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42B6" w:rsidRDefault="00000000">
      <w:pPr>
        <w:rPr>
          <w:rFonts w:ascii="Verdana" w:eastAsia="Verdana" w:hAnsi="Verdana" w:cs="Verdana"/>
          <w:b/>
          <w:bCs/>
          <w:sz w:val="28"/>
          <w:szCs w:val="28"/>
        </w:rPr>
      </w:pPr>
      <w:r>
        <w:rPr>
          <w:noProof/>
        </w:rPr>
        <mc:AlternateContent>
          <mc:Choice Requires="wps">
            <w:drawing>
              <wp:anchor distT="0" distB="0" distL="0" distR="0" simplePos="0" relativeHeight="251658240" behindDoc="1" locked="0" layoutInCell="1" hidden="0" allowOverlap="1" wp14:anchorId="6E7144EC" wp14:editId="0A6E0940">
                <wp:simplePos x="0" y="0"/>
                <wp:positionH relativeFrom="column">
                  <wp:posOffset>-19049</wp:posOffset>
                </wp:positionH>
                <wp:positionV relativeFrom="paragraph">
                  <wp:posOffset>285750</wp:posOffset>
                </wp:positionV>
                <wp:extent cx="5479377" cy="7684780"/>
                <wp:effectExtent l="0" t="0" r="0" b="0"/>
                <wp:wrapNone/>
                <wp:docPr id="226" name="Rectángulo 226"/>
                <wp:cNvGraphicFramePr/>
                <a:graphic xmlns:a="http://schemas.openxmlformats.org/drawingml/2006/main">
                  <a:graphicData uri="http://schemas.microsoft.com/office/word/2010/wordprocessingShape">
                    <wps:wsp>
                      <wps:cNvSpPr/>
                      <wps:spPr>
                        <a:xfrm>
                          <a:off x="2663462" y="0"/>
                          <a:ext cx="5365077" cy="7560000"/>
                        </a:xfrm>
                        <a:prstGeom prst="rect">
                          <a:avLst/>
                        </a:prstGeom>
                        <a:solidFill>
                          <a:srgbClr val="FBE4D4"/>
                        </a:solidFill>
                        <a:ln w="38100" cap="flat" cmpd="sng">
                          <a:solidFill>
                            <a:srgbClr val="9E0000"/>
                          </a:solidFill>
                          <a:prstDash val="solid"/>
                          <a:miter lim="800000"/>
                          <a:headEnd type="none" w="sm" len="sm"/>
                          <a:tailEnd type="none" w="sm" len="sm"/>
                        </a:ln>
                      </wps:spPr>
                      <wps:txbx>
                        <w:txbxContent>
                          <w:p w14:paraId="1EE13CAE" w14:textId="77777777" w:rsidR="00ED42B6" w:rsidRDefault="00ED42B6">
                            <w:pPr>
                              <w:spacing w:line="258" w:lineRule="auto"/>
                              <w:textDirection w:val="btLr"/>
                            </w:pPr>
                          </w:p>
                          <w:p w14:paraId="41E19981" w14:textId="77777777" w:rsidR="00ED42B6" w:rsidRDefault="00ED42B6">
                            <w:pPr>
                              <w:spacing w:line="258" w:lineRule="auto"/>
                              <w:textDirection w:val="btLr"/>
                            </w:pPr>
                          </w:p>
                          <w:p w14:paraId="06CACFD8" w14:textId="77777777" w:rsidR="00ED42B6" w:rsidRDefault="00ED42B6">
                            <w:pPr>
                              <w:spacing w:line="258" w:lineRule="auto"/>
                              <w:textDirection w:val="btLr"/>
                            </w:pPr>
                          </w:p>
                          <w:p w14:paraId="2D944D1D" w14:textId="77777777" w:rsidR="00ED42B6" w:rsidRDefault="00ED42B6">
                            <w:pPr>
                              <w:spacing w:line="258" w:lineRule="auto"/>
                              <w:textDirection w:val="btLr"/>
                            </w:pPr>
                          </w:p>
                          <w:p w14:paraId="2D5F1B7E" w14:textId="77777777" w:rsidR="00ED42B6" w:rsidRDefault="00ED42B6">
                            <w:pPr>
                              <w:spacing w:line="258" w:lineRule="auto"/>
                              <w:textDirection w:val="btLr"/>
                            </w:pPr>
                          </w:p>
                          <w:p w14:paraId="34AE6EF7" w14:textId="77777777" w:rsidR="00ED42B6" w:rsidRDefault="00ED42B6">
                            <w:pPr>
                              <w:spacing w:line="258" w:lineRule="auto"/>
                              <w:textDirection w:val="btLr"/>
                            </w:pPr>
                          </w:p>
                          <w:p w14:paraId="22E3CA6E" w14:textId="77777777" w:rsidR="00ED42B6" w:rsidRDefault="00ED42B6">
                            <w:pPr>
                              <w:spacing w:line="258" w:lineRule="auto"/>
                              <w:textDirection w:val="btLr"/>
                            </w:pPr>
                          </w:p>
                          <w:p w14:paraId="17D9A97E" w14:textId="77777777" w:rsidR="00ED42B6" w:rsidRDefault="00ED42B6">
                            <w:pPr>
                              <w:spacing w:line="258" w:lineRule="auto"/>
                              <w:textDirection w:val="btLr"/>
                            </w:pPr>
                          </w:p>
                          <w:p w14:paraId="1447FDD9" w14:textId="77777777" w:rsidR="00ED42B6" w:rsidRDefault="00ED42B6">
                            <w:pPr>
                              <w:spacing w:line="258" w:lineRule="auto"/>
                              <w:textDirection w:val="btLr"/>
                            </w:pPr>
                          </w:p>
                          <w:p w14:paraId="28E234B7" w14:textId="77777777" w:rsidR="00ED42B6" w:rsidRDefault="00ED42B6">
                            <w:pPr>
                              <w:spacing w:line="258" w:lineRule="auto"/>
                              <w:textDirection w:val="btLr"/>
                            </w:pPr>
                          </w:p>
                          <w:p w14:paraId="090D23E1" w14:textId="77777777" w:rsidR="00ED42B6" w:rsidRDefault="00ED42B6">
                            <w:pPr>
                              <w:spacing w:line="258" w:lineRule="auto"/>
                              <w:textDirection w:val="btLr"/>
                            </w:pPr>
                          </w:p>
                          <w:p w14:paraId="58262895" w14:textId="77777777" w:rsidR="00ED42B6" w:rsidRDefault="00000000">
                            <w:pPr>
                              <w:spacing w:line="258" w:lineRule="auto"/>
                              <w:jc w:val="center"/>
                              <w:textDirection w:val="btLr"/>
                            </w:pPr>
                            <w:r>
                              <w:rPr>
                                <w:rFonts w:ascii="Verdana" w:eastAsia="Verdana" w:hAnsi="Verdana" w:cs="Verdana"/>
                                <w:b/>
                                <w:color w:val="000000"/>
                                <w:sz w:val="36"/>
                              </w:rPr>
                              <w:t xml:space="preserve">Memoria </w:t>
                            </w:r>
                          </w:p>
                          <w:p w14:paraId="4AEFBEA9" w14:textId="77777777" w:rsidR="00ED42B6" w:rsidRDefault="00000000">
                            <w:pPr>
                              <w:spacing w:line="258" w:lineRule="auto"/>
                              <w:jc w:val="center"/>
                              <w:textDirection w:val="btLr"/>
                            </w:pPr>
                            <w:r>
                              <w:rPr>
                                <w:rFonts w:ascii="Verdana" w:eastAsia="Verdana" w:hAnsi="Verdana" w:cs="Verdana"/>
                                <w:b/>
                                <w:color w:val="000000"/>
                                <w:sz w:val="36"/>
                              </w:rPr>
                              <w:t>Proyecto de Aprendizaje-Servicio UCM</w:t>
                            </w:r>
                          </w:p>
                          <w:p w14:paraId="6A722DC3" w14:textId="77777777" w:rsidR="00ED42B6" w:rsidRDefault="00000000">
                            <w:pPr>
                              <w:spacing w:line="258" w:lineRule="auto"/>
                              <w:jc w:val="center"/>
                              <w:textDirection w:val="btLr"/>
                            </w:pPr>
                            <w:r>
                              <w:rPr>
                                <w:rFonts w:ascii="Verdana" w:eastAsia="Verdana" w:hAnsi="Verdana" w:cs="Verdana"/>
                                <w:b/>
                                <w:color w:val="000000"/>
                                <w:sz w:val="36"/>
                              </w:rPr>
                              <w:t>Convocatoria 2025</w:t>
                            </w:r>
                          </w:p>
                          <w:p w14:paraId="39527FE9" w14:textId="77777777" w:rsidR="00ED42B6" w:rsidRDefault="00ED42B6">
                            <w:pPr>
                              <w:spacing w:line="258" w:lineRule="auto"/>
                              <w:textDirection w:val="btLr"/>
                            </w:pPr>
                          </w:p>
                          <w:p w14:paraId="3C203CF8" w14:textId="0BCEBA75" w:rsidR="00ED42B6" w:rsidRDefault="00B42EB6">
                            <w:pPr>
                              <w:spacing w:line="360" w:lineRule="auto"/>
                              <w:jc w:val="center"/>
                              <w:textDirection w:val="btLr"/>
                            </w:pPr>
                            <w:r>
                              <w:rPr>
                                <w:rFonts w:ascii="Verdana" w:eastAsia="Verdana" w:hAnsi="Verdana" w:cs="Verdana"/>
                                <w:b/>
                                <w:color w:val="000000"/>
                                <w:sz w:val="28"/>
                              </w:rPr>
                              <w:t>“</w:t>
                            </w:r>
                            <w:r w:rsidRPr="00B42EB6">
                              <w:rPr>
                                <w:rFonts w:ascii="Verdana" w:eastAsia="Verdana" w:hAnsi="Verdana" w:cs="Verdana"/>
                                <w:b/>
                                <w:color w:val="000000"/>
                                <w:sz w:val="28"/>
                              </w:rPr>
                              <w:t>TRABAJANDO EL SEXISMO EN DISTINTOS CONTEXTOS SOCIOEDUCATIVOS DESDE LA FACULTAD DE EDUCACIÓN</w:t>
                            </w:r>
                            <w:r>
                              <w:rPr>
                                <w:rFonts w:ascii="Verdana" w:eastAsia="Verdana" w:hAnsi="Verdana" w:cs="Verdana"/>
                                <w:b/>
                                <w:color w:val="000000"/>
                                <w:sz w:val="28"/>
                              </w:rPr>
                              <w:t>”</w:t>
                            </w:r>
                          </w:p>
                          <w:p w14:paraId="3BCFDCBF" w14:textId="19C68C54" w:rsidR="00ED42B6" w:rsidRDefault="00B42EB6">
                            <w:pPr>
                              <w:spacing w:line="360" w:lineRule="auto"/>
                              <w:jc w:val="center"/>
                              <w:textDirection w:val="btLr"/>
                            </w:pPr>
                            <w:r>
                              <w:rPr>
                                <w:rFonts w:ascii="Verdana" w:eastAsia="Verdana" w:hAnsi="Verdana" w:cs="Verdana"/>
                                <w:b/>
                                <w:color w:val="000000"/>
                                <w:sz w:val="28"/>
                              </w:rPr>
                              <w:t>Irene Solbes Canales e Irene Martínez Martín</w:t>
                            </w:r>
                          </w:p>
                          <w:p w14:paraId="6F3DD3BF" w14:textId="77777777" w:rsidR="00B42EB6" w:rsidRDefault="00000000">
                            <w:pPr>
                              <w:spacing w:line="360" w:lineRule="auto"/>
                              <w:jc w:val="center"/>
                              <w:textDirection w:val="btLr"/>
                              <w:rPr>
                                <w:rFonts w:ascii="Verdana" w:eastAsia="Verdana" w:hAnsi="Verdana" w:cs="Verdana"/>
                                <w:color w:val="000000"/>
                                <w:sz w:val="24"/>
                              </w:rPr>
                            </w:pPr>
                            <w:r>
                              <w:rPr>
                                <w:rFonts w:ascii="Verdana" w:eastAsia="Verdana" w:hAnsi="Verdana" w:cs="Verdana"/>
                                <w:color w:val="000000"/>
                                <w:sz w:val="24"/>
                              </w:rPr>
                              <w:t>Facultad</w:t>
                            </w:r>
                            <w:r w:rsidR="00B42EB6">
                              <w:rPr>
                                <w:rFonts w:ascii="Verdana" w:eastAsia="Verdana" w:hAnsi="Verdana" w:cs="Verdana"/>
                                <w:color w:val="000000"/>
                                <w:sz w:val="24"/>
                              </w:rPr>
                              <w:t xml:space="preserve"> de Educación – Centro de Formación del Profesorado</w:t>
                            </w:r>
                          </w:p>
                          <w:p w14:paraId="2FDBFDD5" w14:textId="04BA9A2A" w:rsidR="00ED42B6" w:rsidRDefault="00000000">
                            <w:pPr>
                              <w:spacing w:line="360" w:lineRule="auto"/>
                              <w:jc w:val="center"/>
                              <w:textDirection w:val="btLr"/>
                            </w:pPr>
                            <w:r>
                              <w:rPr>
                                <w:rFonts w:ascii="Verdana" w:eastAsia="Verdana" w:hAnsi="Verdana" w:cs="Verdana"/>
                                <w:i/>
                                <w:color w:val="000000"/>
                                <w:sz w:val="24"/>
                              </w:rPr>
                              <w:t>Departamentos de</w:t>
                            </w:r>
                            <w:r w:rsidR="00B42EB6">
                              <w:rPr>
                                <w:rFonts w:ascii="Verdana" w:eastAsia="Verdana" w:hAnsi="Verdana" w:cs="Verdana"/>
                                <w:i/>
                                <w:color w:val="000000"/>
                                <w:sz w:val="24"/>
                              </w:rPr>
                              <w:t xml:space="preserve"> “Investigación y Psicología en Educación” y “Estudios Educativos”</w:t>
                            </w:r>
                          </w:p>
                          <w:p w14:paraId="25A595F1" w14:textId="77777777" w:rsidR="00ED42B6" w:rsidRDefault="00ED42B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E7144EC" id="Rectángulo 226" o:spid="_x0000_s1026" style="position:absolute;margin-left:-1.5pt;margin-top:22.5pt;width:431.45pt;height:605.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" fillcolor="#fbe4d4" strokecolor="#9e0000" strokeweight="3pt">
                <v:stroke startarrowwidth="narrow" startarrowlength="short" endarrowwidth="narrow" endarrowlength="short"/>
                <v:textbox inset="2.53958mm,1.2694mm,2.53958mm,1.2694mm">
                  <w:txbxContent>
                    <w:p w14:paraId="1EE13CAE" w14:textId="77777777" w:rsidR="00ED42B6" w:rsidRDefault="00ED42B6">
                      <w:pPr>
                        <w:spacing w:line="258" w:lineRule="auto"/>
                        <w:textDirection w:val="btLr"/>
                      </w:pPr>
                    </w:p>
                    <w:p w14:paraId="41E19981" w14:textId="77777777" w:rsidR="00ED42B6" w:rsidRDefault="00ED42B6">
                      <w:pPr>
                        <w:spacing w:line="258" w:lineRule="auto"/>
                        <w:textDirection w:val="btLr"/>
                      </w:pPr>
                    </w:p>
                    <w:p w14:paraId="06CACFD8" w14:textId="77777777" w:rsidR="00ED42B6" w:rsidRDefault="00ED42B6">
                      <w:pPr>
                        <w:spacing w:line="258" w:lineRule="auto"/>
                        <w:textDirection w:val="btLr"/>
                      </w:pPr>
                    </w:p>
                    <w:p w14:paraId="2D944D1D" w14:textId="77777777" w:rsidR="00ED42B6" w:rsidRDefault="00ED42B6">
                      <w:pPr>
                        <w:spacing w:line="258" w:lineRule="auto"/>
                        <w:textDirection w:val="btLr"/>
                      </w:pPr>
                    </w:p>
                    <w:p w14:paraId="2D5F1B7E" w14:textId="77777777" w:rsidR="00ED42B6" w:rsidRDefault="00ED42B6">
                      <w:pPr>
                        <w:spacing w:line="258" w:lineRule="auto"/>
                        <w:textDirection w:val="btLr"/>
                      </w:pPr>
                    </w:p>
                    <w:p w14:paraId="34AE6EF7" w14:textId="77777777" w:rsidR="00ED42B6" w:rsidRDefault="00ED42B6">
                      <w:pPr>
                        <w:spacing w:line="258" w:lineRule="auto"/>
                        <w:textDirection w:val="btLr"/>
                      </w:pPr>
                    </w:p>
                    <w:p w14:paraId="22E3CA6E" w14:textId="77777777" w:rsidR="00ED42B6" w:rsidRDefault="00ED42B6">
                      <w:pPr>
                        <w:spacing w:line="258" w:lineRule="auto"/>
                        <w:textDirection w:val="btLr"/>
                      </w:pPr>
                    </w:p>
                    <w:p w14:paraId="17D9A97E" w14:textId="77777777" w:rsidR="00ED42B6" w:rsidRDefault="00ED42B6">
                      <w:pPr>
                        <w:spacing w:line="258" w:lineRule="auto"/>
                        <w:textDirection w:val="btLr"/>
                      </w:pPr>
                    </w:p>
                    <w:p w14:paraId="1447FDD9" w14:textId="77777777" w:rsidR="00ED42B6" w:rsidRDefault="00ED42B6">
                      <w:pPr>
                        <w:spacing w:line="258" w:lineRule="auto"/>
                        <w:textDirection w:val="btLr"/>
                      </w:pPr>
                    </w:p>
                    <w:p w14:paraId="28E234B7" w14:textId="77777777" w:rsidR="00ED42B6" w:rsidRDefault="00ED42B6">
                      <w:pPr>
                        <w:spacing w:line="258" w:lineRule="auto"/>
                        <w:textDirection w:val="btLr"/>
                      </w:pPr>
                    </w:p>
                    <w:p w14:paraId="090D23E1" w14:textId="77777777" w:rsidR="00ED42B6" w:rsidRDefault="00ED42B6">
                      <w:pPr>
                        <w:spacing w:line="258" w:lineRule="auto"/>
                        <w:textDirection w:val="btLr"/>
                      </w:pPr>
                    </w:p>
                    <w:p w14:paraId="58262895" w14:textId="77777777" w:rsidR="00ED42B6" w:rsidRDefault="00000000">
                      <w:pPr>
                        <w:spacing w:line="258" w:lineRule="auto"/>
                        <w:jc w:val="center"/>
                        <w:textDirection w:val="btLr"/>
                      </w:pPr>
                      <w:r>
                        <w:rPr>
                          <w:rFonts w:ascii="Verdana" w:eastAsia="Verdana" w:hAnsi="Verdana" w:cs="Verdana"/>
                          <w:b/>
                          <w:color w:val="000000"/>
                          <w:sz w:val="36"/>
                        </w:rPr>
                        <w:t xml:space="preserve">Memoria </w:t>
                      </w:r>
                    </w:p>
                    <w:p w14:paraId="4AEFBEA9" w14:textId="77777777" w:rsidR="00ED42B6" w:rsidRDefault="00000000">
                      <w:pPr>
                        <w:spacing w:line="258" w:lineRule="auto"/>
                        <w:jc w:val="center"/>
                        <w:textDirection w:val="btLr"/>
                      </w:pPr>
                      <w:r>
                        <w:rPr>
                          <w:rFonts w:ascii="Verdana" w:eastAsia="Verdana" w:hAnsi="Verdana" w:cs="Verdana"/>
                          <w:b/>
                          <w:color w:val="000000"/>
                          <w:sz w:val="36"/>
                        </w:rPr>
                        <w:t>Proyecto de Aprendizaje-Servicio UCM</w:t>
                      </w:r>
                    </w:p>
                    <w:p w14:paraId="6A722DC3" w14:textId="77777777" w:rsidR="00ED42B6" w:rsidRDefault="00000000">
                      <w:pPr>
                        <w:spacing w:line="258" w:lineRule="auto"/>
                        <w:jc w:val="center"/>
                        <w:textDirection w:val="btLr"/>
                      </w:pPr>
                      <w:r>
                        <w:rPr>
                          <w:rFonts w:ascii="Verdana" w:eastAsia="Verdana" w:hAnsi="Verdana" w:cs="Verdana"/>
                          <w:b/>
                          <w:color w:val="000000"/>
                          <w:sz w:val="36"/>
                        </w:rPr>
                        <w:t>Convocatoria 2025</w:t>
                      </w:r>
                    </w:p>
                    <w:p w14:paraId="39527FE9" w14:textId="77777777" w:rsidR="00ED42B6" w:rsidRDefault="00ED42B6">
                      <w:pPr>
                        <w:spacing w:line="258" w:lineRule="auto"/>
                        <w:textDirection w:val="btLr"/>
                      </w:pPr>
                    </w:p>
                    <w:p w14:paraId="3C203CF8" w14:textId="0BCEBA75" w:rsidR="00ED42B6" w:rsidRDefault="00B42EB6">
                      <w:pPr>
                        <w:spacing w:line="360" w:lineRule="auto"/>
                        <w:jc w:val="center"/>
                        <w:textDirection w:val="btLr"/>
                      </w:pPr>
                      <w:r>
                        <w:rPr>
                          <w:rFonts w:ascii="Verdana" w:eastAsia="Verdana" w:hAnsi="Verdana" w:cs="Verdana"/>
                          <w:b/>
                          <w:color w:val="000000"/>
                          <w:sz w:val="28"/>
                        </w:rPr>
                        <w:t>“</w:t>
                      </w:r>
                      <w:r w:rsidRPr="00B42EB6">
                        <w:rPr>
                          <w:rFonts w:ascii="Verdana" w:eastAsia="Verdana" w:hAnsi="Verdana" w:cs="Verdana"/>
                          <w:b/>
                          <w:color w:val="000000"/>
                          <w:sz w:val="28"/>
                        </w:rPr>
                        <w:t>TRABAJANDO EL SEXISMO EN DISTINTOS CONTEXTOS SOCIOEDUCATIVOS DESDE LA FACULTAD DE EDUCACIÓN</w:t>
                      </w:r>
                      <w:r>
                        <w:rPr>
                          <w:rFonts w:ascii="Verdana" w:eastAsia="Verdana" w:hAnsi="Verdana" w:cs="Verdana"/>
                          <w:b/>
                          <w:color w:val="000000"/>
                          <w:sz w:val="28"/>
                        </w:rPr>
                        <w:t>”</w:t>
                      </w:r>
                    </w:p>
                    <w:p w14:paraId="3BCFDCBF" w14:textId="19C68C54" w:rsidR="00ED42B6" w:rsidRDefault="00B42EB6">
                      <w:pPr>
                        <w:spacing w:line="360" w:lineRule="auto"/>
                        <w:jc w:val="center"/>
                        <w:textDirection w:val="btLr"/>
                      </w:pPr>
                      <w:r>
                        <w:rPr>
                          <w:rFonts w:ascii="Verdana" w:eastAsia="Verdana" w:hAnsi="Verdana" w:cs="Verdana"/>
                          <w:b/>
                          <w:color w:val="000000"/>
                          <w:sz w:val="28"/>
                        </w:rPr>
                        <w:t>Irene Solbes Canales e Irene Martínez Martín</w:t>
                      </w:r>
                    </w:p>
                    <w:p w14:paraId="6F3DD3BF" w14:textId="77777777" w:rsidR="00B42EB6" w:rsidRDefault="00000000">
                      <w:pPr>
                        <w:spacing w:line="360" w:lineRule="auto"/>
                        <w:jc w:val="center"/>
                        <w:textDirection w:val="btLr"/>
                        <w:rPr>
                          <w:rFonts w:ascii="Verdana" w:eastAsia="Verdana" w:hAnsi="Verdana" w:cs="Verdana"/>
                          <w:color w:val="000000"/>
                          <w:sz w:val="24"/>
                        </w:rPr>
                      </w:pPr>
                      <w:r>
                        <w:rPr>
                          <w:rFonts w:ascii="Verdana" w:eastAsia="Verdana" w:hAnsi="Verdana" w:cs="Verdana"/>
                          <w:color w:val="000000"/>
                          <w:sz w:val="24"/>
                        </w:rPr>
                        <w:t>Facultad</w:t>
                      </w:r>
                      <w:r w:rsidR="00B42EB6">
                        <w:rPr>
                          <w:rFonts w:ascii="Verdana" w:eastAsia="Verdana" w:hAnsi="Verdana" w:cs="Verdana"/>
                          <w:color w:val="000000"/>
                          <w:sz w:val="24"/>
                        </w:rPr>
                        <w:t xml:space="preserve"> de Educación – Centro de Formación del Profesorado</w:t>
                      </w:r>
                    </w:p>
                    <w:p w14:paraId="2FDBFDD5" w14:textId="04BA9A2A" w:rsidR="00ED42B6" w:rsidRDefault="00000000">
                      <w:pPr>
                        <w:spacing w:line="360" w:lineRule="auto"/>
                        <w:jc w:val="center"/>
                        <w:textDirection w:val="btLr"/>
                      </w:pPr>
                      <w:r>
                        <w:rPr>
                          <w:rFonts w:ascii="Verdana" w:eastAsia="Verdana" w:hAnsi="Verdana" w:cs="Verdana"/>
                          <w:i/>
                          <w:color w:val="000000"/>
                          <w:sz w:val="24"/>
                        </w:rPr>
                        <w:t>Departamentos de</w:t>
                      </w:r>
                      <w:r w:rsidR="00B42EB6">
                        <w:rPr>
                          <w:rFonts w:ascii="Verdana" w:eastAsia="Verdana" w:hAnsi="Verdana" w:cs="Verdana"/>
                          <w:i/>
                          <w:color w:val="000000"/>
                          <w:sz w:val="24"/>
                        </w:rPr>
                        <w:t xml:space="preserve"> “Investigación y Psicología en Educación” y “Estudios Educativos”</w:t>
                      </w:r>
                    </w:p>
                    <w:p w14:paraId="25A595F1" w14:textId="77777777" w:rsidR="00ED42B6" w:rsidRDefault="00ED42B6">
                      <w:pPr>
                        <w:spacing w:line="258" w:lineRule="auto"/>
                        <w:textDirection w:val="btLr"/>
                      </w:pPr>
                    </w:p>
                  </w:txbxContent>
                </v:textbox>
              </v:rect>
            </w:pict>
          </mc:Fallback>
        </mc:AlternateContent>
      </w:r>
    </w:p>
    <w:p w14:paraId="00000002" w14:textId="77777777" w:rsidR="00ED42B6" w:rsidRDefault="00ED42B6">
      <w:pPr>
        <w:rPr>
          <w:rFonts w:ascii="Verdana" w:eastAsia="Verdana" w:hAnsi="Verdana" w:cs="Verdana"/>
          <w:b/>
          <w:bCs/>
          <w:sz w:val="28"/>
          <w:szCs w:val="28"/>
        </w:rPr>
      </w:pPr>
    </w:p>
    <w:p w14:paraId="00000003" w14:textId="77777777" w:rsidR="00ED42B6" w:rsidRDefault="00000000">
      <w:pPr>
        <w:rPr>
          <w:rFonts w:ascii="Verdana" w:eastAsia="Verdana" w:hAnsi="Verdana" w:cs="Verdana"/>
          <w:b/>
          <w:bCs/>
          <w:sz w:val="28"/>
          <w:szCs w:val="28"/>
        </w:rPr>
      </w:pPr>
      <w:r>
        <w:rPr>
          <w:noProof/>
        </w:rPr>
        <w:drawing>
          <wp:anchor distT="0" distB="0" distL="114300" distR="114300" simplePos="0" relativeHeight="251659264" behindDoc="0" locked="0" layoutInCell="1" hidden="0" allowOverlap="1" wp14:anchorId="3A6584F0" wp14:editId="63A9B6DD">
            <wp:simplePos x="0" y="0"/>
            <wp:positionH relativeFrom="column">
              <wp:posOffset>1504632</wp:posOffset>
            </wp:positionH>
            <wp:positionV relativeFrom="paragraph">
              <wp:posOffset>240665</wp:posOffset>
            </wp:positionV>
            <wp:extent cx="2390775" cy="1371600"/>
            <wp:effectExtent l="0" t="0" r="0" b="0"/>
            <wp:wrapSquare wrapText="bothSides" distT="0" distB="0" distL="114300" distR="114300"/>
            <wp:docPr id="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37078"/>
                    <a:stretch>
                      <a:fillRect/>
                    </a:stretch>
                  </pic:blipFill>
                  <pic:spPr>
                    <a:xfrm>
                      <a:off x="0" y="0"/>
                      <a:ext cx="2390775" cy="1371600"/>
                    </a:xfrm>
                    <a:prstGeom prst="rect">
                      <a:avLst/>
                    </a:prstGeom>
                    <a:ln/>
                  </pic:spPr>
                </pic:pic>
              </a:graphicData>
            </a:graphic>
          </wp:anchor>
        </w:drawing>
      </w:r>
    </w:p>
    <w:p w14:paraId="00000004" w14:textId="77777777" w:rsidR="00ED42B6" w:rsidRDefault="00ED42B6">
      <w:pPr>
        <w:rPr>
          <w:rFonts w:ascii="Verdana" w:eastAsia="Verdana" w:hAnsi="Verdana" w:cs="Verdana"/>
          <w:b/>
          <w:bCs/>
          <w:sz w:val="28"/>
          <w:szCs w:val="28"/>
        </w:rPr>
      </w:pPr>
    </w:p>
    <w:p w14:paraId="00000005" w14:textId="77777777" w:rsidR="00ED42B6" w:rsidRDefault="00ED42B6">
      <w:pPr>
        <w:rPr>
          <w:rFonts w:ascii="Verdana" w:eastAsia="Verdana" w:hAnsi="Verdana" w:cs="Verdana"/>
          <w:b/>
          <w:bCs/>
          <w:sz w:val="28"/>
          <w:szCs w:val="28"/>
        </w:rPr>
      </w:pPr>
    </w:p>
    <w:p w14:paraId="00000006" w14:textId="77777777" w:rsidR="00ED42B6" w:rsidRDefault="00ED42B6">
      <w:pPr>
        <w:rPr>
          <w:rFonts w:ascii="Verdana" w:eastAsia="Verdana" w:hAnsi="Verdana" w:cs="Verdana"/>
          <w:b/>
          <w:bCs/>
          <w:sz w:val="28"/>
          <w:szCs w:val="28"/>
        </w:rPr>
      </w:pPr>
    </w:p>
    <w:p w14:paraId="00000007" w14:textId="77777777" w:rsidR="00ED42B6" w:rsidRDefault="00ED42B6">
      <w:pPr>
        <w:rPr>
          <w:rFonts w:ascii="Verdana" w:eastAsia="Verdana" w:hAnsi="Verdana" w:cs="Verdana"/>
          <w:b/>
          <w:bCs/>
          <w:sz w:val="28"/>
          <w:szCs w:val="28"/>
        </w:rPr>
      </w:pPr>
    </w:p>
    <w:p w14:paraId="00000008" w14:textId="77777777" w:rsidR="00ED42B6" w:rsidRDefault="00000000">
      <w:pPr>
        <w:rPr>
          <w:rFonts w:ascii="Verdana" w:eastAsia="Verdana" w:hAnsi="Verdana" w:cs="Verdana"/>
          <w:b/>
          <w:bCs/>
          <w:sz w:val="28"/>
          <w:szCs w:val="28"/>
        </w:rPr>
      </w:pPr>
      <w:r>
        <w:rPr>
          <w:noProof/>
        </w:rPr>
        <w:drawing>
          <wp:anchor distT="0" distB="0" distL="114300" distR="114300" simplePos="0" relativeHeight="251660288" behindDoc="0" locked="0" layoutInCell="1" hidden="0" allowOverlap="1" wp14:anchorId="00D927A9" wp14:editId="25D33D09">
            <wp:simplePos x="0" y="0"/>
            <wp:positionH relativeFrom="column">
              <wp:posOffset>1725294</wp:posOffset>
            </wp:positionH>
            <wp:positionV relativeFrom="paragraph">
              <wp:posOffset>15875</wp:posOffset>
            </wp:positionV>
            <wp:extent cx="1949450" cy="918210"/>
            <wp:effectExtent l="0" t="0" r="0" b="0"/>
            <wp:wrapSquare wrapText="bothSides" distT="0" distB="0" distL="114300" distR="11430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49450" cy="918210"/>
                    </a:xfrm>
                    <a:prstGeom prst="rect">
                      <a:avLst/>
                    </a:prstGeom>
                    <a:ln/>
                  </pic:spPr>
                </pic:pic>
              </a:graphicData>
            </a:graphic>
          </wp:anchor>
        </w:drawing>
      </w:r>
    </w:p>
    <w:p w14:paraId="00000009" w14:textId="77777777" w:rsidR="00ED42B6" w:rsidRDefault="00ED42B6">
      <w:pPr>
        <w:rPr>
          <w:rFonts w:ascii="Verdana" w:eastAsia="Verdana" w:hAnsi="Verdana" w:cs="Verdana"/>
          <w:b/>
          <w:bCs/>
          <w:sz w:val="28"/>
          <w:szCs w:val="28"/>
        </w:rPr>
      </w:pPr>
    </w:p>
    <w:p w14:paraId="0000000A" w14:textId="77777777" w:rsidR="00ED42B6" w:rsidRDefault="00ED42B6">
      <w:pPr>
        <w:rPr>
          <w:rFonts w:ascii="Verdana" w:eastAsia="Verdana" w:hAnsi="Verdana" w:cs="Verdana"/>
          <w:b/>
          <w:bCs/>
          <w:sz w:val="28"/>
          <w:szCs w:val="28"/>
        </w:rPr>
      </w:pPr>
    </w:p>
    <w:p w14:paraId="0000000B" w14:textId="77777777" w:rsidR="00ED42B6" w:rsidRDefault="00ED42B6">
      <w:pPr>
        <w:rPr>
          <w:rFonts w:ascii="Verdana" w:eastAsia="Verdana" w:hAnsi="Verdana" w:cs="Verdana"/>
          <w:b/>
          <w:bCs/>
          <w:sz w:val="28"/>
          <w:szCs w:val="28"/>
        </w:rPr>
      </w:pPr>
    </w:p>
    <w:p w14:paraId="0000000C" w14:textId="77777777" w:rsidR="00ED42B6" w:rsidRDefault="00ED42B6">
      <w:pPr>
        <w:rPr>
          <w:rFonts w:ascii="Verdana" w:eastAsia="Verdana" w:hAnsi="Verdana" w:cs="Verdana"/>
          <w:b/>
          <w:bCs/>
          <w:sz w:val="28"/>
          <w:szCs w:val="28"/>
        </w:rPr>
      </w:pPr>
    </w:p>
    <w:p w14:paraId="0000000D" w14:textId="77777777" w:rsidR="00ED42B6" w:rsidRDefault="00ED42B6">
      <w:pPr>
        <w:rPr>
          <w:rFonts w:ascii="Verdana" w:eastAsia="Verdana" w:hAnsi="Verdana" w:cs="Verdana"/>
          <w:b/>
          <w:bCs/>
          <w:sz w:val="28"/>
          <w:szCs w:val="28"/>
        </w:rPr>
      </w:pPr>
    </w:p>
    <w:p w14:paraId="0000000E" w14:textId="77777777" w:rsidR="00ED42B6" w:rsidRDefault="00ED42B6">
      <w:pPr>
        <w:rPr>
          <w:rFonts w:ascii="Verdana" w:eastAsia="Verdana" w:hAnsi="Verdana" w:cs="Verdana"/>
          <w:b/>
          <w:bCs/>
          <w:sz w:val="28"/>
          <w:szCs w:val="28"/>
        </w:rPr>
      </w:pPr>
    </w:p>
    <w:p w14:paraId="0000000F" w14:textId="77777777" w:rsidR="00ED42B6" w:rsidRDefault="00ED42B6">
      <w:pPr>
        <w:rPr>
          <w:rFonts w:ascii="Verdana" w:eastAsia="Verdana" w:hAnsi="Verdana" w:cs="Verdana"/>
          <w:b/>
          <w:bCs/>
          <w:sz w:val="28"/>
          <w:szCs w:val="28"/>
        </w:rPr>
      </w:pPr>
    </w:p>
    <w:p w14:paraId="00000010" w14:textId="77777777" w:rsidR="00ED42B6" w:rsidRDefault="00ED42B6">
      <w:pPr>
        <w:rPr>
          <w:rFonts w:ascii="Verdana" w:eastAsia="Verdana" w:hAnsi="Verdana" w:cs="Verdana"/>
          <w:b/>
          <w:bCs/>
          <w:sz w:val="28"/>
          <w:szCs w:val="28"/>
        </w:rPr>
      </w:pPr>
    </w:p>
    <w:p w14:paraId="00000011" w14:textId="77777777" w:rsidR="00ED42B6" w:rsidRDefault="00000000">
      <w:pPr>
        <w:rPr>
          <w:rFonts w:ascii="Verdana" w:eastAsia="Verdana" w:hAnsi="Verdana" w:cs="Verdana"/>
          <w:b/>
          <w:bCs/>
          <w:sz w:val="28"/>
          <w:szCs w:val="28"/>
        </w:rPr>
      </w:pPr>
      <w:r>
        <w:br w:type="page"/>
      </w:r>
    </w:p>
    <w:p w14:paraId="00000012" w14:textId="52C36A94" w:rsidR="00ED42B6" w:rsidRDefault="00000000">
      <w:pPr>
        <w:rPr>
          <w:rFonts w:ascii="Verdana" w:eastAsia="Verdana" w:hAnsi="Verdana" w:cs="Verdana"/>
          <w:b/>
          <w:bCs/>
        </w:rPr>
      </w:pPr>
      <w:sdt>
        <w:sdtPr>
          <w:tag w:val="goog_rdk_0"/>
          <w:id w:val="-750192689"/>
          <w:showingPlcHdr/>
        </w:sdtPr>
        <w:sdtContent>
          <w:r w:rsidR="00C41E65">
            <w:t xml:space="preserve">     </w:t>
          </w:r>
        </w:sdtContent>
      </w:sdt>
      <w:r>
        <w:rPr>
          <w:rFonts w:ascii="Verdana" w:eastAsia="Verdana" w:hAnsi="Verdana" w:cs="Verdana"/>
          <w:b/>
          <w:bCs/>
          <w:sz w:val="28"/>
          <w:szCs w:val="28"/>
        </w:rPr>
        <w:t xml:space="preserve">Guion memoria Proyectos </w:t>
      </w:r>
      <w:proofErr w:type="spellStart"/>
      <w:r>
        <w:rPr>
          <w:rFonts w:ascii="Verdana" w:eastAsia="Verdana" w:hAnsi="Verdana" w:cs="Verdana"/>
          <w:b/>
          <w:bCs/>
          <w:sz w:val="28"/>
          <w:szCs w:val="28"/>
        </w:rPr>
        <w:t>ApS</w:t>
      </w:r>
      <w:proofErr w:type="spellEnd"/>
      <w:r>
        <w:rPr>
          <w:rFonts w:ascii="Verdana" w:eastAsia="Verdana" w:hAnsi="Verdana" w:cs="Verdana"/>
          <w:b/>
          <w:bCs/>
          <w:sz w:val="28"/>
          <w:szCs w:val="28"/>
        </w:rPr>
        <w:t xml:space="preserve"> 2025:</w:t>
      </w:r>
    </w:p>
    <w:p w14:paraId="00000013" w14:textId="77777777" w:rsidR="00ED42B6" w:rsidRDefault="00000000">
      <w:pPr>
        <w:numPr>
          <w:ilvl w:val="0"/>
          <w:numId w:val="1"/>
        </w:numPr>
        <w:pBdr>
          <w:top w:val="nil"/>
          <w:left w:val="nil"/>
          <w:bottom w:val="nil"/>
          <w:right w:val="nil"/>
          <w:between w:val="nil"/>
        </w:pBdr>
        <w:rPr>
          <w:rFonts w:ascii="Verdana" w:eastAsia="Verdana" w:hAnsi="Verdana" w:cs="Verdana"/>
          <w:color w:val="000000"/>
        </w:rPr>
      </w:pPr>
      <w:r>
        <w:rPr>
          <w:rFonts w:ascii="Verdana" w:eastAsia="Verdana" w:hAnsi="Verdana" w:cs="Verdana"/>
          <w:b/>
          <w:bCs/>
          <w:color w:val="000000"/>
        </w:rPr>
        <w:t xml:space="preserve">Descripción del equipo de proyecto y recursos humanos </w:t>
      </w:r>
    </w:p>
    <w:p w14:paraId="00000014" w14:textId="77777777" w:rsidR="00ED42B6" w:rsidRDefault="00000000">
      <w:pPr>
        <w:ind w:left="360"/>
        <w:rPr>
          <w:rFonts w:ascii="Verdana" w:eastAsia="Verdana" w:hAnsi="Verdana" w:cs="Verdana"/>
        </w:rPr>
      </w:pPr>
      <w:r>
        <w:rPr>
          <w:rFonts w:ascii="Verdana" w:eastAsia="Verdana" w:hAnsi="Verdana" w:cs="Verdana"/>
        </w:rPr>
        <w:t xml:space="preserve">(Nombre y Apellidos, PDI / PTGAS / </w:t>
      </w:r>
      <w:sdt>
        <w:sdtPr>
          <w:tag w:val="goog_rdk_1"/>
          <w:id w:val="-730513763"/>
        </w:sdtPr>
        <w:sdtContent/>
      </w:sdt>
      <w:r>
        <w:rPr>
          <w:rFonts w:ascii="Verdana" w:eastAsia="Verdana" w:hAnsi="Verdana" w:cs="Verdana"/>
        </w:rPr>
        <w:t>Estudiante / etc., DNI / NIF)</w:t>
      </w:r>
    </w:p>
    <w:p w14:paraId="00000015" w14:textId="77777777" w:rsidR="00ED42B6" w:rsidRDefault="00ED42B6">
      <w:pPr>
        <w:rPr>
          <w:rFonts w:ascii="Verdana" w:eastAsia="Verdana" w:hAnsi="Verdana" w:cs="Verdana"/>
        </w:rPr>
      </w:pPr>
    </w:p>
    <w:tbl>
      <w:tblPr>
        <w:tblStyle w:val="a7"/>
        <w:tblW w:w="816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556"/>
        <w:gridCol w:w="1369"/>
        <w:gridCol w:w="1365"/>
        <w:gridCol w:w="2115"/>
      </w:tblGrid>
      <w:tr w:rsidR="00ED42B6" w14:paraId="6452B129" w14:textId="77777777">
        <w:trPr>
          <w:trHeight w:val="420"/>
        </w:trPr>
        <w:tc>
          <w:tcPr>
            <w:tcW w:w="8160" w:type="dxa"/>
            <w:gridSpan w:val="5"/>
            <w:tcBorders>
              <w:top w:val="single" w:sz="12" w:space="0" w:color="000000"/>
              <w:left w:val="single" w:sz="12" w:space="0" w:color="000000"/>
              <w:bottom w:val="single" w:sz="12" w:space="0" w:color="000000"/>
              <w:right w:val="single" w:sz="12" w:space="0" w:color="000000"/>
            </w:tcBorders>
            <w:shd w:val="clear" w:color="auto" w:fill="FBE4D4"/>
            <w:tcMar>
              <w:top w:w="100" w:type="dxa"/>
              <w:left w:w="100" w:type="dxa"/>
              <w:bottom w:w="100" w:type="dxa"/>
              <w:right w:w="100" w:type="dxa"/>
            </w:tcMar>
          </w:tcPr>
          <w:p w14:paraId="00000016"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PDI UCM</w:t>
            </w:r>
            <w:r>
              <w:rPr>
                <w:rFonts w:ascii="Verdana" w:eastAsia="Verdana" w:hAnsi="Verdana" w:cs="Verdana"/>
                <w:b/>
                <w:bCs/>
                <w:vertAlign w:val="superscript"/>
              </w:rPr>
              <w:footnoteReference w:id="1"/>
            </w:r>
          </w:p>
        </w:tc>
      </w:tr>
      <w:tr w:rsidR="00ED42B6" w14:paraId="536359AB" w14:textId="77777777" w:rsidTr="00877562">
        <w:trPr>
          <w:trHeight w:val="729"/>
        </w:trPr>
        <w:tc>
          <w:tcPr>
            <w:tcW w:w="1755" w:type="dxa"/>
            <w:tcBorders>
              <w:top w:val="single" w:sz="12" w:space="0" w:color="000000"/>
              <w:left w:val="single" w:sz="12" w:space="0" w:color="000000"/>
              <w:bottom w:val="single" w:sz="12" w:space="0" w:color="000000"/>
              <w:right w:val="single" w:sz="12" w:space="0" w:color="000000"/>
            </w:tcBorders>
            <w:shd w:val="clear" w:color="auto" w:fill="E8A0A0"/>
            <w:tcMar>
              <w:top w:w="100" w:type="dxa"/>
              <w:left w:w="100" w:type="dxa"/>
              <w:bottom w:w="100" w:type="dxa"/>
              <w:right w:w="100" w:type="dxa"/>
            </w:tcMar>
          </w:tcPr>
          <w:p w14:paraId="0000001B"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Nombre y Apellidos</w:t>
            </w:r>
          </w:p>
        </w:tc>
        <w:tc>
          <w:tcPr>
            <w:tcW w:w="1556" w:type="dxa"/>
            <w:tcBorders>
              <w:top w:val="single" w:sz="12" w:space="0" w:color="000000"/>
              <w:left w:val="single" w:sz="12" w:space="0" w:color="000000"/>
              <w:bottom w:val="single" w:sz="12" w:space="0" w:color="000000"/>
              <w:right w:val="single" w:sz="12" w:space="0" w:color="000000"/>
            </w:tcBorders>
            <w:shd w:val="clear" w:color="auto" w:fill="E8A0A0"/>
            <w:tcMar>
              <w:top w:w="100" w:type="dxa"/>
              <w:left w:w="100" w:type="dxa"/>
              <w:bottom w:w="100" w:type="dxa"/>
              <w:right w:w="100" w:type="dxa"/>
            </w:tcMar>
          </w:tcPr>
          <w:p w14:paraId="0000001C"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Función (director/a o miembro del equipo)</w:t>
            </w:r>
          </w:p>
        </w:tc>
        <w:tc>
          <w:tcPr>
            <w:tcW w:w="1369" w:type="dxa"/>
            <w:tcBorders>
              <w:top w:val="single" w:sz="12" w:space="0" w:color="000000"/>
              <w:left w:val="single" w:sz="12" w:space="0" w:color="000000"/>
              <w:bottom w:val="single" w:sz="12" w:space="0" w:color="000000"/>
              <w:right w:val="single" w:sz="12" w:space="0" w:color="000000"/>
            </w:tcBorders>
            <w:shd w:val="clear" w:color="auto" w:fill="E8A0A0"/>
            <w:tcMar>
              <w:top w:w="100" w:type="dxa"/>
              <w:left w:w="100" w:type="dxa"/>
              <w:bottom w:w="100" w:type="dxa"/>
              <w:right w:w="100" w:type="dxa"/>
            </w:tcMar>
          </w:tcPr>
          <w:p w14:paraId="0000001D"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NIF</w:t>
            </w:r>
          </w:p>
        </w:tc>
        <w:tc>
          <w:tcPr>
            <w:tcW w:w="1365" w:type="dxa"/>
            <w:tcBorders>
              <w:top w:val="single" w:sz="12" w:space="0" w:color="000000"/>
              <w:left w:val="single" w:sz="12" w:space="0" w:color="000000"/>
              <w:bottom w:val="single" w:sz="12" w:space="0" w:color="000000"/>
              <w:right w:val="single" w:sz="12" w:space="0" w:color="000000"/>
            </w:tcBorders>
            <w:shd w:val="clear" w:color="auto" w:fill="E8A0A0"/>
            <w:tcMar>
              <w:top w:w="100" w:type="dxa"/>
              <w:left w:w="100" w:type="dxa"/>
              <w:bottom w:w="100" w:type="dxa"/>
              <w:right w:w="100" w:type="dxa"/>
            </w:tcMar>
          </w:tcPr>
          <w:p w14:paraId="0000001E"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Facultad</w:t>
            </w:r>
          </w:p>
        </w:tc>
        <w:tc>
          <w:tcPr>
            <w:tcW w:w="2115" w:type="dxa"/>
            <w:tcBorders>
              <w:top w:val="single" w:sz="12" w:space="0" w:color="000000"/>
              <w:left w:val="single" w:sz="12" w:space="0" w:color="000000"/>
              <w:bottom w:val="single" w:sz="12" w:space="0" w:color="000000"/>
              <w:right w:val="single" w:sz="12" w:space="0" w:color="000000"/>
            </w:tcBorders>
            <w:shd w:val="clear" w:color="auto" w:fill="E8A0A0"/>
            <w:tcMar>
              <w:top w:w="100" w:type="dxa"/>
              <w:left w:w="100" w:type="dxa"/>
              <w:bottom w:w="100" w:type="dxa"/>
              <w:right w:w="100" w:type="dxa"/>
            </w:tcMar>
          </w:tcPr>
          <w:p w14:paraId="0000001F"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Departamento</w:t>
            </w:r>
          </w:p>
        </w:tc>
      </w:tr>
      <w:tr w:rsidR="00ED42B6" w14:paraId="2573E4EB"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0"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Irene Solbes Canales</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1" w14:textId="0BA612D4" w:rsidR="00ED42B6" w:rsidRDefault="00000000">
            <w:pPr>
              <w:widowControl w:val="0"/>
              <w:pBdr>
                <w:top w:val="nil"/>
                <w:left w:val="nil"/>
                <w:bottom w:val="nil"/>
                <w:right w:val="nil"/>
                <w:between w:val="nil"/>
              </w:pBdr>
              <w:spacing w:after="0" w:line="240" w:lineRule="auto"/>
              <w:rPr>
                <w:rFonts w:ascii="Verdana" w:eastAsia="Verdana" w:hAnsi="Verdana" w:cs="Verdana"/>
              </w:rPr>
            </w:pPr>
            <w:proofErr w:type="gramStart"/>
            <w:r>
              <w:rPr>
                <w:rFonts w:ascii="Verdana" w:eastAsia="Verdana" w:hAnsi="Verdana" w:cs="Verdana"/>
              </w:rPr>
              <w:t>Co-Directora</w:t>
            </w:r>
            <w:proofErr w:type="gramEnd"/>
            <w:r>
              <w:rPr>
                <w:rFonts w:ascii="Verdana" w:eastAsia="Verdana" w:hAnsi="Verdana" w:cs="Verdana"/>
              </w:rPr>
              <w:t xml:space="preserve"> </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2" w14:textId="49295DD9" w:rsidR="00ED42B6" w:rsidRDefault="00ED42B6">
            <w:pPr>
              <w:widowControl w:val="0"/>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3"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4"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Investigación y Psicología en Educación</w:t>
            </w:r>
          </w:p>
        </w:tc>
      </w:tr>
      <w:tr w:rsidR="00ED42B6" w14:paraId="6A21BF25"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5" w14:textId="77777777" w:rsidR="00ED42B6" w:rsidRDefault="00000000">
            <w:pPr>
              <w:widowControl w:val="0"/>
              <w:spacing w:after="0" w:line="240" w:lineRule="auto"/>
              <w:rPr>
                <w:rFonts w:ascii="Verdana" w:eastAsia="Verdana" w:hAnsi="Verdana" w:cs="Verdana"/>
              </w:rPr>
            </w:pPr>
            <w:r>
              <w:rPr>
                <w:rFonts w:ascii="Verdana" w:eastAsia="Verdana" w:hAnsi="Verdana" w:cs="Verdana"/>
              </w:rPr>
              <w:t>Irene Martínez Martín</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6"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proofErr w:type="gramStart"/>
            <w:r>
              <w:rPr>
                <w:rFonts w:ascii="Verdana" w:eastAsia="Verdana" w:hAnsi="Verdana" w:cs="Verdana"/>
              </w:rPr>
              <w:t>Co-Directora</w:t>
            </w:r>
            <w:proofErr w:type="gramEnd"/>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7" w14:textId="53021CE1" w:rsidR="00ED42B6" w:rsidRDefault="00ED42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8" w14:textId="77777777" w:rsidR="00ED42B6" w:rsidRDefault="00000000">
            <w:pPr>
              <w:widowControl w:val="0"/>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9"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Estudios Educativos</w:t>
            </w:r>
          </w:p>
        </w:tc>
      </w:tr>
      <w:tr w:rsidR="00ED42B6" w14:paraId="2BAEDBFD"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A"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Ana Escudero Moreno</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B"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C" w14:textId="131AD5C8" w:rsidR="00ED42B6" w:rsidRDefault="00ED42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D" w14:textId="77777777" w:rsidR="00ED42B6" w:rsidRDefault="00000000">
            <w:pPr>
              <w:widowControl w:val="0"/>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E" w14:textId="77777777" w:rsidR="00ED42B6" w:rsidRDefault="00000000">
            <w:pPr>
              <w:widowControl w:val="0"/>
              <w:spacing w:after="0" w:line="240" w:lineRule="auto"/>
              <w:rPr>
                <w:rFonts w:ascii="Verdana" w:eastAsia="Verdana" w:hAnsi="Verdana" w:cs="Verdana"/>
              </w:rPr>
            </w:pPr>
            <w:r>
              <w:rPr>
                <w:rFonts w:ascii="Verdana" w:eastAsia="Verdana" w:hAnsi="Verdana" w:cs="Verdana"/>
              </w:rPr>
              <w:t>Investigación y Psicología en Educación</w:t>
            </w:r>
          </w:p>
        </w:tc>
      </w:tr>
      <w:tr w:rsidR="00ED42B6" w14:paraId="6E3A41D0"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F"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Ainhoa Resa Ocio</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0" w14:textId="77777777" w:rsidR="00ED42B6" w:rsidRDefault="00000000">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1" w14:textId="07881EAB" w:rsidR="00ED42B6" w:rsidRDefault="00ED42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2"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3" w14:textId="77777777" w:rsidR="00ED42B6" w:rsidRDefault="00000000">
            <w:pPr>
              <w:widowControl w:val="0"/>
              <w:spacing w:after="0" w:line="240" w:lineRule="auto"/>
              <w:rPr>
                <w:rFonts w:ascii="Verdana" w:eastAsia="Verdana" w:hAnsi="Verdana" w:cs="Verdana"/>
              </w:rPr>
            </w:pPr>
            <w:r>
              <w:rPr>
                <w:rFonts w:ascii="Verdana" w:eastAsia="Verdana" w:hAnsi="Verdana" w:cs="Verdana"/>
              </w:rPr>
              <w:t>Estudios Educativos</w:t>
            </w:r>
          </w:p>
        </w:tc>
      </w:tr>
      <w:tr w:rsidR="00B42EB6" w14:paraId="1C24D306"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CF4C71" w14:textId="652387CC"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Elena Varea Fernández</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B46F14" w14:textId="1F1D8975"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163EEA" w14:textId="0C0D44C4"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785905" w14:textId="690583A9"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FBEFA1" w14:textId="1398C86F" w:rsidR="00B42EB6" w:rsidRDefault="00B42EB6" w:rsidP="00B42EB6">
            <w:pPr>
              <w:widowControl w:val="0"/>
              <w:spacing w:after="0" w:line="240" w:lineRule="auto"/>
              <w:rPr>
                <w:rFonts w:ascii="Verdana" w:eastAsia="Verdana" w:hAnsi="Verdana" w:cs="Verdana"/>
              </w:rPr>
            </w:pPr>
            <w:r>
              <w:rPr>
                <w:rFonts w:ascii="Verdana" w:eastAsia="Verdana" w:hAnsi="Verdana" w:cs="Verdana"/>
              </w:rPr>
              <w:t>Investigación y Psicología en Educación</w:t>
            </w:r>
          </w:p>
        </w:tc>
      </w:tr>
      <w:tr w:rsidR="00B42EB6" w14:paraId="49116D88"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E4FAC1" w14:textId="78D49BF1"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José Manuel Sánchez-Serrano</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749E06" w14:textId="0F6F7406"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DF12D6" w14:textId="7413C0FB"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E28099" w14:textId="69488CCD"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6C33F0" w14:textId="1F4E870A" w:rsidR="00B42EB6" w:rsidRDefault="00B42EB6" w:rsidP="00B42EB6">
            <w:pPr>
              <w:widowControl w:val="0"/>
              <w:spacing w:after="0" w:line="240" w:lineRule="auto"/>
              <w:rPr>
                <w:rFonts w:ascii="Verdana" w:eastAsia="Verdana" w:hAnsi="Verdana" w:cs="Verdana"/>
              </w:rPr>
            </w:pPr>
            <w:r>
              <w:rPr>
                <w:rFonts w:ascii="Verdana" w:eastAsia="Verdana" w:hAnsi="Verdana" w:cs="Verdana"/>
              </w:rPr>
              <w:t>Estudios Educativos</w:t>
            </w:r>
          </w:p>
        </w:tc>
      </w:tr>
      <w:tr w:rsidR="00B42EB6" w14:paraId="3A59079D"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6C8108" w14:textId="5AB35366"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María Antonia Vega González</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9ED297" w14:textId="2C935955"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01DE05" w14:textId="34DF5CB6"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AF46A1" w14:textId="6A8BD826"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3535AD" w14:textId="11F01ED9" w:rsidR="00B42EB6" w:rsidRDefault="00B42EB6" w:rsidP="00B42EB6">
            <w:pPr>
              <w:widowControl w:val="0"/>
              <w:spacing w:after="0" w:line="240" w:lineRule="auto"/>
              <w:rPr>
                <w:rFonts w:ascii="Verdana" w:eastAsia="Verdana" w:hAnsi="Verdana" w:cs="Verdana"/>
              </w:rPr>
            </w:pPr>
            <w:r>
              <w:rPr>
                <w:rFonts w:ascii="Verdana" w:eastAsia="Verdana" w:hAnsi="Verdana" w:cs="Verdana"/>
              </w:rPr>
              <w:t>Investigación y Psicología en Educación</w:t>
            </w:r>
          </w:p>
        </w:tc>
      </w:tr>
      <w:tr w:rsidR="00ED42B6" w14:paraId="4BFBBEA6"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4"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lastRenderedPageBreak/>
              <w:t>María del Carmen López Escribano</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5" w14:textId="77777777" w:rsidR="00ED42B6" w:rsidRDefault="00000000">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6" w14:textId="77F491F3" w:rsidR="00ED42B6" w:rsidRDefault="00ED42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7" w14:textId="77777777" w:rsidR="00ED42B6" w:rsidRDefault="00000000">
            <w:pPr>
              <w:widowControl w:val="0"/>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8" w14:textId="77777777" w:rsidR="00ED42B6" w:rsidRDefault="00000000">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Investigación y Psicología en Educación</w:t>
            </w:r>
          </w:p>
        </w:tc>
      </w:tr>
      <w:tr w:rsidR="00B42EB6" w14:paraId="37F98A1B"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A55578" w14:textId="25DB846B"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Marta Cerezo </w:t>
            </w:r>
            <w:proofErr w:type="spellStart"/>
            <w:r>
              <w:rPr>
                <w:rFonts w:ascii="Verdana" w:eastAsia="Verdana" w:hAnsi="Verdana" w:cs="Verdana"/>
              </w:rPr>
              <w:t>Garcia</w:t>
            </w:r>
            <w:proofErr w:type="spellEnd"/>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CCA7F9" w14:textId="7173BCC8"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54CAF4" w14:textId="7C8FFD54"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FAE821" w14:textId="23EB619B"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A80CA2" w14:textId="180C3700"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Investigación y Psicología en Educación</w:t>
            </w:r>
          </w:p>
        </w:tc>
      </w:tr>
      <w:tr w:rsidR="00B42EB6" w14:paraId="58A8460A"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E0DEBE" w14:textId="7F710548"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Nerea Amezcua </w:t>
            </w:r>
            <w:proofErr w:type="spellStart"/>
            <w:r>
              <w:rPr>
                <w:rFonts w:ascii="Verdana" w:eastAsia="Verdana" w:hAnsi="Verdana" w:cs="Verdana"/>
              </w:rPr>
              <w:t>Valmala</w:t>
            </w:r>
            <w:proofErr w:type="spellEnd"/>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CDFF88" w14:textId="2DE49E0F"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D0DC72" w14:textId="3AF668A4"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A5EBA9" w14:textId="5C93380B"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4EA1F6" w14:textId="16D9D597"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Investigación y Psicología en Educación</w:t>
            </w:r>
          </w:p>
        </w:tc>
      </w:tr>
      <w:tr w:rsidR="00B42EB6" w14:paraId="4F537FC3"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367783" w14:textId="46345330"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Paloma Elvira Ruiz</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93A844" w14:textId="6068387E"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AB2414" w14:textId="1A192F6D"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93D1E8" w14:textId="1B8FC68C"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E8856E" w14:textId="75C0AFD0"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Investigación y Psicología en Educación</w:t>
            </w:r>
          </w:p>
        </w:tc>
      </w:tr>
      <w:tr w:rsidR="00B42EB6" w14:paraId="437BE847"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1C0D29" w14:textId="7C07BFBC"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Sergio Jorge Fernández</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31CEE3" w14:textId="50537E0B"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DAB102" w14:textId="533D25E3"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C56BB2" w14:textId="2E173CD8"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Educación</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C180ED" w14:textId="4C8603EF"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Estudios Educativos</w:t>
            </w:r>
          </w:p>
        </w:tc>
      </w:tr>
      <w:tr w:rsidR="00B42EB6" w14:paraId="255CBBEC"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534D3B" w14:textId="71997DC0"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Sonsoles Calderón López</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C69837" w14:textId="287A328D"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CA5046" w14:textId="6BE365A1"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763C30" w14:textId="4BB04913"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Psicología</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EFBE1A" w14:textId="44F03A24"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Departamento Psicología</w:t>
            </w:r>
          </w:p>
        </w:tc>
      </w:tr>
      <w:tr w:rsidR="00B42EB6" w14:paraId="13CDCA56" w14:textId="77777777" w:rsidTr="00877562">
        <w:tc>
          <w:tcPr>
            <w:tcW w:w="17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9" w14:textId="77777777"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Susana Valverde Montesinos</w:t>
            </w:r>
          </w:p>
        </w:tc>
        <w:tc>
          <w:tcPr>
            <w:tcW w:w="15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A"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Miembro de equipo</w:t>
            </w:r>
          </w:p>
        </w:tc>
        <w:tc>
          <w:tcPr>
            <w:tcW w:w="136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B" w14:textId="0DBECE79"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p>
        </w:tc>
        <w:tc>
          <w:tcPr>
            <w:tcW w:w="13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C"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Educación (UCM)</w:t>
            </w:r>
          </w:p>
        </w:tc>
        <w:tc>
          <w:tcPr>
            <w:tcW w:w="21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3D"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Investigación y Psicología en Educación</w:t>
            </w:r>
          </w:p>
        </w:tc>
      </w:tr>
    </w:tbl>
    <w:p w14:paraId="00000066" w14:textId="77777777" w:rsidR="00ED42B6" w:rsidRDefault="00ED42B6">
      <w:pPr>
        <w:ind w:left="360"/>
        <w:rPr>
          <w:rFonts w:ascii="Verdana" w:eastAsia="Verdana" w:hAnsi="Verdana" w:cs="Verdana"/>
        </w:rPr>
      </w:pPr>
    </w:p>
    <w:tbl>
      <w:tblPr>
        <w:tblStyle w:val="a8"/>
        <w:tblW w:w="8144"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843"/>
        <w:gridCol w:w="1701"/>
        <w:gridCol w:w="2990"/>
      </w:tblGrid>
      <w:tr w:rsidR="00ED42B6" w14:paraId="2AC6BF66" w14:textId="77777777">
        <w:trPr>
          <w:trHeight w:val="420"/>
        </w:trPr>
        <w:tc>
          <w:tcPr>
            <w:tcW w:w="8144" w:type="dxa"/>
            <w:gridSpan w:val="4"/>
            <w:tcBorders>
              <w:top w:val="single" w:sz="12" w:space="0" w:color="000000"/>
              <w:left w:val="single" w:sz="12" w:space="0" w:color="000000"/>
              <w:bottom w:val="single" w:sz="12" w:space="0" w:color="000000"/>
              <w:right w:val="single" w:sz="12" w:space="0" w:color="000000"/>
            </w:tcBorders>
            <w:shd w:val="clear" w:color="auto" w:fill="FBE4D4"/>
            <w:tcMar>
              <w:top w:w="100" w:type="dxa"/>
              <w:left w:w="100" w:type="dxa"/>
              <w:bottom w:w="100" w:type="dxa"/>
              <w:right w:w="100" w:type="dxa"/>
            </w:tcMar>
          </w:tcPr>
          <w:p w14:paraId="00000067"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 xml:space="preserve">Demás miembros del equipo de la UCM </w:t>
            </w:r>
          </w:p>
          <w:p w14:paraId="00000068"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rPr>
            </w:pPr>
            <w:r>
              <w:rPr>
                <w:rFonts w:ascii="Verdana" w:eastAsia="Verdana" w:hAnsi="Verdana" w:cs="Verdana"/>
              </w:rPr>
              <w:t>(PTGAS, Estudiantado, etc.)</w:t>
            </w:r>
          </w:p>
        </w:tc>
      </w:tr>
      <w:tr w:rsidR="00ED42B6" w14:paraId="25A981D9" w14:textId="77777777" w:rsidTr="003D3FDC">
        <w:tc>
          <w:tcPr>
            <w:tcW w:w="1610" w:type="dxa"/>
            <w:tcBorders>
              <w:top w:val="single" w:sz="12" w:space="0" w:color="000000"/>
              <w:left w:val="single" w:sz="12" w:space="0" w:color="000000"/>
              <w:bottom w:val="single" w:sz="12" w:space="0" w:color="000000"/>
              <w:right w:val="single" w:sz="12" w:space="0" w:color="000000"/>
            </w:tcBorders>
            <w:shd w:val="clear" w:color="auto" w:fill="F4B083"/>
            <w:tcMar>
              <w:top w:w="100" w:type="dxa"/>
              <w:left w:w="100" w:type="dxa"/>
              <w:bottom w:w="100" w:type="dxa"/>
              <w:right w:w="100" w:type="dxa"/>
            </w:tcMar>
          </w:tcPr>
          <w:p w14:paraId="0000006C"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Nombre y Apellidos</w:t>
            </w:r>
          </w:p>
        </w:tc>
        <w:tc>
          <w:tcPr>
            <w:tcW w:w="1843" w:type="dxa"/>
            <w:tcBorders>
              <w:top w:val="single" w:sz="12" w:space="0" w:color="000000"/>
              <w:left w:val="single" w:sz="12" w:space="0" w:color="000000"/>
              <w:bottom w:val="single" w:sz="12" w:space="0" w:color="000000"/>
              <w:right w:val="single" w:sz="12" w:space="0" w:color="000000"/>
            </w:tcBorders>
            <w:shd w:val="clear" w:color="auto" w:fill="F4B083"/>
            <w:tcMar>
              <w:top w:w="100" w:type="dxa"/>
              <w:left w:w="100" w:type="dxa"/>
              <w:bottom w:w="100" w:type="dxa"/>
              <w:right w:w="100" w:type="dxa"/>
            </w:tcMar>
          </w:tcPr>
          <w:p w14:paraId="0000006D"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Tipo de adscripción institucional</w:t>
            </w:r>
          </w:p>
        </w:tc>
        <w:tc>
          <w:tcPr>
            <w:tcW w:w="1701" w:type="dxa"/>
            <w:tcBorders>
              <w:top w:val="single" w:sz="12" w:space="0" w:color="000000"/>
              <w:left w:val="single" w:sz="12" w:space="0" w:color="000000"/>
              <w:bottom w:val="single" w:sz="12" w:space="0" w:color="000000"/>
              <w:right w:val="single" w:sz="12" w:space="0" w:color="000000"/>
            </w:tcBorders>
            <w:shd w:val="clear" w:color="auto" w:fill="F4B083"/>
            <w:tcMar>
              <w:top w:w="100" w:type="dxa"/>
              <w:left w:w="100" w:type="dxa"/>
              <w:bottom w:w="100" w:type="dxa"/>
              <w:right w:w="100" w:type="dxa"/>
            </w:tcMar>
          </w:tcPr>
          <w:p w14:paraId="0000006E"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Facultad</w:t>
            </w:r>
          </w:p>
        </w:tc>
        <w:tc>
          <w:tcPr>
            <w:tcW w:w="2990" w:type="dxa"/>
            <w:tcBorders>
              <w:top w:val="single" w:sz="12" w:space="0" w:color="000000"/>
              <w:left w:val="single" w:sz="12" w:space="0" w:color="000000"/>
              <w:bottom w:val="single" w:sz="12" w:space="0" w:color="000000"/>
              <w:right w:val="single" w:sz="12" w:space="0" w:color="000000"/>
            </w:tcBorders>
            <w:shd w:val="clear" w:color="auto" w:fill="F4B083"/>
            <w:tcMar>
              <w:top w:w="100" w:type="dxa"/>
              <w:left w:w="100" w:type="dxa"/>
              <w:bottom w:w="100" w:type="dxa"/>
              <w:right w:w="100" w:type="dxa"/>
            </w:tcMar>
          </w:tcPr>
          <w:p w14:paraId="0000006F"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b/>
                <w:bCs/>
              </w:rPr>
            </w:pPr>
            <w:r>
              <w:rPr>
                <w:rFonts w:ascii="Verdana" w:eastAsia="Verdana" w:hAnsi="Verdana" w:cs="Verdana"/>
                <w:b/>
                <w:bCs/>
              </w:rPr>
              <w:t>Departamento</w:t>
            </w:r>
          </w:p>
          <w:p w14:paraId="00000070" w14:textId="77777777" w:rsidR="00ED42B6" w:rsidRDefault="00ED42B6">
            <w:pPr>
              <w:widowControl w:val="0"/>
              <w:pBdr>
                <w:top w:val="nil"/>
                <w:left w:val="nil"/>
                <w:bottom w:val="nil"/>
                <w:right w:val="nil"/>
                <w:between w:val="nil"/>
              </w:pBdr>
              <w:spacing w:after="0" w:line="240" w:lineRule="auto"/>
              <w:jc w:val="center"/>
              <w:rPr>
                <w:rFonts w:ascii="Verdana" w:eastAsia="Verdana" w:hAnsi="Verdana" w:cs="Verdana"/>
                <w:b/>
                <w:bCs/>
              </w:rPr>
            </w:pPr>
          </w:p>
        </w:tc>
      </w:tr>
      <w:tr w:rsidR="00B42EB6" w14:paraId="72E73AD8" w14:textId="77777777" w:rsidTr="003D3FDC">
        <w:tc>
          <w:tcPr>
            <w:tcW w:w="16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1" w14:textId="72DECB52"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sidRPr="00B42EB6">
              <w:rPr>
                <w:rFonts w:ascii="Verdana" w:eastAsia="Verdana" w:hAnsi="Verdana" w:cs="Verdana"/>
              </w:rPr>
              <w:t>Emma Moreno Moyano</w:t>
            </w:r>
          </w:p>
        </w:tc>
        <w:tc>
          <w:tcPr>
            <w:tcW w:w="184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2" w14:textId="682AF642"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Estudiante Máster Estudios de Género </w:t>
            </w:r>
          </w:p>
        </w:tc>
        <w:tc>
          <w:tcPr>
            <w:tcW w:w="170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3" w14:textId="53362A5A"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Sociología (UCM)</w:t>
            </w:r>
          </w:p>
        </w:tc>
        <w:tc>
          <w:tcPr>
            <w:tcW w:w="29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6" w14:textId="60039982"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Realiza Trabajo de Fin de Máster con una de las codirectoras del proyecto</w:t>
            </w:r>
          </w:p>
        </w:tc>
      </w:tr>
      <w:tr w:rsidR="00B42EB6" w14:paraId="24A26026" w14:textId="77777777" w:rsidTr="003D3FDC">
        <w:tc>
          <w:tcPr>
            <w:tcW w:w="16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AAD697" w14:textId="1248C70F"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Judit Gallart Botella</w:t>
            </w:r>
          </w:p>
        </w:tc>
        <w:tc>
          <w:tcPr>
            <w:tcW w:w="184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F753BD" w14:textId="0D094379"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Estudiante Doctorado </w:t>
            </w:r>
          </w:p>
        </w:tc>
        <w:tc>
          <w:tcPr>
            <w:tcW w:w="170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5487A6" w14:textId="376E3533" w:rsidR="00B42EB6" w:rsidRDefault="00B42EB6"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Facultad de Sociología (UCM)</w:t>
            </w:r>
          </w:p>
        </w:tc>
        <w:tc>
          <w:tcPr>
            <w:tcW w:w="29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FBC0DE"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Doctoranda (Programa de Estudios</w:t>
            </w:r>
          </w:p>
          <w:p w14:paraId="40E4CD3C" w14:textId="1356A0BA" w:rsidR="00B42EB6" w:rsidRDefault="00B42EB6" w:rsidP="003D3FDC">
            <w:pPr>
              <w:widowControl w:val="0"/>
              <w:spacing w:after="0" w:line="240" w:lineRule="auto"/>
              <w:rPr>
                <w:rFonts w:ascii="Verdana" w:eastAsia="Verdana" w:hAnsi="Verdana" w:cs="Verdana"/>
              </w:rPr>
            </w:pPr>
            <w:r>
              <w:rPr>
                <w:rFonts w:ascii="Verdana" w:eastAsia="Verdana" w:hAnsi="Verdana" w:cs="Verdana"/>
              </w:rPr>
              <w:t xml:space="preserve">Feministas y de Género, </w:t>
            </w:r>
            <w:proofErr w:type="spellStart"/>
            <w:r>
              <w:rPr>
                <w:rFonts w:ascii="Verdana" w:eastAsia="Verdana" w:hAnsi="Verdana" w:cs="Verdana"/>
              </w:rPr>
              <w:t>Fac</w:t>
            </w:r>
            <w:proofErr w:type="spellEnd"/>
            <w:r>
              <w:rPr>
                <w:rFonts w:ascii="Verdana" w:eastAsia="Verdana" w:hAnsi="Verdana" w:cs="Verdana"/>
              </w:rPr>
              <w:t>. de Sociología UCM)</w:t>
            </w:r>
          </w:p>
        </w:tc>
      </w:tr>
      <w:tr w:rsidR="00B42EB6" w14:paraId="2BC96895" w14:textId="77777777" w:rsidTr="003D3FDC">
        <w:tc>
          <w:tcPr>
            <w:tcW w:w="16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7" w14:textId="36ABDB7B" w:rsidR="00B42EB6" w:rsidRDefault="003D3FDC" w:rsidP="00B42EB6">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Sara Balugo </w:t>
            </w:r>
            <w:proofErr w:type="spellStart"/>
            <w:r>
              <w:rPr>
                <w:rFonts w:ascii="Verdana" w:eastAsia="Verdana" w:hAnsi="Verdana" w:cs="Verdana"/>
              </w:rPr>
              <w:t>Cebrecos</w:t>
            </w:r>
            <w:proofErr w:type="spellEnd"/>
          </w:p>
        </w:tc>
        <w:tc>
          <w:tcPr>
            <w:tcW w:w="184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8"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Estudiante Doctorado</w:t>
            </w:r>
          </w:p>
        </w:tc>
        <w:tc>
          <w:tcPr>
            <w:tcW w:w="170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9"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Facultad de Sociología (UCM)</w:t>
            </w:r>
          </w:p>
        </w:tc>
        <w:tc>
          <w:tcPr>
            <w:tcW w:w="29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7A"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Doctoranda (Programa de Estudios</w:t>
            </w:r>
          </w:p>
          <w:p w14:paraId="0000007B" w14:textId="77777777" w:rsidR="00B42EB6" w:rsidRDefault="00B42EB6" w:rsidP="00B42EB6">
            <w:pPr>
              <w:widowControl w:val="0"/>
              <w:spacing w:after="0" w:line="240" w:lineRule="auto"/>
              <w:rPr>
                <w:rFonts w:ascii="Verdana" w:eastAsia="Verdana" w:hAnsi="Verdana" w:cs="Verdana"/>
              </w:rPr>
            </w:pPr>
            <w:r>
              <w:rPr>
                <w:rFonts w:ascii="Verdana" w:eastAsia="Verdana" w:hAnsi="Verdana" w:cs="Verdana"/>
              </w:rPr>
              <w:t xml:space="preserve">Feministas y de Género, </w:t>
            </w:r>
            <w:proofErr w:type="spellStart"/>
            <w:r>
              <w:rPr>
                <w:rFonts w:ascii="Verdana" w:eastAsia="Verdana" w:hAnsi="Verdana" w:cs="Verdana"/>
              </w:rPr>
              <w:t>Fac</w:t>
            </w:r>
            <w:proofErr w:type="spellEnd"/>
            <w:r>
              <w:rPr>
                <w:rFonts w:ascii="Verdana" w:eastAsia="Verdana" w:hAnsi="Verdana" w:cs="Verdana"/>
              </w:rPr>
              <w:t>. de Sociología UCM)</w:t>
            </w:r>
          </w:p>
        </w:tc>
      </w:tr>
    </w:tbl>
    <w:tbl>
      <w:tblPr>
        <w:tblStyle w:val="a9"/>
        <w:tblW w:w="8144"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6"/>
        <w:gridCol w:w="2036"/>
        <w:gridCol w:w="2036"/>
        <w:gridCol w:w="2036"/>
      </w:tblGrid>
      <w:tr w:rsidR="00ED42B6" w14:paraId="68BDD632" w14:textId="77777777">
        <w:trPr>
          <w:trHeight w:val="420"/>
        </w:trPr>
        <w:tc>
          <w:tcPr>
            <w:tcW w:w="8144" w:type="dxa"/>
            <w:gridSpan w:val="4"/>
            <w:tcBorders>
              <w:top w:val="single" w:sz="12" w:space="0" w:color="000000"/>
              <w:left w:val="single" w:sz="12" w:space="0" w:color="000000"/>
              <w:bottom w:val="single" w:sz="12" w:space="0" w:color="000000"/>
              <w:right w:val="single" w:sz="12" w:space="0" w:color="000000"/>
            </w:tcBorders>
            <w:shd w:val="clear" w:color="auto" w:fill="FBE4D4"/>
            <w:tcMar>
              <w:top w:w="100" w:type="dxa"/>
              <w:left w:w="100" w:type="dxa"/>
              <w:bottom w:w="100" w:type="dxa"/>
              <w:right w:w="100" w:type="dxa"/>
            </w:tcMar>
          </w:tcPr>
          <w:p w14:paraId="0000007E" w14:textId="77777777" w:rsidR="00ED42B6" w:rsidRDefault="00000000">
            <w:pPr>
              <w:widowControl w:val="0"/>
              <w:pBdr>
                <w:top w:val="nil"/>
                <w:left w:val="nil"/>
                <w:bottom w:val="nil"/>
                <w:right w:val="nil"/>
                <w:between w:val="nil"/>
              </w:pBdr>
              <w:spacing w:after="0" w:line="240" w:lineRule="auto"/>
              <w:jc w:val="center"/>
              <w:rPr>
                <w:rFonts w:ascii="Verdana" w:eastAsia="Verdana" w:hAnsi="Verdana" w:cs="Verdana"/>
              </w:rPr>
            </w:pPr>
            <w:r>
              <w:rPr>
                <w:rFonts w:ascii="Verdana" w:eastAsia="Verdana" w:hAnsi="Verdana" w:cs="Verdana"/>
                <w:b/>
                <w:bCs/>
              </w:rPr>
              <w:lastRenderedPageBreak/>
              <w:t xml:space="preserve">Demás miembros del equipo adscritos a otras instituciones </w:t>
            </w:r>
            <w:r>
              <w:rPr>
                <w:rFonts w:ascii="Verdana" w:eastAsia="Verdana" w:hAnsi="Verdana" w:cs="Verdana"/>
              </w:rPr>
              <w:t>(externos a la UCM)</w:t>
            </w:r>
          </w:p>
        </w:tc>
      </w:tr>
      <w:tr w:rsidR="00ED42B6" w14:paraId="55CF3399" w14:textId="77777777">
        <w:tc>
          <w:tcPr>
            <w:tcW w:w="2036" w:type="dxa"/>
            <w:tcBorders>
              <w:top w:val="single" w:sz="12" w:space="0" w:color="000000"/>
              <w:left w:val="single" w:sz="12" w:space="0" w:color="000000"/>
              <w:bottom w:val="single" w:sz="12" w:space="0" w:color="000000"/>
              <w:right w:val="single" w:sz="12" w:space="0" w:color="000000"/>
            </w:tcBorders>
            <w:shd w:val="clear" w:color="auto" w:fill="8EAADB"/>
            <w:tcMar>
              <w:top w:w="100" w:type="dxa"/>
              <w:left w:w="100" w:type="dxa"/>
              <w:bottom w:w="100" w:type="dxa"/>
              <w:right w:w="100" w:type="dxa"/>
            </w:tcMar>
          </w:tcPr>
          <w:p w14:paraId="00000082" w14:textId="77777777" w:rsidR="00ED42B6" w:rsidRDefault="00000000">
            <w:pPr>
              <w:widowControl w:val="0"/>
              <w:pBdr>
                <w:top w:val="nil"/>
                <w:left w:val="nil"/>
                <w:bottom w:val="nil"/>
                <w:right w:val="nil"/>
                <w:between w:val="nil"/>
              </w:pBdr>
              <w:spacing w:after="0" w:line="240" w:lineRule="auto"/>
              <w:rPr>
                <w:rFonts w:ascii="Verdana" w:eastAsia="Verdana" w:hAnsi="Verdana" w:cs="Verdana"/>
                <w:b/>
                <w:bCs/>
              </w:rPr>
            </w:pPr>
            <w:r>
              <w:rPr>
                <w:rFonts w:ascii="Verdana" w:eastAsia="Verdana" w:hAnsi="Verdana" w:cs="Verdana"/>
                <w:b/>
                <w:bCs/>
              </w:rPr>
              <w:t>Nombre y Apellidos</w:t>
            </w:r>
          </w:p>
        </w:tc>
        <w:tc>
          <w:tcPr>
            <w:tcW w:w="2036" w:type="dxa"/>
            <w:tcBorders>
              <w:top w:val="single" w:sz="12" w:space="0" w:color="000000"/>
              <w:left w:val="single" w:sz="12" w:space="0" w:color="000000"/>
              <w:bottom w:val="single" w:sz="12" w:space="0" w:color="000000"/>
              <w:right w:val="single" w:sz="12" w:space="0" w:color="000000"/>
            </w:tcBorders>
            <w:shd w:val="clear" w:color="auto" w:fill="8EAADB"/>
            <w:tcMar>
              <w:top w:w="100" w:type="dxa"/>
              <w:left w:w="100" w:type="dxa"/>
              <w:bottom w:w="100" w:type="dxa"/>
              <w:right w:w="100" w:type="dxa"/>
            </w:tcMar>
          </w:tcPr>
          <w:p w14:paraId="00000083" w14:textId="77777777" w:rsidR="00ED42B6" w:rsidRDefault="00000000">
            <w:pPr>
              <w:widowControl w:val="0"/>
              <w:pBdr>
                <w:top w:val="nil"/>
                <w:left w:val="nil"/>
                <w:bottom w:val="nil"/>
                <w:right w:val="nil"/>
                <w:between w:val="nil"/>
              </w:pBdr>
              <w:spacing w:after="0" w:line="240" w:lineRule="auto"/>
              <w:rPr>
                <w:rFonts w:ascii="Verdana" w:eastAsia="Verdana" w:hAnsi="Verdana" w:cs="Verdana"/>
                <w:b/>
                <w:bCs/>
              </w:rPr>
            </w:pPr>
            <w:r>
              <w:rPr>
                <w:rFonts w:ascii="Verdana" w:eastAsia="Verdana" w:hAnsi="Verdana" w:cs="Verdana"/>
                <w:b/>
                <w:bCs/>
              </w:rPr>
              <w:t>Tipo de adscripción institucional</w:t>
            </w:r>
          </w:p>
        </w:tc>
        <w:tc>
          <w:tcPr>
            <w:tcW w:w="2036" w:type="dxa"/>
            <w:tcBorders>
              <w:top w:val="single" w:sz="12" w:space="0" w:color="000000"/>
              <w:left w:val="single" w:sz="12" w:space="0" w:color="000000"/>
              <w:bottom w:val="single" w:sz="12" w:space="0" w:color="000000"/>
              <w:right w:val="single" w:sz="12" w:space="0" w:color="000000"/>
            </w:tcBorders>
            <w:shd w:val="clear" w:color="auto" w:fill="8EAADB"/>
            <w:tcMar>
              <w:top w:w="100" w:type="dxa"/>
              <w:left w:w="100" w:type="dxa"/>
              <w:bottom w:w="100" w:type="dxa"/>
              <w:right w:w="100" w:type="dxa"/>
            </w:tcMar>
          </w:tcPr>
          <w:p w14:paraId="00000084" w14:textId="77777777" w:rsidR="00ED42B6" w:rsidRDefault="00000000">
            <w:pPr>
              <w:widowControl w:val="0"/>
              <w:pBdr>
                <w:top w:val="nil"/>
                <w:left w:val="nil"/>
                <w:bottom w:val="nil"/>
                <w:right w:val="nil"/>
                <w:between w:val="nil"/>
              </w:pBdr>
              <w:spacing w:after="0" w:line="240" w:lineRule="auto"/>
              <w:rPr>
                <w:rFonts w:ascii="Verdana" w:eastAsia="Verdana" w:hAnsi="Verdana" w:cs="Verdana"/>
                <w:b/>
                <w:bCs/>
              </w:rPr>
            </w:pPr>
            <w:r>
              <w:rPr>
                <w:rFonts w:ascii="Verdana" w:eastAsia="Verdana" w:hAnsi="Verdana" w:cs="Verdana"/>
                <w:b/>
                <w:bCs/>
              </w:rPr>
              <w:t xml:space="preserve">Universidad– Facultad / </w:t>
            </w:r>
          </w:p>
          <w:p w14:paraId="00000085" w14:textId="77777777" w:rsidR="00ED42B6" w:rsidRDefault="00000000">
            <w:pPr>
              <w:widowControl w:val="0"/>
              <w:pBdr>
                <w:top w:val="nil"/>
                <w:left w:val="nil"/>
                <w:bottom w:val="nil"/>
                <w:right w:val="nil"/>
                <w:between w:val="nil"/>
              </w:pBdr>
              <w:spacing w:after="0" w:line="240" w:lineRule="auto"/>
              <w:rPr>
                <w:rFonts w:ascii="Verdana" w:eastAsia="Verdana" w:hAnsi="Verdana" w:cs="Verdana"/>
                <w:b/>
                <w:bCs/>
              </w:rPr>
            </w:pPr>
            <w:r>
              <w:rPr>
                <w:rFonts w:ascii="Verdana" w:eastAsia="Verdana" w:hAnsi="Verdana" w:cs="Verdana"/>
                <w:b/>
                <w:bCs/>
              </w:rPr>
              <w:t>Centro</w:t>
            </w:r>
          </w:p>
        </w:tc>
        <w:tc>
          <w:tcPr>
            <w:tcW w:w="2036" w:type="dxa"/>
            <w:tcBorders>
              <w:top w:val="single" w:sz="12" w:space="0" w:color="000000"/>
              <w:left w:val="single" w:sz="12" w:space="0" w:color="000000"/>
              <w:bottom w:val="single" w:sz="12" w:space="0" w:color="000000"/>
              <w:right w:val="single" w:sz="12" w:space="0" w:color="000000"/>
            </w:tcBorders>
            <w:shd w:val="clear" w:color="auto" w:fill="8EAADB"/>
            <w:tcMar>
              <w:top w:w="100" w:type="dxa"/>
              <w:left w:w="100" w:type="dxa"/>
              <w:bottom w:w="100" w:type="dxa"/>
              <w:right w:w="100" w:type="dxa"/>
            </w:tcMar>
          </w:tcPr>
          <w:p w14:paraId="00000086" w14:textId="77777777" w:rsidR="00ED42B6" w:rsidRDefault="00000000">
            <w:pPr>
              <w:widowControl w:val="0"/>
              <w:pBdr>
                <w:top w:val="nil"/>
                <w:left w:val="nil"/>
                <w:bottom w:val="nil"/>
                <w:right w:val="nil"/>
                <w:between w:val="nil"/>
              </w:pBdr>
              <w:spacing w:after="0" w:line="240" w:lineRule="auto"/>
              <w:rPr>
                <w:rFonts w:ascii="Verdana" w:eastAsia="Verdana" w:hAnsi="Verdana" w:cs="Verdana"/>
                <w:b/>
                <w:bCs/>
              </w:rPr>
            </w:pPr>
            <w:r>
              <w:rPr>
                <w:rFonts w:ascii="Verdana" w:eastAsia="Verdana" w:hAnsi="Verdana" w:cs="Verdana"/>
                <w:b/>
                <w:bCs/>
              </w:rPr>
              <w:t xml:space="preserve">Departamento </w:t>
            </w:r>
            <w:r>
              <w:rPr>
                <w:rFonts w:ascii="Verdana" w:eastAsia="Verdana" w:hAnsi="Verdana" w:cs="Verdana"/>
              </w:rPr>
              <w:t>(en caso de universidad)</w:t>
            </w:r>
          </w:p>
          <w:p w14:paraId="00000087" w14:textId="77777777" w:rsidR="00ED42B6" w:rsidRDefault="00ED42B6">
            <w:pPr>
              <w:widowControl w:val="0"/>
              <w:pBdr>
                <w:top w:val="nil"/>
                <w:left w:val="nil"/>
                <w:bottom w:val="nil"/>
                <w:right w:val="nil"/>
                <w:between w:val="nil"/>
              </w:pBdr>
              <w:spacing w:after="0" w:line="240" w:lineRule="auto"/>
              <w:rPr>
                <w:rFonts w:ascii="Verdana" w:eastAsia="Verdana" w:hAnsi="Verdana" w:cs="Verdana"/>
                <w:b/>
                <w:bCs/>
              </w:rPr>
            </w:pPr>
          </w:p>
        </w:tc>
      </w:tr>
      <w:tr w:rsidR="00ED42B6" w14:paraId="08FB62F5" w14:textId="77777777">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8" w14:textId="5488C141" w:rsidR="00ED42B6" w:rsidRDefault="00000000">
            <w:pPr>
              <w:widowControl w:val="0"/>
              <w:spacing w:after="0" w:line="240" w:lineRule="auto"/>
              <w:rPr>
                <w:rFonts w:ascii="Verdana" w:eastAsia="Verdana" w:hAnsi="Verdana" w:cs="Verdana"/>
              </w:rPr>
            </w:pPr>
            <w:r>
              <w:rPr>
                <w:rFonts w:ascii="Verdana" w:eastAsia="Verdana" w:hAnsi="Verdana" w:cs="Verdana"/>
              </w:rPr>
              <w:t xml:space="preserve">Esperanza Vergara Moragues </w:t>
            </w: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9" w14:textId="77777777" w:rsidR="00ED42B6" w:rsidRDefault="00000000">
            <w:pPr>
              <w:widowControl w:val="0"/>
              <w:spacing w:after="0" w:line="240" w:lineRule="auto"/>
              <w:rPr>
                <w:rFonts w:ascii="Verdana" w:eastAsia="Verdana" w:hAnsi="Verdana" w:cs="Verdana"/>
              </w:rPr>
            </w:pPr>
            <w:r>
              <w:rPr>
                <w:rFonts w:ascii="Verdana" w:eastAsia="Verdana" w:hAnsi="Verdana" w:cs="Verdana"/>
              </w:rPr>
              <w:t>Miembro del equipo (PDI UCA)</w:t>
            </w: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A" w14:textId="6C03AA88" w:rsidR="00ED42B6" w:rsidRDefault="00ED42B6">
            <w:pPr>
              <w:widowControl w:val="0"/>
              <w:spacing w:after="0" w:line="240" w:lineRule="auto"/>
              <w:rPr>
                <w:rFonts w:ascii="Verdana" w:eastAsia="Verdana" w:hAnsi="Verdana" w:cs="Verdana"/>
              </w:rPr>
            </w:pP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B" w14:textId="77777777" w:rsidR="00ED42B6" w:rsidRDefault="00000000">
            <w:pPr>
              <w:widowControl w:val="0"/>
              <w:spacing w:after="0" w:line="240" w:lineRule="auto"/>
              <w:rPr>
                <w:rFonts w:ascii="Verdana" w:eastAsia="Verdana" w:hAnsi="Verdana" w:cs="Verdana"/>
              </w:rPr>
            </w:pPr>
            <w:r>
              <w:rPr>
                <w:rFonts w:ascii="Verdana" w:eastAsia="Verdana" w:hAnsi="Verdana" w:cs="Verdana"/>
              </w:rPr>
              <w:t>Facultad de Ciencias de la Educación (UCA)</w:t>
            </w:r>
          </w:p>
        </w:tc>
      </w:tr>
      <w:tr w:rsidR="00ED42B6" w14:paraId="2F0FF379" w14:textId="77777777">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C" w14:textId="77777777" w:rsidR="00ED42B6" w:rsidRDefault="00000000">
            <w:pPr>
              <w:widowControl w:val="0"/>
              <w:spacing w:after="0" w:line="240" w:lineRule="auto"/>
              <w:rPr>
                <w:rFonts w:ascii="Verdana" w:eastAsia="Verdana" w:hAnsi="Verdana" w:cs="Verdana"/>
              </w:rPr>
            </w:pPr>
            <w:r>
              <w:rPr>
                <w:rFonts w:ascii="Verdana" w:eastAsia="Verdana" w:hAnsi="Verdana" w:cs="Verdana"/>
              </w:rPr>
              <w:t>Alicia Bernardos Hernández</w:t>
            </w: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D" w14:textId="77777777" w:rsidR="00ED42B6" w:rsidRDefault="00000000">
            <w:pPr>
              <w:widowControl w:val="0"/>
              <w:spacing w:after="0" w:line="240" w:lineRule="auto"/>
              <w:rPr>
                <w:rFonts w:ascii="Verdana" w:eastAsia="Verdana" w:hAnsi="Verdana" w:cs="Verdana"/>
              </w:rPr>
            </w:pPr>
            <w:r>
              <w:rPr>
                <w:rFonts w:ascii="Verdana" w:eastAsia="Verdana" w:hAnsi="Verdana" w:cs="Verdana"/>
              </w:rPr>
              <w:t>Miembro del equipo</w:t>
            </w: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E" w14:textId="63B2148C" w:rsidR="00ED42B6" w:rsidRDefault="00ED42B6">
            <w:pPr>
              <w:widowControl w:val="0"/>
              <w:spacing w:after="0" w:line="240" w:lineRule="auto"/>
              <w:rPr>
                <w:rFonts w:ascii="Verdana" w:eastAsia="Verdana" w:hAnsi="Verdana" w:cs="Verdana"/>
              </w:rPr>
            </w:pPr>
          </w:p>
        </w:tc>
        <w:tc>
          <w:tcPr>
            <w:tcW w:w="203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8F" w14:textId="77777777" w:rsidR="00ED42B6" w:rsidRDefault="00000000">
            <w:pPr>
              <w:widowControl w:val="0"/>
              <w:spacing w:after="0" w:line="240" w:lineRule="auto"/>
              <w:rPr>
                <w:rFonts w:ascii="Verdana" w:eastAsia="Verdana" w:hAnsi="Verdana" w:cs="Verdana"/>
              </w:rPr>
            </w:pPr>
            <w:r>
              <w:rPr>
                <w:rFonts w:ascii="Verdana" w:eastAsia="Verdana" w:hAnsi="Verdana" w:cs="Verdana"/>
              </w:rPr>
              <w:t xml:space="preserve">IES Menéndez Pelayo </w:t>
            </w:r>
          </w:p>
          <w:p w14:paraId="00000090" w14:textId="77777777" w:rsidR="00ED42B6" w:rsidRDefault="00000000">
            <w:pPr>
              <w:widowControl w:val="0"/>
              <w:spacing w:after="0" w:line="240" w:lineRule="auto"/>
              <w:rPr>
                <w:rFonts w:ascii="Verdana" w:eastAsia="Verdana" w:hAnsi="Verdana" w:cs="Verdana"/>
              </w:rPr>
            </w:pPr>
            <w:r>
              <w:rPr>
                <w:rFonts w:ascii="Verdana" w:eastAsia="Verdana" w:hAnsi="Verdana" w:cs="Verdana"/>
              </w:rPr>
              <w:t>Orientadora del centro</w:t>
            </w:r>
          </w:p>
        </w:tc>
      </w:tr>
    </w:tbl>
    <w:p w14:paraId="00000091" w14:textId="77777777" w:rsidR="00ED42B6" w:rsidRDefault="00ED42B6">
      <w:pPr>
        <w:ind w:left="360"/>
        <w:rPr>
          <w:rFonts w:ascii="Verdana" w:eastAsia="Verdana" w:hAnsi="Verdana" w:cs="Verdana"/>
        </w:rPr>
      </w:pPr>
    </w:p>
    <w:p w14:paraId="00000092" w14:textId="77777777" w:rsidR="00ED42B6" w:rsidRPr="00C41E65" w:rsidRDefault="00ED42B6" w:rsidP="00C41E65">
      <w:pPr>
        <w:spacing w:line="240" w:lineRule="auto"/>
        <w:jc w:val="both"/>
        <w:rPr>
          <w:rFonts w:ascii="Verdana" w:eastAsia="Verdana" w:hAnsi="Verdana" w:cs="Verdana"/>
        </w:rPr>
      </w:pPr>
    </w:p>
    <w:p w14:paraId="00000093" w14:textId="77777777" w:rsidR="00ED42B6" w:rsidRPr="00C41E65" w:rsidRDefault="00000000" w:rsidP="00C41E65">
      <w:pPr>
        <w:numPr>
          <w:ilvl w:val="0"/>
          <w:numId w:val="1"/>
        </w:numPr>
        <w:pBdr>
          <w:top w:val="nil"/>
          <w:left w:val="nil"/>
          <w:bottom w:val="nil"/>
          <w:right w:val="nil"/>
          <w:between w:val="nil"/>
        </w:pBdr>
        <w:spacing w:line="240" w:lineRule="auto"/>
        <w:jc w:val="both"/>
        <w:rPr>
          <w:rFonts w:ascii="Verdana" w:eastAsia="Verdana" w:hAnsi="Verdana" w:cs="Verdana"/>
          <w:b/>
          <w:bCs/>
          <w:color w:val="000000"/>
        </w:rPr>
      </w:pPr>
      <w:r w:rsidRPr="00C41E65">
        <w:rPr>
          <w:rFonts w:ascii="Verdana" w:eastAsia="Verdana" w:hAnsi="Verdana" w:cs="Verdana"/>
          <w:b/>
          <w:bCs/>
          <w:color w:val="000000"/>
        </w:rPr>
        <w:t>Breve resumen del proyecto realizado</w:t>
      </w:r>
      <w:r w:rsidRPr="00C41E65">
        <w:rPr>
          <w:rFonts w:ascii="Verdana" w:eastAsia="Verdana" w:hAnsi="Verdana" w:cs="Verdana"/>
          <w:b/>
          <w:bCs/>
        </w:rPr>
        <w:t xml:space="preserve"> y resultados más significativos </w:t>
      </w:r>
      <w:r w:rsidRPr="00C41E65">
        <w:rPr>
          <w:rFonts w:ascii="Verdana" w:eastAsia="Verdana" w:hAnsi="Verdana" w:cs="Verdana"/>
        </w:rPr>
        <w:t>(en torno a 300 palabras)</w:t>
      </w:r>
    </w:p>
    <w:p w14:paraId="00000094" w14:textId="77777777"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La desigualdad de género sigue siendo uno de los principales retos a los que se enfrenta nuestra sociedad, teniendo ésta su origen en los contextos educativos y de socialización en los que nos desarrollamos desde los primeros años de vida. Las escuelas, los institutos y las distintas instituciones donde se trabaja desde una perspectiva socioeducativa se convierten en entornos privilegiados para trabajar el desarrollo de actitudes igualitarias entre las personas a lo largo de todo el ciclo vital.</w:t>
      </w:r>
    </w:p>
    <w:p w14:paraId="00000095" w14:textId="094AC839"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La sociedad demanda a los/as agentes educativos que realicen intervenciones de tipo preventivo y crítico en este ámbito, a pesar de que los contenidos relacionados con esta temática están sólo tangencialmente presentes en los programas educativos de las asignaturas del Grado de Maestro en Educación </w:t>
      </w:r>
      <w:r w:rsidR="001820EC" w:rsidRPr="00C41E65">
        <w:rPr>
          <w:rFonts w:ascii="Verdana" w:eastAsia="Verdana" w:hAnsi="Verdana" w:cs="Verdana"/>
        </w:rPr>
        <w:t xml:space="preserve">Infantil, </w:t>
      </w:r>
      <w:r w:rsidRPr="00C41E65">
        <w:rPr>
          <w:rFonts w:ascii="Verdana" w:eastAsia="Verdana" w:hAnsi="Verdana" w:cs="Verdana"/>
        </w:rPr>
        <w:t>Primaria</w:t>
      </w:r>
      <w:r w:rsidR="001820EC" w:rsidRPr="00C41E65">
        <w:rPr>
          <w:rFonts w:ascii="Verdana" w:eastAsia="Verdana" w:hAnsi="Verdana" w:cs="Verdana"/>
        </w:rPr>
        <w:t>, Pedagogía o</w:t>
      </w:r>
      <w:r w:rsidRPr="00C41E65">
        <w:rPr>
          <w:rFonts w:ascii="Verdana" w:eastAsia="Verdana" w:hAnsi="Verdana" w:cs="Verdana"/>
        </w:rPr>
        <w:t xml:space="preserve"> Educación Social.</w:t>
      </w:r>
      <w:r w:rsidR="001820EC" w:rsidRPr="00C41E65">
        <w:rPr>
          <w:rFonts w:ascii="Verdana" w:eastAsia="Verdana" w:hAnsi="Verdana" w:cs="Verdana"/>
        </w:rPr>
        <w:t xml:space="preserve"> En esta línea, tal y como se pretendía, e</w:t>
      </w:r>
      <w:r w:rsidRPr="00C41E65">
        <w:rPr>
          <w:rFonts w:ascii="Verdana" w:eastAsia="Verdana" w:hAnsi="Verdana" w:cs="Verdana"/>
        </w:rPr>
        <w:t xml:space="preserve">l presente proyecto </w:t>
      </w:r>
      <w:r w:rsidR="001820EC" w:rsidRPr="00C41E65">
        <w:rPr>
          <w:rFonts w:ascii="Verdana" w:eastAsia="Verdana" w:hAnsi="Verdana" w:cs="Verdana"/>
        </w:rPr>
        <w:t>ha estimulado</w:t>
      </w:r>
      <w:r w:rsidRPr="00C41E65">
        <w:rPr>
          <w:rFonts w:ascii="Verdana" w:eastAsia="Verdana" w:hAnsi="Verdana" w:cs="Verdana"/>
        </w:rPr>
        <w:t xml:space="preserve"> entre el alumnado de estos grados una reflexión crítica sobre el sexismo y los roles de género aún imperantes en la sociedad, dotándole de herramientas para trabajar en diferentes contextos educativos estas temáticas.</w:t>
      </w:r>
    </w:p>
    <w:p w14:paraId="00000096" w14:textId="2CE49AF5"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Concretamente, el servicio ha implicado la aplicación de un taller en un grupo educativo, que el propio alumnado universitario se ha encargado de diseñar, aplicar y evaluar, de la mano de las docentes que participan en el proyecto.</w:t>
      </w:r>
      <w:sdt>
        <w:sdtPr>
          <w:rPr>
            <w:rFonts w:ascii="Verdana" w:hAnsi="Verdana"/>
          </w:rPr>
          <w:tag w:val="goog_rdk_2"/>
          <w:id w:val="716228381"/>
        </w:sdtPr>
        <w:sdtContent/>
      </w:sdt>
      <w:r w:rsidRPr="00C41E65">
        <w:rPr>
          <w:rFonts w:ascii="Verdana" w:eastAsia="Verdana" w:hAnsi="Verdana" w:cs="Verdana"/>
          <w:highlight w:val="yellow"/>
        </w:rPr>
        <w:t xml:space="preserve"> </w:t>
      </w:r>
      <w:r w:rsidRPr="00C41E65">
        <w:rPr>
          <w:rFonts w:ascii="Verdana" w:eastAsia="Verdana" w:hAnsi="Verdana" w:cs="Verdana"/>
        </w:rPr>
        <w:t xml:space="preserve">Han participado un total de </w:t>
      </w:r>
      <w:r w:rsidR="00B90D4C" w:rsidRPr="00C41E65">
        <w:rPr>
          <w:rFonts w:ascii="Verdana" w:eastAsia="Verdana" w:hAnsi="Verdana" w:cs="Verdana"/>
        </w:rPr>
        <w:t>197</w:t>
      </w:r>
      <w:r w:rsidRPr="00C41E65">
        <w:rPr>
          <w:rFonts w:ascii="Verdana" w:eastAsia="Verdana" w:hAnsi="Verdana" w:cs="Verdana"/>
        </w:rPr>
        <w:t xml:space="preserve"> estudiantes de los Grado de Educación Social,</w:t>
      </w:r>
      <w:r w:rsidR="00BF2DB6" w:rsidRPr="00C41E65">
        <w:rPr>
          <w:rFonts w:ascii="Verdana" w:eastAsia="Verdana" w:hAnsi="Verdana" w:cs="Verdana"/>
        </w:rPr>
        <w:t xml:space="preserve"> Pedagogía, </w:t>
      </w:r>
      <w:r w:rsidR="00B90D4C" w:rsidRPr="00C41E65">
        <w:rPr>
          <w:rFonts w:ascii="Verdana" w:eastAsia="Verdana" w:hAnsi="Verdana" w:cs="Verdana"/>
        </w:rPr>
        <w:t xml:space="preserve">Grado de Maestro </w:t>
      </w:r>
      <w:r w:rsidRPr="00C41E65">
        <w:rPr>
          <w:rFonts w:ascii="Verdana" w:eastAsia="Verdana" w:hAnsi="Verdana" w:cs="Verdana"/>
        </w:rPr>
        <w:t>de Primaria y</w:t>
      </w:r>
      <w:r w:rsidR="00B90D4C" w:rsidRPr="00C41E65">
        <w:rPr>
          <w:rFonts w:ascii="Verdana" w:eastAsia="Verdana" w:hAnsi="Verdana" w:cs="Verdana"/>
        </w:rPr>
        <w:t xml:space="preserve"> Doble grado de Maestro de Primaria-Pedagogía. Concretamente, el segundo cuatrimestre del curso 24-25 participaron 84 estudiantes de estos grados que realizaron sus servicios en 26 instituciones educativas, mientras que en el primer cuatrimestre del curso 25-26 participaron en el proyecto </w:t>
      </w:r>
      <w:r w:rsidR="006C104E">
        <w:rPr>
          <w:rFonts w:ascii="Verdana" w:eastAsia="Verdana" w:hAnsi="Verdana" w:cs="Verdana"/>
        </w:rPr>
        <w:t>205</w:t>
      </w:r>
      <w:r w:rsidR="00B90D4C" w:rsidRPr="00C41E65">
        <w:rPr>
          <w:rFonts w:ascii="Verdana" w:eastAsia="Verdana" w:hAnsi="Verdana" w:cs="Verdana"/>
        </w:rPr>
        <w:t xml:space="preserve"> estudiantes de la Facultad de Educación que impartieron sus talleres a en un total de </w:t>
      </w:r>
      <w:r w:rsidR="006C104E">
        <w:rPr>
          <w:rFonts w:ascii="Verdana" w:eastAsia="Verdana" w:hAnsi="Verdana" w:cs="Verdana"/>
        </w:rPr>
        <w:t>54</w:t>
      </w:r>
      <w:r w:rsidR="00B90D4C" w:rsidRPr="00C41E65">
        <w:rPr>
          <w:rFonts w:ascii="Verdana" w:eastAsia="Verdana" w:hAnsi="Verdana" w:cs="Verdana"/>
        </w:rPr>
        <w:t xml:space="preserve"> grupos. </w:t>
      </w:r>
    </w:p>
    <w:p w14:paraId="00000097" w14:textId="43BBA2F0" w:rsidR="00ED42B6"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lastRenderedPageBreak/>
        <w:t xml:space="preserve">La experiencia ha permitido al alumnado universitario, y también a las </w:t>
      </w:r>
      <w:r w:rsidR="00B90D4C" w:rsidRPr="00C41E65">
        <w:rPr>
          <w:rFonts w:ascii="Verdana" w:eastAsia="Verdana" w:hAnsi="Verdana" w:cs="Verdana"/>
        </w:rPr>
        <w:t>p</w:t>
      </w:r>
      <w:r w:rsidRPr="00C41E65">
        <w:rPr>
          <w:rFonts w:ascii="Verdana" w:eastAsia="Verdana" w:hAnsi="Verdana" w:cs="Verdana"/>
        </w:rPr>
        <w:t xml:space="preserve">ersonas receptoras del servicio, reflexionar sobre el origen del sexismo, los factores implicados en su desarrollo, las consecuencias de estos estereotipos en nuestras vidas, y la aplicación del pensamiento crítico a este problema. El objetivo del proyecto </w:t>
      </w:r>
      <w:r w:rsidR="001820EC" w:rsidRPr="00C41E65">
        <w:rPr>
          <w:rFonts w:ascii="Verdana" w:eastAsia="Verdana" w:hAnsi="Verdana" w:cs="Verdana"/>
        </w:rPr>
        <w:t>pretendía</w:t>
      </w:r>
      <w:r w:rsidRPr="00C41E65">
        <w:rPr>
          <w:rFonts w:ascii="Verdana" w:eastAsia="Verdana" w:hAnsi="Verdana" w:cs="Verdana"/>
        </w:rPr>
        <w:t xml:space="preserve"> que las instituciones educativas formales e informales no </w:t>
      </w:r>
      <w:r w:rsidR="001820EC" w:rsidRPr="00C41E65">
        <w:rPr>
          <w:rFonts w:ascii="Verdana" w:eastAsia="Verdana" w:hAnsi="Verdana" w:cs="Verdana"/>
        </w:rPr>
        <w:t>fueran</w:t>
      </w:r>
      <w:r w:rsidRPr="00C41E65">
        <w:rPr>
          <w:rFonts w:ascii="Verdana" w:eastAsia="Verdana" w:hAnsi="Verdana" w:cs="Verdana"/>
        </w:rPr>
        <w:t xml:space="preserve"> contextos que perpetúan las desigualdades de género, sino lugares que promuevan una auténtica deconstrucción de los esquemas de género que se encuentran en la base de las actitudes sexistas</w:t>
      </w:r>
      <w:r w:rsidR="001820EC" w:rsidRPr="00C41E65">
        <w:rPr>
          <w:rFonts w:ascii="Verdana" w:eastAsia="Verdana" w:hAnsi="Verdana" w:cs="Verdana"/>
        </w:rPr>
        <w:t>, aspecto que se ha conseguido al menos temporalmente con estas pequeñas intervenciones.</w:t>
      </w:r>
    </w:p>
    <w:p w14:paraId="232C05B5" w14:textId="77777777" w:rsidR="00877562" w:rsidRPr="00C41E65" w:rsidRDefault="00877562" w:rsidP="00C41E65">
      <w:pPr>
        <w:spacing w:before="240" w:after="240" w:line="240" w:lineRule="auto"/>
        <w:jc w:val="both"/>
        <w:rPr>
          <w:rFonts w:ascii="Verdana" w:eastAsia="Verdana" w:hAnsi="Verdana" w:cs="Verdana"/>
        </w:rPr>
      </w:pPr>
    </w:p>
    <w:p w14:paraId="00000098" w14:textId="77777777" w:rsidR="00ED42B6" w:rsidRPr="00C41E65" w:rsidRDefault="00000000" w:rsidP="00C41E65">
      <w:pPr>
        <w:numPr>
          <w:ilvl w:val="0"/>
          <w:numId w:val="1"/>
        </w:numPr>
        <w:pBdr>
          <w:top w:val="nil"/>
          <w:left w:val="nil"/>
          <w:bottom w:val="nil"/>
          <w:right w:val="nil"/>
          <w:between w:val="nil"/>
        </w:pBdr>
        <w:spacing w:line="240" w:lineRule="auto"/>
        <w:jc w:val="both"/>
        <w:rPr>
          <w:rFonts w:ascii="Verdana" w:eastAsia="Verdana" w:hAnsi="Verdana" w:cs="Verdana"/>
          <w:b/>
          <w:bCs/>
          <w:color w:val="000000"/>
        </w:rPr>
      </w:pPr>
      <w:r w:rsidRPr="00C41E65">
        <w:rPr>
          <w:rFonts w:ascii="Verdana" w:eastAsia="Verdana" w:hAnsi="Verdana" w:cs="Verdana"/>
          <w:b/>
          <w:bCs/>
        </w:rPr>
        <w:t xml:space="preserve">Beneficiarios del servicio a los que va dirigido el proyecto </w:t>
      </w:r>
      <w:r w:rsidRPr="00C41E65">
        <w:rPr>
          <w:rFonts w:ascii="Verdana" w:eastAsia="Verdana" w:hAnsi="Verdana" w:cs="Verdana"/>
        </w:rPr>
        <w:t>(perfil y características)</w:t>
      </w:r>
    </w:p>
    <w:p w14:paraId="00000099" w14:textId="18772E9C" w:rsidR="00ED42B6" w:rsidRPr="00C41E65" w:rsidRDefault="001820EC" w:rsidP="00C41E65">
      <w:pPr>
        <w:spacing w:before="240" w:after="240" w:line="240" w:lineRule="auto"/>
        <w:jc w:val="both"/>
        <w:rPr>
          <w:rFonts w:ascii="Verdana" w:eastAsia="Verdana" w:hAnsi="Verdana" w:cs="Verdana"/>
        </w:rPr>
      </w:pPr>
      <w:r w:rsidRPr="00C41E65">
        <w:rPr>
          <w:rFonts w:ascii="Verdana" w:eastAsia="Verdana" w:hAnsi="Verdana" w:cs="Verdana"/>
        </w:rPr>
        <w:t xml:space="preserve">Las personas beneficiarias del proyecto fueron principalmente alumnado y personas receptoras de distintos servicios socioeducativos de la Comunidad de Madrid. Concretamente, el destinatario de estos servicios ha sido alumnado de centros educativos (públicos, concertados y privados de la Comunidad de Madrid; de Infantil, Primaria y Secundaria) donde nuestras estudiantes han aplicado los talleres, así como usuarios/as de </w:t>
      </w:r>
      <w:r w:rsidR="00C25D26" w:rsidRPr="00C41E65">
        <w:rPr>
          <w:rFonts w:ascii="Verdana" w:eastAsia="Verdana" w:hAnsi="Verdana" w:cs="Verdana"/>
        </w:rPr>
        <w:t>un</w:t>
      </w:r>
      <w:r w:rsidRPr="00C41E65">
        <w:rPr>
          <w:rFonts w:ascii="Verdana" w:eastAsia="Verdana" w:hAnsi="Verdana" w:cs="Verdana"/>
        </w:rPr>
        <w:t xml:space="preserve"> recurs</w:t>
      </w:r>
      <w:r w:rsidR="00C25D26" w:rsidRPr="00C41E65">
        <w:rPr>
          <w:rFonts w:ascii="Verdana" w:eastAsia="Verdana" w:hAnsi="Verdana" w:cs="Verdana"/>
        </w:rPr>
        <w:t xml:space="preserve">o </w:t>
      </w:r>
      <w:r w:rsidRPr="00C41E65">
        <w:rPr>
          <w:rFonts w:ascii="Verdana" w:eastAsia="Verdana" w:hAnsi="Verdana" w:cs="Verdana"/>
        </w:rPr>
        <w:t>socioeducativo de animación sociocultural</w:t>
      </w:r>
      <w:r w:rsidR="00C25D26" w:rsidRPr="00C41E65">
        <w:rPr>
          <w:rFonts w:ascii="Verdana" w:eastAsia="Verdana" w:hAnsi="Verdana" w:cs="Verdana"/>
        </w:rPr>
        <w:t xml:space="preserve">. </w:t>
      </w:r>
    </w:p>
    <w:p w14:paraId="37442C39" w14:textId="05FFB4D9" w:rsidR="00C25D26" w:rsidRPr="00C41E65" w:rsidRDefault="00F912AE" w:rsidP="00C41E65">
      <w:pPr>
        <w:spacing w:before="240" w:after="240" w:line="240" w:lineRule="auto"/>
        <w:jc w:val="both"/>
        <w:rPr>
          <w:rFonts w:ascii="Verdana" w:eastAsia="Verdana" w:hAnsi="Verdana" w:cs="Verdana"/>
        </w:rPr>
      </w:pPr>
      <w:r w:rsidRPr="00C41E65">
        <w:rPr>
          <w:rFonts w:ascii="Verdana" w:eastAsia="Verdana" w:hAnsi="Verdana" w:cs="Verdana"/>
        </w:rPr>
        <w:t xml:space="preserve">Concretamente, durante el año 2025 se han beneficiado del servicio proporcionado por parte de nuestro estudiantado el alumnado de </w:t>
      </w:r>
      <w:r w:rsidR="00B64EC5">
        <w:rPr>
          <w:rFonts w:ascii="Verdana" w:eastAsia="Verdana" w:hAnsi="Verdana" w:cs="Verdana"/>
        </w:rPr>
        <w:t>7º centros educativos, principalmente colegios de Primaria y, en menor medida, centros de Infantil y Secundaria, además de un par de grupos de Scouts.</w:t>
      </w:r>
      <w:r w:rsidRPr="00C41E65">
        <w:rPr>
          <w:rFonts w:ascii="Verdana" w:eastAsia="Verdana" w:hAnsi="Verdana" w:cs="Verdana"/>
        </w:rPr>
        <w:t xml:space="preserve"> Todos estos grupos han recibido los talleres impartidos por nuestro estudiantado</w:t>
      </w:r>
      <w:r w:rsidR="00C25D26" w:rsidRPr="00C41E65">
        <w:rPr>
          <w:rFonts w:ascii="Verdana" w:eastAsia="Verdana" w:hAnsi="Verdana" w:cs="Verdana"/>
        </w:rPr>
        <w:t>, ajustando las intervenciones propuestas a las capacidades y características de los colectivos que reciben las intervenciones. Para ello, han aplicado también un enfoque interseccional, asesorados por las profesoras que estamos dentro del equipo (algunas son expertas en el área de educación y diversidad) y por las personas que supervisan sus intervenciones en los propios centros.</w:t>
      </w:r>
    </w:p>
    <w:p w14:paraId="0000009B" w14:textId="54FE3500" w:rsidR="00ED42B6"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Destaca </w:t>
      </w:r>
      <w:r w:rsidR="00F912AE" w:rsidRPr="00C41E65">
        <w:rPr>
          <w:rFonts w:ascii="Verdana" w:eastAsia="Verdana" w:hAnsi="Verdana" w:cs="Verdana"/>
        </w:rPr>
        <w:t xml:space="preserve">dentro de esta lista de centros </w:t>
      </w:r>
      <w:r w:rsidRPr="00C41E65">
        <w:rPr>
          <w:rFonts w:ascii="Verdana" w:eastAsia="Verdana" w:hAnsi="Verdana" w:cs="Verdana"/>
        </w:rPr>
        <w:t xml:space="preserve">la colaboración con la empresa socioeducativa </w:t>
      </w:r>
      <w:proofErr w:type="spellStart"/>
      <w:r w:rsidRPr="00C41E65">
        <w:rPr>
          <w:rFonts w:ascii="Verdana" w:eastAsia="Verdana" w:hAnsi="Verdana" w:cs="Verdana"/>
        </w:rPr>
        <w:t>Art&amp;Mañas</w:t>
      </w:r>
      <w:proofErr w:type="spellEnd"/>
      <w:r w:rsidRPr="00C41E65">
        <w:rPr>
          <w:rFonts w:ascii="Verdana" w:eastAsia="Verdana" w:hAnsi="Verdana" w:cs="Verdana"/>
        </w:rPr>
        <w:t xml:space="preserve"> con presencia en diversos centros educativos de la Comunidad de Madrid, así como con las AMPAS de dichos centros, donde se realizan parte de los APS. </w:t>
      </w:r>
      <w:r w:rsidR="00F912AE" w:rsidRPr="00C41E65">
        <w:rPr>
          <w:rFonts w:ascii="Verdana" w:eastAsia="Verdana" w:hAnsi="Verdana" w:cs="Verdana"/>
        </w:rPr>
        <w:t xml:space="preserve">Además, una de las asignaturas participantes en el Proyecto de </w:t>
      </w:r>
      <w:proofErr w:type="spellStart"/>
      <w:r w:rsidR="00F912AE" w:rsidRPr="00C41E65">
        <w:rPr>
          <w:rFonts w:ascii="Verdana" w:eastAsia="Verdana" w:hAnsi="Verdana" w:cs="Verdana"/>
        </w:rPr>
        <w:t>ApS</w:t>
      </w:r>
      <w:proofErr w:type="spellEnd"/>
      <w:r w:rsidR="00F912AE" w:rsidRPr="00C41E65">
        <w:rPr>
          <w:rFonts w:ascii="Verdana" w:eastAsia="Verdana" w:hAnsi="Verdana" w:cs="Verdana"/>
        </w:rPr>
        <w:t xml:space="preserve"> ha realizado los talleres sobre prevención de actitudes sexistas dentro de las actividades de la Semana de la Ciencia organizadas en la Facultad de Educación. </w:t>
      </w:r>
      <w:r w:rsidR="00E95579" w:rsidRPr="00C41E65">
        <w:rPr>
          <w:rFonts w:ascii="Verdana" w:eastAsia="Verdana" w:hAnsi="Verdana" w:cs="Verdana"/>
        </w:rPr>
        <w:t xml:space="preserve">En este caso, </w:t>
      </w:r>
      <w:r w:rsidRPr="00C41E65">
        <w:rPr>
          <w:rFonts w:ascii="Verdana" w:eastAsia="Verdana" w:hAnsi="Verdana" w:cs="Verdana"/>
        </w:rPr>
        <w:t xml:space="preserve">durante una mañana dos clases de 3º de la ESO (total 40 estudiantes) del IES Menendez Pelayo </w:t>
      </w:r>
      <w:r w:rsidR="00E95579" w:rsidRPr="00C41E65">
        <w:rPr>
          <w:rFonts w:ascii="Verdana" w:eastAsia="Verdana" w:hAnsi="Verdana" w:cs="Verdana"/>
        </w:rPr>
        <w:t xml:space="preserve">de Getafe acudieron a nuestra Facultad para realizar una </w:t>
      </w:r>
      <w:r w:rsidRPr="00C41E65">
        <w:rPr>
          <w:rFonts w:ascii="Verdana" w:eastAsia="Verdana" w:hAnsi="Verdana" w:cs="Verdana"/>
        </w:rPr>
        <w:t xml:space="preserve">gymkhana </w:t>
      </w:r>
      <w:r w:rsidR="00E95579" w:rsidRPr="00C41E65">
        <w:rPr>
          <w:rFonts w:ascii="Verdana" w:eastAsia="Verdana" w:hAnsi="Verdana" w:cs="Verdana"/>
        </w:rPr>
        <w:t xml:space="preserve">orientada a trabajar actitudes y conocimientos relacionados con la igualdad de género. </w:t>
      </w:r>
      <w:r w:rsidRPr="00C41E65">
        <w:rPr>
          <w:rFonts w:ascii="Verdana" w:eastAsia="Verdana" w:hAnsi="Verdana" w:cs="Verdana"/>
        </w:rPr>
        <w:t xml:space="preserve">Esta gymkhana fue </w:t>
      </w:r>
      <w:r w:rsidR="00E95579" w:rsidRPr="00C41E65">
        <w:rPr>
          <w:rFonts w:ascii="Verdana" w:eastAsia="Verdana" w:hAnsi="Verdana" w:cs="Verdana"/>
        </w:rPr>
        <w:t xml:space="preserve">diseñada y </w:t>
      </w:r>
      <w:r w:rsidRPr="00C41E65">
        <w:rPr>
          <w:rFonts w:ascii="Verdana" w:eastAsia="Verdana" w:hAnsi="Verdana" w:cs="Verdana"/>
        </w:rPr>
        <w:t>dinamizada por el grupo de</w:t>
      </w:r>
      <w:r w:rsidR="00E95579" w:rsidRPr="00C41E65">
        <w:rPr>
          <w:rFonts w:ascii="Verdana" w:eastAsia="Verdana" w:hAnsi="Verdana" w:cs="Verdana"/>
        </w:rPr>
        <w:t xml:space="preserve"> estudiantado de</w:t>
      </w:r>
      <w:r w:rsidRPr="00C41E65">
        <w:rPr>
          <w:rFonts w:ascii="Verdana" w:eastAsia="Verdana" w:hAnsi="Verdana" w:cs="Verdana"/>
        </w:rPr>
        <w:t xml:space="preserve"> 2º de </w:t>
      </w:r>
      <w:r w:rsidR="00E95579" w:rsidRPr="00C41E65">
        <w:rPr>
          <w:rFonts w:ascii="Verdana" w:eastAsia="Verdana" w:hAnsi="Verdana" w:cs="Verdana"/>
        </w:rPr>
        <w:t>E</w:t>
      </w:r>
      <w:r w:rsidRPr="00C41E65">
        <w:rPr>
          <w:rFonts w:ascii="Verdana" w:eastAsia="Verdana" w:hAnsi="Verdana" w:cs="Verdana"/>
        </w:rPr>
        <w:t xml:space="preserve">ducación </w:t>
      </w:r>
      <w:r w:rsidR="00E95579" w:rsidRPr="00C41E65">
        <w:rPr>
          <w:rFonts w:ascii="Verdana" w:eastAsia="Verdana" w:hAnsi="Verdana" w:cs="Verdana"/>
        </w:rPr>
        <w:t>S</w:t>
      </w:r>
      <w:r w:rsidRPr="00C41E65">
        <w:rPr>
          <w:rFonts w:ascii="Verdana" w:eastAsia="Verdana" w:hAnsi="Verdana" w:cs="Verdana"/>
        </w:rPr>
        <w:t>ocial</w:t>
      </w:r>
      <w:r w:rsidR="00E95579" w:rsidRPr="00C41E65">
        <w:rPr>
          <w:rFonts w:ascii="Verdana" w:eastAsia="Verdana" w:hAnsi="Verdana" w:cs="Verdana"/>
        </w:rPr>
        <w:t xml:space="preserve">, aplicándose 10 paradas dentro de la </w:t>
      </w:r>
      <w:r w:rsidR="00AE1487" w:rsidRPr="00C41E65">
        <w:rPr>
          <w:rFonts w:ascii="Verdana" w:eastAsia="Verdana" w:hAnsi="Verdana" w:cs="Verdana"/>
        </w:rPr>
        <w:t>misma con otros tantos grupos de estudiantes que iban rotando</w:t>
      </w:r>
      <w:r w:rsidRPr="00C41E65">
        <w:rPr>
          <w:rFonts w:ascii="Verdana" w:eastAsia="Verdana" w:hAnsi="Verdana" w:cs="Verdana"/>
        </w:rPr>
        <w:t xml:space="preserve">. </w:t>
      </w:r>
    </w:p>
    <w:p w14:paraId="6FD527B5" w14:textId="77777777" w:rsidR="00C41E65" w:rsidRPr="00C41E65" w:rsidRDefault="00C41E65" w:rsidP="00C41E65">
      <w:pPr>
        <w:spacing w:before="240" w:after="240" w:line="240" w:lineRule="auto"/>
        <w:jc w:val="both"/>
        <w:rPr>
          <w:rFonts w:ascii="Verdana" w:eastAsia="Verdana" w:hAnsi="Verdana" w:cs="Verdana"/>
          <w:highlight w:val="yellow"/>
        </w:rPr>
      </w:pPr>
    </w:p>
    <w:p w14:paraId="0000009C" w14:textId="77777777" w:rsidR="00ED42B6" w:rsidRPr="005E0690" w:rsidRDefault="00000000" w:rsidP="00C41E65">
      <w:pPr>
        <w:numPr>
          <w:ilvl w:val="0"/>
          <w:numId w:val="1"/>
        </w:numPr>
        <w:pBdr>
          <w:top w:val="nil"/>
          <w:left w:val="nil"/>
          <w:bottom w:val="nil"/>
          <w:right w:val="nil"/>
          <w:between w:val="nil"/>
        </w:pBdr>
        <w:spacing w:line="240" w:lineRule="auto"/>
        <w:jc w:val="both"/>
        <w:rPr>
          <w:rFonts w:ascii="Verdana" w:eastAsia="Verdana" w:hAnsi="Verdana" w:cs="Verdana"/>
          <w:b/>
          <w:bCs/>
          <w:color w:val="000000"/>
        </w:rPr>
      </w:pPr>
      <w:r w:rsidRPr="005E0690">
        <w:rPr>
          <w:rFonts w:ascii="Verdana" w:eastAsia="Verdana" w:hAnsi="Verdana" w:cs="Verdana"/>
          <w:b/>
          <w:bCs/>
          <w:color w:val="000000"/>
        </w:rPr>
        <w:lastRenderedPageBreak/>
        <w:t>Alcances y limitaciones de los objetivos de aprendizaje y servicio</w:t>
      </w:r>
    </w:p>
    <w:p w14:paraId="0000009D" w14:textId="779E2843" w:rsidR="00ED42B6" w:rsidRPr="005E0690" w:rsidRDefault="00000000" w:rsidP="00C41E65">
      <w:pPr>
        <w:spacing w:line="240" w:lineRule="auto"/>
        <w:ind w:left="360" w:firstLine="348"/>
        <w:jc w:val="both"/>
        <w:rPr>
          <w:rFonts w:ascii="Verdana" w:eastAsia="Verdana" w:hAnsi="Verdana" w:cs="Verdana"/>
          <w:b/>
          <w:bCs/>
        </w:rPr>
      </w:pPr>
      <w:r w:rsidRPr="005E0690">
        <w:rPr>
          <w:rFonts w:ascii="Verdana" w:eastAsia="Verdana" w:hAnsi="Verdana" w:cs="Verdana"/>
          <w:b/>
          <w:bCs/>
        </w:rPr>
        <w:t>4.1. Objetivos e indicadores de aprendizaje propuestos en el proyecto</w:t>
      </w:r>
    </w:p>
    <w:p w14:paraId="2A4D9B54" w14:textId="4C398BCA" w:rsidR="00EC3580" w:rsidRPr="00EC3580" w:rsidRDefault="00EC3580" w:rsidP="00EC3580">
      <w:pPr>
        <w:spacing w:before="240" w:after="240" w:line="240" w:lineRule="auto"/>
        <w:ind w:left="40"/>
        <w:jc w:val="both"/>
        <w:rPr>
          <w:rFonts w:ascii="Verdana" w:eastAsia="Verdana" w:hAnsi="Verdana" w:cs="Verdana"/>
          <w:i/>
          <w:iCs/>
        </w:rPr>
      </w:pPr>
      <w:r w:rsidRPr="00EC3580">
        <w:rPr>
          <w:rFonts w:ascii="Verdana" w:eastAsia="Verdana" w:hAnsi="Verdana" w:cs="Verdana"/>
          <w:b/>
          <w:bCs/>
          <w:i/>
          <w:iCs/>
        </w:rPr>
        <w:t>LOS OBJETIVOS DE APRENDIZAJE para el alumnado</w:t>
      </w:r>
      <w:r w:rsidRPr="00EC3580">
        <w:rPr>
          <w:rFonts w:ascii="Verdana" w:eastAsia="Verdana" w:hAnsi="Verdana" w:cs="Verdana"/>
          <w:i/>
          <w:iCs/>
        </w:rPr>
        <w:t xml:space="preserve"> universitario que aplica el servicio FUERON:</w:t>
      </w:r>
    </w:p>
    <w:p w14:paraId="7E4C9C6F" w14:textId="77777777" w:rsidR="00EC3580" w:rsidRPr="00EC3580" w:rsidRDefault="00EC3580" w:rsidP="00EC3580">
      <w:pPr>
        <w:pStyle w:val="Prrafodelista"/>
        <w:numPr>
          <w:ilvl w:val="0"/>
          <w:numId w:val="7"/>
        </w:numPr>
        <w:spacing w:before="240" w:after="240" w:line="240" w:lineRule="auto"/>
        <w:jc w:val="both"/>
        <w:rPr>
          <w:rFonts w:ascii="Verdana" w:eastAsia="Verdana" w:hAnsi="Verdana" w:cs="Verdana"/>
        </w:rPr>
      </w:pPr>
      <w:r w:rsidRPr="00EC3580">
        <w:rPr>
          <w:rFonts w:ascii="Verdana" w:eastAsia="Verdana" w:hAnsi="Verdana" w:cs="Verdana"/>
        </w:rPr>
        <w:t xml:space="preserve">Objetivo 1. Adquirir </w:t>
      </w:r>
      <w:r w:rsidRPr="006376C3">
        <w:rPr>
          <w:rFonts w:ascii="Verdana" w:eastAsia="Verdana" w:hAnsi="Verdana" w:cs="Verdana"/>
          <w:b/>
          <w:bCs/>
        </w:rPr>
        <w:t>competencias generales</w:t>
      </w:r>
      <w:r w:rsidRPr="00EC3580">
        <w:rPr>
          <w:rFonts w:ascii="Verdana" w:eastAsia="Verdana" w:hAnsi="Verdana" w:cs="Verdana"/>
        </w:rPr>
        <w:t xml:space="preserve"> de los grados implicados (Maestro/a, Pedagogía, Educación Social) y del Máster de Profesorado, vinculadas al desarrollo humano, los procesos de aprendizaje, el análisis del contexto educativo y el diseño de intervenciones educativas.</w:t>
      </w:r>
    </w:p>
    <w:p w14:paraId="79153945" w14:textId="77777777" w:rsidR="00EC3580" w:rsidRPr="00EC3580" w:rsidRDefault="00EC3580" w:rsidP="00EC3580">
      <w:pPr>
        <w:pStyle w:val="Prrafodelista"/>
        <w:numPr>
          <w:ilvl w:val="0"/>
          <w:numId w:val="7"/>
        </w:numPr>
        <w:spacing w:before="240" w:after="240" w:line="240" w:lineRule="auto"/>
        <w:jc w:val="both"/>
        <w:rPr>
          <w:rFonts w:ascii="Verdana" w:eastAsia="Verdana" w:hAnsi="Verdana" w:cs="Verdana"/>
        </w:rPr>
      </w:pPr>
      <w:r w:rsidRPr="00EC3580">
        <w:rPr>
          <w:rFonts w:ascii="Verdana" w:eastAsia="Verdana" w:hAnsi="Verdana" w:cs="Verdana"/>
        </w:rPr>
        <w:t xml:space="preserve">Objetivo 2. Desarrollar </w:t>
      </w:r>
      <w:r w:rsidRPr="006376C3">
        <w:rPr>
          <w:rFonts w:ascii="Verdana" w:eastAsia="Verdana" w:hAnsi="Verdana" w:cs="Verdana"/>
          <w:b/>
          <w:bCs/>
        </w:rPr>
        <w:t>competencias transversales</w:t>
      </w:r>
      <w:r w:rsidRPr="00EC3580">
        <w:rPr>
          <w:rFonts w:ascii="Verdana" w:eastAsia="Verdana" w:hAnsi="Verdana" w:cs="Verdana"/>
        </w:rPr>
        <w:t xml:space="preserve"> relacionadas con la educación en valores, el pensamiento crítico, la comunicación interpersonal, la igualdad de género, la participación democrática y el aprendizaje autorregulado.</w:t>
      </w:r>
    </w:p>
    <w:p w14:paraId="2E121B31" w14:textId="485401B8" w:rsidR="00EC3580" w:rsidRPr="00EC3580" w:rsidRDefault="00EC3580" w:rsidP="00EC3580">
      <w:pPr>
        <w:spacing w:before="240" w:after="240" w:line="240" w:lineRule="auto"/>
        <w:ind w:left="40"/>
        <w:jc w:val="both"/>
        <w:rPr>
          <w:rFonts w:ascii="Verdana" w:eastAsia="Verdana" w:hAnsi="Verdana" w:cs="Verdana"/>
          <w:i/>
          <w:iCs/>
        </w:rPr>
      </w:pPr>
      <w:r w:rsidRPr="00EC3580">
        <w:rPr>
          <w:rFonts w:ascii="Verdana" w:eastAsia="Verdana" w:hAnsi="Verdana" w:cs="Verdana"/>
          <w:i/>
          <w:iCs/>
        </w:rPr>
        <w:t xml:space="preserve">LOS </w:t>
      </w:r>
      <w:r w:rsidRPr="00EC3580">
        <w:rPr>
          <w:rFonts w:ascii="Verdana" w:eastAsia="Verdana" w:hAnsi="Verdana" w:cs="Verdana"/>
          <w:b/>
          <w:bCs/>
          <w:i/>
          <w:iCs/>
        </w:rPr>
        <w:t>INDICADORES</w:t>
      </w:r>
      <w:r w:rsidRPr="00EC3580">
        <w:rPr>
          <w:rFonts w:ascii="Verdana" w:eastAsia="Verdana" w:hAnsi="Verdana" w:cs="Verdana"/>
          <w:i/>
          <w:iCs/>
        </w:rPr>
        <w:t xml:space="preserve"> de evaluación objetivamente verificables FUERON.</w:t>
      </w:r>
    </w:p>
    <w:p w14:paraId="1BD9B3F0" w14:textId="77777777" w:rsidR="00EC3580" w:rsidRPr="00EC3580" w:rsidRDefault="00EC3580" w:rsidP="00EC3580">
      <w:pPr>
        <w:pStyle w:val="Prrafodelista"/>
        <w:numPr>
          <w:ilvl w:val="0"/>
          <w:numId w:val="7"/>
        </w:numPr>
        <w:spacing w:before="240" w:after="240" w:line="240" w:lineRule="auto"/>
        <w:jc w:val="both"/>
        <w:rPr>
          <w:rFonts w:ascii="Verdana" w:eastAsia="Verdana" w:hAnsi="Verdana" w:cs="Verdana"/>
        </w:rPr>
      </w:pPr>
      <w:r w:rsidRPr="00EC3580">
        <w:rPr>
          <w:rFonts w:ascii="Verdana" w:eastAsia="Verdana" w:hAnsi="Verdana" w:cs="Verdana"/>
        </w:rPr>
        <w:t>PARA EL OBJETIVO 1:</w:t>
      </w:r>
    </w:p>
    <w:p w14:paraId="09D8CF1D" w14:textId="2B2DBF65" w:rsidR="00EC3580" w:rsidRPr="00EC3580" w:rsidRDefault="00EC3580" w:rsidP="00EC3580">
      <w:pPr>
        <w:spacing w:before="240" w:after="240" w:line="240" w:lineRule="auto"/>
        <w:ind w:left="40"/>
        <w:jc w:val="both"/>
        <w:rPr>
          <w:rFonts w:ascii="Verdana" w:eastAsia="Verdana" w:hAnsi="Verdana" w:cs="Verdana"/>
        </w:rPr>
      </w:pPr>
      <w:r w:rsidRPr="00EC3580">
        <w:rPr>
          <w:rFonts w:ascii="Verdana" w:eastAsia="Verdana" w:hAnsi="Verdana" w:cs="Verdana"/>
        </w:rPr>
        <w:t xml:space="preserve">Las/as profesoras/es participantes en el proyecto </w:t>
      </w:r>
      <w:r>
        <w:rPr>
          <w:rFonts w:ascii="Verdana" w:eastAsia="Verdana" w:hAnsi="Verdana" w:cs="Verdana"/>
        </w:rPr>
        <w:t>hemos evaluado</w:t>
      </w:r>
      <w:r w:rsidRPr="00EC3580">
        <w:rPr>
          <w:rFonts w:ascii="Verdana" w:eastAsia="Verdana" w:hAnsi="Verdana" w:cs="Verdana"/>
        </w:rPr>
        <w:t xml:space="preserve"> cualitativamente a través de un </w:t>
      </w:r>
      <w:r w:rsidRPr="006376C3">
        <w:rPr>
          <w:rFonts w:ascii="Verdana" w:eastAsia="Verdana" w:hAnsi="Verdana" w:cs="Verdana"/>
          <w:b/>
          <w:bCs/>
        </w:rPr>
        <w:t>Cuaderno de Campo</w:t>
      </w:r>
      <w:r w:rsidRPr="00EC3580">
        <w:rPr>
          <w:rFonts w:ascii="Verdana" w:eastAsia="Verdana" w:hAnsi="Verdana" w:cs="Verdana"/>
        </w:rPr>
        <w:t xml:space="preserve"> el grado de adquisición de las </w:t>
      </w:r>
      <w:r w:rsidRPr="006376C3">
        <w:rPr>
          <w:rFonts w:ascii="Verdana" w:eastAsia="Verdana" w:hAnsi="Verdana" w:cs="Verdana"/>
          <w:b/>
          <w:bCs/>
        </w:rPr>
        <w:t>competencias</w:t>
      </w:r>
      <w:r w:rsidRPr="00EC3580">
        <w:rPr>
          <w:rFonts w:ascii="Verdana" w:eastAsia="Verdana" w:hAnsi="Verdana" w:cs="Verdana"/>
        </w:rPr>
        <w:t xml:space="preserve"> asociadas al proyecto para cada caso, en función de la asignatura y el grado en el que se enmarca la intervención propuesta. La evaluación, además, incluy</w:t>
      </w:r>
      <w:r>
        <w:rPr>
          <w:rFonts w:ascii="Verdana" w:eastAsia="Verdana" w:hAnsi="Verdana" w:cs="Verdana"/>
        </w:rPr>
        <w:t>ó</w:t>
      </w:r>
      <w:r w:rsidRPr="00EC3580">
        <w:rPr>
          <w:rFonts w:ascii="Verdana" w:eastAsia="Verdana" w:hAnsi="Verdana" w:cs="Verdana"/>
        </w:rPr>
        <w:t xml:space="preserve"> otra parte </w:t>
      </w:r>
      <w:r w:rsidRPr="006376C3">
        <w:rPr>
          <w:rFonts w:ascii="Verdana" w:eastAsia="Verdana" w:hAnsi="Verdana" w:cs="Verdana"/>
          <w:b/>
          <w:bCs/>
        </w:rPr>
        <w:t>cualitativa</w:t>
      </w:r>
      <w:r w:rsidRPr="00EC3580">
        <w:rPr>
          <w:rFonts w:ascii="Verdana" w:eastAsia="Verdana" w:hAnsi="Verdana" w:cs="Verdana"/>
        </w:rPr>
        <w:t xml:space="preserve"> y grupal de las experiencias vividas por todos los grupos participantes, en la que se utiliz</w:t>
      </w:r>
      <w:r>
        <w:rPr>
          <w:rFonts w:ascii="Verdana" w:eastAsia="Verdana" w:hAnsi="Verdana" w:cs="Verdana"/>
        </w:rPr>
        <w:t>ó</w:t>
      </w:r>
      <w:r w:rsidRPr="00EC3580">
        <w:rPr>
          <w:rFonts w:ascii="Verdana" w:eastAsia="Verdana" w:hAnsi="Verdana" w:cs="Verdana"/>
        </w:rPr>
        <w:t xml:space="preserve"> la </w:t>
      </w:r>
      <w:r w:rsidRPr="006376C3">
        <w:rPr>
          <w:rFonts w:ascii="Verdana" w:eastAsia="Verdana" w:hAnsi="Verdana" w:cs="Verdana"/>
          <w:b/>
          <w:bCs/>
        </w:rPr>
        <w:t>presentación</w:t>
      </w:r>
      <w:r w:rsidRPr="00EC3580">
        <w:rPr>
          <w:rFonts w:ascii="Verdana" w:eastAsia="Verdana" w:hAnsi="Verdana" w:cs="Verdana"/>
        </w:rPr>
        <w:t xml:space="preserve"> de pósteres</w:t>
      </w:r>
      <w:r>
        <w:rPr>
          <w:rFonts w:ascii="Verdana" w:eastAsia="Verdana" w:hAnsi="Verdana" w:cs="Verdana"/>
        </w:rPr>
        <w:t xml:space="preserve"> o presentaciones de Power Point</w:t>
      </w:r>
      <w:r w:rsidRPr="00EC3580">
        <w:rPr>
          <w:rFonts w:ascii="Verdana" w:eastAsia="Verdana" w:hAnsi="Verdana" w:cs="Verdana"/>
        </w:rPr>
        <w:t xml:space="preserve">, y la técnica </w:t>
      </w:r>
      <w:r w:rsidRPr="006376C3">
        <w:rPr>
          <w:rFonts w:ascii="Verdana" w:eastAsia="Verdana" w:hAnsi="Verdana" w:cs="Verdana"/>
          <w:b/>
          <w:bCs/>
        </w:rPr>
        <w:t>DAFO</w:t>
      </w:r>
      <w:r>
        <w:rPr>
          <w:rFonts w:ascii="Verdana" w:eastAsia="Verdana" w:hAnsi="Verdana" w:cs="Verdana"/>
        </w:rPr>
        <w:t>,</w:t>
      </w:r>
      <w:r w:rsidRPr="00EC3580">
        <w:rPr>
          <w:rFonts w:ascii="Verdana" w:eastAsia="Verdana" w:hAnsi="Verdana" w:cs="Verdana"/>
        </w:rPr>
        <w:t xml:space="preserve"> para analizar las fortalezas y debilidades individuales de los grupos y del propio proceso de desarrollo del proyecto. </w:t>
      </w:r>
    </w:p>
    <w:p w14:paraId="36111C62" w14:textId="77777777" w:rsidR="00EC3580" w:rsidRPr="00EC3580" w:rsidRDefault="00EC3580" w:rsidP="00EC3580">
      <w:pPr>
        <w:pStyle w:val="Prrafodelista"/>
        <w:numPr>
          <w:ilvl w:val="0"/>
          <w:numId w:val="7"/>
        </w:numPr>
        <w:spacing w:before="240" w:after="240" w:line="240" w:lineRule="auto"/>
        <w:jc w:val="both"/>
        <w:rPr>
          <w:rFonts w:ascii="Verdana" w:eastAsia="Verdana" w:hAnsi="Verdana" w:cs="Verdana"/>
        </w:rPr>
      </w:pPr>
      <w:r w:rsidRPr="00EC3580">
        <w:rPr>
          <w:rFonts w:ascii="Verdana" w:eastAsia="Verdana" w:hAnsi="Verdana" w:cs="Verdana"/>
        </w:rPr>
        <w:t>PARA EL OBJETIVO 2:</w:t>
      </w:r>
    </w:p>
    <w:p w14:paraId="497AA39B" w14:textId="5E440F75" w:rsidR="00EC3580" w:rsidRPr="00EC3580" w:rsidRDefault="00EC3580" w:rsidP="00EC3580">
      <w:pPr>
        <w:spacing w:before="240" w:after="240" w:line="240" w:lineRule="auto"/>
        <w:ind w:left="40"/>
        <w:jc w:val="both"/>
        <w:rPr>
          <w:rFonts w:ascii="Verdana" w:eastAsia="Verdana" w:hAnsi="Verdana" w:cs="Verdana"/>
        </w:rPr>
      </w:pPr>
      <w:r w:rsidRPr="00EC3580">
        <w:rPr>
          <w:rFonts w:ascii="Verdana" w:eastAsia="Verdana" w:hAnsi="Verdana" w:cs="Verdana"/>
        </w:rPr>
        <w:t xml:space="preserve">Las/as profesoras/es </w:t>
      </w:r>
      <w:r>
        <w:rPr>
          <w:rFonts w:ascii="Verdana" w:eastAsia="Verdana" w:hAnsi="Verdana" w:cs="Verdana"/>
        </w:rPr>
        <w:t>hemos analizado</w:t>
      </w:r>
      <w:r w:rsidRPr="00EC3580">
        <w:rPr>
          <w:rFonts w:ascii="Verdana" w:eastAsia="Verdana" w:hAnsi="Verdana" w:cs="Verdana"/>
        </w:rPr>
        <w:t xml:space="preserve"> la adquisición de estas competencias transversales mediante el análisis en profundidad de los </w:t>
      </w:r>
      <w:r w:rsidRPr="006376C3">
        <w:rPr>
          <w:rFonts w:ascii="Verdana" w:eastAsia="Verdana" w:hAnsi="Verdana" w:cs="Verdana"/>
          <w:b/>
          <w:bCs/>
        </w:rPr>
        <w:t>Cuadernos de campo</w:t>
      </w:r>
      <w:r w:rsidRPr="00EC3580">
        <w:rPr>
          <w:rFonts w:ascii="Verdana" w:eastAsia="Verdana" w:hAnsi="Verdana" w:cs="Verdana"/>
        </w:rPr>
        <w:t xml:space="preserve"> entregados por el alumnado participante, además de a través de las </w:t>
      </w:r>
      <w:r w:rsidRPr="006376C3">
        <w:rPr>
          <w:rFonts w:ascii="Verdana" w:eastAsia="Verdana" w:hAnsi="Verdana" w:cs="Verdana"/>
          <w:b/>
          <w:bCs/>
        </w:rPr>
        <w:t>tutorías individuales y grupales</w:t>
      </w:r>
      <w:r w:rsidRPr="00EC3580">
        <w:rPr>
          <w:rFonts w:ascii="Verdana" w:eastAsia="Verdana" w:hAnsi="Verdana" w:cs="Verdana"/>
        </w:rPr>
        <w:t xml:space="preserve">, los dos </w:t>
      </w:r>
      <w:r w:rsidRPr="006376C3">
        <w:rPr>
          <w:rFonts w:ascii="Verdana" w:eastAsia="Verdana" w:hAnsi="Verdana" w:cs="Verdana"/>
          <w:b/>
          <w:bCs/>
        </w:rPr>
        <w:t>seminarios obligatorios</w:t>
      </w:r>
      <w:r w:rsidRPr="00EC3580">
        <w:rPr>
          <w:rFonts w:ascii="Verdana" w:eastAsia="Verdana" w:hAnsi="Verdana" w:cs="Verdana"/>
        </w:rPr>
        <w:t xml:space="preserve"> (inicial y final del APS), así como de la </w:t>
      </w:r>
      <w:r w:rsidRPr="006376C3">
        <w:rPr>
          <w:rFonts w:ascii="Verdana" w:eastAsia="Verdana" w:hAnsi="Verdana" w:cs="Verdana"/>
          <w:b/>
          <w:bCs/>
        </w:rPr>
        <w:t>exposición final</w:t>
      </w:r>
      <w:r w:rsidRPr="00EC3580">
        <w:rPr>
          <w:rFonts w:ascii="Verdana" w:eastAsia="Verdana" w:hAnsi="Verdana" w:cs="Verdana"/>
        </w:rPr>
        <w:t xml:space="preserve"> (sesión de póster o presentación de Power Point a toda la clase), en la que todos los grupos participantes </w:t>
      </w:r>
      <w:r>
        <w:rPr>
          <w:rFonts w:ascii="Verdana" w:eastAsia="Verdana" w:hAnsi="Verdana" w:cs="Verdana"/>
        </w:rPr>
        <w:t>pusieron</w:t>
      </w:r>
      <w:r w:rsidRPr="00EC3580">
        <w:rPr>
          <w:rFonts w:ascii="Verdana" w:eastAsia="Verdana" w:hAnsi="Verdana" w:cs="Verdana"/>
        </w:rPr>
        <w:t xml:space="preserve"> en común con el resto de la clase lo que han hecho y los aprendizajes adquiridos. </w:t>
      </w:r>
    </w:p>
    <w:p w14:paraId="00E36082" w14:textId="111F3877" w:rsidR="00EC3580" w:rsidRPr="00EC3580" w:rsidRDefault="00EC3580" w:rsidP="00EC3580">
      <w:pPr>
        <w:spacing w:before="240" w:after="240" w:line="240" w:lineRule="auto"/>
        <w:ind w:left="40"/>
        <w:jc w:val="both"/>
        <w:rPr>
          <w:rFonts w:ascii="Verdana" w:eastAsia="Verdana" w:hAnsi="Verdana" w:cs="Verdana"/>
        </w:rPr>
      </w:pPr>
      <w:r>
        <w:rPr>
          <w:rFonts w:ascii="Verdana" w:eastAsia="Verdana" w:hAnsi="Verdana" w:cs="Verdana"/>
        </w:rPr>
        <w:t>Por otro lado, conviene recordar que d</w:t>
      </w:r>
      <w:r w:rsidRPr="00EC3580">
        <w:rPr>
          <w:rFonts w:ascii="Verdana" w:eastAsia="Verdana" w:hAnsi="Verdana" w:cs="Verdana"/>
        </w:rPr>
        <w:t xml:space="preserve">entro de una </w:t>
      </w:r>
      <w:r w:rsidRPr="006376C3">
        <w:rPr>
          <w:rFonts w:ascii="Verdana" w:eastAsia="Verdana" w:hAnsi="Verdana" w:cs="Verdana"/>
          <w:b/>
          <w:bCs/>
        </w:rPr>
        <w:t>Tesis</w:t>
      </w:r>
      <w:r w:rsidRPr="00EC3580">
        <w:rPr>
          <w:rFonts w:ascii="Verdana" w:eastAsia="Verdana" w:hAnsi="Verdana" w:cs="Verdana"/>
        </w:rPr>
        <w:t xml:space="preserve"> en curso estamos realizando una </w:t>
      </w:r>
      <w:r w:rsidRPr="006376C3">
        <w:rPr>
          <w:rFonts w:ascii="Verdana" w:eastAsia="Verdana" w:hAnsi="Verdana" w:cs="Verdana"/>
          <w:b/>
          <w:bCs/>
        </w:rPr>
        <w:t>investigación mixta exhaustiva</w:t>
      </w:r>
      <w:r w:rsidRPr="00EC3580">
        <w:rPr>
          <w:rFonts w:ascii="Verdana" w:eastAsia="Verdana" w:hAnsi="Verdana" w:cs="Verdana"/>
        </w:rPr>
        <w:t xml:space="preserve"> de los efectos del </w:t>
      </w:r>
      <w:proofErr w:type="spellStart"/>
      <w:r w:rsidRPr="00EC3580">
        <w:rPr>
          <w:rFonts w:ascii="Verdana" w:eastAsia="Verdana" w:hAnsi="Verdana" w:cs="Verdana"/>
        </w:rPr>
        <w:t>ApS</w:t>
      </w:r>
      <w:proofErr w:type="spellEnd"/>
      <w:r>
        <w:rPr>
          <w:rFonts w:ascii="Verdana" w:eastAsia="Verdana" w:hAnsi="Verdana" w:cs="Verdana"/>
        </w:rPr>
        <w:t xml:space="preserve">, </w:t>
      </w:r>
      <w:r w:rsidRPr="00EC3580">
        <w:rPr>
          <w:rFonts w:ascii="Verdana" w:eastAsia="Verdana" w:hAnsi="Verdana" w:cs="Verdana"/>
        </w:rPr>
        <w:t xml:space="preserve">comparando al grupo de estudiantes de cada aula que realiza el </w:t>
      </w:r>
      <w:proofErr w:type="spellStart"/>
      <w:r w:rsidRPr="00EC3580">
        <w:rPr>
          <w:rFonts w:ascii="Verdana" w:eastAsia="Verdana" w:hAnsi="Verdana" w:cs="Verdana"/>
        </w:rPr>
        <w:t>ApS</w:t>
      </w:r>
      <w:proofErr w:type="spellEnd"/>
      <w:r w:rsidRPr="00EC3580">
        <w:rPr>
          <w:rFonts w:ascii="Verdana" w:eastAsia="Verdana" w:hAnsi="Verdana" w:cs="Verdana"/>
        </w:rPr>
        <w:t xml:space="preserve"> frente al que no lo realiza, considerando </w:t>
      </w:r>
      <w:r>
        <w:rPr>
          <w:rFonts w:ascii="Verdana" w:eastAsia="Verdana" w:hAnsi="Verdana" w:cs="Verdana"/>
        </w:rPr>
        <w:t xml:space="preserve">los posibles cambios en una variable (Autoeficacia académica percibida) </w:t>
      </w:r>
      <w:r w:rsidRPr="00EC3580">
        <w:rPr>
          <w:rFonts w:ascii="Verdana" w:eastAsia="Verdana" w:hAnsi="Verdana" w:cs="Verdana"/>
        </w:rPr>
        <w:t xml:space="preserve">que se mide a través de </w:t>
      </w:r>
      <w:r w:rsidRPr="006376C3">
        <w:rPr>
          <w:rFonts w:ascii="Verdana" w:eastAsia="Verdana" w:hAnsi="Verdana" w:cs="Verdana"/>
          <w:b/>
          <w:bCs/>
        </w:rPr>
        <w:t>cuestionarios</w:t>
      </w:r>
      <w:r w:rsidRPr="00EC3580">
        <w:rPr>
          <w:rFonts w:ascii="Verdana" w:eastAsia="Verdana" w:hAnsi="Verdana" w:cs="Verdana"/>
        </w:rPr>
        <w:t xml:space="preserve"> PRE-POST (</w:t>
      </w:r>
      <w:r>
        <w:rPr>
          <w:rFonts w:ascii="Verdana" w:eastAsia="Verdana" w:hAnsi="Verdana" w:cs="Verdana"/>
        </w:rPr>
        <w:t xml:space="preserve">estudio </w:t>
      </w:r>
      <w:r w:rsidRPr="00EC3580">
        <w:rPr>
          <w:rFonts w:ascii="Verdana" w:eastAsia="Verdana" w:hAnsi="Verdana" w:cs="Verdana"/>
        </w:rPr>
        <w:t>aprobado por parte del Comité ético de la UCM).</w:t>
      </w:r>
    </w:p>
    <w:p w14:paraId="2DF9FD9F" w14:textId="4BD149B5" w:rsidR="00EC3580" w:rsidRPr="00EC3580" w:rsidRDefault="00EC3580" w:rsidP="00EC3580">
      <w:pPr>
        <w:spacing w:before="240" w:after="240" w:line="240" w:lineRule="auto"/>
        <w:ind w:left="40"/>
        <w:jc w:val="both"/>
        <w:rPr>
          <w:rFonts w:ascii="Verdana" w:eastAsia="Verdana" w:hAnsi="Verdana" w:cs="Verdana"/>
        </w:rPr>
      </w:pPr>
      <w:r w:rsidRPr="00EC3580">
        <w:rPr>
          <w:rFonts w:ascii="Verdana" w:eastAsia="Verdana" w:hAnsi="Verdana" w:cs="Verdana"/>
        </w:rPr>
        <w:t xml:space="preserve">La </w:t>
      </w:r>
      <w:r w:rsidRPr="006376C3">
        <w:rPr>
          <w:rFonts w:ascii="Verdana" w:eastAsia="Verdana" w:hAnsi="Verdana" w:cs="Verdana"/>
          <w:b/>
          <w:bCs/>
        </w:rPr>
        <w:t>evaluación PRE-POST</w:t>
      </w:r>
      <w:r w:rsidRPr="00EC3580">
        <w:rPr>
          <w:rFonts w:ascii="Verdana" w:eastAsia="Verdana" w:hAnsi="Verdana" w:cs="Verdana"/>
        </w:rPr>
        <w:t xml:space="preserve"> se realiz</w:t>
      </w:r>
      <w:r>
        <w:rPr>
          <w:rFonts w:ascii="Verdana" w:eastAsia="Verdana" w:hAnsi="Verdana" w:cs="Verdana"/>
        </w:rPr>
        <w:t>ó así</w:t>
      </w:r>
      <w:r w:rsidRPr="00EC3580">
        <w:rPr>
          <w:rFonts w:ascii="Verdana" w:eastAsia="Verdana" w:hAnsi="Verdana" w:cs="Verdana"/>
        </w:rPr>
        <w:t xml:space="preserve"> con todo el grupo de estudiantes de cada aula (los que eligen </w:t>
      </w:r>
      <w:proofErr w:type="spellStart"/>
      <w:r w:rsidRPr="00EC3580">
        <w:rPr>
          <w:rFonts w:ascii="Verdana" w:eastAsia="Verdana" w:hAnsi="Verdana" w:cs="Verdana"/>
        </w:rPr>
        <w:t>ApS</w:t>
      </w:r>
      <w:proofErr w:type="spellEnd"/>
      <w:r w:rsidRPr="00EC3580">
        <w:rPr>
          <w:rFonts w:ascii="Verdana" w:eastAsia="Verdana" w:hAnsi="Verdana" w:cs="Verdana"/>
        </w:rPr>
        <w:t xml:space="preserve"> y el otro grupo que elige la alternativa) para </w:t>
      </w:r>
      <w:r w:rsidRPr="00EC3580">
        <w:rPr>
          <w:rFonts w:ascii="Verdana" w:eastAsia="Verdana" w:hAnsi="Verdana" w:cs="Verdana"/>
        </w:rPr>
        <w:lastRenderedPageBreak/>
        <w:t xml:space="preserve">valorar su Autoeficacia académica percibida a través del cuestionario “Percepción de autoeficacia académica (traducción del General </w:t>
      </w:r>
      <w:proofErr w:type="spellStart"/>
      <w:r w:rsidRPr="00EC3580">
        <w:rPr>
          <w:rFonts w:ascii="Verdana" w:eastAsia="Verdana" w:hAnsi="Verdana" w:cs="Verdana"/>
        </w:rPr>
        <w:t>Academic</w:t>
      </w:r>
      <w:proofErr w:type="spellEnd"/>
      <w:r w:rsidRPr="00EC3580">
        <w:rPr>
          <w:rFonts w:ascii="Verdana" w:eastAsia="Verdana" w:hAnsi="Verdana" w:cs="Verdana"/>
        </w:rPr>
        <w:t xml:space="preserve"> Self-</w:t>
      </w:r>
      <w:proofErr w:type="spellStart"/>
      <w:r w:rsidRPr="00EC3580">
        <w:rPr>
          <w:rFonts w:ascii="Verdana" w:eastAsia="Verdana" w:hAnsi="Verdana" w:cs="Verdana"/>
        </w:rPr>
        <w:t>efficacy</w:t>
      </w:r>
      <w:proofErr w:type="spellEnd"/>
      <w:r w:rsidRPr="00EC3580">
        <w:rPr>
          <w:rFonts w:ascii="Verdana" w:eastAsia="Verdana" w:hAnsi="Verdana" w:cs="Verdana"/>
        </w:rPr>
        <w:t xml:space="preserve"> </w:t>
      </w:r>
      <w:proofErr w:type="spellStart"/>
      <w:r w:rsidRPr="00EC3580">
        <w:rPr>
          <w:rFonts w:ascii="Verdana" w:eastAsia="Verdana" w:hAnsi="Verdana" w:cs="Verdana"/>
        </w:rPr>
        <w:t>scale</w:t>
      </w:r>
      <w:proofErr w:type="spellEnd"/>
      <w:r w:rsidRPr="00EC3580">
        <w:rPr>
          <w:rFonts w:ascii="Verdana" w:eastAsia="Verdana" w:hAnsi="Verdana" w:cs="Verdana"/>
        </w:rPr>
        <w:t xml:space="preserve"> GASE, de Nielsen et al., 2018) antes y después de su participación en el proyecto. El fin es constatar la existencia de posibles cambios en esta variable a raíz de la participación en el </w:t>
      </w:r>
      <w:proofErr w:type="spellStart"/>
      <w:r w:rsidRPr="00EC3580">
        <w:rPr>
          <w:rFonts w:ascii="Verdana" w:eastAsia="Verdana" w:hAnsi="Verdana" w:cs="Verdana"/>
        </w:rPr>
        <w:t>ApS</w:t>
      </w:r>
      <w:proofErr w:type="spellEnd"/>
      <w:r w:rsidRPr="00EC3580">
        <w:rPr>
          <w:rFonts w:ascii="Verdana" w:eastAsia="Verdana" w:hAnsi="Verdana" w:cs="Verdana"/>
        </w:rPr>
        <w:t>, comparando este progreso en ambos grupos.</w:t>
      </w:r>
      <w:r>
        <w:rPr>
          <w:rFonts w:ascii="Verdana" w:eastAsia="Verdana" w:hAnsi="Verdana" w:cs="Verdana"/>
        </w:rPr>
        <w:t xml:space="preserve"> Este análisis se está realizando actualmente con los resultados recién recopilados pues está todavía terminando el primer cuatrimestre, y en las próximas semanas podremos llegar a conclusiones al respecto una vez que cerremos la recogida de los datos</w:t>
      </w:r>
    </w:p>
    <w:p w14:paraId="6A837E8C" w14:textId="686923CE" w:rsidR="00EC3580" w:rsidRPr="00EC3580" w:rsidRDefault="00EC3580" w:rsidP="00EC3580">
      <w:pPr>
        <w:spacing w:before="240" w:after="240" w:line="240" w:lineRule="auto"/>
        <w:ind w:left="40"/>
        <w:jc w:val="both"/>
        <w:rPr>
          <w:rFonts w:ascii="Verdana" w:eastAsia="Verdana" w:hAnsi="Verdana" w:cs="Verdana"/>
        </w:rPr>
      </w:pPr>
      <w:r w:rsidRPr="00EC3580">
        <w:rPr>
          <w:rFonts w:ascii="Verdana" w:eastAsia="Verdana" w:hAnsi="Verdana" w:cs="Verdana"/>
        </w:rPr>
        <w:t xml:space="preserve">Además, en el Grupo de alumnado que selecciona el </w:t>
      </w:r>
      <w:proofErr w:type="spellStart"/>
      <w:r w:rsidRPr="00EC3580">
        <w:rPr>
          <w:rFonts w:ascii="Verdana" w:eastAsia="Verdana" w:hAnsi="Verdana" w:cs="Verdana"/>
        </w:rPr>
        <w:t>ApS</w:t>
      </w:r>
      <w:proofErr w:type="spellEnd"/>
      <w:r w:rsidRPr="00EC3580">
        <w:rPr>
          <w:rFonts w:ascii="Verdana" w:eastAsia="Verdana" w:hAnsi="Verdana" w:cs="Verdana"/>
        </w:rPr>
        <w:t xml:space="preserve">, aplicamos un Cuestionario de Aprendizajes percibidos a través del proyecto de </w:t>
      </w:r>
      <w:proofErr w:type="spellStart"/>
      <w:r w:rsidRPr="00EC3580">
        <w:rPr>
          <w:rFonts w:ascii="Verdana" w:eastAsia="Verdana" w:hAnsi="Verdana" w:cs="Verdana"/>
        </w:rPr>
        <w:t>ApS</w:t>
      </w:r>
      <w:proofErr w:type="spellEnd"/>
      <w:r w:rsidRPr="00EC3580">
        <w:rPr>
          <w:rFonts w:ascii="Verdana" w:eastAsia="Verdana" w:hAnsi="Verdana" w:cs="Verdana"/>
        </w:rPr>
        <w:t xml:space="preserve"> </w:t>
      </w:r>
      <w:r>
        <w:rPr>
          <w:rFonts w:ascii="Verdana" w:eastAsia="Verdana" w:hAnsi="Verdana" w:cs="Verdana"/>
        </w:rPr>
        <w:t>(</w:t>
      </w:r>
      <w:r w:rsidRPr="00EC3580">
        <w:rPr>
          <w:rFonts w:ascii="Verdana" w:eastAsia="Verdana" w:hAnsi="Verdana" w:cs="Verdana"/>
        </w:rPr>
        <w:t>basado en estudios previos, así como otro cuestionario diseñado para medir su satisfacción con el proceso</w:t>
      </w:r>
      <w:r>
        <w:rPr>
          <w:rFonts w:ascii="Verdana" w:eastAsia="Verdana" w:hAnsi="Verdana" w:cs="Verdana"/>
        </w:rPr>
        <w:t>)</w:t>
      </w:r>
      <w:r w:rsidRPr="00EC3580">
        <w:rPr>
          <w:rFonts w:ascii="Verdana" w:eastAsia="Verdana" w:hAnsi="Verdana" w:cs="Verdana"/>
        </w:rPr>
        <w:t>.</w:t>
      </w:r>
    </w:p>
    <w:p w14:paraId="184CCD20" w14:textId="3796CD1F" w:rsidR="00B92FAC" w:rsidRPr="005E0690" w:rsidRDefault="00000000" w:rsidP="00B92FAC">
      <w:pPr>
        <w:spacing w:line="240" w:lineRule="auto"/>
        <w:ind w:left="708"/>
        <w:jc w:val="both"/>
        <w:rPr>
          <w:rFonts w:ascii="Verdana" w:eastAsia="Verdana" w:hAnsi="Verdana" w:cs="Verdana"/>
          <w:b/>
          <w:bCs/>
        </w:rPr>
      </w:pPr>
      <w:sdt>
        <w:sdtPr>
          <w:rPr>
            <w:rFonts w:ascii="Verdana" w:hAnsi="Verdana"/>
            <w:highlight w:val="yellow"/>
          </w:rPr>
          <w:tag w:val="goog_rdk_4"/>
          <w:id w:val="785778490"/>
        </w:sdtPr>
        <w:sdtContent/>
      </w:sdt>
      <w:r w:rsidRPr="005E0690">
        <w:rPr>
          <w:rFonts w:ascii="Verdana" w:eastAsia="Verdana" w:hAnsi="Verdana" w:cs="Verdana"/>
          <w:b/>
          <w:bCs/>
        </w:rPr>
        <w:t>4.1.</w:t>
      </w:r>
      <w:r w:rsidR="005E0690">
        <w:rPr>
          <w:rFonts w:ascii="Verdana" w:eastAsia="Verdana" w:hAnsi="Verdana" w:cs="Verdana"/>
          <w:b/>
          <w:bCs/>
        </w:rPr>
        <w:t>1</w:t>
      </w:r>
      <w:r w:rsidRPr="005E0690">
        <w:rPr>
          <w:rFonts w:ascii="Verdana" w:eastAsia="Verdana" w:hAnsi="Verdana" w:cs="Verdana"/>
          <w:b/>
          <w:bCs/>
        </w:rPr>
        <w:t>. Cumplimiento de los objetivos de aprendizaje alcanzados -necesidades atendidas- y no alcanzados -limitaciones y justificación-</w:t>
      </w:r>
      <w:r w:rsidR="00B92FAC" w:rsidRPr="005E0690">
        <w:rPr>
          <w:rFonts w:ascii="Verdana" w:eastAsia="Verdana" w:hAnsi="Verdana" w:cs="Verdana"/>
          <w:b/>
          <w:bCs/>
        </w:rPr>
        <w:t>.</w:t>
      </w:r>
    </w:p>
    <w:p w14:paraId="68BB71C3" w14:textId="4E7A5A45"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Los objetivos de servicio del proyecto se </w:t>
      </w:r>
      <w:r>
        <w:rPr>
          <w:rFonts w:ascii="Verdana" w:eastAsia="Verdana" w:hAnsi="Verdana" w:cs="Verdana"/>
        </w:rPr>
        <w:t>dirigieron</w:t>
      </w:r>
      <w:r w:rsidRPr="00B92FAC">
        <w:rPr>
          <w:rFonts w:ascii="Verdana" w:eastAsia="Verdana" w:hAnsi="Verdana" w:cs="Verdana"/>
        </w:rPr>
        <w:t xml:space="preserve"> a la formación del alumnado universitario (Maestras, Pedagogas y Educadoras Sociales), atendiendo la necesidad de dotarles de competencias específicas de su grado y competencias transversales esenciales para su futuro profesional, especialmente en el ámbito de la igualdad de género, que está solo tangencialmente cubierto en los currículos oficiales.</w:t>
      </w:r>
    </w:p>
    <w:p w14:paraId="7A083C39" w14:textId="063C47A1" w:rsidR="00B92FAC" w:rsidRPr="00B92FAC" w:rsidRDefault="00B92FAC" w:rsidP="00B92FAC">
      <w:pPr>
        <w:spacing w:line="240" w:lineRule="auto"/>
        <w:jc w:val="both"/>
        <w:rPr>
          <w:rFonts w:ascii="Verdana" w:eastAsia="Verdana" w:hAnsi="Verdana" w:cs="Verdana"/>
          <w:b/>
          <w:bCs/>
        </w:rPr>
      </w:pPr>
      <w:r w:rsidRPr="00B92FAC">
        <w:rPr>
          <w:rFonts w:ascii="Verdana" w:eastAsia="Verdana" w:hAnsi="Verdana" w:cs="Verdana"/>
          <w:b/>
          <w:bCs/>
        </w:rPr>
        <w:t xml:space="preserve">Objetivos de </w:t>
      </w:r>
      <w:r w:rsidR="00877562">
        <w:rPr>
          <w:rFonts w:ascii="Verdana" w:eastAsia="Verdana" w:hAnsi="Verdana" w:cs="Verdana"/>
          <w:b/>
          <w:bCs/>
        </w:rPr>
        <w:t>Aprendizaje</w:t>
      </w:r>
      <w:r w:rsidRPr="00B92FAC">
        <w:rPr>
          <w:rFonts w:ascii="Verdana" w:eastAsia="Verdana" w:hAnsi="Verdana" w:cs="Verdana"/>
          <w:b/>
          <w:bCs/>
        </w:rPr>
        <w:t xml:space="preserve"> Alcanzados (Necesidades Atendidas)</w:t>
      </w:r>
    </w:p>
    <w:p w14:paraId="28FB569D" w14:textId="77777777" w:rsidR="00B92FAC" w:rsidRPr="00B92FAC" w:rsidRDefault="00B92FAC" w:rsidP="00B92FAC">
      <w:pPr>
        <w:spacing w:line="240" w:lineRule="auto"/>
        <w:jc w:val="both"/>
        <w:rPr>
          <w:rFonts w:ascii="Verdana" w:eastAsia="Verdana" w:hAnsi="Verdana" w:cs="Verdana"/>
          <w:i/>
          <w:iCs/>
        </w:rPr>
      </w:pPr>
      <w:r w:rsidRPr="00B92FAC">
        <w:rPr>
          <w:rFonts w:ascii="Verdana" w:eastAsia="Verdana" w:hAnsi="Verdana" w:cs="Verdana"/>
          <w:i/>
          <w:iCs/>
        </w:rPr>
        <w:t>1. Desarrollo de Competencias Generales y Específicas del Grado (Objetivo 1):</w:t>
      </w:r>
    </w:p>
    <w:p w14:paraId="4D367AE8" w14:textId="76CFC50C"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El proceso de elaboración e implementación del servicio </w:t>
      </w:r>
      <w:r>
        <w:rPr>
          <w:rFonts w:ascii="Verdana" w:eastAsia="Verdana" w:hAnsi="Verdana" w:cs="Verdana"/>
        </w:rPr>
        <w:t>promovió</w:t>
      </w:r>
      <w:r w:rsidRPr="00B92FAC">
        <w:rPr>
          <w:rFonts w:ascii="Verdana" w:eastAsia="Verdana" w:hAnsi="Verdana" w:cs="Verdana"/>
        </w:rPr>
        <w:t xml:space="preserve"> la adquisición de competencias profesionales clave, ya que </w:t>
      </w:r>
      <w:r>
        <w:rPr>
          <w:rFonts w:ascii="Verdana" w:eastAsia="Verdana" w:hAnsi="Verdana" w:cs="Verdana"/>
        </w:rPr>
        <w:t>fueron</w:t>
      </w:r>
      <w:r w:rsidRPr="00B92FAC">
        <w:rPr>
          <w:rFonts w:ascii="Verdana" w:eastAsia="Verdana" w:hAnsi="Verdana" w:cs="Verdana"/>
        </w:rPr>
        <w:t xml:space="preserve"> necesarias para poder concluir exitosamente el proceso de </w:t>
      </w:r>
      <w:proofErr w:type="spellStart"/>
      <w:r w:rsidRPr="00B92FAC">
        <w:rPr>
          <w:rFonts w:ascii="Verdana" w:eastAsia="Verdana" w:hAnsi="Verdana" w:cs="Verdana"/>
        </w:rPr>
        <w:t>ApS</w:t>
      </w:r>
      <w:proofErr w:type="spellEnd"/>
      <w:r w:rsidRPr="00B92FAC">
        <w:rPr>
          <w:rFonts w:ascii="Verdana" w:eastAsia="Verdana" w:hAnsi="Verdana" w:cs="Verdana"/>
        </w:rPr>
        <w:t>:</w:t>
      </w:r>
    </w:p>
    <w:p w14:paraId="3E160720" w14:textId="7FBD05E8"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 Análisis Conceptual y Documentación: </w:t>
      </w:r>
      <w:r>
        <w:rPr>
          <w:rFonts w:ascii="Verdana" w:eastAsia="Verdana" w:hAnsi="Verdana" w:cs="Verdana"/>
        </w:rPr>
        <w:t>e</w:t>
      </w:r>
      <w:r w:rsidRPr="00B92FAC">
        <w:rPr>
          <w:rFonts w:ascii="Verdana" w:eastAsia="Verdana" w:hAnsi="Verdana" w:cs="Verdana"/>
        </w:rPr>
        <w:t>l alumnado realiz</w:t>
      </w:r>
      <w:r>
        <w:rPr>
          <w:rFonts w:ascii="Verdana" w:eastAsia="Verdana" w:hAnsi="Verdana" w:cs="Verdana"/>
        </w:rPr>
        <w:t>ó</w:t>
      </w:r>
      <w:r w:rsidRPr="00B92FAC">
        <w:rPr>
          <w:rFonts w:ascii="Verdana" w:eastAsia="Verdana" w:hAnsi="Verdana" w:cs="Verdana"/>
        </w:rPr>
        <w:t xml:space="preserve"> un análisis en profundidad del desarrollo humano, los condicionantes sociales en el aprendizaje, los procesos de aprendizaje, la adquisición de roles y estereotipos de género, y la socialización diferenciada. Esto se complemen</w:t>
      </w:r>
      <w:r>
        <w:rPr>
          <w:rFonts w:ascii="Verdana" w:eastAsia="Verdana" w:hAnsi="Verdana" w:cs="Verdana"/>
        </w:rPr>
        <w:t>tó con el estudio de</w:t>
      </w:r>
      <w:r w:rsidRPr="00B92FAC">
        <w:rPr>
          <w:rFonts w:ascii="Verdana" w:eastAsia="Verdana" w:hAnsi="Verdana" w:cs="Verdana"/>
        </w:rPr>
        <w:t xml:space="preserve"> la documentación sobre intervenciones diseñadas previamente y la formación específica en género (a través de seminarios y píldoras formativas).</w:t>
      </w:r>
    </w:p>
    <w:p w14:paraId="6E1C1F3A" w14:textId="6A913A65"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 Diseño e Intervención Práctica: </w:t>
      </w:r>
      <w:r>
        <w:rPr>
          <w:rFonts w:ascii="Verdana" w:eastAsia="Verdana" w:hAnsi="Verdana" w:cs="Verdana"/>
        </w:rPr>
        <w:t>l</w:t>
      </w:r>
      <w:r w:rsidRPr="00B92FAC">
        <w:rPr>
          <w:rFonts w:ascii="Verdana" w:eastAsia="Verdana" w:hAnsi="Verdana" w:cs="Verdana"/>
        </w:rPr>
        <w:t>as estudiantes aplica</w:t>
      </w:r>
      <w:r>
        <w:rPr>
          <w:rFonts w:ascii="Verdana" w:eastAsia="Verdana" w:hAnsi="Verdana" w:cs="Verdana"/>
        </w:rPr>
        <w:t>ro</w:t>
      </w:r>
      <w:r w:rsidRPr="00B92FAC">
        <w:rPr>
          <w:rFonts w:ascii="Verdana" w:eastAsia="Verdana" w:hAnsi="Verdana" w:cs="Verdana"/>
        </w:rPr>
        <w:t xml:space="preserve">n sus conocimientos teóricos para diseñar su propia propuesta educativa y buscar, contactar y </w:t>
      </w:r>
      <w:r>
        <w:rPr>
          <w:rFonts w:ascii="Verdana" w:eastAsia="Verdana" w:hAnsi="Verdana" w:cs="Verdana"/>
        </w:rPr>
        <w:t>organizar</w:t>
      </w:r>
      <w:r w:rsidRPr="00B92FAC">
        <w:rPr>
          <w:rFonts w:ascii="Verdana" w:eastAsia="Verdana" w:hAnsi="Verdana" w:cs="Verdana"/>
        </w:rPr>
        <w:t xml:space="preserve"> la intervención con los centros. Este ciclo de planificación, aplicación y evaluación (incluyendo la elaboración del Cuaderno de Campo y del Póster final</w:t>
      </w:r>
      <w:r>
        <w:rPr>
          <w:rFonts w:ascii="Verdana" w:eastAsia="Verdana" w:hAnsi="Verdana" w:cs="Verdana"/>
        </w:rPr>
        <w:t>/Presentación de Power Point</w:t>
      </w:r>
      <w:r w:rsidRPr="00B92FAC">
        <w:rPr>
          <w:rFonts w:ascii="Verdana" w:eastAsia="Verdana" w:hAnsi="Verdana" w:cs="Verdana"/>
        </w:rPr>
        <w:t xml:space="preserve">) </w:t>
      </w:r>
      <w:r>
        <w:rPr>
          <w:rFonts w:ascii="Verdana" w:eastAsia="Verdana" w:hAnsi="Verdana" w:cs="Verdana"/>
        </w:rPr>
        <w:t>promovió</w:t>
      </w:r>
      <w:r w:rsidRPr="00B92FAC">
        <w:rPr>
          <w:rFonts w:ascii="Verdana" w:eastAsia="Verdana" w:hAnsi="Verdana" w:cs="Verdana"/>
        </w:rPr>
        <w:t xml:space="preserve"> el desarrollo de competencias de diseño, planificación de acciones educativas y comprensión de procesos evolutivos, </w:t>
      </w:r>
      <w:r>
        <w:rPr>
          <w:rFonts w:ascii="Verdana" w:eastAsia="Verdana" w:hAnsi="Verdana" w:cs="Verdana"/>
        </w:rPr>
        <w:t>asociadas a este</w:t>
      </w:r>
      <w:r w:rsidRPr="00B92FAC">
        <w:rPr>
          <w:rFonts w:ascii="Verdana" w:eastAsia="Verdana" w:hAnsi="Verdana" w:cs="Verdana"/>
        </w:rPr>
        <w:t xml:space="preserve"> Objetivo 1.</w:t>
      </w:r>
    </w:p>
    <w:p w14:paraId="47E6F4A6" w14:textId="58955859"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Utilidad Formativa (siguiendo l</w:t>
      </w:r>
      <w:r>
        <w:rPr>
          <w:rFonts w:ascii="Verdana" w:eastAsia="Verdana" w:hAnsi="Verdana" w:cs="Verdana"/>
        </w:rPr>
        <w:t xml:space="preserve">as aportaciones descritas en </w:t>
      </w:r>
      <w:proofErr w:type="gramStart"/>
      <w:r>
        <w:rPr>
          <w:rFonts w:ascii="Verdana" w:eastAsia="Verdana" w:hAnsi="Verdana" w:cs="Verdana"/>
        </w:rPr>
        <w:t>l</w:t>
      </w:r>
      <w:r w:rsidRPr="00B92FAC">
        <w:rPr>
          <w:rFonts w:ascii="Verdana" w:eastAsia="Verdana" w:hAnsi="Verdana" w:cs="Verdana"/>
        </w:rPr>
        <w:t>os diario</w:t>
      </w:r>
      <w:proofErr w:type="gramEnd"/>
      <w:r w:rsidRPr="00B92FAC">
        <w:rPr>
          <w:rFonts w:ascii="Verdana" w:eastAsia="Verdana" w:hAnsi="Verdana" w:cs="Verdana"/>
        </w:rPr>
        <w:t xml:space="preserve"> de campo): </w:t>
      </w:r>
      <w:r>
        <w:rPr>
          <w:rFonts w:ascii="Verdana" w:eastAsia="Verdana" w:hAnsi="Verdana" w:cs="Verdana"/>
        </w:rPr>
        <w:t>l</w:t>
      </w:r>
      <w:r w:rsidRPr="00B92FAC">
        <w:rPr>
          <w:rFonts w:ascii="Verdana" w:eastAsia="Verdana" w:hAnsi="Verdana" w:cs="Verdana"/>
        </w:rPr>
        <w:t>as estudiantes considera</w:t>
      </w:r>
      <w:r>
        <w:rPr>
          <w:rFonts w:ascii="Verdana" w:eastAsia="Verdana" w:hAnsi="Verdana" w:cs="Verdana"/>
        </w:rPr>
        <w:t>ro</w:t>
      </w:r>
      <w:r w:rsidRPr="00B92FAC">
        <w:rPr>
          <w:rFonts w:ascii="Verdana" w:eastAsia="Verdana" w:hAnsi="Verdana" w:cs="Verdana"/>
        </w:rPr>
        <w:t>n que el esfuerzo realizado ha</w:t>
      </w:r>
      <w:r>
        <w:rPr>
          <w:rFonts w:ascii="Verdana" w:eastAsia="Verdana" w:hAnsi="Verdana" w:cs="Verdana"/>
        </w:rPr>
        <w:t>bía</w:t>
      </w:r>
      <w:r w:rsidRPr="00B92FAC">
        <w:rPr>
          <w:rFonts w:ascii="Verdana" w:eastAsia="Verdana" w:hAnsi="Verdana" w:cs="Verdana"/>
        </w:rPr>
        <w:t xml:space="preserve"> merecido la pena y ha</w:t>
      </w:r>
      <w:r>
        <w:rPr>
          <w:rFonts w:ascii="Verdana" w:eastAsia="Verdana" w:hAnsi="Verdana" w:cs="Verdana"/>
        </w:rPr>
        <w:t>bía</w:t>
      </w:r>
      <w:r w:rsidRPr="00B92FAC">
        <w:rPr>
          <w:rFonts w:ascii="Verdana" w:eastAsia="Verdana" w:hAnsi="Verdana" w:cs="Verdana"/>
        </w:rPr>
        <w:t xml:space="preserve"> sido útil para su formación. Además, la experiencia les ha ayudado a mejorar su conocimiento sobre la igualdad de género y el </w:t>
      </w:r>
      <w:r w:rsidRPr="00B92FAC">
        <w:rPr>
          <w:rFonts w:ascii="Verdana" w:eastAsia="Verdana" w:hAnsi="Verdana" w:cs="Verdana"/>
        </w:rPr>
        <w:lastRenderedPageBreak/>
        <w:t xml:space="preserve">sexismo, </w:t>
      </w:r>
      <w:r>
        <w:rPr>
          <w:rFonts w:ascii="Verdana" w:eastAsia="Verdana" w:hAnsi="Verdana" w:cs="Verdana"/>
        </w:rPr>
        <w:t xml:space="preserve">según nos indican, ambos </w:t>
      </w:r>
      <w:r w:rsidRPr="00B92FAC">
        <w:rPr>
          <w:rFonts w:ascii="Verdana" w:eastAsia="Verdana" w:hAnsi="Verdana" w:cs="Verdana"/>
        </w:rPr>
        <w:t>aspectos cruciales para su futuro profesional dada la gran demanda social existente</w:t>
      </w:r>
      <w:r>
        <w:rPr>
          <w:rFonts w:ascii="Verdana" w:eastAsia="Verdana" w:hAnsi="Verdana" w:cs="Verdana"/>
        </w:rPr>
        <w:t xml:space="preserve"> de intervenciones preventivas en este ámbito</w:t>
      </w:r>
      <w:r w:rsidRPr="00B92FAC">
        <w:rPr>
          <w:rFonts w:ascii="Verdana" w:eastAsia="Verdana" w:hAnsi="Verdana" w:cs="Verdana"/>
        </w:rPr>
        <w:t>.</w:t>
      </w:r>
    </w:p>
    <w:p w14:paraId="02445276" w14:textId="77777777" w:rsidR="00B92FAC" w:rsidRPr="00B92FAC" w:rsidRDefault="00B92FAC" w:rsidP="00B92FAC">
      <w:pPr>
        <w:spacing w:line="240" w:lineRule="auto"/>
        <w:jc w:val="both"/>
        <w:rPr>
          <w:rFonts w:ascii="Verdana" w:eastAsia="Verdana" w:hAnsi="Verdana" w:cs="Verdana"/>
          <w:i/>
          <w:iCs/>
        </w:rPr>
      </w:pPr>
      <w:r w:rsidRPr="00B92FAC">
        <w:rPr>
          <w:rFonts w:ascii="Verdana" w:eastAsia="Verdana" w:hAnsi="Verdana" w:cs="Verdana"/>
          <w:i/>
          <w:iCs/>
        </w:rPr>
        <w:t>2. Adquisición de Competencias Transversales (Objetivo 2):</w:t>
      </w:r>
    </w:p>
    <w:p w14:paraId="121C174B" w14:textId="4A8382F0"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Estas competencias se desarrolla</w:t>
      </w:r>
      <w:r>
        <w:rPr>
          <w:rFonts w:ascii="Verdana" w:eastAsia="Verdana" w:hAnsi="Verdana" w:cs="Verdana"/>
        </w:rPr>
        <w:t>ro</w:t>
      </w:r>
      <w:r w:rsidRPr="00B92FAC">
        <w:rPr>
          <w:rFonts w:ascii="Verdana" w:eastAsia="Verdana" w:hAnsi="Verdana" w:cs="Verdana"/>
        </w:rPr>
        <w:t xml:space="preserve">n de forma paralela al avance en las etapas del proyecto, ya que </w:t>
      </w:r>
      <w:r>
        <w:rPr>
          <w:rFonts w:ascii="Verdana" w:eastAsia="Verdana" w:hAnsi="Verdana" w:cs="Verdana"/>
        </w:rPr>
        <w:t>fueron necesarias</w:t>
      </w:r>
      <w:r w:rsidRPr="00B92FAC">
        <w:rPr>
          <w:rFonts w:ascii="Verdana" w:eastAsia="Verdana" w:hAnsi="Verdana" w:cs="Verdana"/>
        </w:rPr>
        <w:t xml:space="preserve"> para diseñar proyectos adecuados, aplicar las intervenciones y evaluar su propia eficacia.</w:t>
      </w:r>
    </w:p>
    <w:p w14:paraId="5AB641FB" w14:textId="7EF875D2"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 Motivación y Responsabilidad: </w:t>
      </w:r>
      <w:r>
        <w:rPr>
          <w:rFonts w:ascii="Verdana" w:eastAsia="Verdana" w:hAnsi="Verdana" w:cs="Verdana"/>
        </w:rPr>
        <w:t>l</w:t>
      </w:r>
      <w:r w:rsidRPr="00B92FAC">
        <w:rPr>
          <w:rFonts w:ascii="Verdana" w:eastAsia="Verdana" w:hAnsi="Verdana" w:cs="Verdana"/>
        </w:rPr>
        <w:t>as evaluaciones (cuestionarios) indica</w:t>
      </w:r>
      <w:r>
        <w:rPr>
          <w:rFonts w:ascii="Verdana" w:eastAsia="Verdana" w:hAnsi="Verdana" w:cs="Verdana"/>
        </w:rPr>
        <w:t>ba</w:t>
      </w:r>
      <w:r w:rsidRPr="00B92FAC">
        <w:rPr>
          <w:rFonts w:ascii="Verdana" w:eastAsia="Verdana" w:hAnsi="Verdana" w:cs="Verdana"/>
        </w:rPr>
        <w:t>n que el alumnado se ha</w:t>
      </w:r>
      <w:r>
        <w:rPr>
          <w:rFonts w:ascii="Verdana" w:eastAsia="Verdana" w:hAnsi="Verdana" w:cs="Verdana"/>
        </w:rPr>
        <w:t>bía</w:t>
      </w:r>
      <w:r w:rsidRPr="00B92FAC">
        <w:rPr>
          <w:rFonts w:ascii="Verdana" w:eastAsia="Verdana" w:hAnsi="Verdana" w:cs="Verdana"/>
        </w:rPr>
        <w:t xml:space="preserve"> sentido responsable de su trabajo y ha</w:t>
      </w:r>
      <w:r>
        <w:rPr>
          <w:rFonts w:ascii="Verdana" w:eastAsia="Verdana" w:hAnsi="Verdana" w:cs="Verdana"/>
        </w:rPr>
        <w:t>bía</w:t>
      </w:r>
      <w:r w:rsidRPr="00B92FAC">
        <w:rPr>
          <w:rFonts w:ascii="Verdana" w:eastAsia="Verdana" w:hAnsi="Verdana" w:cs="Verdana"/>
        </w:rPr>
        <w:t xml:space="preserve"> experimentado un aumento en la motivación intrínseca hacia el aprendizaje.</w:t>
      </w:r>
    </w:p>
    <w:p w14:paraId="1D0E31B2" w14:textId="57D86B05"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xml:space="preserve">• Aplicación y Habilidades emocionales: </w:t>
      </w:r>
      <w:r>
        <w:rPr>
          <w:rFonts w:ascii="Verdana" w:eastAsia="Verdana" w:hAnsi="Verdana" w:cs="Verdana"/>
        </w:rPr>
        <w:t>l</w:t>
      </w:r>
      <w:r w:rsidRPr="00B92FAC">
        <w:rPr>
          <w:rFonts w:ascii="Verdana" w:eastAsia="Verdana" w:hAnsi="Verdana" w:cs="Verdana"/>
        </w:rPr>
        <w:t xml:space="preserve">as participantes </w:t>
      </w:r>
      <w:r>
        <w:rPr>
          <w:rFonts w:ascii="Verdana" w:eastAsia="Verdana" w:hAnsi="Verdana" w:cs="Verdana"/>
        </w:rPr>
        <w:t>han percibido</w:t>
      </w:r>
      <w:r w:rsidRPr="00B92FAC">
        <w:rPr>
          <w:rFonts w:ascii="Verdana" w:eastAsia="Verdana" w:hAnsi="Verdana" w:cs="Verdana"/>
        </w:rPr>
        <w:t xml:space="preserve"> ganancias en su capacidad de aprender de la experiencia, asumir responsabilidades, desarrollar empatía hacia los demás, y </w:t>
      </w:r>
      <w:r w:rsidR="00166F13">
        <w:rPr>
          <w:rFonts w:ascii="Verdana" w:eastAsia="Verdana" w:hAnsi="Verdana" w:cs="Verdana"/>
        </w:rPr>
        <w:t xml:space="preserve">en sus habilidades para </w:t>
      </w:r>
      <w:r w:rsidRPr="00B92FAC">
        <w:rPr>
          <w:rFonts w:ascii="Verdana" w:eastAsia="Verdana" w:hAnsi="Verdana" w:cs="Verdana"/>
        </w:rPr>
        <w:t>aplicar el conocimiento al mundo real.</w:t>
      </w:r>
    </w:p>
    <w:p w14:paraId="449548A3" w14:textId="2CB34857"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 Análisis Crítico:</w:t>
      </w:r>
      <w:r w:rsidR="00166F13">
        <w:rPr>
          <w:rFonts w:ascii="Verdana" w:eastAsia="Verdana" w:hAnsi="Verdana" w:cs="Verdana"/>
        </w:rPr>
        <w:t xml:space="preserve"> según nos han indicado las estudiantes en sus Cuadernos de Campo, presentaciones de clase y DAFO, el proyecto ha promovido su</w:t>
      </w:r>
      <w:r w:rsidRPr="00B92FAC">
        <w:rPr>
          <w:rFonts w:ascii="Verdana" w:eastAsia="Verdana" w:hAnsi="Verdana" w:cs="Verdana"/>
        </w:rPr>
        <w:t xml:space="preserve"> capacidad de analizar de forma reflexiva y crítica los problemas sociales y la promoción de acciones de educación en valores orientadas a una ciudadanía activa y democrática. Esta reflexión crítica se foment</w:t>
      </w:r>
      <w:r w:rsidR="00166F13">
        <w:rPr>
          <w:rFonts w:ascii="Verdana" w:eastAsia="Verdana" w:hAnsi="Verdana" w:cs="Verdana"/>
        </w:rPr>
        <w:t>ó en</w:t>
      </w:r>
      <w:r w:rsidRPr="00B92FAC">
        <w:rPr>
          <w:rFonts w:ascii="Verdana" w:eastAsia="Verdana" w:hAnsi="Verdana" w:cs="Verdana"/>
        </w:rPr>
        <w:t xml:space="preserve"> los dos seminarios obligatorios (inicial y final) y</w:t>
      </w:r>
      <w:r w:rsidR="00166F13">
        <w:rPr>
          <w:rFonts w:ascii="Verdana" w:eastAsia="Verdana" w:hAnsi="Verdana" w:cs="Verdana"/>
        </w:rPr>
        <w:t xml:space="preserve"> en</w:t>
      </w:r>
      <w:r w:rsidRPr="00B92FAC">
        <w:rPr>
          <w:rFonts w:ascii="Verdana" w:eastAsia="Verdana" w:hAnsi="Verdana" w:cs="Verdana"/>
        </w:rPr>
        <w:t xml:space="preserve"> la sesión grupal de elaboración de un DAFO sobre la experiencia.</w:t>
      </w:r>
    </w:p>
    <w:p w14:paraId="2E10804A" w14:textId="464B449B" w:rsidR="00B92FAC" w:rsidRPr="00166F13" w:rsidRDefault="00B92FAC" w:rsidP="00B92FAC">
      <w:pPr>
        <w:spacing w:line="240" w:lineRule="auto"/>
        <w:jc w:val="both"/>
        <w:rPr>
          <w:rFonts w:ascii="Verdana" w:eastAsia="Verdana" w:hAnsi="Verdana" w:cs="Verdana"/>
          <w:b/>
          <w:bCs/>
        </w:rPr>
      </w:pPr>
      <w:r w:rsidRPr="00166F13">
        <w:rPr>
          <w:rFonts w:ascii="Verdana" w:eastAsia="Verdana" w:hAnsi="Verdana" w:cs="Verdana"/>
          <w:b/>
          <w:bCs/>
        </w:rPr>
        <w:t xml:space="preserve">Objetivos de </w:t>
      </w:r>
      <w:r w:rsidR="00877562">
        <w:rPr>
          <w:rFonts w:ascii="Verdana" w:eastAsia="Verdana" w:hAnsi="Verdana" w:cs="Verdana"/>
          <w:b/>
          <w:bCs/>
        </w:rPr>
        <w:t>Aprendizaje</w:t>
      </w:r>
      <w:r w:rsidRPr="00166F13">
        <w:rPr>
          <w:rFonts w:ascii="Verdana" w:eastAsia="Verdana" w:hAnsi="Verdana" w:cs="Verdana"/>
          <w:b/>
          <w:bCs/>
        </w:rPr>
        <w:t xml:space="preserve"> No Alcanzados (Limitaciones y Justificación)</w:t>
      </w:r>
    </w:p>
    <w:p w14:paraId="4A166003" w14:textId="07F2B2D5"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Los objetivos de servicio centrados en la formación del alumnado universitario se consideran altamente logrados, dado que la retroalimentación ofrecida por los estudiantes año tras año es muy positiva</w:t>
      </w:r>
      <w:r w:rsidR="00166F13">
        <w:rPr>
          <w:rFonts w:ascii="Verdana" w:eastAsia="Verdana" w:hAnsi="Verdana" w:cs="Verdana"/>
        </w:rPr>
        <w:t>, tal y como viene ocurriendo en los años previos del proyecto</w:t>
      </w:r>
      <w:r w:rsidRPr="00B92FAC">
        <w:rPr>
          <w:rFonts w:ascii="Verdana" w:eastAsia="Verdana" w:hAnsi="Verdana" w:cs="Verdana"/>
        </w:rPr>
        <w:t>.</w:t>
      </w:r>
      <w:r w:rsidR="00166F13">
        <w:rPr>
          <w:rFonts w:ascii="Verdana" w:eastAsia="Verdana" w:hAnsi="Verdana" w:cs="Verdana"/>
        </w:rPr>
        <w:t xml:space="preserve"> </w:t>
      </w:r>
    </w:p>
    <w:p w14:paraId="576E37B8" w14:textId="7457BF6C" w:rsidR="00B92FAC" w:rsidRPr="00B92FAC" w:rsidRDefault="00B92FAC" w:rsidP="00B92FAC">
      <w:pPr>
        <w:spacing w:line="240" w:lineRule="auto"/>
        <w:jc w:val="both"/>
        <w:rPr>
          <w:rFonts w:ascii="Verdana" w:eastAsia="Verdana" w:hAnsi="Verdana" w:cs="Verdana"/>
        </w:rPr>
      </w:pPr>
      <w:r w:rsidRPr="00B92FAC">
        <w:rPr>
          <w:rFonts w:ascii="Verdana" w:eastAsia="Verdana" w:hAnsi="Verdana" w:cs="Verdana"/>
        </w:rPr>
        <w:t>La limitación principal</w:t>
      </w:r>
      <w:r w:rsidR="00166F13">
        <w:rPr>
          <w:rFonts w:ascii="Verdana" w:eastAsia="Verdana" w:hAnsi="Verdana" w:cs="Verdana"/>
        </w:rPr>
        <w:t xml:space="preserve"> que observamos en este proyecto</w:t>
      </w:r>
      <w:r w:rsidRPr="00B92FAC">
        <w:rPr>
          <w:rFonts w:ascii="Verdana" w:eastAsia="Verdana" w:hAnsi="Verdana" w:cs="Verdana"/>
        </w:rPr>
        <w:t xml:space="preserve"> no se encuentra en el fracaso de la adquisición de competencias por parte del alumnado, sino en la evaluación holística del propio proyecto.</w:t>
      </w:r>
    </w:p>
    <w:p w14:paraId="3A5C6583" w14:textId="0A405214" w:rsidR="00B92FAC" w:rsidRDefault="00B92FAC" w:rsidP="00B92FAC">
      <w:pPr>
        <w:spacing w:line="240" w:lineRule="auto"/>
        <w:jc w:val="both"/>
        <w:rPr>
          <w:rFonts w:ascii="Verdana" w:eastAsia="Verdana" w:hAnsi="Verdana" w:cs="Verdana"/>
        </w:rPr>
      </w:pPr>
      <w:r w:rsidRPr="00B92FAC">
        <w:rPr>
          <w:rFonts w:ascii="Verdana" w:eastAsia="Verdana" w:hAnsi="Verdana" w:cs="Verdana"/>
        </w:rPr>
        <w:t>• Limitación en la Evaluación de Transferencia: Se reconoce como debilidad del proyecto la necesidad de ampliar la evaluación de la experiencia a las profesoras universitarias participantes. Esto significa que, aunque los objetivos de servicio se cumplen (como indican las autoevaluaciones y la investigación mixta), la medición de la eficacia del proceso formativo aún requiere la inclusión formal del juicio experto del equipo docente.</w:t>
      </w:r>
      <w:r w:rsidR="00166F13">
        <w:rPr>
          <w:rFonts w:ascii="Verdana" w:eastAsia="Verdana" w:hAnsi="Verdana" w:cs="Verdana"/>
        </w:rPr>
        <w:t xml:space="preserve"> Además, a pesar de que se trata de unas intervenciones muy cortas en el tiempo, sería interesante también recopilar información sobre la experiencia por parte de las personas responsables de los centros participantes (educadoras, profesoras, equipos directivos), para conocer los beneficios percibidos de este tipo de proyectos y qué les impulsa a participar en ellos.</w:t>
      </w:r>
    </w:p>
    <w:p w14:paraId="3EA6D182" w14:textId="05AF1A00" w:rsidR="00B92FAC" w:rsidRDefault="00B92FAC" w:rsidP="00B92FAC">
      <w:pPr>
        <w:spacing w:line="240" w:lineRule="auto"/>
        <w:jc w:val="both"/>
        <w:rPr>
          <w:rFonts w:ascii="Verdana" w:eastAsia="Verdana" w:hAnsi="Verdana" w:cs="Verdana"/>
          <w:highlight w:val="yellow"/>
        </w:rPr>
      </w:pPr>
      <w:r w:rsidRPr="00B92FAC">
        <w:rPr>
          <w:rFonts w:ascii="Verdana" w:eastAsia="Verdana" w:hAnsi="Verdana" w:cs="Verdana"/>
        </w:rPr>
        <w:t xml:space="preserve">Esta limitación será abordada en el futuro mediante la inclusión de una Tesis doctoral asociada al proyecto </w:t>
      </w:r>
      <w:proofErr w:type="spellStart"/>
      <w:r w:rsidRPr="00B92FAC">
        <w:rPr>
          <w:rFonts w:ascii="Verdana" w:eastAsia="Verdana" w:hAnsi="Verdana" w:cs="Verdana"/>
        </w:rPr>
        <w:t>ApS</w:t>
      </w:r>
      <w:proofErr w:type="spellEnd"/>
      <w:r w:rsidRPr="00B92FAC">
        <w:rPr>
          <w:rFonts w:ascii="Verdana" w:eastAsia="Verdana" w:hAnsi="Verdana" w:cs="Verdana"/>
        </w:rPr>
        <w:t>, lo que permitirá validar y ampliar los análisis investigadores de la adquisición de las competencias y efectos del proyecto.</w:t>
      </w:r>
    </w:p>
    <w:p w14:paraId="0C8DA283" w14:textId="31BD61F2" w:rsidR="00B92FAC" w:rsidRDefault="00166F13" w:rsidP="00166F13">
      <w:pPr>
        <w:spacing w:line="240" w:lineRule="auto"/>
        <w:jc w:val="both"/>
        <w:rPr>
          <w:rFonts w:ascii="Verdana" w:eastAsia="Verdana" w:hAnsi="Verdana" w:cs="Verdana"/>
        </w:rPr>
      </w:pPr>
      <w:r w:rsidRPr="00B92FAC">
        <w:rPr>
          <w:rFonts w:ascii="Verdana" w:eastAsia="Verdana" w:hAnsi="Verdana" w:cs="Verdana"/>
        </w:rPr>
        <w:lastRenderedPageBreak/>
        <w:t>•</w:t>
      </w:r>
      <w:r>
        <w:rPr>
          <w:rFonts w:ascii="Verdana" w:eastAsia="Verdana" w:hAnsi="Verdana" w:cs="Verdana"/>
        </w:rPr>
        <w:t xml:space="preserve"> Limitación en el Tiempo de desarrollo del proyecto: aunque el alumnado muestra un alto grado de satisfacción con el proyecto, siempre indican que si fuera más larga la intervención que realizan en los centros podrían desarrollar en mayor medida las competencias que les permite promover. Aunque se trata de una limitación </w:t>
      </w:r>
      <w:proofErr w:type="gramStart"/>
      <w:r>
        <w:rPr>
          <w:rFonts w:ascii="Verdana" w:eastAsia="Verdana" w:hAnsi="Verdana" w:cs="Verdana"/>
        </w:rPr>
        <w:t>a</w:t>
      </w:r>
      <w:proofErr w:type="gramEnd"/>
      <w:r>
        <w:rPr>
          <w:rFonts w:ascii="Verdana" w:eastAsia="Verdana" w:hAnsi="Verdana" w:cs="Verdana"/>
        </w:rPr>
        <w:t xml:space="preserve"> tener en cuenta, la propia estructura de las asignaturas, el tiempo real del que dispone el alumnado y el encaje del </w:t>
      </w:r>
      <w:proofErr w:type="spellStart"/>
      <w:r>
        <w:rPr>
          <w:rFonts w:ascii="Verdana" w:eastAsia="Verdana" w:hAnsi="Verdana" w:cs="Verdana"/>
        </w:rPr>
        <w:t>ApS</w:t>
      </w:r>
      <w:proofErr w:type="spellEnd"/>
      <w:r>
        <w:rPr>
          <w:rFonts w:ascii="Verdana" w:eastAsia="Verdana" w:hAnsi="Verdana" w:cs="Verdana"/>
        </w:rPr>
        <w:t xml:space="preserve"> en las prácticas impide realizar proyectos más largos, por lo que esta limitación no puede ser subsanada por el equipo. Por otro lado, consideramos que las competencias generales y transversales que trabajamos en este proyecto serán reforzadas en otras asignaturas </w:t>
      </w:r>
      <w:r w:rsidR="005E0690">
        <w:rPr>
          <w:rFonts w:ascii="Verdana" w:eastAsia="Verdana" w:hAnsi="Verdana" w:cs="Verdana"/>
        </w:rPr>
        <w:t>con metodologías más tradicionales y otras más innovadoras y activas.</w:t>
      </w:r>
    </w:p>
    <w:p w14:paraId="38C3347C" w14:textId="77777777" w:rsidR="005E0690" w:rsidRDefault="005E0690" w:rsidP="00166F13">
      <w:pPr>
        <w:spacing w:line="240" w:lineRule="auto"/>
        <w:jc w:val="both"/>
        <w:rPr>
          <w:rFonts w:ascii="Verdana" w:eastAsia="Verdana" w:hAnsi="Verdana" w:cs="Verdana"/>
        </w:rPr>
      </w:pPr>
    </w:p>
    <w:p w14:paraId="5A454B8C" w14:textId="7E23078B" w:rsidR="005E0690" w:rsidRPr="005E0690" w:rsidRDefault="005E0690" w:rsidP="005E0690">
      <w:pPr>
        <w:ind w:left="708"/>
        <w:rPr>
          <w:rFonts w:ascii="Verdana" w:eastAsia="Verdana" w:hAnsi="Verdana" w:cs="Verdana"/>
          <w:b/>
          <w:bCs/>
        </w:rPr>
      </w:pPr>
      <w:r w:rsidRPr="005E0690">
        <w:rPr>
          <w:rFonts w:ascii="Verdana" w:eastAsia="Verdana" w:hAnsi="Verdana" w:cs="Verdana"/>
          <w:b/>
          <w:bCs/>
        </w:rPr>
        <w:t>4.2.  Objetivos e indicadores de servicio propuestos en el proyecto</w:t>
      </w:r>
      <w:r>
        <w:rPr>
          <w:rFonts w:ascii="Verdana" w:eastAsia="Verdana" w:hAnsi="Verdana" w:cs="Verdana"/>
          <w:b/>
          <w:bCs/>
        </w:rPr>
        <w:t>.</w:t>
      </w:r>
    </w:p>
    <w:p w14:paraId="41744A75" w14:textId="77777777" w:rsidR="005E0690" w:rsidRPr="005E0690" w:rsidRDefault="005E0690" w:rsidP="005E0690">
      <w:pPr>
        <w:jc w:val="both"/>
        <w:rPr>
          <w:rFonts w:ascii="Verdana" w:eastAsia="Verdana" w:hAnsi="Verdana" w:cs="Verdana"/>
        </w:rPr>
      </w:pPr>
      <w:r w:rsidRPr="005E0690">
        <w:rPr>
          <w:rFonts w:ascii="Verdana" w:eastAsia="Verdana" w:hAnsi="Verdana" w:cs="Verdana"/>
        </w:rPr>
        <w:t xml:space="preserve">LOS </w:t>
      </w:r>
      <w:r w:rsidRPr="005E0690">
        <w:rPr>
          <w:rFonts w:ascii="Verdana" w:eastAsia="Verdana" w:hAnsi="Verdana" w:cs="Verdana"/>
          <w:b/>
          <w:bCs/>
        </w:rPr>
        <w:t>OBJETIVOS</w:t>
      </w:r>
      <w:r w:rsidRPr="005E0690">
        <w:rPr>
          <w:rFonts w:ascii="Verdana" w:eastAsia="Verdana" w:hAnsi="Verdana" w:cs="Verdana"/>
        </w:rPr>
        <w:t xml:space="preserve"> DEL SERVICIO (para las personas receptoras de las intervenciones en los diferentes contextos educativos) FUERON los siguientes:</w:t>
      </w:r>
    </w:p>
    <w:p w14:paraId="25593E5A" w14:textId="77777777" w:rsidR="005E0690" w:rsidRPr="005E0690" w:rsidRDefault="005E0690" w:rsidP="005E0690">
      <w:pPr>
        <w:jc w:val="both"/>
        <w:rPr>
          <w:rFonts w:ascii="Verdana" w:eastAsia="Verdana" w:hAnsi="Verdana" w:cs="Verdana"/>
        </w:rPr>
      </w:pPr>
      <w:r w:rsidRPr="005E0690">
        <w:rPr>
          <w:rFonts w:ascii="Verdana" w:eastAsia="Verdana" w:hAnsi="Verdana" w:cs="Verdana"/>
        </w:rPr>
        <w:t xml:space="preserve">Para las personas receptoras del servicio aplicado en diferentes contextos educativos, el objetivo principal y general fue </w:t>
      </w:r>
      <w:r w:rsidRPr="005E0690">
        <w:rPr>
          <w:rFonts w:ascii="Verdana" w:eastAsia="Verdana" w:hAnsi="Verdana" w:cs="Verdana"/>
          <w:b/>
          <w:bCs/>
        </w:rPr>
        <w:t>reflexionar de forma crítica sobre el sexismo y los roles sociales de género y el impacto</w:t>
      </w:r>
      <w:r w:rsidRPr="005E0690">
        <w:rPr>
          <w:rFonts w:ascii="Verdana" w:eastAsia="Verdana" w:hAnsi="Verdana" w:cs="Verdana"/>
        </w:rPr>
        <w:t xml:space="preserve"> de las actitudes sexistas en la vida cotidiana en diferentes ámbitos. Como cada intervención se diseñó adaptada a diferentes edades, colectivos y necesidades específicas de los diferentes contextos formativos, cada grupo aterrizó este objetivo principal en temáticas más acotadas.</w:t>
      </w:r>
    </w:p>
    <w:p w14:paraId="6BB9BFFC" w14:textId="77777777" w:rsidR="005E0690" w:rsidRPr="005E0690" w:rsidRDefault="005E0690" w:rsidP="005E0690">
      <w:pPr>
        <w:jc w:val="both"/>
        <w:rPr>
          <w:rFonts w:ascii="Verdana" w:eastAsia="Verdana" w:hAnsi="Verdana" w:cs="Verdana"/>
        </w:rPr>
      </w:pPr>
      <w:r w:rsidRPr="005E0690">
        <w:rPr>
          <w:rFonts w:ascii="Verdana" w:eastAsia="Verdana" w:hAnsi="Verdana" w:cs="Verdana"/>
        </w:rPr>
        <w:t xml:space="preserve">Respecto a LOS </w:t>
      </w:r>
      <w:r w:rsidRPr="005E0690">
        <w:rPr>
          <w:rFonts w:ascii="Verdana" w:eastAsia="Verdana" w:hAnsi="Verdana" w:cs="Verdana"/>
          <w:b/>
          <w:bCs/>
        </w:rPr>
        <w:t>INDICADORES</w:t>
      </w:r>
      <w:r w:rsidRPr="005E0690">
        <w:rPr>
          <w:rFonts w:ascii="Verdana" w:eastAsia="Verdana" w:hAnsi="Verdana" w:cs="Verdana"/>
        </w:rPr>
        <w:t xml:space="preserve"> de evaluación de este objetivo:</w:t>
      </w:r>
    </w:p>
    <w:p w14:paraId="500716B7" w14:textId="56E47B19" w:rsidR="005E0690" w:rsidRPr="005E0690" w:rsidRDefault="005E0690" w:rsidP="005E0690">
      <w:pPr>
        <w:jc w:val="both"/>
        <w:rPr>
          <w:rFonts w:ascii="Verdana" w:eastAsia="Verdana" w:hAnsi="Verdana" w:cs="Verdana"/>
        </w:rPr>
      </w:pPr>
      <w:r w:rsidRPr="005E0690">
        <w:rPr>
          <w:rFonts w:ascii="Verdana" w:eastAsia="Verdana" w:hAnsi="Verdana" w:cs="Verdana"/>
        </w:rPr>
        <w:t xml:space="preserve">El logro de este objetivo ha sido analizado por cada uno de los grupos que realiza las intervenciones en los centros educativos, empleando en todos los casos una </w:t>
      </w:r>
      <w:r w:rsidRPr="005E0690">
        <w:rPr>
          <w:rFonts w:ascii="Verdana" w:eastAsia="Verdana" w:hAnsi="Verdana" w:cs="Verdana"/>
          <w:b/>
          <w:bCs/>
        </w:rPr>
        <w:t>evaluación específica</w:t>
      </w:r>
      <w:r w:rsidRPr="005E0690">
        <w:rPr>
          <w:rFonts w:ascii="Verdana" w:eastAsia="Verdana" w:hAnsi="Verdana" w:cs="Verdana"/>
        </w:rPr>
        <w:t xml:space="preserve"> propuesta por cada grupo de trabajo y supervisada por las tutoras desde la Facultad. Las propuestas de evaluación están asociadas en cada caso a las tareas realizadas, y han sido muy</w:t>
      </w:r>
      <w:r>
        <w:rPr>
          <w:rFonts w:ascii="Verdana" w:eastAsia="Verdana" w:hAnsi="Verdana" w:cs="Verdana"/>
        </w:rPr>
        <w:t xml:space="preserve"> </w:t>
      </w:r>
      <w:r w:rsidRPr="005E0690">
        <w:rPr>
          <w:rFonts w:ascii="Verdana" w:eastAsia="Verdana" w:hAnsi="Verdana" w:cs="Verdana"/>
        </w:rPr>
        <w:t xml:space="preserve">variadas, incluyendo herramientas de tipo </w:t>
      </w:r>
      <w:r w:rsidRPr="005E0690">
        <w:rPr>
          <w:rFonts w:ascii="Verdana" w:eastAsia="Verdana" w:hAnsi="Verdana" w:cs="Verdana"/>
          <w:b/>
          <w:bCs/>
        </w:rPr>
        <w:t>cualitativo</w:t>
      </w:r>
      <w:r w:rsidRPr="005E0690">
        <w:rPr>
          <w:rFonts w:ascii="Verdana" w:eastAsia="Verdana" w:hAnsi="Verdana" w:cs="Verdana"/>
        </w:rPr>
        <w:t xml:space="preserve"> (debate y puesta en común final, reflexión oral en pequeños grupos), o </w:t>
      </w:r>
      <w:r w:rsidRPr="005E0690">
        <w:rPr>
          <w:rFonts w:ascii="Verdana" w:eastAsia="Verdana" w:hAnsi="Verdana" w:cs="Verdana"/>
          <w:b/>
          <w:bCs/>
        </w:rPr>
        <w:t>cuantitativo</w:t>
      </w:r>
      <w:r w:rsidRPr="005E0690">
        <w:rPr>
          <w:rFonts w:ascii="Verdana" w:eastAsia="Verdana" w:hAnsi="Verdana" w:cs="Verdana"/>
        </w:rPr>
        <w:t xml:space="preserve"> (pequeña evaluación numérica para reflejar el grado de satisfacción con la experiencia, el grado de adquisición de las actitudes igualitarias a través de una pequeña prueba escrita, etc.). En cada caso, la evaluación se </w:t>
      </w:r>
      <w:r w:rsidRPr="005E0690">
        <w:rPr>
          <w:rFonts w:ascii="Verdana" w:eastAsia="Verdana" w:hAnsi="Verdana" w:cs="Verdana"/>
          <w:b/>
          <w:bCs/>
        </w:rPr>
        <w:t>adapta</w:t>
      </w:r>
      <w:r w:rsidRPr="005E0690">
        <w:rPr>
          <w:rFonts w:ascii="Verdana" w:eastAsia="Verdana" w:hAnsi="Verdana" w:cs="Verdana"/>
        </w:rPr>
        <w:t xml:space="preserve"> a las edades, capacidades cognitivas y lingüísticas del alumnado receptor, y temáticas tratadas en las dos o tres sesiones de sensibilización preventiva que se hayan realizado con el grupo. </w:t>
      </w:r>
    </w:p>
    <w:p w14:paraId="2F701007" w14:textId="3934FDA1" w:rsidR="005E0690" w:rsidRDefault="005E0690" w:rsidP="005E0690">
      <w:pPr>
        <w:jc w:val="both"/>
        <w:rPr>
          <w:rFonts w:ascii="Verdana" w:eastAsia="Verdana" w:hAnsi="Verdana" w:cs="Verdana"/>
        </w:rPr>
      </w:pPr>
      <w:r>
        <w:rPr>
          <w:rFonts w:ascii="Verdana" w:eastAsia="Verdana" w:hAnsi="Verdana" w:cs="Verdana"/>
        </w:rPr>
        <w:t>Por otro lado, el</w:t>
      </w:r>
      <w:r w:rsidRPr="005E0690">
        <w:rPr>
          <w:rFonts w:ascii="Verdana" w:eastAsia="Verdana" w:hAnsi="Verdana" w:cs="Verdana"/>
        </w:rPr>
        <w:t xml:space="preserve"> </w:t>
      </w:r>
      <w:r w:rsidRPr="005E0690">
        <w:rPr>
          <w:rFonts w:ascii="Verdana" w:eastAsia="Verdana" w:hAnsi="Verdana" w:cs="Verdana"/>
          <w:b/>
          <w:bCs/>
        </w:rPr>
        <w:t>Diario de campo</w:t>
      </w:r>
      <w:r w:rsidRPr="005E0690">
        <w:rPr>
          <w:rFonts w:ascii="Verdana" w:eastAsia="Verdana" w:hAnsi="Verdana" w:cs="Verdana"/>
        </w:rPr>
        <w:t xml:space="preserve"> que entregan nuestras estudiantes promueve también esta reflexión sobre la consecución de los objetivos propuestos, partiendo siempre de la idea de que se trata de una intervención acotada en el tiempo cuyo efecto será siempre limitado.</w:t>
      </w:r>
      <w:r>
        <w:rPr>
          <w:rFonts w:ascii="Verdana" w:eastAsia="Verdana" w:hAnsi="Verdana" w:cs="Verdana"/>
        </w:rPr>
        <w:t xml:space="preserve"> En este sentido, analizando las explicaciones descritas en el diario (ellos/as mismos/as deben analizar si perciben que sus intervenciones han sido exitosas, qué ha funcionado y qué no) podemos también deducir si las actividades han </w:t>
      </w:r>
      <w:r>
        <w:rPr>
          <w:rFonts w:ascii="Verdana" w:eastAsia="Verdana" w:hAnsi="Verdana" w:cs="Verdana"/>
        </w:rPr>
        <w:lastRenderedPageBreak/>
        <w:t>funcionado para promover esta reflexión crítica entre las personas receptoras de los servicios en cada caso.</w:t>
      </w:r>
    </w:p>
    <w:p w14:paraId="2612056B" w14:textId="77777777" w:rsidR="00877562" w:rsidRDefault="00877562" w:rsidP="005E0690">
      <w:pPr>
        <w:jc w:val="both"/>
        <w:rPr>
          <w:rFonts w:ascii="Verdana" w:eastAsia="Verdana" w:hAnsi="Verdana" w:cs="Verdana"/>
        </w:rPr>
      </w:pPr>
    </w:p>
    <w:p w14:paraId="7923B208" w14:textId="185361D9" w:rsidR="005E0690" w:rsidRPr="005E0690" w:rsidRDefault="005E0690" w:rsidP="005E0690">
      <w:pPr>
        <w:ind w:left="708"/>
        <w:rPr>
          <w:rFonts w:ascii="Verdana" w:eastAsia="Verdana" w:hAnsi="Verdana" w:cs="Verdana"/>
          <w:b/>
          <w:bCs/>
        </w:rPr>
      </w:pPr>
      <w:r w:rsidRPr="005E0690">
        <w:rPr>
          <w:rFonts w:ascii="Verdana" w:eastAsia="Verdana" w:hAnsi="Verdana" w:cs="Verdana"/>
          <w:b/>
          <w:bCs/>
        </w:rPr>
        <w:t>4.2.1. Cumplimiento de los objetivos de servicio alcanzados -necesidades atendidas- y no alcanzados -limitaciones y justificación-</w:t>
      </w:r>
    </w:p>
    <w:p w14:paraId="00146847" w14:textId="77777777" w:rsidR="00877562" w:rsidRPr="00B92FAC" w:rsidRDefault="00877562" w:rsidP="00877562">
      <w:pPr>
        <w:spacing w:line="240" w:lineRule="auto"/>
        <w:jc w:val="both"/>
        <w:rPr>
          <w:rFonts w:ascii="Verdana" w:eastAsia="Verdana" w:hAnsi="Verdana" w:cs="Verdana"/>
          <w:b/>
          <w:bCs/>
        </w:rPr>
      </w:pPr>
      <w:r w:rsidRPr="00B92FAC">
        <w:rPr>
          <w:rFonts w:ascii="Verdana" w:eastAsia="Verdana" w:hAnsi="Verdana" w:cs="Verdana"/>
          <w:b/>
          <w:bCs/>
        </w:rPr>
        <w:t>Objetivos de Servicio Alcanzados (Necesidades Atendidas)</w:t>
      </w:r>
    </w:p>
    <w:p w14:paraId="2A4A3798" w14:textId="5093C872"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El objetivo de aprendizaje principal para las personas receptoras</w:t>
      </w:r>
      <w:r>
        <w:rPr>
          <w:rFonts w:ascii="Verdana" w:eastAsia="Verdana" w:hAnsi="Verdana" w:cs="Verdana"/>
        </w:rPr>
        <w:t xml:space="preserve"> (</w:t>
      </w:r>
      <w:r w:rsidRPr="005E0690">
        <w:rPr>
          <w:rFonts w:ascii="Verdana" w:eastAsia="Verdana" w:hAnsi="Verdana" w:cs="Verdana"/>
        </w:rPr>
        <w:t>que pudieran reflexionar de forma crítica sobre el sexismo y los roles sociales de género y el impacto de las actitudes sexistas en la vida cotidiana</w:t>
      </w:r>
      <w:r>
        <w:rPr>
          <w:rFonts w:ascii="Verdana" w:eastAsia="Verdana" w:hAnsi="Verdana" w:cs="Verdana"/>
        </w:rPr>
        <w:t>) se ha cumplido de forma general, considerando que se han realizado muy diversas intervenciones con colectivos muy diferentes en cada caso</w:t>
      </w:r>
      <w:r w:rsidRPr="005E0690">
        <w:rPr>
          <w:rFonts w:ascii="Verdana" w:eastAsia="Verdana" w:hAnsi="Verdana" w:cs="Verdana"/>
        </w:rPr>
        <w:t>.</w:t>
      </w:r>
      <w:r>
        <w:rPr>
          <w:rFonts w:ascii="Verdana" w:eastAsia="Verdana" w:hAnsi="Verdana" w:cs="Verdana"/>
        </w:rPr>
        <w:t xml:space="preserve"> Concretamente, consideramos que se han cumplido los objetivos en esta línea:</w:t>
      </w:r>
    </w:p>
    <w:p w14:paraId="7C438D5E" w14:textId="04523B9A"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 xml:space="preserve">1. Reflexión Crítica y Desarrollo de Conciencia: </w:t>
      </w:r>
      <w:r>
        <w:rPr>
          <w:rFonts w:ascii="Verdana" w:eastAsia="Verdana" w:hAnsi="Verdana" w:cs="Verdana"/>
        </w:rPr>
        <w:t>e</w:t>
      </w:r>
      <w:r w:rsidRPr="005E0690">
        <w:rPr>
          <w:rFonts w:ascii="Verdana" w:eastAsia="Verdana" w:hAnsi="Verdana" w:cs="Verdana"/>
        </w:rPr>
        <w:t>l proyecto ha logrado que tanto el alumnado universitario como las personas receptoras reflexionen sobre el origen del sexismo, los factores implicados en su desarrollo, las consecuencias de estos estereotipos en sus vidas, y la aplicación del pensamiento crítico a este problema. Las actividades específicas (talleres) se diseñaron para este fin, abordando distintos aspectos asociados a las actitudes sexistas, como los estereotipos en el mundo laboral, los juguetes, la publicidad, la imagen corporal, la violencia de género, y la ciencia.</w:t>
      </w:r>
    </w:p>
    <w:p w14:paraId="46935678" w14:textId="47155E8B"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 xml:space="preserve">2. Utilidad y Satisfacción del Servicio: </w:t>
      </w:r>
      <w:r>
        <w:rPr>
          <w:rFonts w:ascii="Verdana" w:eastAsia="Verdana" w:hAnsi="Verdana" w:cs="Verdana"/>
        </w:rPr>
        <w:t>la</w:t>
      </w:r>
      <w:r w:rsidRPr="005E0690">
        <w:rPr>
          <w:rFonts w:ascii="Verdana" w:eastAsia="Verdana" w:hAnsi="Verdana" w:cs="Verdana"/>
        </w:rPr>
        <w:t>s evaluaciones realizadas por las personas receptoras de los servicios han sido consistentemente positivas o muy positivas, destacando la utilidad y el interés de los servicios prestados,</w:t>
      </w:r>
      <w:r>
        <w:rPr>
          <w:rFonts w:ascii="Verdana" w:eastAsia="Verdana" w:hAnsi="Verdana" w:cs="Verdana"/>
        </w:rPr>
        <w:t xml:space="preserve"> e incluso constando pequeños cambios actitudinales entre las personas receptoras al hacerles reflexionar sobre estas temáticas, a pesar de ser una intervención muy corta.</w:t>
      </w:r>
    </w:p>
    <w:p w14:paraId="1D69153C" w14:textId="7E6E07BC"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 xml:space="preserve">3. Servicio a una Población Amplia: </w:t>
      </w:r>
      <w:r>
        <w:rPr>
          <w:rFonts w:ascii="Verdana" w:eastAsia="Verdana" w:hAnsi="Verdana" w:cs="Verdana"/>
        </w:rPr>
        <w:t>e</w:t>
      </w:r>
      <w:r w:rsidRPr="005E0690">
        <w:rPr>
          <w:rFonts w:ascii="Verdana" w:eastAsia="Verdana" w:hAnsi="Verdana" w:cs="Verdana"/>
        </w:rPr>
        <w:t xml:space="preserve">l proyecto ha resultado exitoso en términos de alcance, realizando una labor preventiva y de sensibilización que ha beneficiado a una población muy amplia (cada grupo de estudiantes ha trabajado con una cantidad de participantes que oscila entre </w:t>
      </w:r>
      <w:r>
        <w:rPr>
          <w:rFonts w:ascii="Verdana" w:eastAsia="Verdana" w:hAnsi="Verdana" w:cs="Verdana"/>
        </w:rPr>
        <w:t xml:space="preserve">las </w:t>
      </w:r>
      <w:r w:rsidRPr="005E0690">
        <w:rPr>
          <w:rFonts w:ascii="Verdana" w:eastAsia="Verdana" w:hAnsi="Verdana" w:cs="Verdana"/>
        </w:rPr>
        <w:t>10 y 30 personas</w:t>
      </w:r>
      <w:r>
        <w:rPr>
          <w:rFonts w:ascii="Verdana" w:eastAsia="Verdana" w:hAnsi="Verdana" w:cs="Verdana"/>
        </w:rPr>
        <w:t>, por lo que las intervenciones han sido recibidas por varios cientos de personas</w:t>
      </w:r>
      <w:r w:rsidRPr="005E0690">
        <w:rPr>
          <w:rFonts w:ascii="Verdana" w:eastAsia="Verdana" w:hAnsi="Verdana" w:cs="Verdana"/>
        </w:rPr>
        <w:t>).</w:t>
      </w:r>
    </w:p>
    <w:p w14:paraId="636057E4" w14:textId="1B868541"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 xml:space="preserve">4. Abordaje de Carencias Curriculares: </w:t>
      </w:r>
      <w:r>
        <w:rPr>
          <w:rFonts w:ascii="Verdana" w:eastAsia="Verdana" w:hAnsi="Verdana" w:cs="Verdana"/>
        </w:rPr>
        <w:t>e</w:t>
      </w:r>
      <w:r w:rsidRPr="005E0690">
        <w:rPr>
          <w:rFonts w:ascii="Verdana" w:eastAsia="Verdana" w:hAnsi="Verdana" w:cs="Verdana"/>
        </w:rPr>
        <w:t xml:space="preserve">l proyecto atiende la necesidad social de trabajar la desigualdad de género, un tema que está solo tangencialmente presente en los programas educativos de los Grados de Magisterio en Educación </w:t>
      </w:r>
      <w:r>
        <w:rPr>
          <w:rFonts w:ascii="Verdana" w:eastAsia="Verdana" w:hAnsi="Verdana" w:cs="Verdana"/>
        </w:rPr>
        <w:t xml:space="preserve">Infantil, </w:t>
      </w:r>
      <w:r w:rsidRPr="005E0690">
        <w:rPr>
          <w:rFonts w:ascii="Verdana" w:eastAsia="Verdana" w:hAnsi="Verdana" w:cs="Verdana"/>
        </w:rPr>
        <w:t>Primaria</w:t>
      </w:r>
      <w:r>
        <w:rPr>
          <w:rFonts w:ascii="Verdana" w:eastAsia="Verdana" w:hAnsi="Verdana" w:cs="Verdana"/>
        </w:rPr>
        <w:t>, Pedagogía</w:t>
      </w:r>
      <w:r w:rsidRPr="005E0690">
        <w:rPr>
          <w:rFonts w:ascii="Verdana" w:eastAsia="Verdana" w:hAnsi="Verdana" w:cs="Verdana"/>
        </w:rPr>
        <w:t xml:space="preserve"> y Educación Social. El servicio logra dotar de esta reflexión crítica a los receptores en entornos socioeducativos privilegiados</w:t>
      </w:r>
      <w:r>
        <w:rPr>
          <w:rFonts w:ascii="Verdana" w:eastAsia="Verdana" w:hAnsi="Verdana" w:cs="Verdana"/>
        </w:rPr>
        <w:t>, consiguiendo que nuestro alumnado se forme en este ámbito</w:t>
      </w:r>
      <w:r w:rsidRPr="005E0690">
        <w:rPr>
          <w:rFonts w:ascii="Verdana" w:eastAsia="Verdana" w:hAnsi="Verdana" w:cs="Verdana"/>
        </w:rPr>
        <w:t>.</w:t>
      </w:r>
    </w:p>
    <w:p w14:paraId="0218AF68" w14:textId="1E9D0175" w:rsidR="005E0690" w:rsidRPr="005E0690" w:rsidRDefault="005E0690" w:rsidP="005E0690">
      <w:pPr>
        <w:spacing w:line="240" w:lineRule="auto"/>
        <w:jc w:val="both"/>
        <w:rPr>
          <w:rFonts w:ascii="Verdana" w:eastAsia="Verdana" w:hAnsi="Verdana" w:cs="Verdana"/>
          <w:b/>
          <w:bCs/>
        </w:rPr>
      </w:pPr>
      <w:r w:rsidRPr="005E0690">
        <w:rPr>
          <w:rFonts w:ascii="Verdana" w:eastAsia="Verdana" w:hAnsi="Verdana" w:cs="Verdana"/>
          <w:b/>
          <w:bCs/>
        </w:rPr>
        <w:t xml:space="preserve">Objetivos de </w:t>
      </w:r>
      <w:r w:rsidR="00877562">
        <w:rPr>
          <w:rFonts w:ascii="Verdana" w:eastAsia="Verdana" w:hAnsi="Verdana" w:cs="Verdana"/>
          <w:b/>
          <w:bCs/>
        </w:rPr>
        <w:t>Servicio</w:t>
      </w:r>
      <w:r w:rsidRPr="005E0690">
        <w:rPr>
          <w:rFonts w:ascii="Verdana" w:eastAsia="Verdana" w:hAnsi="Verdana" w:cs="Verdana"/>
          <w:b/>
          <w:bCs/>
        </w:rPr>
        <w:t xml:space="preserve"> No Alcanzados (Limitaciones y Justificación)</w:t>
      </w:r>
    </w:p>
    <w:p w14:paraId="080DD9A3" w14:textId="77777777"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La principal limitación identificada se relaciona con la profundidad y permanencia del impacto del aprendizaje en la comunidad, lo cual se justifica por la naturaleza temporal del proyecto:</w:t>
      </w:r>
    </w:p>
    <w:p w14:paraId="1663062E" w14:textId="6E42C43C"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lastRenderedPageBreak/>
        <w:t xml:space="preserve">1. Limitación por Permanencia en el Tiempo: </w:t>
      </w:r>
      <w:r>
        <w:rPr>
          <w:rFonts w:ascii="Verdana" w:eastAsia="Verdana" w:hAnsi="Verdana" w:cs="Verdana"/>
        </w:rPr>
        <w:t>e</w:t>
      </w:r>
      <w:r w:rsidRPr="005E0690">
        <w:rPr>
          <w:rFonts w:ascii="Verdana" w:eastAsia="Verdana" w:hAnsi="Verdana" w:cs="Verdana"/>
        </w:rPr>
        <w:t>l efecto del servicio en la comunidad, aunque considerado significativo, se califica como modesto por su corta permanencia en el tiempo.</w:t>
      </w:r>
    </w:p>
    <w:p w14:paraId="6FF0D383" w14:textId="3BC02B3E"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 xml:space="preserve">2. Alcance Temporal de la Intervención: </w:t>
      </w:r>
      <w:r>
        <w:rPr>
          <w:rFonts w:ascii="Verdana" w:eastAsia="Verdana" w:hAnsi="Verdana" w:cs="Verdana"/>
        </w:rPr>
        <w:t>l</w:t>
      </w:r>
      <w:r w:rsidRPr="005E0690">
        <w:rPr>
          <w:rFonts w:ascii="Verdana" w:eastAsia="Verdana" w:hAnsi="Verdana" w:cs="Verdana"/>
        </w:rPr>
        <w:t>as intervenciones ofrecidas a los</w:t>
      </w:r>
      <w:r>
        <w:rPr>
          <w:rFonts w:ascii="Verdana" w:eastAsia="Verdana" w:hAnsi="Verdana" w:cs="Verdana"/>
        </w:rPr>
        <w:t>/as</w:t>
      </w:r>
      <w:r w:rsidRPr="005E0690">
        <w:rPr>
          <w:rFonts w:ascii="Verdana" w:eastAsia="Verdana" w:hAnsi="Verdana" w:cs="Verdana"/>
        </w:rPr>
        <w:t xml:space="preserve"> grupos receptores</w:t>
      </w:r>
      <w:r>
        <w:rPr>
          <w:rFonts w:ascii="Verdana" w:eastAsia="Verdana" w:hAnsi="Verdana" w:cs="Verdana"/>
        </w:rPr>
        <w:t>/as</w:t>
      </w:r>
      <w:r w:rsidRPr="005E0690">
        <w:rPr>
          <w:rFonts w:ascii="Verdana" w:eastAsia="Verdana" w:hAnsi="Verdana" w:cs="Verdana"/>
        </w:rPr>
        <w:t xml:space="preserve"> consisten únicamente en dos o tres sesiones de sensibilización preventiva, lo que implica que la adquisición de actitudes igualitarias y la deconstrucción profunda de esquemas de género pueden no consolidarse a largo plazo.</w:t>
      </w:r>
    </w:p>
    <w:p w14:paraId="04EF3E1E" w14:textId="5AC26453" w:rsidR="005E0690" w:rsidRPr="005E0690" w:rsidRDefault="005E0690" w:rsidP="005E0690">
      <w:pPr>
        <w:spacing w:line="240" w:lineRule="auto"/>
        <w:jc w:val="both"/>
        <w:rPr>
          <w:rFonts w:ascii="Verdana" w:eastAsia="Verdana" w:hAnsi="Verdana" w:cs="Verdana"/>
        </w:rPr>
      </w:pPr>
      <w:r w:rsidRPr="005E0690">
        <w:rPr>
          <w:rFonts w:ascii="Verdana" w:eastAsia="Verdana" w:hAnsi="Verdana" w:cs="Verdana"/>
        </w:rPr>
        <w:t>A pesar de esta limitación temporal, se justifica la eficacia del proyecto señalando que se ha logrado un efecto significativo en la comunidad debido a la gran cantidad de población beneficiada y la alta satisfacción expresada por los participantes. El proyecto logra generar la reflexión crítica inicial que es necesaria para la deconstrucción de esquemas de género, utilizando un modelo que se adapta a las edades, capacidades cognitivas y lingüísticas de los</w:t>
      </w:r>
      <w:r>
        <w:rPr>
          <w:rFonts w:ascii="Verdana" w:eastAsia="Verdana" w:hAnsi="Verdana" w:cs="Verdana"/>
        </w:rPr>
        <w:t>/as</w:t>
      </w:r>
      <w:r w:rsidRPr="005E0690">
        <w:rPr>
          <w:rFonts w:ascii="Verdana" w:eastAsia="Verdana" w:hAnsi="Verdana" w:cs="Verdana"/>
        </w:rPr>
        <w:t xml:space="preserve"> receptores</w:t>
      </w:r>
      <w:r>
        <w:rPr>
          <w:rFonts w:ascii="Verdana" w:eastAsia="Verdana" w:hAnsi="Verdana" w:cs="Verdana"/>
        </w:rPr>
        <w:t>/as</w:t>
      </w:r>
      <w:r w:rsidRPr="005E0690">
        <w:rPr>
          <w:rFonts w:ascii="Verdana" w:eastAsia="Verdana" w:hAnsi="Verdana" w:cs="Verdana"/>
        </w:rPr>
        <w:t>.</w:t>
      </w:r>
    </w:p>
    <w:p w14:paraId="04F6B10D" w14:textId="77777777" w:rsidR="001C11CE" w:rsidRDefault="005E0690" w:rsidP="001C11CE">
      <w:pPr>
        <w:spacing w:line="240" w:lineRule="auto"/>
        <w:jc w:val="both"/>
        <w:rPr>
          <w:rFonts w:ascii="Verdana" w:eastAsia="Verdana" w:hAnsi="Verdana" w:cs="Verdana"/>
        </w:rPr>
      </w:pPr>
      <w:r w:rsidRPr="005E0690">
        <w:rPr>
          <w:rFonts w:ascii="Verdana" w:eastAsia="Verdana" w:hAnsi="Verdana" w:cs="Verdana"/>
        </w:rPr>
        <w:t xml:space="preserve">Para el logro futuro de una mayor permanencia y alcance, se planea </w:t>
      </w:r>
      <w:r>
        <w:rPr>
          <w:rFonts w:ascii="Verdana" w:eastAsia="Verdana" w:hAnsi="Verdana" w:cs="Verdana"/>
        </w:rPr>
        <w:t>incluir en el futuro dentro de la</w:t>
      </w:r>
      <w:r w:rsidRPr="005E0690">
        <w:rPr>
          <w:rFonts w:ascii="Verdana" w:eastAsia="Verdana" w:hAnsi="Verdana" w:cs="Verdana"/>
        </w:rPr>
        <w:t xml:space="preserve"> tesis doctoral asociada al proyecto </w:t>
      </w:r>
      <w:proofErr w:type="spellStart"/>
      <w:r w:rsidRPr="005E0690">
        <w:rPr>
          <w:rFonts w:ascii="Verdana" w:eastAsia="Verdana" w:hAnsi="Verdana" w:cs="Verdana"/>
        </w:rPr>
        <w:t>ApS</w:t>
      </w:r>
      <w:proofErr w:type="spellEnd"/>
      <w:r w:rsidRPr="005E0690">
        <w:rPr>
          <w:rFonts w:ascii="Verdana" w:eastAsia="Verdana" w:hAnsi="Verdana" w:cs="Verdana"/>
        </w:rPr>
        <w:t xml:space="preserve"> </w:t>
      </w:r>
      <w:r>
        <w:rPr>
          <w:rFonts w:ascii="Verdana" w:eastAsia="Verdana" w:hAnsi="Verdana" w:cs="Verdana"/>
        </w:rPr>
        <w:t>una evaluación más exhaustiva de los efectos del proyecto</w:t>
      </w:r>
      <w:r w:rsidR="001C11CE">
        <w:rPr>
          <w:rFonts w:ascii="Verdana" w:eastAsia="Verdana" w:hAnsi="Verdana" w:cs="Verdana"/>
        </w:rPr>
        <w:t xml:space="preserve"> en este ámbito, lo cual</w:t>
      </w:r>
      <w:r w:rsidRPr="005E0690">
        <w:rPr>
          <w:rFonts w:ascii="Verdana" w:eastAsia="Verdana" w:hAnsi="Verdana" w:cs="Verdana"/>
        </w:rPr>
        <w:t xml:space="preserve"> permitirá validar y ampliar los análisis investigadores de los efectos a </w:t>
      </w:r>
      <w:r w:rsidR="001C11CE">
        <w:rPr>
          <w:rFonts w:ascii="Verdana" w:eastAsia="Verdana" w:hAnsi="Verdana" w:cs="Verdana"/>
        </w:rPr>
        <w:t>medio/</w:t>
      </w:r>
      <w:r w:rsidRPr="005E0690">
        <w:rPr>
          <w:rFonts w:ascii="Verdana" w:eastAsia="Verdana" w:hAnsi="Verdana" w:cs="Verdana"/>
        </w:rPr>
        <w:t>largo plazo</w:t>
      </w:r>
      <w:r w:rsidR="001C11CE">
        <w:rPr>
          <w:rFonts w:ascii="Verdana" w:eastAsia="Verdana" w:hAnsi="Verdana" w:cs="Verdana"/>
        </w:rPr>
        <w:t>.</w:t>
      </w:r>
    </w:p>
    <w:p w14:paraId="27DE8343" w14:textId="77777777" w:rsidR="00877562" w:rsidRDefault="00877562" w:rsidP="001C11CE">
      <w:pPr>
        <w:spacing w:line="240" w:lineRule="auto"/>
        <w:jc w:val="both"/>
        <w:rPr>
          <w:rFonts w:ascii="Verdana" w:eastAsia="Verdana" w:hAnsi="Verdana" w:cs="Verdana"/>
        </w:rPr>
      </w:pPr>
    </w:p>
    <w:p w14:paraId="000000CB" w14:textId="77777777" w:rsidR="00ED42B6" w:rsidRPr="00C41E65" w:rsidRDefault="00000000" w:rsidP="00C41E65">
      <w:pPr>
        <w:numPr>
          <w:ilvl w:val="0"/>
          <w:numId w:val="1"/>
        </w:numPr>
        <w:spacing w:line="240" w:lineRule="auto"/>
        <w:jc w:val="both"/>
        <w:rPr>
          <w:rFonts w:ascii="Verdana" w:eastAsia="Verdana" w:hAnsi="Verdana" w:cs="Verdana"/>
          <w:b/>
          <w:bCs/>
        </w:rPr>
      </w:pPr>
      <w:r w:rsidRPr="00C41E65">
        <w:rPr>
          <w:rFonts w:ascii="Verdana" w:eastAsia="Verdana" w:hAnsi="Verdana" w:cs="Verdana"/>
          <w:b/>
          <w:bCs/>
        </w:rPr>
        <w:t>Metodología y cronograma</w:t>
      </w:r>
    </w:p>
    <w:p w14:paraId="000000CC" w14:textId="77777777" w:rsidR="00ED42B6" w:rsidRPr="00C41E65" w:rsidRDefault="00000000" w:rsidP="00C41E65">
      <w:pPr>
        <w:spacing w:line="240" w:lineRule="auto"/>
        <w:ind w:left="708"/>
        <w:jc w:val="both"/>
        <w:rPr>
          <w:rFonts w:ascii="Verdana" w:eastAsia="Verdana" w:hAnsi="Verdana" w:cs="Verdana"/>
          <w:b/>
          <w:bCs/>
        </w:rPr>
      </w:pPr>
      <w:r w:rsidRPr="00C41E65">
        <w:rPr>
          <w:rFonts w:ascii="Verdana" w:eastAsia="Verdana" w:hAnsi="Verdana" w:cs="Verdana"/>
          <w:b/>
          <w:bCs/>
        </w:rPr>
        <w:t>5.1. Resumen de la metodología empleada</w:t>
      </w:r>
    </w:p>
    <w:p w14:paraId="000000CD" w14:textId="7E9EC673"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El proyecto </w:t>
      </w:r>
      <w:r w:rsidR="00BF333F" w:rsidRPr="00C41E65">
        <w:rPr>
          <w:rFonts w:ascii="Verdana" w:eastAsia="Verdana" w:hAnsi="Verdana" w:cs="Verdana"/>
        </w:rPr>
        <w:t>ha contado con las fases que se describen a continuación</w:t>
      </w:r>
      <w:r w:rsidRPr="00C41E65">
        <w:rPr>
          <w:rFonts w:ascii="Verdana" w:eastAsia="Verdana" w:hAnsi="Verdana" w:cs="Verdana"/>
        </w:rPr>
        <w:t xml:space="preserve">, cuya temporización se </w:t>
      </w:r>
      <w:r w:rsidR="00BF333F" w:rsidRPr="00C41E65">
        <w:rPr>
          <w:rFonts w:ascii="Verdana" w:eastAsia="Verdana" w:hAnsi="Verdana" w:cs="Verdana"/>
        </w:rPr>
        <w:t>ha adaptado</w:t>
      </w:r>
      <w:r w:rsidRPr="00C41E65">
        <w:rPr>
          <w:rFonts w:ascii="Verdana" w:eastAsia="Verdana" w:hAnsi="Verdana" w:cs="Verdana"/>
        </w:rPr>
        <w:t xml:space="preserve"> a cada uno de los dos cuatrimestres en los que se impart</w:t>
      </w:r>
      <w:r w:rsidR="00BF333F" w:rsidRPr="00C41E65">
        <w:rPr>
          <w:rFonts w:ascii="Verdana" w:eastAsia="Verdana" w:hAnsi="Verdana" w:cs="Verdana"/>
        </w:rPr>
        <w:t>iero</w:t>
      </w:r>
      <w:r w:rsidRPr="00C41E65">
        <w:rPr>
          <w:rFonts w:ascii="Verdana" w:eastAsia="Verdana" w:hAnsi="Verdana" w:cs="Verdana"/>
        </w:rPr>
        <w:t>n las asignaturas que se incluyen en el proyecto (</w:t>
      </w:r>
      <w:r w:rsidR="00BF333F" w:rsidRPr="00C41E65">
        <w:rPr>
          <w:rFonts w:ascii="Verdana" w:eastAsia="Verdana" w:hAnsi="Verdana" w:cs="Verdana"/>
        </w:rPr>
        <w:t>para el año 2025</w:t>
      </w:r>
      <w:r w:rsidRPr="00C41E65">
        <w:rPr>
          <w:rFonts w:ascii="Verdana" w:eastAsia="Verdana" w:hAnsi="Verdana" w:cs="Verdana"/>
        </w:rPr>
        <w:t>, el segundo cuatrimestre del curso 24-25 y el primero del curso 25-26):</w:t>
      </w:r>
    </w:p>
    <w:p w14:paraId="000000CE" w14:textId="098EF47E"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1. COMPROMISO (mes de inicio de cada cuatrimestre): </w:t>
      </w:r>
      <w:r w:rsidR="00DD59B9" w:rsidRPr="00C41E65">
        <w:rPr>
          <w:rFonts w:ascii="Verdana" w:eastAsia="Verdana" w:hAnsi="Verdana" w:cs="Verdana"/>
        </w:rPr>
        <w:t xml:space="preserve">se ha realizado una </w:t>
      </w:r>
      <w:r w:rsidRPr="00C41E65">
        <w:rPr>
          <w:rFonts w:ascii="Verdana" w:eastAsia="Verdana" w:hAnsi="Verdana" w:cs="Verdana"/>
        </w:rPr>
        <w:t xml:space="preserve">presentación al inicio del cuatrimestre en cada una de las asignaturas de las opciones de trabajo que es necesario realizar para aprobar la materia. Concretamente, el alumnado </w:t>
      </w:r>
      <w:r w:rsidR="00DD59B9" w:rsidRPr="00C41E65">
        <w:rPr>
          <w:rFonts w:ascii="Verdana" w:eastAsia="Verdana" w:hAnsi="Verdana" w:cs="Verdana"/>
        </w:rPr>
        <w:t>ha podido</w:t>
      </w:r>
      <w:r w:rsidRPr="00C41E65">
        <w:rPr>
          <w:rFonts w:ascii="Verdana" w:eastAsia="Verdana" w:hAnsi="Verdana" w:cs="Verdana"/>
        </w:rPr>
        <w:t xml:space="preserve"> elegir entre realizar un proyecto alternativo (diferente en cada asignatura), o participar en el proyecto de Aprendizaje Servicio planteado. El alumnado que </w:t>
      </w:r>
      <w:r w:rsidR="00DD59B9" w:rsidRPr="00C41E65">
        <w:rPr>
          <w:rFonts w:ascii="Verdana" w:eastAsia="Verdana" w:hAnsi="Verdana" w:cs="Verdana"/>
        </w:rPr>
        <w:t>decidió</w:t>
      </w:r>
      <w:r w:rsidRPr="00C41E65">
        <w:rPr>
          <w:rFonts w:ascii="Verdana" w:eastAsia="Verdana" w:hAnsi="Verdana" w:cs="Verdana"/>
        </w:rPr>
        <w:t xml:space="preserve"> participar en el </w:t>
      </w:r>
      <w:proofErr w:type="spellStart"/>
      <w:r w:rsidRPr="00C41E65">
        <w:rPr>
          <w:rFonts w:ascii="Verdana" w:eastAsia="Verdana" w:hAnsi="Verdana" w:cs="Verdana"/>
        </w:rPr>
        <w:t>ApS</w:t>
      </w:r>
      <w:proofErr w:type="spellEnd"/>
      <w:r w:rsidRPr="00C41E65">
        <w:rPr>
          <w:rFonts w:ascii="Verdana" w:eastAsia="Verdana" w:hAnsi="Verdana" w:cs="Verdana"/>
        </w:rPr>
        <w:t xml:space="preserve"> se compromet</w:t>
      </w:r>
      <w:r w:rsidR="00DD59B9" w:rsidRPr="00C41E65">
        <w:rPr>
          <w:rFonts w:ascii="Verdana" w:eastAsia="Verdana" w:hAnsi="Verdana" w:cs="Verdana"/>
        </w:rPr>
        <w:t>ió</w:t>
      </w:r>
      <w:r w:rsidRPr="00C41E65">
        <w:rPr>
          <w:rFonts w:ascii="Verdana" w:eastAsia="Verdana" w:hAnsi="Verdana" w:cs="Verdana"/>
        </w:rPr>
        <w:t xml:space="preserve"> a trabajar en pareja con otro/a compañero/a de la clase </w:t>
      </w:r>
      <w:r w:rsidR="00DD59B9" w:rsidRPr="00C41E65">
        <w:rPr>
          <w:rFonts w:ascii="Verdana" w:eastAsia="Verdana" w:hAnsi="Verdana" w:cs="Verdana"/>
        </w:rPr>
        <w:t xml:space="preserve">(o en grupos de tres) </w:t>
      </w:r>
      <w:r w:rsidRPr="00C41E65">
        <w:rPr>
          <w:rFonts w:ascii="Verdana" w:eastAsia="Verdana" w:hAnsi="Verdana" w:cs="Verdana"/>
        </w:rPr>
        <w:t xml:space="preserve">para aplicar la intervención que ellos/as </w:t>
      </w:r>
      <w:r w:rsidR="00DD59B9" w:rsidRPr="00C41E65">
        <w:rPr>
          <w:rFonts w:ascii="Verdana" w:eastAsia="Verdana" w:hAnsi="Verdana" w:cs="Verdana"/>
        </w:rPr>
        <w:t>diseñaron</w:t>
      </w:r>
      <w:r w:rsidRPr="00C41E65">
        <w:rPr>
          <w:rFonts w:ascii="Verdana" w:eastAsia="Verdana" w:hAnsi="Verdana" w:cs="Verdana"/>
        </w:rPr>
        <w:t>, firmando un compromiso previo en el que se certifi</w:t>
      </w:r>
      <w:r w:rsidR="00DD59B9" w:rsidRPr="00C41E65">
        <w:rPr>
          <w:rFonts w:ascii="Verdana" w:eastAsia="Verdana" w:hAnsi="Verdana" w:cs="Verdana"/>
        </w:rPr>
        <w:t>caba</w:t>
      </w:r>
      <w:r w:rsidRPr="00C41E65">
        <w:rPr>
          <w:rFonts w:ascii="Verdana" w:eastAsia="Verdana" w:hAnsi="Verdana" w:cs="Verdana"/>
        </w:rPr>
        <w:t xml:space="preserve"> que se acog</w:t>
      </w:r>
      <w:r w:rsidR="00DD59B9" w:rsidRPr="00C41E65">
        <w:rPr>
          <w:rFonts w:ascii="Verdana" w:eastAsia="Verdana" w:hAnsi="Verdana" w:cs="Verdana"/>
        </w:rPr>
        <w:t>ía</w:t>
      </w:r>
      <w:r w:rsidRPr="00C41E65">
        <w:rPr>
          <w:rFonts w:ascii="Verdana" w:eastAsia="Verdana" w:hAnsi="Verdana" w:cs="Verdana"/>
        </w:rPr>
        <w:t xml:space="preserve">n a las normas del proyecto y a las necesidades que </w:t>
      </w:r>
      <w:r w:rsidR="00DD59B9" w:rsidRPr="00C41E65">
        <w:rPr>
          <w:rFonts w:ascii="Verdana" w:eastAsia="Verdana" w:hAnsi="Verdana" w:cs="Verdana"/>
        </w:rPr>
        <w:t>pudieran surgir</w:t>
      </w:r>
      <w:r w:rsidRPr="00C41E65">
        <w:rPr>
          <w:rFonts w:ascii="Verdana" w:eastAsia="Verdana" w:hAnsi="Verdana" w:cs="Verdana"/>
        </w:rPr>
        <w:t xml:space="preserve"> durante su aplicación.</w:t>
      </w:r>
    </w:p>
    <w:p w14:paraId="000000CF" w14:textId="19016B2C"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2. FORMACIÓN (mes de inicio de cada cuatrimestre): el alumnado </w:t>
      </w:r>
      <w:r w:rsidR="00DD59B9" w:rsidRPr="00C41E65">
        <w:rPr>
          <w:rFonts w:ascii="Verdana" w:eastAsia="Verdana" w:hAnsi="Verdana" w:cs="Verdana"/>
        </w:rPr>
        <w:t>recibió</w:t>
      </w:r>
      <w:r w:rsidRPr="00C41E65">
        <w:rPr>
          <w:rFonts w:ascii="Verdana" w:eastAsia="Verdana" w:hAnsi="Verdana" w:cs="Verdana"/>
        </w:rPr>
        <w:t xml:space="preserve"> dos sesiones de formación que imparti</w:t>
      </w:r>
      <w:r w:rsidR="00DD59B9" w:rsidRPr="00C41E65">
        <w:rPr>
          <w:rFonts w:ascii="Verdana" w:eastAsia="Verdana" w:hAnsi="Verdana" w:cs="Verdana"/>
        </w:rPr>
        <w:t>ero</w:t>
      </w:r>
      <w:r w:rsidRPr="00C41E65">
        <w:rPr>
          <w:rFonts w:ascii="Verdana" w:eastAsia="Verdana" w:hAnsi="Verdana" w:cs="Verdana"/>
        </w:rPr>
        <w:t>n las docentes del grupo de trabajo (seminarios), en las que se explica</w:t>
      </w:r>
      <w:r w:rsidR="00DD59B9" w:rsidRPr="00C41E65">
        <w:rPr>
          <w:rFonts w:ascii="Verdana" w:eastAsia="Verdana" w:hAnsi="Verdana" w:cs="Verdana"/>
        </w:rPr>
        <w:t>ba</w:t>
      </w:r>
      <w:r w:rsidRPr="00C41E65">
        <w:rPr>
          <w:rFonts w:ascii="Verdana" w:eastAsia="Verdana" w:hAnsi="Verdana" w:cs="Verdana"/>
        </w:rPr>
        <w:t xml:space="preserve"> con detalle en qué </w:t>
      </w:r>
      <w:r w:rsidR="00DD59B9" w:rsidRPr="00C41E65">
        <w:rPr>
          <w:rFonts w:ascii="Verdana" w:eastAsia="Verdana" w:hAnsi="Verdana" w:cs="Verdana"/>
        </w:rPr>
        <w:t>consistía</w:t>
      </w:r>
      <w:r w:rsidRPr="00C41E65">
        <w:rPr>
          <w:rFonts w:ascii="Verdana" w:eastAsia="Verdana" w:hAnsi="Verdana" w:cs="Verdana"/>
        </w:rPr>
        <w:t xml:space="preserve"> el proyecto, cómo diseñar y organizar el taller que </w:t>
      </w:r>
      <w:r w:rsidR="00DD59B9" w:rsidRPr="00C41E65">
        <w:rPr>
          <w:rFonts w:ascii="Verdana" w:eastAsia="Verdana" w:hAnsi="Verdana" w:cs="Verdana"/>
        </w:rPr>
        <w:t>iban</w:t>
      </w:r>
      <w:r w:rsidRPr="00C41E65">
        <w:rPr>
          <w:rFonts w:ascii="Verdana" w:eastAsia="Verdana" w:hAnsi="Verdana" w:cs="Verdana"/>
        </w:rPr>
        <w:t xml:space="preserve"> a tener que impartir en los centros e instituciones participantes, los requisitos mínimos que deb</w:t>
      </w:r>
      <w:r w:rsidR="00DD59B9" w:rsidRPr="00C41E65">
        <w:rPr>
          <w:rFonts w:ascii="Verdana" w:eastAsia="Verdana" w:hAnsi="Verdana" w:cs="Verdana"/>
        </w:rPr>
        <w:t>ía</w:t>
      </w:r>
      <w:r w:rsidRPr="00C41E65">
        <w:rPr>
          <w:rFonts w:ascii="Verdana" w:eastAsia="Verdana" w:hAnsi="Verdana" w:cs="Verdana"/>
        </w:rPr>
        <w:t xml:space="preserve">n cumplirse, dónde buscar información para poder diseñar sus intervenciones basándose en experiencias educativas similares, etc. Además, se </w:t>
      </w:r>
      <w:r w:rsidR="00DD59B9" w:rsidRPr="00C41E65">
        <w:rPr>
          <w:rFonts w:ascii="Verdana" w:eastAsia="Verdana" w:hAnsi="Verdana" w:cs="Verdana"/>
        </w:rPr>
        <w:t>puso</w:t>
      </w:r>
      <w:r w:rsidRPr="00C41E65">
        <w:rPr>
          <w:rFonts w:ascii="Verdana" w:eastAsia="Verdana" w:hAnsi="Verdana" w:cs="Verdana"/>
        </w:rPr>
        <w:t xml:space="preserve"> a disposición del </w:t>
      </w:r>
      <w:r w:rsidRPr="00C41E65">
        <w:rPr>
          <w:rFonts w:ascii="Verdana" w:eastAsia="Verdana" w:hAnsi="Verdana" w:cs="Verdana"/>
        </w:rPr>
        <w:lastRenderedPageBreak/>
        <w:t xml:space="preserve">alumnado cuatro píldoras formativas realizadas por las profesoras sobre la temática del </w:t>
      </w:r>
      <w:proofErr w:type="spellStart"/>
      <w:r w:rsidRPr="00C41E65">
        <w:rPr>
          <w:rFonts w:ascii="Verdana" w:eastAsia="Verdana" w:hAnsi="Verdana" w:cs="Verdana"/>
        </w:rPr>
        <w:t>ApS</w:t>
      </w:r>
      <w:proofErr w:type="spellEnd"/>
      <w:r w:rsidRPr="00C41E65">
        <w:rPr>
          <w:rFonts w:ascii="Verdana" w:eastAsia="Verdana" w:hAnsi="Verdana" w:cs="Verdana"/>
        </w:rPr>
        <w:t xml:space="preserve">, que </w:t>
      </w:r>
      <w:r w:rsidR="00DD59B9" w:rsidRPr="00C41E65">
        <w:rPr>
          <w:rFonts w:ascii="Verdana" w:eastAsia="Verdana" w:hAnsi="Verdana" w:cs="Verdana"/>
        </w:rPr>
        <w:t>debían</w:t>
      </w:r>
      <w:r w:rsidRPr="00C41E65">
        <w:rPr>
          <w:rFonts w:ascii="Verdana" w:eastAsia="Verdana" w:hAnsi="Verdana" w:cs="Verdana"/>
        </w:rPr>
        <w:t xml:space="preserve"> trabajar antes de acudir al centro educativo.</w:t>
      </w:r>
    </w:p>
    <w:p w14:paraId="000000D0" w14:textId="7AB9331F"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3. CONTACTO CON EL CENTRO/INSTITUCIÓN EDUCATIVA Y DETECCIÓN DE NECESIDADES (segundo mes desde inicio de cada cuatrimestre): cada pareja </w:t>
      </w:r>
      <w:r w:rsidR="00DD59B9" w:rsidRPr="00C41E65">
        <w:rPr>
          <w:rFonts w:ascii="Verdana" w:eastAsia="Verdana" w:hAnsi="Verdana" w:cs="Verdana"/>
        </w:rPr>
        <w:t xml:space="preserve">o grupo </w:t>
      </w:r>
      <w:r w:rsidRPr="00C41E65">
        <w:rPr>
          <w:rFonts w:ascii="Verdana" w:eastAsia="Verdana" w:hAnsi="Verdana" w:cs="Verdana"/>
        </w:rPr>
        <w:t xml:space="preserve">de estudiantes </w:t>
      </w:r>
      <w:r w:rsidR="00DD59B9" w:rsidRPr="00C41E65">
        <w:rPr>
          <w:rFonts w:ascii="Verdana" w:eastAsia="Verdana" w:hAnsi="Verdana" w:cs="Verdana"/>
        </w:rPr>
        <w:t>buscó</w:t>
      </w:r>
      <w:r w:rsidRPr="00C41E65">
        <w:rPr>
          <w:rFonts w:ascii="Verdana" w:eastAsia="Verdana" w:hAnsi="Verdana" w:cs="Verdana"/>
        </w:rPr>
        <w:t xml:space="preserve"> (con el apoyo y guía de las profesoras) un aula o institución en la que </w:t>
      </w:r>
      <w:r w:rsidR="00DD59B9" w:rsidRPr="00C41E65">
        <w:rPr>
          <w:rFonts w:ascii="Verdana" w:eastAsia="Verdana" w:hAnsi="Verdana" w:cs="Verdana"/>
        </w:rPr>
        <w:t>pudiera</w:t>
      </w:r>
      <w:r w:rsidRPr="00C41E65">
        <w:rPr>
          <w:rFonts w:ascii="Verdana" w:eastAsia="Verdana" w:hAnsi="Verdana" w:cs="Verdana"/>
        </w:rPr>
        <w:t xml:space="preserve"> realizar el taller. Aunque el tema general de los talleres </w:t>
      </w:r>
      <w:r w:rsidR="00DD59B9" w:rsidRPr="00C41E65">
        <w:rPr>
          <w:rFonts w:ascii="Verdana" w:eastAsia="Verdana" w:hAnsi="Verdana" w:cs="Verdana"/>
        </w:rPr>
        <w:t>estaba</w:t>
      </w:r>
      <w:r w:rsidRPr="00C41E65">
        <w:rPr>
          <w:rFonts w:ascii="Verdana" w:eastAsia="Verdana" w:hAnsi="Verdana" w:cs="Verdana"/>
        </w:rPr>
        <w:t xml:space="preserve"> previamente seleccionado (al ser una necesidad compartida por todo el sistema educativo y la sociedad en su conjunto), el propio centro u organismo </w:t>
      </w:r>
      <w:proofErr w:type="spellStart"/>
      <w:r w:rsidR="00DD59B9" w:rsidRPr="00C41E65">
        <w:rPr>
          <w:rFonts w:ascii="Verdana" w:eastAsia="Verdana" w:hAnsi="Verdana" w:cs="Verdana"/>
        </w:rPr>
        <w:t>guió</w:t>
      </w:r>
      <w:proofErr w:type="spellEnd"/>
      <w:r w:rsidRPr="00C41E65">
        <w:rPr>
          <w:rFonts w:ascii="Verdana" w:eastAsia="Verdana" w:hAnsi="Verdana" w:cs="Verdana"/>
        </w:rPr>
        <w:t xml:space="preserve"> al alumnado universitario para que </w:t>
      </w:r>
      <w:r w:rsidR="00DD59B9" w:rsidRPr="00C41E65">
        <w:rPr>
          <w:rFonts w:ascii="Verdana" w:eastAsia="Verdana" w:hAnsi="Verdana" w:cs="Verdana"/>
        </w:rPr>
        <w:t>enfocara</w:t>
      </w:r>
      <w:r w:rsidRPr="00C41E65">
        <w:rPr>
          <w:rFonts w:ascii="Verdana" w:eastAsia="Verdana" w:hAnsi="Verdana" w:cs="Verdana"/>
        </w:rPr>
        <w:t xml:space="preserve"> el tema hacia un área concreta, una edad concreta, o un contenido relacionado con el sexismo que ya </w:t>
      </w:r>
      <w:r w:rsidR="00DD59B9" w:rsidRPr="00C41E65">
        <w:rPr>
          <w:rFonts w:ascii="Verdana" w:eastAsia="Verdana" w:hAnsi="Verdana" w:cs="Verdana"/>
        </w:rPr>
        <w:t>estaba</w:t>
      </w:r>
      <w:r w:rsidRPr="00C41E65">
        <w:rPr>
          <w:rFonts w:ascii="Verdana" w:eastAsia="Verdana" w:hAnsi="Verdana" w:cs="Verdana"/>
        </w:rPr>
        <w:t xml:space="preserve"> siendo trabajado en esa institución o que </w:t>
      </w:r>
      <w:r w:rsidR="00DD59B9" w:rsidRPr="00C41E65">
        <w:rPr>
          <w:rFonts w:ascii="Verdana" w:eastAsia="Verdana" w:hAnsi="Verdana" w:cs="Verdana"/>
        </w:rPr>
        <w:t>era</w:t>
      </w:r>
      <w:r w:rsidRPr="00C41E65">
        <w:rPr>
          <w:rFonts w:ascii="Verdana" w:eastAsia="Verdana" w:hAnsi="Verdana" w:cs="Verdana"/>
        </w:rPr>
        <w:t xml:space="preserve"> de especial interés para la misma.</w:t>
      </w:r>
    </w:p>
    <w:p w14:paraId="000000D1" w14:textId="34EBC533"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4. ELABORACIÓN DEL TALLER (segundo mes desde inicio de cada cuatrimestre): cada pareja </w:t>
      </w:r>
      <w:r w:rsidR="0018790D" w:rsidRPr="00C41E65">
        <w:rPr>
          <w:rFonts w:ascii="Verdana" w:eastAsia="Verdana" w:hAnsi="Verdana" w:cs="Verdana"/>
        </w:rPr>
        <w:t xml:space="preserve">o grupo de estudiantes </w:t>
      </w:r>
      <w:r w:rsidRPr="00C41E65">
        <w:rPr>
          <w:rFonts w:ascii="Verdana" w:eastAsia="Verdana" w:hAnsi="Verdana" w:cs="Verdana"/>
        </w:rPr>
        <w:t xml:space="preserve">de estudiantes </w:t>
      </w:r>
      <w:r w:rsidR="0018790D" w:rsidRPr="00C41E65">
        <w:rPr>
          <w:rFonts w:ascii="Verdana" w:eastAsia="Verdana" w:hAnsi="Verdana" w:cs="Verdana"/>
        </w:rPr>
        <w:t>hizo</w:t>
      </w:r>
      <w:r w:rsidRPr="00C41E65">
        <w:rPr>
          <w:rFonts w:ascii="Verdana" w:eastAsia="Verdana" w:hAnsi="Verdana" w:cs="Verdana"/>
        </w:rPr>
        <w:t xml:space="preserve"> una búsqueda de información relacionada con el desarrollo de los roles de género, los procesos implicados en el mismo, intervenciones educativas previamente propuestas para ser impartidas en este ámbito, etc. Con toda esta información, y el apoyo y seguimiento pormenorizado por parte de las profesoras del equipo de trabajo, cada pareja </w:t>
      </w:r>
      <w:r w:rsidR="0018790D" w:rsidRPr="00C41E65">
        <w:rPr>
          <w:rFonts w:ascii="Verdana" w:eastAsia="Verdana" w:hAnsi="Verdana" w:cs="Verdana"/>
        </w:rPr>
        <w:t>diseñó</w:t>
      </w:r>
      <w:r w:rsidRPr="00C41E65">
        <w:rPr>
          <w:rFonts w:ascii="Verdana" w:eastAsia="Verdana" w:hAnsi="Verdana" w:cs="Verdana"/>
        </w:rPr>
        <w:t xml:space="preserve"> las actividades y tareas que implementar</w:t>
      </w:r>
      <w:r w:rsidR="0018790D" w:rsidRPr="00C41E65">
        <w:rPr>
          <w:rFonts w:ascii="Verdana" w:eastAsia="Verdana" w:hAnsi="Verdana" w:cs="Verdana"/>
        </w:rPr>
        <w:t xml:space="preserve">on </w:t>
      </w:r>
      <w:r w:rsidRPr="00C41E65">
        <w:rPr>
          <w:rFonts w:ascii="Verdana" w:eastAsia="Verdana" w:hAnsi="Verdana" w:cs="Verdana"/>
        </w:rPr>
        <w:t xml:space="preserve">en las </w:t>
      </w:r>
      <w:r w:rsidR="0018790D" w:rsidRPr="00C41E65">
        <w:rPr>
          <w:rFonts w:ascii="Verdana" w:eastAsia="Verdana" w:hAnsi="Verdana" w:cs="Verdana"/>
        </w:rPr>
        <w:t xml:space="preserve">sesiones aplicadas en el </w:t>
      </w:r>
      <w:r w:rsidRPr="00C41E65">
        <w:rPr>
          <w:rFonts w:ascii="Verdana" w:eastAsia="Verdana" w:hAnsi="Verdana" w:cs="Verdana"/>
        </w:rPr>
        <w:t xml:space="preserve">aula o grupo objeto del servicio. Aunque se </w:t>
      </w:r>
      <w:r w:rsidR="0018790D" w:rsidRPr="00C41E65">
        <w:rPr>
          <w:rFonts w:ascii="Verdana" w:eastAsia="Verdana" w:hAnsi="Verdana" w:cs="Verdana"/>
        </w:rPr>
        <w:t>dio</w:t>
      </w:r>
      <w:r w:rsidRPr="00C41E65">
        <w:rPr>
          <w:rFonts w:ascii="Verdana" w:eastAsia="Verdana" w:hAnsi="Verdana" w:cs="Verdana"/>
        </w:rPr>
        <w:t xml:space="preserve"> libertad para que los talleres </w:t>
      </w:r>
      <w:r w:rsidR="0018790D" w:rsidRPr="00C41E65">
        <w:rPr>
          <w:rFonts w:ascii="Verdana" w:eastAsia="Verdana" w:hAnsi="Verdana" w:cs="Verdana"/>
        </w:rPr>
        <w:t>tuvieran</w:t>
      </w:r>
      <w:r w:rsidRPr="00C41E65">
        <w:rPr>
          <w:rFonts w:ascii="Verdana" w:eastAsia="Verdana" w:hAnsi="Verdana" w:cs="Verdana"/>
        </w:rPr>
        <w:t xml:space="preserve"> un formato diferente en función de la información que </w:t>
      </w:r>
      <w:r w:rsidR="0018790D" w:rsidRPr="00C41E65">
        <w:rPr>
          <w:rFonts w:ascii="Verdana" w:eastAsia="Verdana" w:hAnsi="Verdana" w:cs="Verdana"/>
        </w:rPr>
        <w:t>hubieran</w:t>
      </w:r>
      <w:r w:rsidRPr="00C41E65">
        <w:rPr>
          <w:rFonts w:ascii="Verdana" w:eastAsia="Verdana" w:hAnsi="Verdana" w:cs="Verdana"/>
        </w:rPr>
        <w:t xml:space="preserve"> encontrado y el enfoque que cada grupo </w:t>
      </w:r>
      <w:r w:rsidR="0018790D" w:rsidRPr="00C41E65">
        <w:rPr>
          <w:rFonts w:ascii="Verdana" w:eastAsia="Verdana" w:hAnsi="Verdana" w:cs="Verdana"/>
        </w:rPr>
        <w:t>quisiera</w:t>
      </w:r>
      <w:r w:rsidRPr="00C41E65">
        <w:rPr>
          <w:rFonts w:ascii="Verdana" w:eastAsia="Verdana" w:hAnsi="Verdana" w:cs="Verdana"/>
        </w:rPr>
        <w:t xml:space="preserve"> darle a la intervención, se </w:t>
      </w:r>
      <w:r w:rsidR="0018790D" w:rsidRPr="00C41E65">
        <w:rPr>
          <w:rFonts w:ascii="Verdana" w:eastAsia="Verdana" w:hAnsi="Verdana" w:cs="Verdana"/>
        </w:rPr>
        <w:t>pidió</w:t>
      </w:r>
      <w:r w:rsidRPr="00C41E65">
        <w:rPr>
          <w:rFonts w:ascii="Verdana" w:eastAsia="Verdana" w:hAnsi="Verdana" w:cs="Verdana"/>
        </w:rPr>
        <w:t xml:space="preserve"> que se incluyan actividades que cubran como mínimo los objetivos concretos descritos arriba: análisis del origen del sexismo y los factores implicados en su desarrollo; reflexión sobre las consecuencias de los estereotipos de género en nuestra vida; y aplicación del pensamiento crítico a este problema. </w:t>
      </w:r>
    </w:p>
    <w:p w14:paraId="000000D2" w14:textId="3A5902A2"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5. APLICACIÓN DEL TALLER (tercer mes desde inicio de cada cuatrimestre): cada pareja </w:t>
      </w:r>
      <w:r w:rsidR="0018790D" w:rsidRPr="00C41E65">
        <w:rPr>
          <w:rFonts w:ascii="Verdana" w:eastAsia="Verdana" w:hAnsi="Verdana" w:cs="Verdana"/>
        </w:rPr>
        <w:t>o grupo asistió</w:t>
      </w:r>
      <w:r w:rsidRPr="00C41E65">
        <w:rPr>
          <w:rFonts w:ascii="Verdana" w:eastAsia="Verdana" w:hAnsi="Verdana" w:cs="Verdana"/>
        </w:rPr>
        <w:t xml:space="preserve"> al centro o institución durante las sesiones comprometidas con el mismo, a fin de aplicar el taller y llevar a cabo todas las actividades que lo componen.</w:t>
      </w:r>
    </w:p>
    <w:p w14:paraId="000000D3" w14:textId="2B05161B"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6. EVALUACIÓN DE LA EXPERIENCIA (tercer mes desde inicio de cada cuatrimestre), que se </w:t>
      </w:r>
      <w:r w:rsidR="0018790D" w:rsidRPr="00C41E65">
        <w:rPr>
          <w:rFonts w:ascii="Verdana" w:eastAsia="Verdana" w:hAnsi="Verdana" w:cs="Verdana"/>
        </w:rPr>
        <w:t>realizó</w:t>
      </w:r>
      <w:r w:rsidRPr="00C41E65">
        <w:rPr>
          <w:rFonts w:ascii="Verdana" w:eastAsia="Verdana" w:hAnsi="Verdana" w:cs="Verdana"/>
        </w:rPr>
        <w:t xml:space="preserve"> con la participación de dos colectivos: por parte del propio alumnado universitario, así como parte del propio centro o institución (receptores del servicio). </w:t>
      </w:r>
      <w:r w:rsidR="0018790D" w:rsidRPr="00C41E65">
        <w:rPr>
          <w:rFonts w:ascii="Verdana" w:eastAsia="Verdana" w:hAnsi="Verdana" w:cs="Verdana"/>
        </w:rPr>
        <w:t xml:space="preserve">En algunas asignaturas estas dos evaluaciones se han completado con la realización conjunta por parte de todo el grupo de clase de un </w:t>
      </w:r>
      <w:r w:rsidRPr="00C41E65">
        <w:rPr>
          <w:rFonts w:ascii="Verdana" w:eastAsia="Verdana" w:hAnsi="Verdana" w:cs="Verdana"/>
        </w:rPr>
        <w:t xml:space="preserve">DAFO para analizar las debilidades, fortalezas, amenazas y oportunidades que de manera individual y colectiva </w:t>
      </w:r>
      <w:r w:rsidR="0018790D" w:rsidRPr="00C41E65">
        <w:rPr>
          <w:rFonts w:ascii="Verdana" w:eastAsia="Verdana" w:hAnsi="Verdana" w:cs="Verdana"/>
        </w:rPr>
        <w:t xml:space="preserve">respecto a su participación en el Proyecto de </w:t>
      </w:r>
      <w:proofErr w:type="spellStart"/>
      <w:r w:rsidR="0018790D" w:rsidRPr="00C41E65">
        <w:rPr>
          <w:rFonts w:ascii="Verdana" w:eastAsia="Verdana" w:hAnsi="Verdana" w:cs="Verdana"/>
        </w:rPr>
        <w:t>ApS</w:t>
      </w:r>
      <w:proofErr w:type="spellEnd"/>
      <w:r w:rsidR="0018790D" w:rsidRPr="00C41E65">
        <w:rPr>
          <w:rFonts w:ascii="Verdana" w:eastAsia="Verdana" w:hAnsi="Verdana" w:cs="Verdana"/>
        </w:rPr>
        <w:t xml:space="preserve">. </w:t>
      </w:r>
    </w:p>
    <w:p w14:paraId="000000D4" w14:textId="0EE6267E" w:rsidR="00ED42B6" w:rsidRPr="00C41E65" w:rsidRDefault="00000000" w:rsidP="00C41E65">
      <w:pPr>
        <w:spacing w:before="240" w:after="240" w:line="240" w:lineRule="auto"/>
        <w:jc w:val="both"/>
        <w:rPr>
          <w:rFonts w:ascii="Verdana" w:eastAsia="Verdana" w:hAnsi="Verdana" w:cs="Verdana"/>
        </w:rPr>
      </w:pPr>
      <w:r w:rsidRPr="00C41E65">
        <w:rPr>
          <w:rFonts w:ascii="Verdana" w:eastAsia="Verdana" w:hAnsi="Verdana" w:cs="Verdana"/>
        </w:rPr>
        <w:t xml:space="preserve">7. ELABORACIÓN DEL INFORME FINAL Y PRESENTACIÓN AL GRUPO DE CLASE (cuarto mes desde inicio de cada cuatrimestre): cada grupo </w:t>
      </w:r>
      <w:r w:rsidR="0018790D" w:rsidRPr="00C41E65">
        <w:rPr>
          <w:rFonts w:ascii="Verdana" w:eastAsia="Verdana" w:hAnsi="Verdana" w:cs="Verdana"/>
        </w:rPr>
        <w:t>realizó</w:t>
      </w:r>
      <w:r w:rsidRPr="00C41E65">
        <w:rPr>
          <w:rFonts w:ascii="Verdana" w:eastAsia="Verdana" w:hAnsi="Verdana" w:cs="Verdana"/>
        </w:rPr>
        <w:t xml:space="preserve"> un trabajo final, en el que se </w:t>
      </w:r>
      <w:r w:rsidR="0018790D" w:rsidRPr="00C41E65">
        <w:rPr>
          <w:rFonts w:ascii="Verdana" w:eastAsia="Verdana" w:hAnsi="Verdana" w:cs="Verdana"/>
        </w:rPr>
        <w:t>incluyó</w:t>
      </w:r>
      <w:r w:rsidRPr="00C41E65">
        <w:rPr>
          <w:rFonts w:ascii="Verdana" w:eastAsia="Verdana" w:hAnsi="Verdana" w:cs="Verdana"/>
        </w:rPr>
        <w:t xml:space="preserve"> el cuaderno de campo, reflexión personal sobre todo el proceso vivido, respuesta a un cuestionario sobre la experiencia, y presentación al grupo completo de un pequeño resumen de todo el proyecto.</w:t>
      </w:r>
      <w:r w:rsidR="0018790D" w:rsidRPr="00C41E65">
        <w:rPr>
          <w:rFonts w:ascii="Verdana" w:eastAsia="Verdana" w:hAnsi="Verdana" w:cs="Verdana"/>
        </w:rPr>
        <w:t xml:space="preserve"> Esta presentación se realizó en formato de Presentaciones de Power Point o de Pósteres, que se colgaron en el aula y cada grupo debía presentar brevemente al resto de la clase. </w:t>
      </w:r>
    </w:p>
    <w:p w14:paraId="000000D7" w14:textId="77777777" w:rsidR="00ED42B6" w:rsidRPr="00C41E65" w:rsidRDefault="00000000" w:rsidP="00C41E65">
      <w:pPr>
        <w:spacing w:line="240" w:lineRule="auto"/>
        <w:ind w:left="708"/>
        <w:jc w:val="both"/>
        <w:rPr>
          <w:rFonts w:ascii="Verdana" w:eastAsia="Verdana" w:hAnsi="Verdana" w:cs="Verdana"/>
          <w:b/>
          <w:bCs/>
        </w:rPr>
      </w:pPr>
      <w:r w:rsidRPr="00C41E65">
        <w:rPr>
          <w:rFonts w:ascii="Verdana" w:eastAsia="Verdana" w:hAnsi="Verdana" w:cs="Verdana"/>
          <w:b/>
          <w:bCs/>
        </w:rPr>
        <w:lastRenderedPageBreak/>
        <w:t>5.2. Resumen de las actividades r</w:t>
      </w:r>
      <w:sdt>
        <w:sdtPr>
          <w:rPr>
            <w:rFonts w:ascii="Verdana" w:hAnsi="Verdana"/>
            <w:b/>
            <w:bCs/>
          </w:rPr>
          <w:tag w:val="goog_rdk_6"/>
          <w:id w:val="502431512"/>
        </w:sdtPr>
        <w:sdtContent/>
      </w:sdt>
      <w:r w:rsidRPr="00C41E65">
        <w:rPr>
          <w:rFonts w:ascii="Verdana" w:eastAsia="Verdana" w:hAnsi="Verdana" w:cs="Verdana"/>
          <w:b/>
          <w:bCs/>
        </w:rPr>
        <w:t>ealizadas y materiales utilizados</w:t>
      </w:r>
    </w:p>
    <w:p w14:paraId="1ED3B75F" w14:textId="628763BF" w:rsidR="006F0562" w:rsidRPr="00C41E65" w:rsidRDefault="006F0562" w:rsidP="00C41E65">
      <w:pPr>
        <w:spacing w:before="240" w:after="240" w:line="240" w:lineRule="auto"/>
        <w:jc w:val="both"/>
        <w:rPr>
          <w:rFonts w:ascii="Verdana" w:eastAsia="Verdana" w:hAnsi="Verdana" w:cs="Verdana"/>
        </w:rPr>
      </w:pPr>
      <w:r w:rsidRPr="00C41E65">
        <w:rPr>
          <w:rFonts w:ascii="Verdana" w:eastAsia="Verdana" w:hAnsi="Verdana" w:cs="Verdana"/>
        </w:rPr>
        <w:t>Las actividades realizadas dentro del proyecto han implicado específicamente el diseño, aplicación y evaluación de talleres dentro de los diferentes grupos socioeducativos participantes. Como ya se ha comentado, dentro del proyecto del año 2025 se han realizado intervenciones en 51 grupos educativos diferentes.</w:t>
      </w:r>
    </w:p>
    <w:p w14:paraId="78D1F6B2" w14:textId="05AFBBB3" w:rsidR="006F0562" w:rsidRPr="00C41E65" w:rsidRDefault="006F0562" w:rsidP="00C41E65">
      <w:pPr>
        <w:spacing w:before="240" w:after="240" w:line="240" w:lineRule="auto"/>
        <w:jc w:val="both"/>
        <w:rPr>
          <w:rFonts w:ascii="Verdana" w:eastAsia="Verdana" w:hAnsi="Verdana" w:cs="Verdana"/>
        </w:rPr>
      </w:pPr>
      <w:r w:rsidRPr="00C41E65">
        <w:rPr>
          <w:rFonts w:ascii="Verdana" w:eastAsia="Verdana" w:hAnsi="Verdana" w:cs="Verdana"/>
        </w:rPr>
        <w:t xml:space="preserve">Para ello, se ha utilizado material de todo tipo, principalmente actividades y tareas diseñadas por nuestro alumnado apoyándose en un repositorio que recopila propuestas educativas de este </w:t>
      </w:r>
      <w:r w:rsidR="006C104E" w:rsidRPr="00C41E65">
        <w:rPr>
          <w:rFonts w:ascii="Verdana" w:eastAsia="Verdana" w:hAnsi="Verdana" w:cs="Verdana"/>
        </w:rPr>
        <w:t>tipo</w:t>
      </w:r>
      <w:r w:rsidRPr="00C41E65">
        <w:rPr>
          <w:rFonts w:ascii="Verdana" w:eastAsia="Verdana" w:hAnsi="Verdana" w:cs="Verdana"/>
        </w:rPr>
        <w:t xml:space="preserve">. En algunos casos se ha requerido el uso de material fungible, proporcionado por las profesoras asociadas al proyecto con el presupuesto del </w:t>
      </w:r>
      <w:proofErr w:type="spellStart"/>
      <w:r w:rsidRPr="00C41E65">
        <w:rPr>
          <w:rFonts w:ascii="Verdana" w:eastAsia="Verdana" w:hAnsi="Verdana" w:cs="Verdana"/>
        </w:rPr>
        <w:t>ApS</w:t>
      </w:r>
      <w:proofErr w:type="spellEnd"/>
      <w:r w:rsidRPr="00C41E65">
        <w:rPr>
          <w:rFonts w:ascii="Verdana" w:eastAsia="Verdana" w:hAnsi="Verdana" w:cs="Verdana"/>
        </w:rPr>
        <w:t xml:space="preserve">, como fueron rotuladores, cartulinas, pegamento, tijeras, papel continuo, </w:t>
      </w:r>
      <w:proofErr w:type="spellStart"/>
      <w:r w:rsidRPr="00C41E65">
        <w:rPr>
          <w:rFonts w:ascii="Verdana" w:eastAsia="Verdana" w:hAnsi="Verdana" w:cs="Verdana"/>
        </w:rPr>
        <w:t>etc</w:t>
      </w:r>
      <w:proofErr w:type="spellEnd"/>
      <w:r w:rsidRPr="00C41E65">
        <w:rPr>
          <w:rFonts w:ascii="Verdana" w:eastAsia="Verdana" w:hAnsi="Verdana" w:cs="Verdana"/>
        </w:rPr>
        <w:t>…</w:t>
      </w:r>
    </w:p>
    <w:p w14:paraId="3C198975" w14:textId="258694FA" w:rsidR="00C41E65" w:rsidRPr="00C41E65" w:rsidRDefault="006F0562" w:rsidP="00C41E65">
      <w:pPr>
        <w:spacing w:before="240" w:after="240" w:line="240" w:lineRule="auto"/>
        <w:jc w:val="both"/>
        <w:rPr>
          <w:rFonts w:ascii="Verdana" w:eastAsia="Verdana" w:hAnsi="Verdana" w:cs="Verdana"/>
        </w:rPr>
      </w:pPr>
      <w:r w:rsidRPr="00C41E65">
        <w:rPr>
          <w:rFonts w:ascii="Verdana" w:eastAsia="Verdana" w:hAnsi="Verdana" w:cs="Verdana"/>
        </w:rPr>
        <w:t xml:space="preserve">Además, se ha realizado la presentación de los resultados del proyecto del año 2025 (primer cuatrimestre) en un congreso realizado en </w:t>
      </w:r>
      <w:r w:rsidR="00C41E65" w:rsidRPr="00C41E65">
        <w:rPr>
          <w:rFonts w:ascii="Verdana" w:eastAsia="Verdana" w:hAnsi="Verdana" w:cs="Verdana"/>
        </w:rPr>
        <w:t>San Sebastián en</w:t>
      </w:r>
      <w:r w:rsidR="00877562">
        <w:rPr>
          <w:rFonts w:ascii="Verdana" w:eastAsia="Verdana" w:hAnsi="Verdana" w:cs="Verdana"/>
        </w:rPr>
        <w:t xml:space="preserve"> </w:t>
      </w:r>
      <w:proofErr w:type="gramStart"/>
      <w:r w:rsidR="00C41E65" w:rsidRPr="00C41E65">
        <w:rPr>
          <w:rFonts w:ascii="Verdana" w:eastAsia="Verdana" w:hAnsi="Verdana" w:cs="Verdana"/>
        </w:rPr>
        <w:t>Junio</w:t>
      </w:r>
      <w:proofErr w:type="gramEnd"/>
      <w:r w:rsidR="00C41E65" w:rsidRPr="00C41E65">
        <w:rPr>
          <w:rFonts w:ascii="Verdana" w:eastAsia="Verdana" w:hAnsi="Verdana" w:cs="Verdana"/>
        </w:rPr>
        <w:t xml:space="preserve"> del 2025 por parte de AMIE (Asociación Multidisciplinar de Investigación Educativa) “Congreso Internacional Multidisciplinar de Investigación Educativa”. Parte de la inscripción y envío de la comunicación presentada con los resultados del Proyecto fueron también sufragados por el presupuesto del Proyecto de Aprendizaje Servicio proporcionado por la UCM.</w:t>
      </w:r>
    </w:p>
    <w:p w14:paraId="000000DA" w14:textId="32B9286D" w:rsidR="00ED42B6" w:rsidRPr="00C41E65" w:rsidRDefault="00C41E65" w:rsidP="00C41E65">
      <w:pPr>
        <w:spacing w:before="240" w:after="240" w:line="240" w:lineRule="auto"/>
        <w:jc w:val="both"/>
        <w:rPr>
          <w:rFonts w:ascii="Verdana" w:eastAsia="Verdana" w:hAnsi="Verdana" w:cs="Verdana"/>
        </w:rPr>
      </w:pPr>
      <w:r w:rsidRPr="00C41E65">
        <w:rPr>
          <w:rFonts w:ascii="Verdana" w:eastAsia="Verdana" w:hAnsi="Verdana" w:cs="Verdana"/>
        </w:rPr>
        <w:t xml:space="preserve">Finalmente, como ya se ha comentado, en noviembre de 2025 realizamos una actividad abierta a alumnado de Secundaria dentro del Proyecto de </w:t>
      </w:r>
      <w:proofErr w:type="spellStart"/>
      <w:r w:rsidRPr="00C41E65">
        <w:rPr>
          <w:rFonts w:ascii="Verdana" w:eastAsia="Verdana" w:hAnsi="Verdana" w:cs="Verdana"/>
        </w:rPr>
        <w:t>ApS</w:t>
      </w:r>
      <w:proofErr w:type="spellEnd"/>
      <w:r w:rsidRPr="00C41E65">
        <w:rPr>
          <w:rFonts w:ascii="Verdana" w:eastAsia="Verdana" w:hAnsi="Verdana" w:cs="Verdana"/>
        </w:rPr>
        <w:t xml:space="preserve"> en la Facultad de Educación, en la que participaron dos grupos de estudiantes de Secundaria que acudieron a nuestra Facultad para recibir en forma de </w:t>
      </w:r>
      <w:proofErr w:type="spellStart"/>
      <w:r w:rsidRPr="00C41E65">
        <w:rPr>
          <w:rFonts w:ascii="Verdana" w:eastAsia="Verdana" w:hAnsi="Verdana" w:cs="Verdana"/>
        </w:rPr>
        <w:t>Gymkana</w:t>
      </w:r>
      <w:proofErr w:type="spellEnd"/>
      <w:r w:rsidRPr="00C41E65">
        <w:rPr>
          <w:rFonts w:ascii="Verdana" w:eastAsia="Verdana" w:hAnsi="Verdana" w:cs="Verdana"/>
        </w:rPr>
        <w:t xml:space="preserve"> una sensibilización sobre igualdad de género diseñada y aplicada por parte de uno de los grupos participantes del Grado en Educación Social.</w:t>
      </w:r>
    </w:p>
    <w:p w14:paraId="000000E1" w14:textId="62D1D181" w:rsidR="00ED42B6" w:rsidRPr="00C41E65" w:rsidRDefault="00ED42B6" w:rsidP="00C41E65">
      <w:pPr>
        <w:spacing w:line="240" w:lineRule="auto"/>
        <w:jc w:val="both"/>
        <w:rPr>
          <w:rFonts w:ascii="Verdana" w:eastAsia="Verdana" w:hAnsi="Verdana" w:cs="Verdana"/>
        </w:rPr>
      </w:pPr>
    </w:p>
    <w:p w14:paraId="000000E2" w14:textId="25E7F16A" w:rsidR="00ED42B6" w:rsidRPr="00C41E65" w:rsidRDefault="00000000" w:rsidP="00C41E65">
      <w:pPr>
        <w:spacing w:line="240" w:lineRule="auto"/>
        <w:ind w:left="708"/>
        <w:jc w:val="both"/>
        <w:rPr>
          <w:rFonts w:ascii="Verdana" w:eastAsia="Verdana" w:hAnsi="Verdana" w:cs="Verdana"/>
          <w:b/>
          <w:bCs/>
        </w:rPr>
      </w:pPr>
      <w:r w:rsidRPr="00C41E65">
        <w:rPr>
          <w:rFonts w:ascii="Verdana" w:eastAsia="Verdana" w:hAnsi="Verdana" w:cs="Verdana"/>
          <w:b/>
          <w:bCs/>
        </w:rPr>
        <w:t>5.3. Cronograma (rellenar sólo en caso de haber realizado cambios en la planificación)</w:t>
      </w:r>
      <w:r w:rsidR="00BF333F" w:rsidRPr="00C41E65">
        <w:rPr>
          <w:rFonts w:ascii="Verdana" w:eastAsia="Verdana" w:hAnsi="Verdana" w:cs="Verdana"/>
          <w:b/>
          <w:bCs/>
        </w:rPr>
        <w:t>.</w:t>
      </w:r>
    </w:p>
    <w:p w14:paraId="02B8E3D8" w14:textId="549AD513" w:rsidR="00BF333F" w:rsidRPr="00C41E65" w:rsidRDefault="00BF333F" w:rsidP="00C41E65">
      <w:pPr>
        <w:spacing w:before="240" w:after="240" w:line="240" w:lineRule="auto"/>
        <w:jc w:val="both"/>
        <w:rPr>
          <w:rFonts w:ascii="Verdana" w:eastAsia="Verdana" w:hAnsi="Verdana" w:cs="Verdana"/>
        </w:rPr>
      </w:pPr>
      <w:r w:rsidRPr="00C41E65">
        <w:rPr>
          <w:rFonts w:ascii="Verdana" w:eastAsia="Verdana" w:hAnsi="Verdana" w:cs="Verdana"/>
        </w:rPr>
        <w:t xml:space="preserve">En nuestro caso no se han realizado cambios </w:t>
      </w:r>
      <w:r w:rsidR="006F0562" w:rsidRPr="00C41E65">
        <w:rPr>
          <w:rFonts w:ascii="Verdana" w:eastAsia="Verdana" w:hAnsi="Verdana" w:cs="Verdana"/>
        </w:rPr>
        <w:t>respecto a</w:t>
      </w:r>
      <w:r w:rsidRPr="00C41E65">
        <w:rPr>
          <w:rFonts w:ascii="Verdana" w:eastAsia="Verdana" w:hAnsi="Verdana" w:cs="Verdana"/>
        </w:rPr>
        <w:t xml:space="preserve"> lo planificado al inicio del proyecto, desarrollando las fases en ambos cuatrimestres según lo previsto. </w:t>
      </w:r>
    </w:p>
    <w:p w14:paraId="13738B39" w14:textId="77777777" w:rsidR="00C41E65" w:rsidRDefault="00C41E65">
      <w:pPr>
        <w:rPr>
          <w:rFonts w:ascii="Verdana" w:eastAsia="Verdana" w:hAnsi="Verdana" w:cs="Verdana"/>
          <w:b/>
          <w:bCs/>
        </w:rPr>
      </w:pPr>
      <w:bookmarkStart w:id="0" w:name="_heading=h.gjdgxs" w:colFirst="0" w:colLast="0"/>
      <w:bookmarkEnd w:id="0"/>
    </w:p>
    <w:p w14:paraId="056F4950" w14:textId="77777777" w:rsidR="00C41E65" w:rsidRDefault="00C41E65">
      <w:pPr>
        <w:rPr>
          <w:rFonts w:ascii="Verdana" w:eastAsia="Verdana" w:hAnsi="Verdana" w:cs="Verdana"/>
          <w:b/>
          <w:bCs/>
        </w:rPr>
      </w:pPr>
    </w:p>
    <w:p w14:paraId="7EBBA09E" w14:textId="77777777" w:rsidR="00C41E65" w:rsidRDefault="00C41E65">
      <w:pPr>
        <w:rPr>
          <w:rFonts w:ascii="Verdana" w:eastAsia="Verdana" w:hAnsi="Verdana" w:cs="Verdana"/>
          <w:b/>
          <w:bCs/>
        </w:rPr>
      </w:pPr>
    </w:p>
    <w:p w14:paraId="4C37057D" w14:textId="77777777" w:rsidR="00C41E65" w:rsidRDefault="00C41E65">
      <w:pPr>
        <w:rPr>
          <w:rFonts w:ascii="Verdana" w:eastAsia="Verdana" w:hAnsi="Verdana" w:cs="Verdana"/>
          <w:b/>
          <w:bCs/>
        </w:rPr>
      </w:pPr>
    </w:p>
    <w:p w14:paraId="2F7848E2" w14:textId="77777777" w:rsidR="00877562" w:rsidRDefault="00877562">
      <w:pPr>
        <w:rPr>
          <w:rFonts w:ascii="Verdana" w:eastAsia="Verdana" w:hAnsi="Verdana" w:cs="Verdana"/>
          <w:b/>
          <w:bCs/>
        </w:rPr>
      </w:pPr>
    </w:p>
    <w:p w14:paraId="318D9906" w14:textId="77777777" w:rsidR="00877562" w:rsidRDefault="00877562">
      <w:pPr>
        <w:rPr>
          <w:rFonts w:ascii="Verdana" w:eastAsia="Verdana" w:hAnsi="Verdana" w:cs="Verdana"/>
          <w:b/>
          <w:bCs/>
        </w:rPr>
      </w:pPr>
    </w:p>
    <w:p w14:paraId="58DBDC8A" w14:textId="77777777" w:rsidR="00C41E65" w:rsidRDefault="00C41E65">
      <w:pPr>
        <w:rPr>
          <w:rFonts w:ascii="Verdana" w:eastAsia="Verdana" w:hAnsi="Verdana" w:cs="Verdana"/>
          <w:b/>
          <w:bCs/>
        </w:rPr>
      </w:pPr>
    </w:p>
    <w:p w14:paraId="2AE8E3F5" w14:textId="77777777" w:rsidR="00C41E65" w:rsidRDefault="00C41E65">
      <w:pPr>
        <w:rPr>
          <w:rFonts w:ascii="Verdana" w:eastAsia="Verdana" w:hAnsi="Verdana" w:cs="Verdana"/>
          <w:b/>
          <w:bCs/>
        </w:rPr>
      </w:pPr>
    </w:p>
    <w:p w14:paraId="0000015A" w14:textId="77777777" w:rsidR="00ED42B6" w:rsidRDefault="00000000">
      <w:pPr>
        <w:rPr>
          <w:rFonts w:ascii="Verdana" w:eastAsia="Verdana" w:hAnsi="Verdana" w:cs="Verdana"/>
          <w:b/>
          <w:bCs/>
        </w:rPr>
      </w:pPr>
      <w:r>
        <w:rPr>
          <w:rFonts w:ascii="Verdana" w:eastAsia="Verdana" w:hAnsi="Verdana" w:cs="Verdana"/>
        </w:rPr>
        <w:lastRenderedPageBreak/>
        <w:t xml:space="preserve">     </w:t>
      </w:r>
      <w:r>
        <w:rPr>
          <w:rFonts w:ascii="Verdana" w:eastAsia="Verdana" w:hAnsi="Verdana" w:cs="Verdana"/>
          <w:b/>
          <w:bCs/>
        </w:rPr>
        <w:t>6. Fortalez</w:t>
      </w:r>
      <w:sdt>
        <w:sdtPr>
          <w:tag w:val="goog_rdk_8"/>
          <w:id w:val="-1390705954"/>
        </w:sdtPr>
        <w:sdtContent/>
      </w:sdt>
      <w:r>
        <w:rPr>
          <w:rFonts w:ascii="Verdana" w:eastAsia="Verdana" w:hAnsi="Verdana" w:cs="Verdana"/>
          <w:b/>
          <w:bCs/>
        </w:rPr>
        <w:t>as y debilidades del proyecto</w:t>
      </w:r>
    </w:p>
    <w:tbl>
      <w:tblPr>
        <w:tblStyle w:val="Tablaconcuadrcula"/>
        <w:tblW w:w="9067" w:type="dxa"/>
        <w:tblLook w:val="04A0" w:firstRow="1" w:lastRow="0" w:firstColumn="1" w:lastColumn="0" w:noHBand="0" w:noVBand="1"/>
      </w:tblPr>
      <w:tblGrid>
        <w:gridCol w:w="4531"/>
        <w:gridCol w:w="4536"/>
      </w:tblGrid>
      <w:tr w:rsidR="00C41E65" w14:paraId="56FC2FC5" w14:textId="77777777" w:rsidTr="00BE502D">
        <w:tc>
          <w:tcPr>
            <w:tcW w:w="4531" w:type="dxa"/>
            <w:shd w:val="clear" w:color="auto" w:fill="FFF2CC" w:themeFill="accent4" w:themeFillTint="33"/>
          </w:tcPr>
          <w:p w14:paraId="355AC157" w14:textId="77777777" w:rsidR="00C41E65" w:rsidRDefault="00C41E65">
            <w:pPr>
              <w:rPr>
                <w:rFonts w:ascii="Verdana" w:eastAsia="Verdana" w:hAnsi="Verdana" w:cs="Verdana"/>
                <w:b/>
                <w:bCs/>
              </w:rPr>
            </w:pPr>
            <w:r>
              <w:rPr>
                <w:rFonts w:ascii="Verdana" w:eastAsia="Verdana" w:hAnsi="Verdana" w:cs="Verdana"/>
                <w:b/>
                <w:bCs/>
              </w:rPr>
              <w:t>DEBILIDADES</w:t>
            </w:r>
          </w:p>
          <w:p w14:paraId="3635B50F" w14:textId="77777777" w:rsidR="00EA606F" w:rsidRDefault="00EA606F">
            <w:pPr>
              <w:rPr>
                <w:rFonts w:ascii="Verdana" w:eastAsia="Verdana" w:hAnsi="Verdana" w:cs="Verdana"/>
                <w:b/>
                <w:bCs/>
              </w:rPr>
            </w:pPr>
          </w:p>
          <w:p w14:paraId="3B68C246" w14:textId="365DF8CE" w:rsidR="00EA606F" w:rsidRPr="00EA606F" w:rsidRDefault="00EA606F" w:rsidP="00EA606F">
            <w:pPr>
              <w:pStyle w:val="Prrafodelista"/>
              <w:numPr>
                <w:ilvl w:val="0"/>
                <w:numId w:val="3"/>
              </w:numPr>
              <w:ind w:left="318"/>
              <w:rPr>
                <w:rFonts w:ascii="Verdana" w:eastAsia="Verdana" w:hAnsi="Verdana" w:cs="Verdana"/>
              </w:rPr>
            </w:pPr>
            <w:r w:rsidRPr="00EA606F">
              <w:rPr>
                <w:rFonts w:ascii="Verdana" w:eastAsia="Verdana" w:hAnsi="Verdana" w:cs="Verdana"/>
              </w:rPr>
              <w:t>Evaluación limitada en los centros donde se realiza el servicio y sobre los cambios actitudinales de las personas receptoras.</w:t>
            </w:r>
          </w:p>
          <w:p w14:paraId="3109BF24" w14:textId="4E1EC31D" w:rsidR="00EA606F" w:rsidRPr="00EA606F" w:rsidRDefault="00EA606F" w:rsidP="00EA606F">
            <w:pPr>
              <w:pStyle w:val="Prrafodelista"/>
              <w:numPr>
                <w:ilvl w:val="0"/>
                <w:numId w:val="3"/>
              </w:numPr>
              <w:ind w:left="318"/>
              <w:rPr>
                <w:rFonts w:ascii="Verdana" w:eastAsia="Verdana" w:hAnsi="Verdana" w:cs="Verdana"/>
                <w:b/>
                <w:bCs/>
              </w:rPr>
            </w:pPr>
            <w:r w:rsidRPr="00EA606F">
              <w:rPr>
                <w:rFonts w:ascii="Verdana" w:eastAsia="Verdana" w:hAnsi="Verdana" w:cs="Verdana"/>
              </w:rPr>
              <w:t>Impacto de las intervenciones (servicios) moderado</w:t>
            </w:r>
            <w:r w:rsidR="00877562">
              <w:rPr>
                <w:rFonts w:ascii="Verdana" w:eastAsia="Verdana" w:hAnsi="Verdana" w:cs="Verdana"/>
              </w:rPr>
              <w:t>,</w:t>
            </w:r>
            <w:r w:rsidRPr="00EA606F">
              <w:rPr>
                <w:rFonts w:ascii="Verdana" w:eastAsia="Verdana" w:hAnsi="Verdana" w:cs="Verdana"/>
              </w:rPr>
              <w:t xml:space="preserve"> al tratarse de talleres cortos y aislados que no tienen continuación al estar limitados a una asignatura y su cuatrimestre.</w:t>
            </w:r>
          </w:p>
          <w:p w14:paraId="3A525117" w14:textId="51AF8B13" w:rsidR="00EA606F" w:rsidRPr="00EA606F" w:rsidRDefault="00EA606F" w:rsidP="00EA606F">
            <w:pPr>
              <w:pStyle w:val="Prrafodelista"/>
              <w:numPr>
                <w:ilvl w:val="0"/>
                <w:numId w:val="3"/>
              </w:numPr>
              <w:ind w:left="318"/>
              <w:rPr>
                <w:rFonts w:ascii="Verdana" w:eastAsia="Verdana" w:hAnsi="Verdana" w:cs="Verdana"/>
                <w:b/>
                <w:bCs/>
              </w:rPr>
            </w:pPr>
            <w:r>
              <w:rPr>
                <w:rFonts w:ascii="Verdana" w:eastAsia="Verdana" w:hAnsi="Verdana" w:cs="Verdana"/>
              </w:rPr>
              <w:t>Gestión del tiempo y planificación del alumnado mejorable en algunos grupos.</w:t>
            </w:r>
          </w:p>
        </w:tc>
        <w:tc>
          <w:tcPr>
            <w:tcW w:w="4536" w:type="dxa"/>
            <w:shd w:val="clear" w:color="auto" w:fill="F4B083" w:themeFill="accent2" w:themeFillTint="99"/>
          </w:tcPr>
          <w:p w14:paraId="18E9D421" w14:textId="77777777" w:rsidR="00C41E65" w:rsidRDefault="00C41E65">
            <w:pPr>
              <w:rPr>
                <w:rFonts w:ascii="Verdana" w:eastAsia="Verdana" w:hAnsi="Verdana" w:cs="Verdana"/>
                <w:b/>
                <w:bCs/>
              </w:rPr>
            </w:pPr>
            <w:r>
              <w:rPr>
                <w:rFonts w:ascii="Verdana" w:eastAsia="Verdana" w:hAnsi="Verdana" w:cs="Verdana"/>
                <w:b/>
                <w:bCs/>
              </w:rPr>
              <w:t>FORTALEZAS</w:t>
            </w:r>
          </w:p>
          <w:p w14:paraId="43A9D215" w14:textId="56EFE163" w:rsidR="00EA606F" w:rsidRPr="00EA606F" w:rsidRDefault="00EA606F" w:rsidP="00EA606F">
            <w:pPr>
              <w:pStyle w:val="Prrafodelista"/>
              <w:numPr>
                <w:ilvl w:val="0"/>
                <w:numId w:val="3"/>
              </w:numPr>
              <w:ind w:left="318"/>
              <w:rPr>
                <w:rFonts w:ascii="Verdana" w:eastAsia="Verdana" w:hAnsi="Verdana" w:cs="Verdana"/>
              </w:rPr>
            </w:pPr>
            <w:r w:rsidRPr="00EA606F">
              <w:rPr>
                <w:rFonts w:ascii="Verdana" w:eastAsia="Verdana" w:hAnsi="Verdana" w:cs="Verdana"/>
              </w:rPr>
              <w:t xml:space="preserve">Compromiso </w:t>
            </w:r>
            <w:r>
              <w:rPr>
                <w:rFonts w:ascii="Verdana" w:eastAsia="Verdana" w:hAnsi="Verdana" w:cs="Verdana"/>
              </w:rPr>
              <w:t xml:space="preserve">del </w:t>
            </w:r>
            <w:r w:rsidRPr="00EA606F">
              <w:rPr>
                <w:rFonts w:ascii="Verdana" w:eastAsia="Verdana" w:hAnsi="Verdana" w:cs="Verdana"/>
              </w:rPr>
              <w:t>equipo docente con el proyecto y la igualdad de género</w:t>
            </w:r>
            <w:r>
              <w:rPr>
                <w:rFonts w:ascii="Verdana" w:eastAsia="Verdana" w:hAnsi="Verdana" w:cs="Verdana"/>
              </w:rPr>
              <w:t>.</w:t>
            </w:r>
            <w:r w:rsidRPr="00EA606F">
              <w:rPr>
                <w:rFonts w:ascii="Verdana" w:eastAsia="Verdana" w:hAnsi="Verdana" w:cs="Verdana"/>
              </w:rPr>
              <w:t xml:space="preserve"> </w:t>
            </w:r>
          </w:p>
          <w:p w14:paraId="64ED4B57" w14:textId="4814899B" w:rsidR="00EA606F" w:rsidRPr="00EA606F" w:rsidRDefault="00EA606F" w:rsidP="00EA606F">
            <w:pPr>
              <w:pStyle w:val="Prrafodelista"/>
              <w:numPr>
                <w:ilvl w:val="0"/>
                <w:numId w:val="3"/>
              </w:numPr>
              <w:ind w:left="318"/>
              <w:rPr>
                <w:rFonts w:ascii="Verdana" w:eastAsia="Verdana" w:hAnsi="Verdana" w:cs="Verdana"/>
              </w:rPr>
            </w:pPr>
            <w:r w:rsidRPr="00EA606F">
              <w:rPr>
                <w:rFonts w:ascii="Verdana" w:eastAsia="Verdana" w:hAnsi="Verdana" w:cs="Verdana"/>
              </w:rPr>
              <w:t>Resultado</w:t>
            </w:r>
            <w:r>
              <w:rPr>
                <w:rFonts w:ascii="Verdana" w:eastAsia="Verdana" w:hAnsi="Verdana" w:cs="Verdana"/>
              </w:rPr>
              <w:t>s</w:t>
            </w:r>
            <w:r w:rsidRPr="00EA606F">
              <w:rPr>
                <w:rFonts w:ascii="Verdana" w:eastAsia="Verdana" w:hAnsi="Verdana" w:cs="Verdana"/>
              </w:rPr>
              <w:t xml:space="preserve"> exitosos desde hace 4 ediciones </w:t>
            </w:r>
            <w:r>
              <w:rPr>
                <w:rFonts w:ascii="Verdana" w:eastAsia="Verdana" w:hAnsi="Verdana" w:cs="Verdana"/>
              </w:rPr>
              <w:t xml:space="preserve">del mismo proyecto. </w:t>
            </w:r>
          </w:p>
          <w:p w14:paraId="7E702F07" w14:textId="049AA947" w:rsidR="00EA606F" w:rsidRPr="00EA606F" w:rsidRDefault="00EA606F" w:rsidP="00EA606F">
            <w:pPr>
              <w:pStyle w:val="Prrafodelista"/>
              <w:numPr>
                <w:ilvl w:val="0"/>
                <w:numId w:val="3"/>
              </w:numPr>
              <w:ind w:left="318"/>
              <w:rPr>
                <w:rFonts w:ascii="Verdana" w:eastAsia="Verdana" w:hAnsi="Verdana" w:cs="Verdana"/>
              </w:rPr>
            </w:pPr>
            <w:r w:rsidRPr="00EA606F">
              <w:rPr>
                <w:rFonts w:ascii="Verdana" w:eastAsia="Verdana" w:hAnsi="Verdana" w:cs="Verdana"/>
              </w:rPr>
              <w:t xml:space="preserve">Alta participación </w:t>
            </w:r>
            <w:r>
              <w:rPr>
                <w:rFonts w:ascii="Verdana" w:eastAsia="Verdana" w:hAnsi="Verdana" w:cs="Verdana"/>
              </w:rPr>
              <w:t xml:space="preserve">y grado de satisfacción de los/as </w:t>
            </w:r>
            <w:r w:rsidRPr="00EA606F">
              <w:rPr>
                <w:rFonts w:ascii="Verdana" w:eastAsia="Verdana" w:hAnsi="Verdana" w:cs="Verdana"/>
              </w:rPr>
              <w:t>estudiantes</w:t>
            </w:r>
            <w:r>
              <w:rPr>
                <w:rFonts w:ascii="Verdana" w:eastAsia="Verdana" w:hAnsi="Verdana" w:cs="Verdana"/>
              </w:rPr>
              <w:t>.</w:t>
            </w:r>
          </w:p>
          <w:p w14:paraId="4F5759A2" w14:textId="0F92B534" w:rsidR="00EA606F" w:rsidRPr="00EA606F" w:rsidRDefault="00EA606F" w:rsidP="00EA606F">
            <w:pPr>
              <w:pStyle w:val="Prrafodelista"/>
              <w:numPr>
                <w:ilvl w:val="0"/>
                <w:numId w:val="3"/>
              </w:numPr>
              <w:ind w:left="318"/>
              <w:rPr>
                <w:rFonts w:ascii="Verdana" w:eastAsia="Verdana" w:hAnsi="Verdana" w:cs="Verdana"/>
              </w:rPr>
            </w:pPr>
            <w:r w:rsidRPr="00EA606F">
              <w:rPr>
                <w:rFonts w:ascii="Verdana" w:eastAsia="Verdana" w:hAnsi="Verdana" w:cs="Verdana"/>
              </w:rPr>
              <w:t xml:space="preserve">Desarrollo de competencias transversales </w:t>
            </w:r>
            <w:r>
              <w:rPr>
                <w:rFonts w:ascii="Verdana" w:eastAsia="Verdana" w:hAnsi="Verdana" w:cs="Verdana"/>
              </w:rPr>
              <w:t xml:space="preserve">y de temáticas que no están presentes en otras asignaturas, pero sobre las que hay una gran demanda social. </w:t>
            </w:r>
          </w:p>
          <w:p w14:paraId="02FDA053" w14:textId="0D3005EE" w:rsidR="00EA606F" w:rsidRDefault="00EA606F" w:rsidP="00EA606F">
            <w:pPr>
              <w:pStyle w:val="Prrafodelista"/>
              <w:numPr>
                <w:ilvl w:val="0"/>
                <w:numId w:val="3"/>
              </w:numPr>
              <w:ind w:left="318"/>
              <w:rPr>
                <w:rFonts w:ascii="Verdana" w:eastAsia="Verdana" w:hAnsi="Verdana" w:cs="Verdana"/>
                <w:b/>
                <w:bCs/>
              </w:rPr>
            </w:pPr>
            <w:r w:rsidRPr="00EA606F">
              <w:rPr>
                <w:rFonts w:ascii="Verdana" w:eastAsia="Verdana" w:hAnsi="Verdana" w:cs="Verdana"/>
              </w:rPr>
              <w:t>Servicio significativo a la comunidad</w:t>
            </w:r>
            <w:r w:rsidR="00877562">
              <w:rPr>
                <w:rFonts w:ascii="Verdana" w:eastAsia="Verdana" w:hAnsi="Verdana" w:cs="Verdana"/>
              </w:rPr>
              <w:t>,</w:t>
            </w:r>
            <w:r w:rsidRPr="00EA606F">
              <w:rPr>
                <w:rFonts w:ascii="Verdana" w:eastAsia="Verdana" w:hAnsi="Verdana" w:cs="Verdana"/>
              </w:rPr>
              <w:t xml:space="preserve"> vinculada con las brechas de género</w:t>
            </w:r>
            <w:r>
              <w:rPr>
                <w:rFonts w:ascii="Verdana" w:eastAsia="Verdana" w:hAnsi="Verdana" w:cs="Verdana"/>
              </w:rPr>
              <w:t xml:space="preserve"> y el papel transformador de la educación en este ámbito.</w:t>
            </w:r>
          </w:p>
        </w:tc>
      </w:tr>
      <w:tr w:rsidR="00C41E65" w14:paraId="0116C850" w14:textId="77777777" w:rsidTr="00BE502D">
        <w:tc>
          <w:tcPr>
            <w:tcW w:w="4531" w:type="dxa"/>
            <w:shd w:val="clear" w:color="auto" w:fill="BFBFBF" w:themeFill="background1" w:themeFillShade="BF"/>
          </w:tcPr>
          <w:p w14:paraId="2AD0118F" w14:textId="77777777" w:rsidR="00C41E65" w:rsidRDefault="00C41E65">
            <w:pPr>
              <w:rPr>
                <w:rFonts w:ascii="Verdana" w:eastAsia="Verdana" w:hAnsi="Verdana" w:cs="Verdana"/>
                <w:b/>
                <w:bCs/>
              </w:rPr>
            </w:pPr>
            <w:r>
              <w:rPr>
                <w:rFonts w:ascii="Verdana" w:eastAsia="Verdana" w:hAnsi="Verdana" w:cs="Verdana"/>
                <w:b/>
                <w:bCs/>
              </w:rPr>
              <w:t>AMENAZAS</w:t>
            </w:r>
          </w:p>
          <w:p w14:paraId="4BA0F7E9" w14:textId="6A9DD284" w:rsidR="00EA606F" w:rsidRPr="00EA606F" w:rsidRDefault="00EA606F" w:rsidP="00EA606F">
            <w:pPr>
              <w:pStyle w:val="Prrafodelista"/>
              <w:numPr>
                <w:ilvl w:val="0"/>
                <w:numId w:val="4"/>
              </w:numPr>
              <w:ind w:left="318"/>
              <w:rPr>
                <w:rFonts w:ascii="Verdana" w:eastAsia="Verdana" w:hAnsi="Verdana" w:cs="Verdana"/>
              </w:rPr>
            </w:pPr>
            <w:r w:rsidRPr="00EA606F">
              <w:rPr>
                <w:rFonts w:ascii="Verdana" w:eastAsia="Verdana" w:hAnsi="Verdana" w:cs="Verdana"/>
              </w:rPr>
              <w:t xml:space="preserve">Limitación curricular en las asignaturas de los grados de educación (no </w:t>
            </w:r>
            <w:r>
              <w:rPr>
                <w:rFonts w:ascii="Verdana" w:eastAsia="Verdana" w:hAnsi="Verdana" w:cs="Verdana"/>
              </w:rPr>
              <w:t xml:space="preserve">se incluyen </w:t>
            </w:r>
            <w:r w:rsidRPr="00EA606F">
              <w:rPr>
                <w:rFonts w:ascii="Verdana" w:eastAsia="Verdana" w:hAnsi="Verdana" w:cs="Verdana"/>
              </w:rPr>
              <w:t>contenidos explícitos de género</w:t>
            </w:r>
            <w:r>
              <w:rPr>
                <w:rFonts w:ascii="Verdana" w:eastAsia="Verdana" w:hAnsi="Verdana" w:cs="Verdana"/>
              </w:rPr>
              <w:t xml:space="preserve">, </w:t>
            </w:r>
            <w:r w:rsidR="00877562">
              <w:rPr>
                <w:rFonts w:ascii="Verdana" w:eastAsia="Verdana" w:hAnsi="Verdana" w:cs="Verdana"/>
              </w:rPr>
              <w:t xml:space="preserve">el alumnado </w:t>
            </w:r>
            <w:r>
              <w:rPr>
                <w:rFonts w:ascii="Verdana" w:eastAsia="Verdana" w:hAnsi="Verdana" w:cs="Verdana"/>
              </w:rPr>
              <w:t>tiene muchas lagunas</w:t>
            </w:r>
            <w:r w:rsidR="00877562">
              <w:rPr>
                <w:rFonts w:ascii="Verdana" w:eastAsia="Verdana" w:hAnsi="Verdana" w:cs="Verdana"/>
              </w:rPr>
              <w:t xml:space="preserve"> formativas en este ámbito</w:t>
            </w:r>
            <w:r w:rsidRPr="00EA606F">
              <w:rPr>
                <w:rFonts w:ascii="Verdana" w:eastAsia="Verdana" w:hAnsi="Verdana" w:cs="Verdana"/>
              </w:rPr>
              <w:t xml:space="preserve">). </w:t>
            </w:r>
          </w:p>
          <w:p w14:paraId="7953748A" w14:textId="1937E61B" w:rsidR="00EA606F" w:rsidRPr="00EA606F" w:rsidRDefault="00EA606F" w:rsidP="00EA606F">
            <w:pPr>
              <w:pStyle w:val="Prrafodelista"/>
              <w:numPr>
                <w:ilvl w:val="0"/>
                <w:numId w:val="4"/>
              </w:numPr>
              <w:ind w:left="318"/>
              <w:rPr>
                <w:rFonts w:ascii="Verdana" w:eastAsia="Verdana" w:hAnsi="Verdana" w:cs="Verdana"/>
              </w:rPr>
            </w:pPr>
            <w:r w:rsidRPr="00EA606F">
              <w:rPr>
                <w:rFonts w:ascii="Verdana" w:eastAsia="Verdana" w:hAnsi="Verdana" w:cs="Verdana"/>
              </w:rPr>
              <w:t xml:space="preserve">Rigidez de los tiempos </w:t>
            </w:r>
            <w:r>
              <w:rPr>
                <w:rFonts w:ascii="Verdana" w:eastAsia="Verdana" w:hAnsi="Verdana" w:cs="Verdana"/>
              </w:rPr>
              <w:t>ajustados al</w:t>
            </w:r>
            <w:r w:rsidRPr="00EA606F">
              <w:rPr>
                <w:rFonts w:ascii="Verdana" w:eastAsia="Verdana" w:hAnsi="Verdana" w:cs="Verdana"/>
              </w:rPr>
              <w:t xml:space="preserve"> año natural</w:t>
            </w:r>
            <w:r>
              <w:rPr>
                <w:rFonts w:ascii="Verdana" w:eastAsia="Verdana" w:hAnsi="Verdana" w:cs="Verdana"/>
              </w:rPr>
              <w:t xml:space="preserve"> / cuatrimestre.</w:t>
            </w:r>
          </w:p>
          <w:p w14:paraId="11AADC9A" w14:textId="142CE1F9" w:rsidR="00EA606F" w:rsidRPr="006C104E" w:rsidRDefault="00EA606F" w:rsidP="006C104E">
            <w:pPr>
              <w:pStyle w:val="Prrafodelista"/>
              <w:numPr>
                <w:ilvl w:val="0"/>
                <w:numId w:val="4"/>
              </w:numPr>
              <w:ind w:left="318"/>
              <w:rPr>
                <w:rFonts w:ascii="Verdana" w:eastAsia="Verdana" w:hAnsi="Verdana" w:cs="Verdana"/>
              </w:rPr>
            </w:pPr>
            <w:r w:rsidRPr="00EA606F">
              <w:rPr>
                <w:rFonts w:ascii="Verdana" w:eastAsia="Verdana" w:hAnsi="Verdana" w:cs="Verdana"/>
              </w:rPr>
              <w:t>Presupuesto limitado</w:t>
            </w:r>
            <w:r w:rsidR="006C104E">
              <w:rPr>
                <w:rFonts w:ascii="Verdana" w:eastAsia="Verdana" w:hAnsi="Verdana" w:cs="Verdana"/>
              </w:rPr>
              <w:t xml:space="preserve">, falta de fondos para </w:t>
            </w:r>
            <w:r w:rsidR="00877562">
              <w:rPr>
                <w:rFonts w:ascii="Verdana" w:eastAsia="Verdana" w:hAnsi="Verdana" w:cs="Verdana"/>
              </w:rPr>
              <w:t>materiales o transporte del alumnado a la facultad</w:t>
            </w:r>
            <w:r w:rsidRPr="006C104E">
              <w:rPr>
                <w:rFonts w:ascii="Verdana" w:eastAsia="Verdana" w:hAnsi="Verdana" w:cs="Verdana"/>
              </w:rPr>
              <w:t>.</w:t>
            </w:r>
          </w:p>
          <w:p w14:paraId="62DDCD32" w14:textId="5A22D29D" w:rsidR="00EA606F" w:rsidRDefault="00EA606F" w:rsidP="00EA606F">
            <w:pPr>
              <w:pStyle w:val="Prrafodelista"/>
              <w:numPr>
                <w:ilvl w:val="0"/>
                <w:numId w:val="4"/>
              </w:numPr>
              <w:ind w:left="318"/>
              <w:rPr>
                <w:rFonts w:ascii="Verdana" w:eastAsia="Verdana" w:hAnsi="Verdana" w:cs="Verdana"/>
              </w:rPr>
            </w:pPr>
            <w:r>
              <w:rPr>
                <w:rFonts w:ascii="Verdana" w:eastAsia="Verdana" w:hAnsi="Verdana" w:cs="Verdana"/>
              </w:rPr>
              <w:t xml:space="preserve">Imposibilidad de participar las docentes en más de un Proyecto de </w:t>
            </w:r>
            <w:proofErr w:type="spellStart"/>
            <w:r>
              <w:rPr>
                <w:rFonts w:ascii="Verdana" w:eastAsia="Verdana" w:hAnsi="Verdana" w:cs="Verdana"/>
              </w:rPr>
              <w:t>ApS</w:t>
            </w:r>
            <w:proofErr w:type="spellEnd"/>
            <w:r>
              <w:rPr>
                <w:rFonts w:ascii="Verdana" w:eastAsia="Verdana" w:hAnsi="Verdana" w:cs="Verdana"/>
              </w:rPr>
              <w:t>.</w:t>
            </w:r>
          </w:p>
          <w:p w14:paraId="0ABE46A5" w14:textId="51322584" w:rsidR="00EA606F" w:rsidRPr="00EA606F" w:rsidRDefault="00EA606F" w:rsidP="00EA606F">
            <w:pPr>
              <w:pStyle w:val="Prrafodelista"/>
              <w:numPr>
                <w:ilvl w:val="0"/>
                <w:numId w:val="4"/>
              </w:numPr>
              <w:ind w:left="318"/>
              <w:rPr>
                <w:rFonts w:ascii="Verdana" w:eastAsia="Verdana" w:hAnsi="Verdana" w:cs="Verdana"/>
              </w:rPr>
            </w:pPr>
            <w:r>
              <w:rPr>
                <w:rFonts w:ascii="Verdana" w:eastAsia="Verdana" w:hAnsi="Verdana" w:cs="Verdana"/>
              </w:rPr>
              <w:t>Dificultades del alumnado para encontrar centros donde poder realizar sus servicios</w:t>
            </w:r>
            <w:r w:rsidR="00877562">
              <w:rPr>
                <w:rFonts w:ascii="Verdana" w:eastAsia="Verdana" w:hAnsi="Verdana" w:cs="Verdana"/>
              </w:rPr>
              <w:t>.</w:t>
            </w:r>
          </w:p>
          <w:p w14:paraId="23C18B70" w14:textId="27850443" w:rsidR="00EA606F" w:rsidRPr="00EA606F" w:rsidRDefault="00EA606F" w:rsidP="00EA606F">
            <w:pPr>
              <w:pStyle w:val="Prrafodelista"/>
              <w:numPr>
                <w:ilvl w:val="0"/>
                <w:numId w:val="4"/>
              </w:numPr>
              <w:ind w:left="318"/>
              <w:rPr>
                <w:rFonts w:ascii="Verdana" w:eastAsia="Verdana" w:hAnsi="Verdana" w:cs="Verdana"/>
                <w:b/>
                <w:bCs/>
              </w:rPr>
            </w:pPr>
            <w:r w:rsidRPr="00EA606F">
              <w:rPr>
                <w:rFonts w:ascii="Verdana" w:eastAsia="Verdana" w:hAnsi="Verdana" w:cs="Verdana"/>
              </w:rPr>
              <w:t xml:space="preserve">Cultura patriarcal en algunos espacios educativos </w:t>
            </w:r>
            <w:r>
              <w:rPr>
                <w:rFonts w:ascii="Verdana" w:eastAsia="Verdana" w:hAnsi="Verdana" w:cs="Verdana"/>
              </w:rPr>
              <w:t xml:space="preserve">que </w:t>
            </w:r>
            <w:r w:rsidRPr="00EA606F">
              <w:rPr>
                <w:rFonts w:ascii="Verdana" w:eastAsia="Verdana" w:hAnsi="Verdana" w:cs="Verdana"/>
              </w:rPr>
              <w:t>limita las temáticas o rechazan el proyecto (puntual)</w:t>
            </w:r>
          </w:p>
        </w:tc>
        <w:tc>
          <w:tcPr>
            <w:tcW w:w="4536" w:type="dxa"/>
            <w:shd w:val="clear" w:color="auto" w:fill="C5E0B3" w:themeFill="accent6" w:themeFillTint="66"/>
          </w:tcPr>
          <w:p w14:paraId="5070EF46" w14:textId="77777777" w:rsidR="00C41E65" w:rsidRDefault="00C41E65">
            <w:pPr>
              <w:rPr>
                <w:rFonts w:ascii="Verdana" w:eastAsia="Verdana" w:hAnsi="Verdana" w:cs="Verdana"/>
                <w:b/>
                <w:bCs/>
              </w:rPr>
            </w:pPr>
            <w:r>
              <w:rPr>
                <w:rFonts w:ascii="Verdana" w:eastAsia="Verdana" w:hAnsi="Verdana" w:cs="Verdana"/>
                <w:b/>
                <w:bCs/>
              </w:rPr>
              <w:t>OPORTUNIDADES</w:t>
            </w:r>
          </w:p>
          <w:p w14:paraId="1798294D" w14:textId="54E59E28" w:rsidR="00EA606F" w:rsidRPr="00EA606F" w:rsidRDefault="00EA606F" w:rsidP="00EA606F">
            <w:pPr>
              <w:pStyle w:val="Prrafodelista"/>
              <w:widowControl w:val="0"/>
              <w:numPr>
                <w:ilvl w:val="0"/>
                <w:numId w:val="5"/>
              </w:numPr>
              <w:pBdr>
                <w:top w:val="nil"/>
                <w:left w:val="nil"/>
                <w:bottom w:val="nil"/>
                <w:right w:val="nil"/>
                <w:between w:val="nil"/>
              </w:pBdr>
              <w:ind w:left="318"/>
              <w:rPr>
                <w:rFonts w:ascii="Verdana" w:eastAsia="Verdana" w:hAnsi="Verdana" w:cs="Verdana"/>
              </w:rPr>
            </w:pPr>
            <w:r>
              <w:rPr>
                <w:rFonts w:ascii="Verdana" w:eastAsia="Verdana" w:hAnsi="Verdana" w:cs="Verdana"/>
              </w:rPr>
              <w:t>Temática asociada a una gran d</w:t>
            </w:r>
            <w:r w:rsidRPr="00EA606F">
              <w:rPr>
                <w:rFonts w:ascii="Verdana" w:eastAsia="Verdana" w:hAnsi="Verdana" w:cs="Verdana"/>
              </w:rPr>
              <w:t>emanda social</w:t>
            </w:r>
            <w:r>
              <w:rPr>
                <w:rFonts w:ascii="Verdana" w:eastAsia="Verdana" w:hAnsi="Verdana" w:cs="Verdana"/>
              </w:rPr>
              <w:t xml:space="preserve">, tema muy relevante en ámbitos educativos. </w:t>
            </w:r>
          </w:p>
          <w:p w14:paraId="4375236C" w14:textId="57AE4BD4" w:rsidR="00EA606F" w:rsidRPr="00EA606F" w:rsidRDefault="00EA606F" w:rsidP="00EA606F">
            <w:pPr>
              <w:pStyle w:val="Prrafodelista"/>
              <w:widowControl w:val="0"/>
              <w:numPr>
                <w:ilvl w:val="0"/>
                <w:numId w:val="5"/>
              </w:numPr>
              <w:pBdr>
                <w:top w:val="nil"/>
                <w:left w:val="nil"/>
                <w:bottom w:val="nil"/>
                <w:right w:val="nil"/>
                <w:between w:val="nil"/>
              </w:pBdr>
              <w:ind w:left="318"/>
              <w:rPr>
                <w:rFonts w:ascii="Verdana" w:eastAsia="Verdana" w:hAnsi="Verdana" w:cs="Verdana"/>
              </w:rPr>
            </w:pPr>
            <w:r w:rsidRPr="00EA606F">
              <w:rPr>
                <w:rFonts w:ascii="Verdana" w:eastAsia="Verdana" w:hAnsi="Verdana" w:cs="Verdana"/>
              </w:rPr>
              <w:t xml:space="preserve">Entornos de intervención privilegiados </w:t>
            </w:r>
            <w:r>
              <w:rPr>
                <w:rFonts w:ascii="Verdana" w:eastAsia="Verdana" w:hAnsi="Verdana" w:cs="Verdana"/>
              </w:rPr>
              <w:t xml:space="preserve">para producir cambios a </w:t>
            </w:r>
            <w:r w:rsidR="00877562">
              <w:rPr>
                <w:rFonts w:ascii="Verdana" w:eastAsia="Verdana" w:hAnsi="Verdana" w:cs="Verdana"/>
              </w:rPr>
              <w:t>medio/</w:t>
            </w:r>
            <w:r>
              <w:rPr>
                <w:rFonts w:ascii="Verdana" w:eastAsia="Verdana" w:hAnsi="Verdana" w:cs="Verdana"/>
              </w:rPr>
              <w:t xml:space="preserve">largo plazo </w:t>
            </w:r>
            <w:r w:rsidRPr="00EA606F">
              <w:rPr>
                <w:rFonts w:ascii="Verdana" w:eastAsia="Verdana" w:hAnsi="Verdana" w:cs="Verdana"/>
              </w:rPr>
              <w:t>(centros educativos, sociales…)</w:t>
            </w:r>
          </w:p>
          <w:p w14:paraId="7FDCC5C4" w14:textId="77777777" w:rsidR="00EA606F" w:rsidRPr="00EA606F" w:rsidRDefault="00EA606F" w:rsidP="00EA606F">
            <w:pPr>
              <w:pStyle w:val="Prrafodelista"/>
              <w:widowControl w:val="0"/>
              <w:numPr>
                <w:ilvl w:val="0"/>
                <w:numId w:val="5"/>
              </w:numPr>
              <w:pBdr>
                <w:top w:val="nil"/>
                <w:left w:val="nil"/>
                <w:bottom w:val="nil"/>
                <w:right w:val="nil"/>
                <w:between w:val="nil"/>
              </w:pBdr>
              <w:ind w:left="318"/>
              <w:rPr>
                <w:rFonts w:ascii="Verdana" w:eastAsia="Verdana" w:hAnsi="Verdana" w:cs="Verdana"/>
              </w:rPr>
            </w:pPr>
            <w:r w:rsidRPr="00EA606F">
              <w:rPr>
                <w:rFonts w:ascii="Verdana" w:eastAsia="Verdana" w:hAnsi="Verdana" w:cs="Verdana"/>
              </w:rPr>
              <w:t xml:space="preserve">Se incorporan carencias curriculares en materia de género </w:t>
            </w:r>
          </w:p>
          <w:p w14:paraId="539BE0BF" w14:textId="4BF553CD" w:rsidR="00EA606F" w:rsidRDefault="00EA606F" w:rsidP="00EA606F">
            <w:pPr>
              <w:pStyle w:val="Prrafodelista"/>
              <w:widowControl w:val="0"/>
              <w:numPr>
                <w:ilvl w:val="0"/>
                <w:numId w:val="5"/>
              </w:numPr>
              <w:pBdr>
                <w:top w:val="nil"/>
                <w:left w:val="nil"/>
                <w:bottom w:val="nil"/>
                <w:right w:val="nil"/>
                <w:between w:val="nil"/>
              </w:pBdr>
              <w:ind w:left="318"/>
              <w:rPr>
                <w:rFonts w:ascii="Verdana" w:eastAsia="Verdana" w:hAnsi="Verdana" w:cs="Verdana"/>
              </w:rPr>
            </w:pPr>
            <w:r w:rsidRPr="00EA606F">
              <w:rPr>
                <w:rFonts w:ascii="Verdana" w:eastAsia="Verdana" w:hAnsi="Verdana" w:cs="Verdana"/>
              </w:rPr>
              <w:t>Colaboración con diferentes entidades más allá de la Universidad</w:t>
            </w:r>
            <w:r>
              <w:rPr>
                <w:rFonts w:ascii="Verdana" w:eastAsia="Verdana" w:hAnsi="Verdana" w:cs="Verdana"/>
              </w:rPr>
              <w:t>.</w:t>
            </w:r>
          </w:p>
          <w:p w14:paraId="1373B338" w14:textId="6934687B" w:rsidR="00877562" w:rsidRPr="00EA606F" w:rsidRDefault="00877562" w:rsidP="00EA606F">
            <w:pPr>
              <w:pStyle w:val="Prrafodelista"/>
              <w:widowControl w:val="0"/>
              <w:numPr>
                <w:ilvl w:val="0"/>
                <w:numId w:val="5"/>
              </w:numPr>
              <w:pBdr>
                <w:top w:val="nil"/>
                <w:left w:val="nil"/>
                <w:bottom w:val="nil"/>
                <w:right w:val="nil"/>
                <w:between w:val="nil"/>
              </w:pBdr>
              <w:ind w:left="318"/>
              <w:rPr>
                <w:rFonts w:ascii="Verdana" w:eastAsia="Verdana" w:hAnsi="Verdana" w:cs="Verdana"/>
              </w:rPr>
            </w:pPr>
            <w:r>
              <w:rPr>
                <w:rFonts w:ascii="Verdana" w:eastAsia="Verdana" w:hAnsi="Verdana" w:cs="Verdana"/>
              </w:rPr>
              <w:t>Alta motivación del alumnado participante, aprendizaje activo y significativo asociado a su futuro profesional.</w:t>
            </w:r>
          </w:p>
          <w:p w14:paraId="530EFD43" w14:textId="20BDFF3F" w:rsidR="00EA606F" w:rsidRPr="00EA606F" w:rsidRDefault="00EA606F" w:rsidP="00EA606F">
            <w:pPr>
              <w:pStyle w:val="Prrafodelista"/>
              <w:numPr>
                <w:ilvl w:val="0"/>
                <w:numId w:val="5"/>
              </w:numPr>
              <w:ind w:left="318"/>
              <w:rPr>
                <w:rFonts w:ascii="Verdana" w:eastAsia="Verdana" w:hAnsi="Verdana" w:cs="Verdana"/>
                <w:b/>
                <w:bCs/>
              </w:rPr>
            </w:pPr>
            <w:r w:rsidRPr="00EA606F">
              <w:rPr>
                <w:rFonts w:ascii="Verdana" w:eastAsia="Verdana" w:hAnsi="Verdana" w:cs="Verdana"/>
              </w:rPr>
              <w:t xml:space="preserve">Expansión de la investigación </w:t>
            </w:r>
            <w:r>
              <w:rPr>
                <w:rFonts w:ascii="Verdana" w:eastAsia="Verdana" w:hAnsi="Verdana" w:cs="Verdana"/>
              </w:rPr>
              <w:t xml:space="preserve">sobre los proyectos de </w:t>
            </w:r>
            <w:proofErr w:type="spellStart"/>
            <w:r>
              <w:rPr>
                <w:rFonts w:ascii="Verdana" w:eastAsia="Verdana" w:hAnsi="Verdana" w:cs="Verdana"/>
              </w:rPr>
              <w:t>ApS</w:t>
            </w:r>
            <w:proofErr w:type="spellEnd"/>
            <w:r>
              <w:rPr>
                <w:rFonts w:ascii="Verdana" w:eastAsia="Verdana" w:hAnsi="Verdana" w:cs="Verdana"/>
              </w:rPr>
              <w:t xml:space="preserve"> en contextos universitarios y recogida de datos sobre esta temática </w:t>
            </w:r>
            <w:r w:rsidRPr="00EA606F">
              <w:rPr>
                <w:rFonts w:ascii="Verdana" w:eastAsia="Verdana" w:hAnsi="Verdana" w:cs="Verdana"/>
              </w:rPr>
              <w:t>(</w:t>
            </w:r>
            <w:r w:rsidR="00877562">
              <w:rPr>
                <w:rFonts w:ascii="Verdana" w:eastAsia="Verdana" w:hAnsi="Verdana" w:cs="Verdana"/>
              </w:rPr>
              <w:t xml:space="preserve">incorporación de la </w:t>
            </w:r>
            <w:r w:rsidRPr="00EA606F">
              <w:rPr>
                <w:rFonts w:ascii="Verdana" w:eastAsia="Verdana" w:hAnsi="Verdana" w:cs="Verdana"/>
              </w:rPr>
              <w:t>Tesis Doctoral</w:t>
            </w:r>
            <w:r w:rsidR="00877562">
              <w:rPr>
                <w:rFonts w:ascii="Verdana" w:eastAsia="Verdana" w:hAnsi="Verdana" w:cs="Verdana"/>
              </w:rPr>
              <w:t xml:space="preserve"> asociada a </w:t>
            </w:r>
            <w:r w:rsidR="00507B03">
              <w:rPr>
                <w:rFonts w:ascii="Verdana" w:eastAsia="Verdana" w:hAnsi="Verdana" w:cs="Verdana"/>
              </w:rPr>
              <w:t>dicho</w:t>
            </w:r>
            <w:r w:rsidR="00877562">
              <w:rPr>
                <w:rFonts w:ascii="Verdana" w:eastAsia="Verdana" w:hAnsi="Verdana" w:cs="Verdana"/>
              </w:rPr>
              <w:t xml:space="preserve"> estudio</w:t>
            </w:r>
            <w:r w:rsidRPr="00EA606F">
              <w:rPr>
                <w:rFonts w:ascii="Verdana" w:eastAsia="Verdana" w:hAnsi="Verdana" w:cs="Verdana"/>
              </w:rPr>
              <w:t>)</w:t>
            </w:r>
          </w:p>
        </w:tc>
      </w:tr>
    </w:tbl>
    <w:p w14:paraId="0F332F82" w14:textId="77777777" w:rsidR="00C41E65" w:rsidRDefault="00C41E65">
      <w:pPr>
        <w:rPr>
          <w:rFonts w:ascii="Verdana" w:eastAsia="Verdana" w:hAnsi="Verdana" w:cs="Verdana"/>
          <w:b/>
          <w:bCs/>
        </w:rPr>
      </w:pPr>
    </w:p>
    <w:p w14:paraId="00000176" w14:textId="77777777" w:rsidR="00ED42B6" w:rsidRDefault="00ED42B6">
      <w:pPr>
        <w:rPr>
          <w:rFonts w:ascii="Verdana" w:eastAsia="Verdana" w:hAnsi="Verdana" w:cs="Verdana"/>
          <w:b/>
          <w:bCs/>
        </w:rPr>
      </w:pPr>
    </w:p>
    <w:p w14:paraId="13DAFA68" w14:textId="77777777" w:rsidR="00877562" w:rsidRDefault="00877562">
      <w:pPr>
        <w:rPr>
          <w:rFonts w:ascii="Verdana" w:eastAsia="Verdana" w:hAnsi="Verdana" w:cs="Verdana"/>
          <w:b/>
          <w:bCs/>
        </w:rPr>
      </w:pPr>
    </w:p>
    <w:p w14:paraId="6DC7CF40" w14:textId="77777777" w:rsidR="00877562" w:rsidRDefault="00877562">
      <w:pPr>
        <w:rPr>
          <w:rFonts w:ascii="Verdana" w:eastAsia="Verdana" w:hAnsi="Verdana" w:cs="Verdana"/>
          <w:b/>
          <w:bCs/>
        </w:rPr>
      </w:pPr>
    </w:p>
    <w:p w14:paraId="7246A356" w14:textId="77777777" w:rsidR="00877562" w:rsidRDefault="00877562">
      <w:pPr>
        <w:rPr>
          <w:rFonts w:ascii="Verdana" w:eastAsia="Verdana" w:hAnsi="Verdana" w:cs="Verdana"/>
          <w:b/>
          <w:bCs/>
        </w:rPr>
      </w:pPr>
    </w:p>
    <w:p w14:paraId="443BA4D2" w14:textId="77777777" w:rsidR="00877562" w:rsidRDefault="00877562">
      <w:pPr>
        <w:rPr>
          <w:rFonts w:ascii="Verdana" w:eastAsia="Verdana" w:hAnsi="Verdana" w:cs="Verdana"/>
          <w:b/>
          <w:bCs/>
        </w:rPr>
      </w:pPr>
    </w:p>
    <w:p w14:paraId="00000177" w14:textId="77777777" w:rsidR="00ED42B6" w:rsidRDefault="00000000">
      <w:pPr>
        <w:rPr>
          <w:rFonts w:ascii="Verdana" w:eastAsia="Verdana" w:hAnsi="Verdana" w:cs="Verdana"/>
          <w:b/>
          <w:bCs/>
        </w:rPr>
      </w:pPr>
      <w:r>
        <w:rPr>
          <w:rFonts w:ascii="Verdana" w:eastAsia="Verdana" w:hAnsi="Verdana" w:cs="Verdana"/>
          <w:b/>
          <w:bCs/>
        </w:rPr>
        <w:lastRenderedPageBreak/>
        <w:t xml:space="preserve">     7. Evaluación del impacto en la comunidad y transferencias</w:t>
      </w:r>
    </w:p>
    <w:p w14:paraId="00000178" w14:textId="77777777" w:rsidR="00ED42B6" w:rsidRPr="00C41E65" w:rsidRDefault="00000000">
      <w:pPr>
        <w:ind w:left="708"/>
        <w:rPr>
          <w:rFonts w:ascii="Verdana" w:eastAsia="Verdana" w:hAnsi="Verdana" w:cs="Verdana"/>
          <w:b/>
          <w:bCs/>
        </w:rPr>
      </w:pPr>
      <w:r w:rsidRPr="00C41E65">
        <w:rPr>
          <w:rFonts w:ascii="Verdana" w:eastAsia="Verdana" w:hAnsi="Verdana" w:cs="Verdana"/>
          <w:b/>
          <w:bCs/>
        </w:rPr>
        <w:t>7.1. Evaluación del impacto en la comunidad</w:t>
      </w:r>
    </w:p>
    <w:p w14:paraId="00000179" w14:textId="77777777" w:rsidR="00ED42B6" w:rsidRPr="00C41E65" w:rsidRDefault="00000000" w:rsidP="00C41E65">
      <w:pPr>
        <w:jc w:val="both"/>
        <w:rPr>
          <w:rFonts w:ascii="Verdana" w:eastAsia="Arial" w:hAnsi="Verdana" w:cs="Arial"/>
          <w:color w:val="303030"/>
          <w:highlight w:val="white"/>
        </w:rPr>
      </w:pPr>
      <w:r w:rsidRPr="00C41E65">
        <w:rPr>
          <w:rFonts w:ascii="Verdana" w:eastAsia="Arial" w:hAnsi="Verdana" w:cs="Arial"/>
          <w:color w:val="303030"/>
          <w:highlight w:val="white"/>
        </w:rPr>
        <w:t>Actualmente, la evaluación del impacto se lleva a cabo utilizando dos colectivos principales, cada uno con métodos específicos:</w:t>
      </w:r>
    </w:p>
    <w:p w14:paraId="0000017A" w14:textId="27B1EAE1" w:rsidR="00ED42B6" w:rsidRPr="00C246A0" w:rsidRDefault="00C246A0" w:rsidP="00C246A0">
      <w:pPr>
        <w:ind w:left="993"/>
        <w:jc w:val="both"/>
        <w:rPr>
          <w:rFonts w:ascii="Verdana" w:eastAsia="Arial" w:hAnsi="Verdana" w:cs="Arial"/>
          <w:b/>
          <w:bCs/>
          <w:i/>
          <w:iCs/>
          <w:color w:val="303030"/>
          <w:highlight w:val="white"/>
        </w:rPr>
      </w:pPr>
      <w:r>
        <w:rPr>
          <w:rFonts w:ascii="Verdana" w:eastAsia="Arial" w:hAnsi="Verdana" w:cs="Arial"/>
          <w:b/>
          <w:bCs/>
          <w:i/>
          <w:iCs/>
          <w:color w:val="303030"/>
          <w:highlight w:val="white"/>
        </w:rPr>
        <w:t>A</w:t>
      </w:r>
      <w:r w:rsidRPr="00C246A0">
        <w:rPr>
          <w:rFonts w:ascii="Verdana" w:eastAsia="Arial" w:hAnsi="Verdana" w:cs="Arial"/>
          <w:b/>
          <w:bCs/>
          <w:i/>
          <w:iCs/>
          <w:color w:val="303030"/>
          <w:highlight w:val="white"/>
        </w:rPr>
        <w:t>. Evaluación de las Personas Receptoras del Servicio (Impacto Directo en la Comunidad):</w:t>
      </w:r>
    </w:p>
    <w:p w14:paraId="0000017B" w14:textId="77777777"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Los talleres que realiza el alumnado universitario siempre incluyen una pequeña evaluación de los resultados y/o la satisfacción de las personas receptoras realizado en el marco de los talleres que se llevan a cabo en los centros.</w:t>
      </w:r>
    </w:p>
    <w:p w14:paraId="0000017C" w14:textId="77777777"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Esta evaluación está adaptada a la edad, capacidades cognitivas y lingüísticas, así como a los objetivos específicos de las actividades realizadas.</w:t>
      </w:r>
    </w:p>
    <w:p w14:paraId="0000017D" w14:textId="4E43545E"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Los resultados de estas evaluaciones han sido consistentemente positivos o muy positivos, y las personas receptoras destacan la utilidad y el interés de los servicios prestados. Algunos centros repiten </w:t>
      </w:r>
      <w:r w:rsidR="004348C3" w:rsidRPr="00C246A0">
        <w:rPr>
          <w:rFonts w:ascii="Verdana" w:eastAsia="Arial" w:hAnsi="Verdana" w:cs="Arial"/>
          <w:color w:val="303030"/>
          <w:highlight w:val="white"/>
        </w:rPr>
        <w:t>varios años colaborando como centro receptor</w:t>
      </w:r>
      <w:r w:rsidRPr="00C246A0">
        <w:rPr>
          <w:rFonts w:ascii="Verdana" w:eastAsia="Arial" w:hAnsi="Verdana" w:cs="Arial"/>
          <w:color w:val="303030"/>
          <w:highlight w:val="white"/>
        </w:rPr>
        <w:t xml:space="preserve"> en las diferentes ediciones del APS. </w:t>
      </w:r>
    </w:p>
    <w:p w14:paraId="0000017E" w14:textId="7BFD16C2" w:rsidR="00ED42B6" w:rsidRPr="00C246A0" w:rsidRDefault="00C246A0" w:rsidP="00C246A0">
      <w:pPr>
        <w:ind w:left="993"/>
        <w:jc w:val="both"/>
        <w:rPr>
          <w:rFonts w:ascii="Verdana" w:eastAsia="Arial" w:hAnsi="Verdana" w:cs="Arial"/>
          <w:b/>
          <w:bCs/>
          <w:i/>
          <w:iCs/>
          <w:color w:val="303030"/>
          <w:highlight w:val="white"/>
        </w:rPr>
      </w:pPr>
      <w:r w:rsidRPr="00C246A0">
        <w:rPr>
          <w:rFonts w:ascii="Verdana" w:eastAsia="Arial" w:hAnsi="Verdana" w:cs="Arial"/>
          <w:b/>
          <w:bCs/>
          <w:i/>
          <w:iCs/>
          <w:color w:val="303030"/>
          <w:highlight w:val="white"/>
        </w:rPr>
        <w:t>B. Evaluación del Alumnado Universitario (Impacto en los Implementadores del Servicio):</w:t>
      </w:r>
    </w:p>
    <w:p w14:paraId="0000017F" w14:textId="0DB0B6F9"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El alumnado </w:t>
      </w:r>
      <w:r w:rsidRPr="00C246A0">
        <w:rPr>
          <w:rFonts w:ascii="Verdana" w:eastAsia="Arial" w:hAnsi="Verdana" w:cs="Arial"/>
          <w:color w:val="303030"/>
        </w:rPr>
        <w:t>participante</w:t>
      </w:r>
      <w:r w:rsidR="004348C3" w:rsidRPr="00C246A0">
        <w:rPr>
          <w:rFonts w:ascii="Verdana" w:eastAsia="Arial" w:hAnsi="Verdana" w:cs="Arial"/>
          <w:color w:val="303030"/>
        </w:rPr>
        <w:t xml:space="preserve"> </w:t>
      </w:r>
      <w:r w:rsidRPr="00C246A0">
        <w:rPr>
          <w:rFonts w:ascii="Verdana" w:eastAsia="Arial" w:hAnsi="Verdana" w:cs="Arial"/>
          <w:color w:val="303030"/>
        </w:rPr>
        <w:t xml:space="preserve">realiza </w:t>
      </w:r>
      <w:r w:rsidRPr="00C246A0">
        <w:rPr>
          <w:rFonts w:ascii="Verdana" w:eastAsia="Arial" w:hAnsi="Verdana" w:cs="Arial"/>
          <w:color w:val="303030"/>
          <w:highlight w:val="white"/>
        </w:rPr>
        <w:t>una evaluación exhaustiva de su experiencia siguiendo varias técnicas y momentos:</w:t>
      </w:r>
    </w:p>
    <w:p w14:paraId="00000180" w14:textId="66A6A981"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Metodología Cualitativa: </w:t>
      </w:r>
      <w:r w:rsidR="004348C3" w:rsidRPr="00C246A0">
        <w:rPr>
          <w:rFonts w:ascii="Verdana" w:eastAsia="Arial" w:hAnsi="Verdana" w:cs="Arial"/>
          <w:color w:val="303030"/>
          <w:highlight w:val="white"/>
        </w:rPr>
        <w:t>i</w:t>
      </w:r>
      <w:r w:rsidRPr="00C246A0">
        <w:rPr>
          <w:rFonts w:ascii="Verdana" w:eastAsia="Arial" w:hAnsi="Verdana" w:cs="Arial"/>
          <w:color w:val="303030"/>
          <w:highlight w:val="white"/>
        </w:rPr>
        <w:t xml:space="preserve">ncluye la </w:t>
      </w:r>
      <w:r w:rsidR="004348C3" w:rsidRPr="00C246A0">
        <w:rPr>
          <w:rFonts w:ascii="Verdana" w:eastAsia="Arial" w:hAnsi="Verdana" w:cs="Arial"/>
          <w:color w:val="303030"/>
          <w:highlight w:val="white"/>
        </w:rPr>
        <w:t xml:space="preserve">elaboración de un </w:t>
      </w:r>
      <w:r w:rsidRPr="00C246A0">
        <w:rPr>
          <w:rFonts w:ascii="Verdana" w:eastAsia="Arial" w:hAnsi="Verdana" w:cs="Arial"/>
          <w:color w:val="303030"/>
          <w:highlight w:val="white"/>
        </w:rPr>
        <w:t>Cuaderno de Campo, donde se espera que el alumnado reflexione de forma crítica sobre la experiencia, utilizando unas preguntas guía</w:t>
      </w:r>
      <w:r w:rsidR="00C246A0" w:rsidRPr="00C246A0">
        <w:rPr>
          <w:rFonts w:ascii="Verdana" w:eastAsia="Arial" w:hAnsi="Verdana" w:cs="Arial"/>
          <w:color w:val="303030"/>
          <w:highlight w:val="white"/>
        </w:rPr>
        <w:t xml:space="preserve"> que permiten trabajar en aspectos previos a la incorporación del proyecto (retos, inseguridades, expectativas, formación previa), el propio desarrollo de la intervención (eficacia de la misma, dificultades encontradas, propuestas de mejora) o el periodo posterior a la realización del taller (aprendizajes percibidos, cambios actitudinales observados, etc.).</w:t>
      </w:r>
    </w:p>
    <w:p w14:paraId="00000181" w14:textId="6A2E9B96"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Metodología Cuantitativa: </w:t>
      </w:r>
      <w:r w:rsidR="00C246A0" w:rsidRPr="00C246A0">
        <w:rPr>
          <w:rFonts w:ascii="Verdana" w:eastAsia="Arial" w:hAnsi="Verdana" w:cs="Arial"/>
          <w:color w:val="303030"/>
          <w:highlight w:val="white"/>
        </w:rPr>
        <w:t>para conocer de forma cuantitativa diversos aspectos relacionados con la aplicación del proyecto por parte de nuestro alumnado aplicamos una serie de cuestionarios para medir las siguientes dimensiones</w:t>
      </w:r>
      <w:r w:rsidRPr="00C246A0">
        <w:rPr>
          <w:rFonts w:ascii="Verdana" w:eastAsia="Arial" w:hAnsi="Verdana" w:cs="Arial"/>
          <w:color w:val="303030"/>
          <w:highlight w:val="white"/>
        </w:rPr>
        <w:t>:</w:t>
      </w:r>
    </w:p>
    <w:p w14:paraId="00000182" w14:textId="1DA7BD57"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 La Satisfacción </w:t>
      </w:r>
      <w:r w:rsidR="00C246A0" w:rsidRPr="00C246A0">
        <w:rPr>
          <w:rFonts w:ascii="Verdana" w:eastAsia="Arial" w:hAnsi="Verdana" w:cs="Arial"/>
          <w:color w:val="303030"/>
          <w:highlight w:val="white"/>
        </w:rPr>
        <w:t xml:space="preserve">con la experiencia </w:t>
      </w:r>
      <w:r w:rsidRPr="00C246A0">
        <w:rPr>
          <w:rFonts w:ascii="Verdana" w:eastAsia="Arial" w:hAnsi="Verdana" w:cs="Arial"/>
          <w:color w:val="303030"/>
          <w:highlight w:val="white"/>
        </w:rPr>
        <w:t xml:space="preserve">(6 ítems adaptados del Cuestionario sobre Satisfacción del </w:t>
      </w:r>
      <w:proofErr w:type="spellStart"/>
      <w:r w:rsidRPr="00C246A0">
        <w:rPr>
          <w:rFonts w:ascii="Verdana" w:eastAsia="Arial" w:hAnsi="Verdana" w:cs="Arial"/>
          <w:color w:val="303030"/>
          <w:highlight w:val="white"/>
        </w:rPr>
        <w:t>ApS</w:t>
      </w:r>
      <w:proofErr w:type="spellEnd"/>
      <w:r w:rsidRPr="00C246A0">
        <w:rPr>
          <w:rFonts w:ascii="Verdana" w:eastAsia="Arial" w:hAnsi="Verdana" w:cs="Arial"/>
          <w:color w:val="303030"/>
          <w:highlight w:val="white"/>
        </w:rPr>
        <w:t xml:space="preserve"> en Contextos Universitarios). Las puntuaciones en satisfacción general son muy elevadas, alcanzando niveles cercanos al máximo</w:t>
      </w:r>
      <w:r w:rsidR="00C246A0" w:rsidRPr="00C246A0">
        <w:rPr>
          <w:rFonts w:ascii="Verdana" w:eastAsia="Arial" w:hAnsi="Verdana" w:cs="Arial"/>
          <w:color w:val="303030"/>
          <w:highlight w:val="white"/>
        </w:rPr>
        <w:t xml:space="preserve"> en la mayoría de los ítems (recomendarían la experiencia a otros/as estudiantes; piensan que les ha supuesto un aprendizaje útil; que ha aumentado su responsabilidad con el propio proceso de aprendizaje, etc.).</w:t>
      </w:r>
    </w:p>
    <w:p w14:paraId="41876AC6" w14:textId="0DCD0BA0" w:rsidR="00C246A0" w:rsidRPr="00C246A0" w:rsidRDefault="00000000" w:rsidP="00C246A0">
      <w:pPr>
        <w:jc w:val="both"/>
        <w:rPr>
          <w:rFonts w:ascii="Verdana" w:eastAsia="Arial" w:hAnsi="Verdana" w:cs="Arial"/>
          <w:color w:val="303030"/>
          <w:highlight w:val="white"/>
          <w:lang w:val="es-ES"/>
        </w:rPr>
      </w:pPr>
      <w:r w:rsidRPr="00C246A0">
        <w:rPr>
          <w:rFonts w:ascii="Verdana" w:eastAsia="Arial" w:hAnsi="Verdana" w:cs="Arial"/>
          <w:color w:val="303030"/>
          <w:highlight w:val="white"/>
        </w:rPr>
        <w:t xml:space="preserve">    ◦ Los Aprendizajes percibidos</w:t>
      </w:r>
      <w:r w:rsidR="00C246A0" w:rsidRPr="00C246A0">
        <w:rPr>
          <w:rFonts w:ascii="Verdana" w:eastAsia="Arial" w:hAnsi="Verdana" w:cs="Arial"/>
          <w:color w:val="303030"/>
          <w:highlight w:val="white"/>
        </w:rPr>
        <w:t xml:space="preserve">, </w:t>
      </w:r>
      <w:r w:rsidRPr="00C246A0">
        <w:rPr>
          <w:rFonts w:ascii="Verdana" w:eastAsia="Arial" w:hAnsi="Verdana" w:cs="Arial"/>
          <w:color w:val="303030"/>
          <w:highlight w:val="white"/>
        </w:rPr>
        <w:t>a través de la "Escala de Beneficios de Aprendizaje Servicio"</w:t>
      </w:r>
      <w:r w:rsidR="00C246A0" w:rsidRPr="00C246A0">
        <w:rPr>
          <w:rFonts w:ascii="Verdana" w:eastAsia="Arial" w:hAnsi="Verdana" w:cs="Arial"/>
          <w:color w:val="303030"/>
          <w:highlight w:val="white"/>
        </w:rPr>
        <w:t xml:space="preserve">, traducida del </w:t>
      </w:r>
      <w:r w:rsidR="00C246A0" w:rsidRPr="00C246A0">
        <w:rPr>
          <w:rFonts w:ascii="Verdana" w:eastAsia="Arial" w:hAnsi="Verdana" w:cs="Arial"/>
          <w:color w:val="303030"/>
          <w:highlight w:val="white"/>
          <w:lang w:val="es-ES"/>
        </w:rPr>
        <w:t>Service-</w:t>
      </w:r>
      <w:proofErr w:type="spellStart"/>
      <w:r w:rsidR="00C246A0" w:rsidRPr="00C246A0">
        <w:rPr>
          <w:rFonts w:ascii="Verdana" w:eastAsia="Arial" w:hAnsi="Verdana" w:cs="Arial"/>
          <w:color w:val="303030"/>
          <w:highlight w:val="white"/>
          <w:lang w:val="es-ES"/>
        </w:rPr>
        <w:t>Learning</w:t>
      </w:r>
      <w:proofErr w:type="spellEnd"/>
      <w:r w:rsidR="00C246A0" w:rsidRPr="00C246A0">
        <w:rPr>
          <w:rFonts w:ascii="Verdana" w:eastAsia="Arial" w:hAnsi="Verdana" w:cs="Arial"/>
          <w:color w:val="303030"/>
          <w:highlight w:val="white"/>
          <w:lang w:val="es-ES"/>
        </w:rPr>
        <w:t xml:space="preserve"> Benefit (SELEB) Scale de </w:t>
      </w:r>
      <w:proofErr w:type="spellStart"/>
      <w:r w:rsidR="00C246A0" w:rsidRPr="00C246A0">
        <w:rPr>
          <w:rFonts w:ascii="Verdana" w:eastAsia="Arial" w:hAnsi="Verdana" w:cs="Arial"/>
          <w:color w:val="303030"/>
          <w:highlight w:val="white"/>
          <w:lang w:val="es-ES"/>
        </w:rPr>
        <w:t>Toncar</w:t>
      </w:r>
      <w:proofErr w:type="spellEnd"/>
      <w:r w:rsidR="00C246A0" w:rsidRPr="00C246A0">
        <w:rPr>
          <w:rFonts w:ascii="Verdana" w:eastAsia="Arial" w:hAnsi="Verdana" w:cs="Arial"/>
          <w:color w:val="303030"/>
          <w:highlight w:val="white"/>
          <w:lang w:val="es-ES"/>
        </w:rPr>
        <w:t xml:space="preserve"> et al. (2006). Los resultados de las diferentes subescalas alcanzan </w:t>
      </w:r>
      <w:r w:rsidR="00C246A0" w:rsidRPr="00C246A0">
        <w:rPr>
          <w:rFonts w:ascii="Verdana" w:eastAsia="Arial" w:hAnsi="Verdana" w:cs="Arial"/>
          <w:color w:val="303030"/>
          <w:highlight w:val="white"/>
          <w:lang w:val="es-ES"/>
        </w:rPr>
        <w:lastRenderedPageBreak/>
        <w:t>también niveles muy elevados, considerando que la experiencia les ha ayudado a desarrollar habilidades prácticas, interpersonales, actitudes cívicas o que ha aumentado el grado de responsabilidad personal con su carrera dentro del ámbito educativo.</w:t>
      </w:r>
    </w:p>
    <w:p w14:paraId="00000184" w14:textId="06666B84" w:rsidR="00ED42B6" w:rsidRPr="00C246A0" w:rsidRDefault="00C246A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 Las evaluaciones cuantitativas y cualitativas muestran ganancias percibidas por el alumnado, como el aumento de la motivación intrínseca hacia el aprendizaje, la capacidad de aplicar el conocimiento al mundo real, asumir responsabilidades, y desarrollar empatía hacia los demás.</w:t>
      </w:r>
    </w:p>
    <w:p w14:paraId="00000185" w14:textId="77777777" w:rsidR="00ED42B6" w:rsidRPr="00C41E65" w:rsidRDefault="00000000" w:rsidP="00C41E65">
      <w:pPr>
        <w:jc w:val="both"/>
        <w:rPr>
          <w:rFonts w:ascii="Verdana" w:eastAsia="Arial" w:hAnsi="Verdana" w:cs="Arial"/>
          <w:b/>
          <w:bCs/>
          <w:color w:val="303030"/>
          <w:highlight w:val="white"/>
        </w:rPr>
      </w:pPr>
      <w:r w:rsidRPr="00C41E65">
        <w:rPr>
          <w:rFonts w:ascii="Verdana" w:eastAsia="Arial" w:hAnsi="Verdana" w:cs="Arial"/>
          <w:b/>
          <w:bCs/>
          <w:color w:val="303030"/>
          <w:highlight w:val="white"/>
        </w:rPr>
        <w:t>Conclusión del Impacto:</w:t>
      </w:r>
    </w:p>
    <w:p w14:paraId="00000186" w14:textId="1B7D97B1" w:rsidR="00ED42B6" w:rsidRPr="00C246A0" w:rsidRDefault="00000000" w:rsidP="00C41E65">
      <w:pPr>
        <w:jc w:val="both"/>
        <w:rPr>
          <w:rFonts w:ascii="Verdana" w:eastAsia="Arial" w:hAnsi="Verdana" w:cs="Arial"/>
          <w:color w:val="303030"/>
        </w:rPr>
      </w:pPr>
      <w:r w:rsidRPr="00C246A0">
        <w:rPr>
          <w:rFonts w:ascii="Verdana" w:eastAsia="Arial" w:hAnsi="Verdana" w:cs="Arial"/>
          <w:color w:val="303030"/>
        </w:rPr>
        <w:t xml:space="preserve">• El proyecto ha realizado una labor preventiva y de sensibilización en temas como las actitudes sexistas, la violencia de género y los estereotipos de género en </w:t>
      </w:r>
      <w:r w:rsidR="00C246A0" w:rsidRPr="00C246A0">
        <w:rPr>
          <w:rFonts w:ascii="Verdana" w:eastAsia="Arial" w:hAnsi="Verdana" w:cs="Arial"/>
          <w:color w:val="303030"/>
        </w:rPr>
        <w:t>una cantidad significativa de</w:t>
      </w:r>
      <w:r w:rsidRPr="00C246A0">
        <w:rPr>
          <w:rFonts w:ascii="Verdana" w:eastAsia="Arial" w:hAnsi="Verdana" w:cs="Arial"/>
          <w:color w:val="303030"/>
        </w:rPr>
        <w:t xml:space="preserve"> centros educativos y sociales</w:t>
      </w:r>
      <w:r w:rsidR="00C246A0" w:rsidRPr="00C246A0">
        <w:rPr>
          <w:rFonts w:ascii="Verdana" w:eastAsia="Arial" w:hAnsi="Verdana" w:cs="Arial"/>
          <w:color w:val="303030"/>
        </w:rPr>
        <w:t>,</w:t>
      </w:r>
      <w:r w:rsidRPr="00C246A0">
        <w:rPr>
          <w:rFonts w:ascii="Verdana" w:eastAsia="Arial" w:hAnsi="Verdana" w:cs="Arial"/>
          <w:color w:val="303030"/>
        </w:rPr>
        <w:t xml:space="preserve"> lo que hace sugerir un alto impacto en la comunidad y alta transferencia</w:t>
      </w:r>
      <w:r w:rsidR="00C246A0" w:rsidRPr="00C246A0">
        <w:rPr>
          <w:rFonts w:ascii="Verdana" w:eastAsia="Arial" w:hAnsi="Verdana" w:cs="Arial"/>
          <w:color w:val="303030"/>
        </w:rPr>
        <w:t>,</w:t>
      </w:r>
    </w:p>
    <w:p w14:paraId="00000187" w14:textId="1BE1ADE7" w:rsidR="00ED42B6" w:rsidRPr="00C246A0" w:rsidRDefault="00000000" w:rsidP="00C41E65">
      <w:pPr>
        <w:jc w:val="both"/>
        <w:rPr>
          <w:rFonts w:ascii="Verdana" w:eastAsia="Arial" w:hAnsi="Verdana" w:cs="Arial"/>
          <w:color w:val="303030"/>
        </w:rPr>
      </w:pPr>
      <w:r w:rsidRPr="00C246A0">
        <w:rPr>
          <w:rFonts w:ascii="Verdana" w:eastAsia="Arial" w:hAnsi="Verdana" w:cs="Arial"/>
          <w:color w:val="303030"/>
        </w:rPr>
        <w:t xml:space="preserve">• Se considera que se ha beneficiado a una población muy amplia (cada grupo ha trabajado con 10 a 30 participantes) en los Grados de Educación Social, Magisterio de Primaria y de Pedagogía </w:t>
      </w:r>
      <w:r w:rsidR="00C246A0" w:rsidRPr="00C246A0">
        <w:rPr>
          <w:rFonts w:ascii="Verdana" w:eastAsia="Arial" w:hAnsi="Verdana" w:cs="Arial"/>
          <w:color w:val="303030"/>
        </w:rPr>
        <w:t xml:space="preserve">dentro de </w:t>
      </w:r>
      <w:r w:rsidR="006C104E">
        <w:rPr>
          <w:rFonts w:ascii="Verdana" w:eastAsia="Arial" w:hAnsi="Verdana" w:cs="Arial"/>
          <w:color w:val="303030"/>
        </w:rPr>
        <w:t>11</w:t>
      </w:r>
      <w:r w:rsidR="00C246A0" w:rsidRPr="00C246A0">
        <w:rPr>
          <w:rFonts w:ascii="Verdana" w:eastAsia="Arial" w:hAnsi="Verdana" w:cs="Arial"/>
          <w:color w:val="303030"/>
        </w:rPr>
        <w:t xml:space="preserve"> </w:t>
      </w:r>
      <w:r w:rsidRPr="00C246A0">
        <w:rPr>
          <w:rFonts w:ascii="Verdana" w:eastAsia="Arial" w:hAnsi="Verdana" w:cs="Arial"/>
          <w:color w:val="303030"/>
        </w:rPr>
        <w:t>asignaturas diferentes.</w:t>
      </w:r>
    </w:p>
    <w:p w14:paraId="00000188" w14:textId="12D70C1A" w:rsidR="00ED42B6" w:rsidRPr="00C246A0" w:rsidRDefault="00000000" w:rsidP="00C41E65">
      <w:pPr>
        <w:jc w:val="both"/>
        <w:rPr>
          <w:rFonts w:ascii="Verdana" w:eastAsia="Arial" w:hAnsi="Verdana" w:cs="Arial"/>
          <w:color w:val="303030"/>
          <w:highlight w:val="white"/>
        </w:rPr>
      </w:pPr>
      <w:r w:rsidRPr="00C246A0">
        <w:rPr>
          <w:rFonts w:ascii="Verdana" w:eastAsia="Arial" w:hAnsi="Verdana" w:cs="Arial"/>
          <w:color w:val="303030"/>
          <w:highlight w:val="white"/>
        </w:rPr>
        <w:t xml:space="preserve">• El efecto en la comunidad se valora como significativo, aunque se señala que es modesto por su corta permanencia en el tiempo. </w:t>
      </w:r>
    </w:p>
    <w:p w14:paraId="6B08818F" w14:textId="77777777" w:rsidR="00C246A0" w:rsidRPr="00C41E65" w:rsidRDefault="00C246A0" w:rsidP="00C41E65">
      <w:pPr>
        <w:jc w:val="both"/>
        <w:rPr>
          <w:rFonts w:ascii="Verdana" w:eastAsia="Arial" w:hAnsi="Verdana" w:cs="Arial"/>
          <w:color w:val="303030"/>
          <w:highlight w:val="white"/>
        </w:rPr>
      </w:pPr>
    </w:p>
    <w:p w14:paraId="00000189" w14:textId="77777777" w:rsidR="00ED42B6" w:rsidRPr="00C246A0" w:rsidRDefault="00000000">
      <w:pPr>
        <w:ind w:left="708"/>
        <w:rPr>
          <w:rFonts w:ascii="Verdana" w:eastAsia="Verdana" w:hAnsi="Verdana" w:cs="Verdana"/>
          <w:b/>
          <w:bCs/>
        </w:rPr>
      </w:pPr>
      <w:r w:rsidRPr="00C246A0">
        <w:rPr>
          <w:rFonts w:ascii="Verdana" w:eastAsia="Verdana" w:hAnsi="Verdana" w:cs="Verdana"/>
          <w:b/>
          <w:bCs/>
        </w:rPr>
        <w:t>7.2. Transferencias académicas del proyecto (congresos, publicaciones, etc.) y divulgación informativa (vídeos, páginas web, redes sociales, etc.)</w:t>
      </w:r>
    </w:p>
    <w:p w14:paraId="21D529D2" w14:textId="77777777" w:rsidR="00C246A0" w:rsidRDefault="00C246A0" w:rsidP="00D215E5">
      <w:pPr>
        <w:jc w:val="both"/>
        <w:rPr>
          <w:rFonts w:ascii="Verdana" w:eastAsia="Verdana" w:hAnsi="Verdana" w:cs="Verdana"/>
        </w:rPr>
      </w:pPr>
      <w:r>
        <w:rPr>
          <w:rFonts w:ascii="Verdana" w:eastAsia="Verdana" w:hAnsi="Verdana" w:cs="Verdana"/>
        </w:rPr>
        <w:t xml:space="preserve">Durante el año 2025 se han realizado las diferentes actividades de transferencia dentro del proyecto de </w:t>
      </w:r>
      <w:proofErr w:type="spellStart"/>
      <w:r>
        <w:rPr>
          <w:rFonts w:ascii="Verdana" w:eastAsia="Verdana" w:hAnsi="Verdana" w:cs="Verdana"/>
        </w:rPr>
        <w:t>ApS</w:t>
      </w:r>
      <w:proofErr w:type="spellEnd"/>
      <w:r>
        <w:rPr>
          <w:rFonts w:ascii="Verdana" w:eastAsia="Verdana" w:hAnsi="Verdana" w:cs="Verdana"/>
        </w:rPr>
        <w:t>:</w:t>
      </w:r>
    </w:p>
    <w:p w14:paraId="0000018A" w14:textId="1AAFD18D" w:rsidR="00ED42B6" w:rsidRDefault="009B5F4A" w:rsidP="00877562">
      <w:pPr>
        <w:pStyle w:val="Prrafodelista"/>
        <w:numPr>
          <w:ilvl w:val="0"/>
          <w:numId w:val="6"/>
        </w:numPr>
        <w:ind w:left="426"/>
        <w:jc w:val="both"/>
        <w:rPr>
          <w:rFonts w:ascii="Verdana" w:eastAsia="Verdana" w:hAnsi="Verdana" w:cs="Verdana"/>
        </w:rPr>
      </w:pPr>
      <w:r>
        <w:rPr>
          <w:rFonts w:ascii="Verdana" w:eastAsia="Verdana" w:hAnsi="Verdana" w:cs="Verdana"/>
        </w:rPr>
        <w:t>Elaboración</w:t>
      </w:r>
      <w:r w:rsidRPr="00C246A0">
        <w:rPr>
          <w:rFonts w:ascii="Verdana" w:eastAsia="Verdana" w:hAnsi="Verdana" w:cs="Verdana"/>
        </w:rPr>
        <w:t xml:space="preserve"> </w:t>
      </w:r>
      <w:r w:rsidR="00C246A0">
        <w:rPr>
          <w:rFonts w:ascii="Verdana" w:eastAsia="Verdana" w:hAnsi="Verdana" w:cs="Verdana"/>
        </w:rPr>
        <w:t xml:space="preserve">de una </w:t>
      </w:r>
      <w:r w:rsidRPr="00C246A0">
        <w:rPr>
          <w:rFonts w:ascii="Verdana" w:eastAsia="Verdana" w:hAnsi="Verdana" w:cs="Verdana"/>
        </w:rPr>
        <w:t>página web</w:t>
      </w:r>
      <w:r>
        <w:rPr>
          <w:rFonts w:ascii="Verdana" w:eastAsia="Verdana" w:hAnsi="Verdana" w:cs="Verdana"/>
        </w:rPr>
        <w:t xml:space="preserve"> asociada al</w:t>
      </w:r>
      <w:r w:rsidRPr="00C246A0">
        <w:rPr>
          <w:rFonts w:ascii="Verdana" w:eastAsia="Verdana" w:hAnsi="Verdana" w:cs="Verdana"/>
        </w:rPr>
        <w:t xml:space="preserve"> proyecto</w:t>
      </w:r>
      <w:r w:rsidR="00C246A0">
        <w:rPr>
          <w:rFonts w:ascii="Verdana" w:eastAsia="Verdana" w:hAnsi="Verdana" w:cs="Verdana"/>
        </w:rPr>
        <w:t xml:space="preserve">, en </w:t>
      </w:r>
      <w:r>
        <w:rPr>
          <w:rFonts w:ascii="Verdana" w:eastAsia="Verdana" w:hAnsi="Verdana" w:cs="Verdana"/>
        </w:rPr>
        <w:t>la</w:t>
      </w:r>
      <w:r w:rsidR="00C246A0">
        <w:rPr>
          <w:rFonts w:ascii="Verdana" w:eastAsia="Verdana" w:hAnsi="Verdana" w:cs="Verdana"/>
        </w:rPr>
        <w:t xml:space="preserve"> que se </w:t>
      </w:r>
      <w:r>
        <w:rPr>
          <w:rFonts w:ascii="Verdana" w:eastAsia="Verdana" w:hAnsi="Verdana" w:cs="Verdana"/>
        </w:rPr>
        <w:t>irá introduciendo información relevante del mismo para su conocimiento por parte de la comunidad académica y educativa</w:t>
      </w:r>
      <w:r w:rsidRPr="00C246A0">
        <w:rPr>
          <w:rFonts w:ascii="Verdana" w:eastAsia="Verdana" w:hAnsi="Verdana" w:cs="Verdana"/>
        </w:rPr>
        <w:t xml:space="preserve">: </w:t>
      </w:r>
      <w:hyperlink r:id="rId11" w:history="1">
        <w:r w:rsidRPr="00F6226D">
          <w:rPr>
            <w:rStyle w:val="Hipervnculo"/>
            <w:rFonts w:ascii="Verdana" w:eastAsia="Verdana" w:hAnsi="Verdana" w:cs="Verdana"/>
          </w:rPr>
          <w:t>https://www.ucm.es/proyectoaps-sexismo_educacion/</w:t>
        </w:r>
      </w:hyperlink>
    </w:p>
    <w:p w14:paraId="4E0C8727" w14:textId="77777777" w:rsidR="009B5F4A" w:rsidRPr="00C246A0" w:rsidRDefault="009B5F4A" w:rsidP="00877562">
      <w:pPr>
        <w:pStyle w:val="Prrafodelista"/>
        <w:ind w:left="426"/>
        <w:jc w:val="both"/>
        <w:rPr>
          <w:rFonts w:ascii="Verdana" w:eastAsia="Verdana" w:hAnsi="Verdana" w:cs="Verdana"/>
        </w:rPr>
      </w:pPr>
    </w:p>
    <w:p w14:paraId="0000018B" w14:textId="24DAA8A6" w:rsidR="00ED42B6" w:rsidRDefault="00000000" w:rsidP="00877562">
      <w:pPr>
        <w:pStyle w:val="Prrafodelista"/>
        <w:numPr>
          <w:ilvl w:val="0"/>
          <w:numId w:val="6"/>
        </w:numPr>
        <w:ind w:left="426"/>
        <w:jc w:val="both"/>
        <w:rPr>
          <w:rFonts w:ascii="Verdana" w:eastAsia="Verdana" w:hAnsi="Verdana" w:cs="Verdana"/>
        </w:rPr>
      </w:pPr>
      <w:r w:rsidRPr="009B5F4A">
        <w:rPr>
          <w:rFonts w:ascii="Verdana" w:eastAsia="Verdana" w:hAnsi="Verdana" w:cs="Verdana"/>
        </w:rPr>
        <w:t>Realización de</w:t>
      </w:r>
      <w:r w:rsidR="009B5F4A">
        <w:rPr>
          <w:rFonts w:ascii="Verdana" w:eastAsia="Verdana" w:hAnsi="Verdana" w:cs="Verdana"/>
        </w:rPr>
        <w:t xml:space="preserve"> una </w:t>
      </w:r>
      <w:proofErr w:type="spellStart"/>
      <w:r w:rsidR="009B5F4A">
        <w:rPr>
          <w:rFonts w:ascii="Verdana" w:eastAsia="Verdana" w:hAnsi="Verdana" w:cs="Verdana"/>
        </w:rPr>
        <w:t>Gymkana</w:t>
      </w:r>
      <w:proofErr w:type="spellEnd"/>
      <w:r w:rsidR="009B5F4A">
        <w:rPr>
          <w:rFonts w:ascii="Verdana" w:eastAsia="Verdana" w:hAnsi="Verdana" w:cs="Verdana"/>
        </w:rPr>
        <w:t xml:space="preserve"> dentro de</w:t>
      </w:r>
      <w:r w:rsidRPr="009B5F4A">
        <w:rPr>
          <w:rFonts w:ascii="Verdana" w:eastAsia="Verdana" w:hAnsi="Verdana" w:cs="Verdana"/>
        </w:rPr>
        <w:t xml:space="preserve"> la Semana de la Ciencia 2025</w:t>
      </w:r>
      <w:r w:rsidR="009B5F4A">
        <w:rPr>
          <w:rFonts w:ascii="Verdana" w:eastAsia="Verdana" w:hAnsi="Verdana" w:cs="Verdana"/>
        </w:rPr>
        <w:t xml:space="preserve"> organizada por la Comunidad de Madrid </w:t>
      </w:r>
      <w:r w:rsidRPr="009B5F4A">
        <w:rPr>
          <w:rFonts w:ascii="Verdana" w:eastAsia="Verdana" w:hAnsi="Verdana" w:cs="Verdana"/>
        </w:rPr>
        <w:t>en la Facultad de Educación</w:t>
      </w:r>
      <w:r w:rsidR="009B5F4A">
        <w:rPr>
          <w:rFonts w:ascii="Verdana" w:eastAsia="Verdana" w:hAnsi="Verdana" w:cs="Verdana"/>
        </w:rPr>
        <w:t xml:space="preserve">, a la que acudieron dos grupos de estudiantes del </w:t>
      </w:r>
      <w:r w:rsidRPr="009B5F4A">
        <w:rPr>
          <w:rFonts w:ascii="Verdana" w:eastAsia="Verdana" w:hAnsi="Verdana" w:cs="Verdana"/>
        </w:rPr>
        <w:t>IES Menéndez Pelayo</w:t>
      </w:r>
      <w:r w:rsidR="009B5F4A">
        <w:rPr>
          <w:rFonts w:ascii="Verdana" w:eastAsia="Verdana" w:hAnsi="Verdana" w:cs="Verdana"/>
        </w:rPr>
        <w:t xml:space="preserve"> con el apoyo económico del Instituto de Investigaciones Feministas de la UCM (</w:t>
      </w:r>
      <w:r w:rsidRPr="009B5F4A">
        <w:rPr>
          <w:rFonts w:ascii="Verdana" w:eastAsia="Verdana" w:hAnsi="Verdana" w:cs="Verdana"/>
        </w:rPr>
        <w:t xml:space="preserve">5 </w:t>
      </w:r>
      <w:r w:rsidR="009B5F4A">
        <w:rPr>
          <w:rFonts w:ascii="Verdana" w:eastAsia="Verdana" w:hAnsi="Verdana" w:cs="Verdana"/>
        </w:rPr>
        <w:t xml:space="preserve">de </w:t>
      </w:r>
      <w:r w:rsidRPr="009B5F4A">
        <w:rPr>
          <w:rFonts w:ascii="Verdana" w:eastAsia="Verdana" w:hAnsi="Verdana" w:cs="Verdana"/>
        </w:rPr>
        <w:t>noviembre</w:t>
      </w:r>
      <w:r w:rsidR="009B5F4A">
        <w:rPr>
          <w:rFonts w:ascii="Verdana" w:eastAsia="Verdana" w:hAnsi="Verdana" w:cs="Verdana"/>
        </w:rPr>
        <w:t xml:space="preserve"> del 2025)</w:t>
      </w:r>
      <w:r w:rsidRPr="009B5F4A">
        <w:rPr>
          <w:rFonts w:ascii="Verdana" w:eastAsia="Verdana" w:hAnsi="Verdana" w:cs="Verdana"/>
        </w:rPr>
        <w:t>.</w:t>
      </w:r>
    </w:p>
    <w:p w14:paraId="4ACAB831" w14:textId="77777777" w:rsidR="009B5F4A" w:rsidRPr="009B5F4A" w:rsidRDefault="009B5F4A" w:rsidP="00877562">
      <w:pPr>
        <w:pStyle w:val="Prrafodelista"/>
        <w:ind w:left="426"/>
        <w:jc w:val="both"/>
        <w:rPr>
          <w:rFonts w:ascii="Verdana" w:eastAsia="Verdana" w:hAnsi="Verdana" w:cs="Verdana"/>
        </w:rPr>
      </w:pPr>
    </w:p>
    <w:p w14:paraId="0000018C" w14:textId="47CA2A1A" w:rsidR="00ED42B6" w:rsidRDefault="009B5F4A" w:rsidP="00877562">
      <w:pPr>
        <w:pStyle w:val="Prrafodelista"/>
        <w:numPr>
          <w:ilvl w:val="0"/>
          <w:numId w:val="6"/>
        </w:numPr>
        <w:ind w:left="426"/>
        <w:jc w:val="both"/>
        <w:rPr>
          <w:rFonts w:ascii="Verdana" w:eastAsia="Verdana" w:hAnsi="Verdana" w:cs="Verdana"/>
        </w:rPr>
      </w:pPr>
      <w:r w:rsidRPr="009B5F4A">
        <w:rPr>
          <w:rFonts w:ascii="Verdana" w:eastAsia="Verdana" w:hAnsi="Verdana" w:cs="Verdana"/>
        </w:rPr>
        <w:t>Presentación de resultados parciales asociados al proyecto dentro del Congreso CIMIE 25</w:t>
      </w:r>
      <w:r>
        <w:rPr>
          <w:rFonts w:ascii="Verdana" w:eastAsia="Verdana" w:hAnsi="Verdana" w:cs="Verdana"/>
        </w:rPr>
        <w:t xml:space="preserve"> en San Sebastián, con la c</w:t>
      </w:r>
      <w:r w:rsidRPr="009B5F4A">
        <w:rPr>
          <w:rFonts w:ascii="Verdana" w:eastAsia="Verdana" w:hAnsi="Verdana" w:cs="Verdana"/>
        </w:rPr>
        <w:t>omunicación titulada “Satisfacción, aprendizajes percibidos y cambio actitudinal asociados a un Proyectos APS en la Universidad”</w:t>
      </w:r>
      <w:r>
        <w:rPr>
          <w:rFonts w:ascii="Verdana" w:eastAsia="Verdana" w:hAnsi="Verdana" w:cs="Verdana"/>
        </w:rPr>
        <w:t xml:space="preserve"> (</w:t>
      </w:r>
      <w:r w:rsidRPr="009B5F4A">
        <w:rPr>
          <w:rFonts w:ascii="Verdana" w:eastAsia="Verdana" w:hAnsi="Verdana" w:cs="Verdana"/>
        </w:rPr>
        <w:t>3-4 Julio</w:t>
      </w:r>
      <w:r>
        <w:rPr>
          <w:rFonts w:ascii="Verdana" w:eastAsia="Verdana" w:hAnsi="Verdana" w:cs="Verdana"/>
        </w:rPr>
        <w:t xml:space="preserve"> de 2025)</w:t>
      </w:r>
      <w:r w:rsidRPr="009B5F4A">
        <w:rPr>
          <w:rFonts w:ascii="Verdana" w:eastAsia="Verdana" w:hAnsi="Verdana" w:cs="Verdana"/>
        </w:rPr>
        <w:t xml:space="preserve">. </w:t>
      </w:r>
    </w:p>
    <w:p w14:paraId="56980803" w14:textId="77777777" w:rsidR="009B5F4A" w:rsidRPr="009B5F4A" w:rsidRDefault="009B5F4A" w:rsidP="00877562">
      <w:pPr>
        <w:pStyle w:val="Prrafodelista"/>
        <w:ind w:left="426"/>
        <w:jc w:val="both"/>
        <w:rPr>
          <w:rFonts w:ascii="Verdana" w:eastAsia="Verdana" w:hAnsi="Verdana" w:cs="Verdana"/>
        </w:rPr>
      </w:pPr>
    </w:p>
    <w:p w14:paraId="5F6F9445" w14:textId="2EF32747" w:rsidR="009B5F4A" w:rsidRPr="00877562" w:rsidRDefault="009B5F4A" w:rsidP="00D215E5">
      <w:pPr>
        <w:pStyle w:val="Prrafodelista"/>
        <w:numPr>
          <w:ilvl w:val="0"/>
          <w:numId w:val="6"/>
        </w:numPr>
        <w:ind w:left="426"/>
        <w:jc w:val="both"/>
        <w:rPr>
          <w:rFonts w:ascii="Verdana" w:eastAsia="Verdana" w:hAnsi="Verdana" w:cs="Verdana"/>
        </w:rPr>
      </w:pPr>
      <w:r w:rsidRPr="00877562">
        <w:rPr>
          <w:rFonts w:ascii="Verdana" w:eastAsia="Verdana" w:hAnsi="Verdana" w:cs="Verdana"/>
        </w:rPr>
        <w:t xml:space="preserve">Participación de las Codirectoras del Proyecto en el Vídeo de la Oficina de </w:t>
      </w:r>
      <w:proofErr w:type="spellStart"/>
      <w:r w:rsidRPr="00877562">
        <w:rPr>
          <w:rFonts w:ascii="Verdana" w:eastAsia="Verdana" w:hAnsi="Verdana" w:cs="Verdana"/>
        </w:rPr>
        <w:t>ApS</w:t>
      </w:r>
      <w:proofErr w:type="spellEnd"/>
      <w:r w:rsidRPr="00877562">
        <w:rPr>
          <w:rFonts w:ascii="Verdana" w:eastAsia="Verdana" w:hAnsi="Verdana" w:cs="Verdana"/>
        </w:rPr>
        <w:t xml:space="preserve"> </w:t>
      </w:r>
      <w:r w:rsidR="00877562" w:rsidRPr="00877562">
        <w:rPr>
          <w:rFonts w:ascii="Verdana" w:eastAsia="Verdana" w:hAnsi="Verdana" w:cs="Verdana"/>
        </w:rPr>
        <w:t>-</w:t>
      </w:r>
      <w:r w:rsidRPr="00877562">
        <w:rPr>
          <w:rFonts w:ascii="Verdana" w:eastAsia="Verdana" w:hAnsi="Verdana" w:cs="Verdana"/>
        </w:rPr>
        <w:t xml:space="preserve"> UCM “Trabajando el sexismo en distintos contextos socioeducativos desde la Facultad de Educación”</w:t>
      </w:r>
      <w:r w:rsidR="00877562" w:rsidRPr="00877562">
        <w:rPr>
          <w:rFonts w:ascii="Verdana" w:eastAsia="Verdana" w:hAnsi="Verdana" w:cs="Verdana"/>
        </w:rPr>
        <w:t>:</w:t>
      </w:r>
      <w:r w:rsidR="00877562">
        <w:rPr>
          <w:rFonts w:ascii="Verdana" w:eastAsia="Verdana" w:hAnsi="Verdana" w:cs="Verdana"/>
        </w:rPr>
        <w:t xml:space="preserve"> </w:t>
      </w:r>
      <w:hyperlink r:id="rId12" w:history="1">
        <w:r w:rsidRPr="00877562">
          <w:rPr>
            <w:rStyle w:val="Hipervnculo"/>
            <w:rFonts w:ascii="Verdana" w:eastAsia="Verdana" w:hAnsi="Verdana" w:cs="Verdana"/>
          </w:rPr>
          <w:t>https://youtu.be/N6Elf2IY6L8</w:t>
        </w:r>
      </w:hyperlink>
      <w:r w:rsidRPr="00877562">
        <w:rPr>
          <w:rFonts w:ascii="Verdana" w:eastAsia="Verdana" w:hAnsi="Verdana" w:cs="Verdana"/>
        </w:rPr>
        <w:t xml:space="preserve"> </w:t>
      </w:r>
    </w:p>
    <w:p w14:paraId="00000191" w14:textId="77777777" w:rsidR="00ED42B6" w:rsidRPr="00C41E65" w:rsidRDefault="00000000" w:rsidP="00C41E65">
      <w:pPr>
        <w:ind w:left="360"/>
        <w:jc w:val="both"/>
        <w:rPr>
          <w:rFonts w:ascii="Verdana" w:eastAsia="Verdana" w:hAnsi="Verdana" w:cs="Verdana"/>
          <w:b/>
          <w:bCs/>
        </w:rPr>
      </w:pPr>
      <w:bookmarkStart w:id="1" w:name="_heading=h.3yqywdiqg4l2" w:colFirst="0" w:colLast="0"/>
      <w:bookmarkEnd w:id="1"/>
      <w:r w:rsidRPr="00C41E65">
        <w:rPr>
          <w:rFonts w:ascii="Verdana" w:eastAsia="Verdana" w:hAnsi="Verdana" w:cs="Verdana"/>
          <w:b/>
          <w:bCs/>
        </w:rPr>
        <w:lastRenderedPageBreak/>
        <w:t>8. Conclusiones y propuestas de mejora</w:t>
      </w:r>
    </w:p>
    <w:p w14:paraId="00000192" w14:textId="77777777" w:rsidR="00ED42B6" w:rsidRPr="006C104E" w:rsidRDefault="00000000" w:rsidP="00C41E65">
      <w:pPr>
        <w:ind w:left="360" w:firstLine="360"/>
        <w:jc w:val="both"/>
        <w:rPr>
          <w:rFonts w:ascii="Verdana" w:eastAsia="Verdana" w:hAnsi="Verdana" w:cs="Verdana"/>
          <w:b/>
          <w:bCs/>
        </w:rPr>
      </w:pPr>
      <w:r w:rsidRPr="006C104E">
        <w:rPr>
          <w:rFonts w:ascii="Verdana" w:eastAsia="Verdana" w:hAnsi="Verdana" w:cs="Verdana"/>
          <w:b/>
          <w:bCs/>
        </w:rPr>
        <w:t>8.1. Conclusiones</w:t>
      </w:r>
    </w:p>
    <w:p w14:paraId="00000193" w14:textId="5544BABA" w:rsidR="00ED42B6" w:rsidRPr="006C104E" w:rsidRDefault="00000000" w:rsidP="00C41E65">
      <w:pPr>
        <w:jc w:val="both"/>
        <w:rPr>
          <w:rFonts w:ascii="Verdana" w:eastAsia="Arial" w:hAnsi="Verdana" w:cs="Arial"/>
          <w:color w:val="303030"/>
        </w:rPr>
      </w:pPr>
      <w:r w:rsidRPr="006C104E">
        <w:rPr>
          <w:rFonts w:ascii="Verdana" w:eastAsia="Arial" w:hAnsi="Verdana" w:cs="Arial"/>
          <w:color w:val="303030"/>
        </w:rPr>
        <w:t xml:space="preserve">El proyecto de Aprendizaje-Servicio ha sido </w:t>
      </w:r>
      <w:r w:rsidRPr="006C104E">
        <w:rPr>
          <w:rFonts w:ascii="Verdana" w:eastAsia="Arial" w:hAnsi="Verdana" w:cs="Arial"/>
          <w:b/>
          <w:bCs/>
          <w:color w:val="303030"/>
        </w:rPr>
        <w:t>altamente exitoso</w:t>
      </w:r>
      <w:r w:rsidRPr="006C104E">
        <w:rPr>
          <w:rFonts w:ascii="Verdana" w:eastAsia="Arial" w:hAnsi="Verdana" w:cs="Arial"/>
          <w:color w:val="303030"/>
        </w:rPr>
        <w:t xml:space="preserve"> en su implementación y alcance, logrando sus objetivos tanto en la prestación de servicios comunitarios como en la formación universitaria</w:t>
      </w:r>
      <w:r w:rsidR="009B5F4A" w:rsidRPr="006C104E">
        <w:rPr>
          <w:rFonts w:ascii="Verdana" w:eastAsia="Arial" w:hAnsi="Verdana" w:cs="Arial"/>
          <w:color w:val="303030"/>
        </w:rPr>
        <w:t>, tal y como viene ocurriendo en las cuatro convocatorias en la que venimos implementándolo.</w:t>
      </w:r>
    </w:p>
    <w:p w14:paraId="00000194" w14:textId="77777777" w:rsidR="00ED42B6" w:rsidRPr="006C104E" w:rsidRDefault="00000000" w:rsidP="00C41E65">
      <w:pPr>
        <w:jc w:val="both"/>
        <w:rPr>
          <w:rFonts w:ascii="Verdana" w:eastAsia="Arial" w:hAnsi="Verdana" w:cs="Arial"/>
          <w:b/>
          <w:bCs/>
          <w:color w:val="303030"/>
        </w:rPr>
      </w:pPr>
      <w:r w:rsidRPr="006C104E">
        <w:rPr>
          <w:rFonts w:ascii="Verdana" w:eastAsia="Arial" w:hAnsi="Verdana" w:cs="Arial"/>
          <w:b/>
          <w:bCs/>
          <w:color w:val="303030"/>
        </w:rPr>
        <w:t>Impacto y Alcance del Servicio:</w:t>
      </w:r>
    </w:p>
    <w:p w14:paraId="00000195" w14:textId="7E53F822"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El proyecto ha movilizado a </w:t>
      </w:r>
      <w:r w:rsidR="006C104E">
        <w:rPr>
          <w:rFonts w:ascii="Verdana" w:eastAsia="Arial" w:hAnsi="Verdana" w:cs="Arial"/>
          <w:b/>
          <w:bCs/>
          <w:color w:val="303030"/>
        </w:rPr>
        <w:t>70</w:t>
      </w:r>
      <w:r w:rsidRPr="006C104E">
        <w:rPr>
          <w:rFonts w:ascii="Verdana" w:eastAsia="Arial" w:hAnsi="Verdana" w:cs="Arial"/>
          <w:b/>
          <w:bCs/>
          <w:color w:val="303030"/>
        </w:rPr>
        <w:t xml:space="preserve"> grupos de estudiantes</w:t>
      </w:r>
      <w:r w:rsidRPr="006C104E">
        <w:rPr>
          <w:rFonts w:ascii="Verdana" w:eastAsia="Arial" w:hAnsi="Verdana" w:cs="Arial"/>
          <w:color w:val="303030"/>
        </w:rPr>
        <w:t xml:space="preserve"> (de 2 a </w:t>
      </w:r>
      <w:r w:rsidR="006C104E">
        <w:rPr>
          <w:rFonts w:ascii="Verdana" w:eastAsia="Arial" w:hAnsi="Verdana" w:cs="Arial"/>
          <w:color w:val="303030"/>
        </w:rPr>
        <w:t>4 personas</w:t>
      </w:r>
      <w:r w:rsidRPr="006C104E">
        <w:rPr>
          <w:rFonts w:ascii="Verdana" w:eastAsia="Arial" w:hAnsi="Verdana" w:cs="Arial"/>
          <w:color w:val="303030"/>
        </w:rPr>
        <w:t xml:space="preserve"> por grupo) a lo largo de </w:t>
      </w:r>
      <w:r w:rsidR="006C104E">
        <w:rPr>
          <w:rFonts w:ascii="Verdana" w:eastAsia="Arial" w:hAnsi="Verdana" w:cs="Arial"/>
          <w:color w:val="303030"/>
        </w:rPr>
        <w:t>11</w:t>
      </w:r>
      <w:r w:rsidRPr="006C104E">
        <w:rPr>
          <w:rFonts w:ascii="Verdana" w:eastAsia="Arial" w:hAnsi="Verdana" w:cs="Arial"/>
          <w:color w:val="303030"/>
        </w:rPr>
        <w:t xml:space="preserve"> asignaturas diferentes y dos Facultades, realizando una labor crucial de </w:t>
      </w:r>
      <w:r w:rsidRPr="006C104E">
        <w:rPr>
          <w:rFonts w:ascii="Verdana" w:eastAsia="Arial" w:hAnsi="Verdana" w:cs="Arial"/>
          <w:b/>
          <w:bCs/>
          <w:color w:val="303030"/>
        </w:rPr>
        <w:t>sensibilización y prevención</w:t>
      </w:r>
      <w:r w:rsidRPr="006C104E">
        <w:rPr>
          <w:rFonts w:ascii="Verdana" w:eastAsia="Arial" w:hAnsi="Verdana" w:cs="Arial"/>
          <w:color w:val="303030"/>
        </w:rPr>
        <w:t xml:space="preserve"> en un ámbito de gran relevancia social: las actitudes sexistas, los estereotipos de género y la violencia de género.</w:t>
      </w:r>
    </w:p>
    <w:p w14:paraId="00000196" w14:textId="100EB7AD"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Se estima que se ha beneficiado a una </w:t>
      </w:r>
      <w:r w:rsidRPr="006C104E">
        <w:rPr>
          <w:rFonts w:ascii="Verdana" w:eastAsia="Arial" w:hAnsi="Verdana" w:cs="Arial"/>
          <w:b/>
          <w:bCs/>
          <w:color w:val="303030"/>
        </w:rPr>
        <w:t>población muy amplia</w:t>
      </w:r>
      <w:r w:rsidRPr="006C104E">
        <w:rPr>
          <w:rFonts w:ascii="Verdana" w:eastAsia="Arial" w:hAnsi="Verdana" w:cs="Arial"/>
          <w:color w:val="303030"/>
        </w:rPr>
        <w:t xml:space="preserve"> (oscilando entre 10 y 30 personas por grupo en </w:t>
      </w:r>
      <w:r w:rsidR="006C104E">
        <w:rPr>
          <w:rFonts w:ascii="Verdana" w:eastAsia="Arial" w:hAnsi="Verdana" w:cs="Arial"/>
          <w:color w:val="303030"/>
        </w:rPr>
        <w:t>70</w:t>
      </w:r>
      <w:r w:rsidRPr="006C104E">
        <w:rPr>
          <w:rFonts w:ascii="Verdana" w:eastAsia="Arial" w:hAnsi="Verdana" w:cs="Arial"/>
          <w:color w:val="303030"/>
        </w:rPr>
        <w:t xml:space="preserve"> centros educativos y sociales), lo que otorga al servicio un </w:t>
      </w:r>
      <w:r w:rsidRPr="006C104E">
        <w:rPr>
          <w:rFonts w:ascii="Verdana" w:eastAsia="Arial" w:hAnsi="Verdana" w:cs="Arial"/>
          <w:b/>
          <w:bCs/>
          <w:color w:val="303030"/>
        </w:rPr>
        <w:t>efecto significativo en la comunidad</w:t>
      </w:r>
      <w:r w:rsidRPr="006C104E">
        <w:rPr>
          <w:rFonts w:ascii="Verdana" w:eastAsia="Arial" w:hAnsi="Verdana" w:cs="Arial"/>
          <w:color w:val="303030"/>
        </w:rPr>
        <w:t xml:space="preserve">. No obstante, este efecto es considerado </w:t>
      </w:r>
      <w:r w:rsidRPr="006C104E">
        <w:rPr>
          <w:rFonts w:ascii="Verdana" w:eastAsia="Arial" w:hAnsi="Verdana" w:cs="Arial"/>
          <w:b/>
          <w:bCs/>
          <w:color w:val="303030"/>
        </w:rPr>
        <w:t>modesto</w:t>
      </w:r>
      <w:r w:rsidRPr="006C104E">
        <w:rPr>
          <w:rFonts w:ascii="Verdana" w:eastAsia="Arial" w:hAnsi="Verdana" w:cs="Arial"/>
          <w:color w:val="303030"/>
        </w:rPr>
        <w:t xml:space="preserve"> debido a la corta permanencia de las intervenciones en el tiempo (dos o tres sesiones).</w:t>
      </w:r>
    </w:p>
    <w:p w14:paraId="00000197" w14:textId="77777777"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Las evaluaciones realizadas por las personas receptoras del servicio han sido consistentemente </w:t>
      </w:r>
      <w:r w:rsidRPr="006C104E">
        <w:rPr>
          <w:rFonts w:ascii="Verdana" w:eastAsia="Arial" w:hAnsi="Verdana" w:cs="Arial"/>
          <w:b/>
          <w:bCs/>
          <w:color w:val="303030"/>
        </w:rPr>
        <w:t>positivas o muy positivas</w:t>
      </w:r>
      <w:r w:rsidRPr="006C104E">
        <w:rPr>
          <w:rFonts w:ascii="Verdana" w:eastAsia="Arial" w:hAnsi="Verdana" w:cs="Arial"/>
          <w:color w:val="303030"/>
        </w:rPr>
        <w:t>, destacando la utilidad y el interés del trabajo realizado.</w:t>
      </w:r>
    </w:p>
    <w:p w14:paraId="00000198" w14:textId="77777777" w:rsidR="00ED42B6" w:rsidRPr="006C104E" w:rsidRDefault="00000000" w:rsidP="006C104E">
      <w:pPr>
        <w:jc w:val="both"/>
        <w:rPr>
          <w:rFonts w:ascii="Verdana" w:eastAsia="Arial" w:hAnsi="Verdana" w:cs="Arial"/>
          <w:b/>
          <w:bCs/>
          <w:color w:val="303030"/>
        </w:rPr>
      </w:pPr>
      <w:r w:rsidRPr="006C104E">
        <w:rPr>
          <w:rFonts w:ascii="Verdana" w:eastAsia="Arial" w:hAnsi="Verdana" w:cs="Arial"/>
          <w:b/>
          <w:bCs/>
          <w:color w:val="303030"/>
        </w:rPr>
        <w:t>Impacto en la Formación Universitaria:</w:t>
      </w:r>
    </w:p>
    <w:p w14:paraId="00000199" w14:textId="42D6A1A2"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La experiencia ha permitido al alumnado universitario </w:t>
      </w:r>
      <w:r w:rsidRPr="006C104E">
        <w:rPr>
          <w:rFonts w:ascii="Verdana" w:eastAsia="Arial" w:hAnsi="Verdana" w:cs="Arial"/>
          <w:b/>
          <w:bCs/>
          <w:color w:val="303030"/>
        </w:rPr>
        <w:t>desarrollar numerosas competencias</w:t>
      </w:r>
      <w:r w:rsidRPr="006C104E">
        <w:rPr>
          <w:rFonts w:ascii="Verdana" w:eastAsia="Arial" w:hAnsi="Verdana" w:cs="Arial"/>
          <w:color w:val="303030"/>
        </w:rPr>
        <w:t xml:space="preserve"> asociadas a las materias impartidas en sus grados (Magisterio</w:t>
      </w:r>
      <w:r w:rsidR="006C104E">
        <w:rPr>
          <w:rFonts w:ascii="Verdana" w:eastAsia="Arial" w:hAnsi="Verdana" w:cs="Arial"/>
          <w:color w:val="303030"/>
        </w:rPr>
        <w:t xml:space="preserve"> de Infantil/Primaria</w:t>
      </w:r>
      <w:r w:rsidRPr="006C104E">
        <w:rPr>
          <w:rFonts w:ascii="Verdana" w:eastAsia="Arial" w:hAnsi="Verdana" w:cs="Arial"/>
          <w:color w:val="303030"/>
        </w:rPr>
        <w:t>, Pedagogía y Educación Social).</w:t>
      </w:r>
    </w:p>
    <w:p w14:paraId="0000019A" w14:textId="77777777"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El proyecto aborda una </w:t>
      </w:r>
      <w:r w:rsidRPr="006C104E">
        <w:rPr>
          <w:rFonts w:ascii="Verdana" w:eastAsia="Arial" w:hAnsi="Verdana" w:cs="Arial"/>
          <w:b/>
          <w:bCs/>
          <w:color w:val="303030"/>
        </w:rPr>
        <w:t>necesidad formativa crítica</w:t>
      </w:r>
      <w:r w:rsidRPr="006C104E">
        <w:rPr>
          <w:rFonts w:ascii="Verdana" w:eastAsia="Arial" w:hAnsi="Verdana" w:cs="Arial"/>
          <w:color w:val="303030"/>
        </w:rPr>
        <w:t xml:space="preserve">, ya que los currículos oficiales de las asignaturas carecen, en general, de contenidos profundos relacionados con la igualdad de género. A través del </w:t>
      </w:r>
      <w:proofErr w:type="spellStart"/>
      <w:r w:rsidRPr="006C104E">
        <w:rPr>
          <w:rFonts w:ascii="Verdana" w:eastAsia="Arial" w:hAnsi="Verdana" w:cs="Arial"/>
          <w:color w:val="303030"/>
        </w:rPr>
        <w:t>ApS</w:t>
      </w:r>
      <w:proofErr w:type="spellEnd"/>
      <w:r w:rsidRPr="006C104E">
        <w:rPr>
          <w:rFonts w:ascii="Verdana" w:eastAsia="Arial" w:hAnsi="Verdana" w:cs="Arial"/>
          <w:color w:val="303030"/>
        </w:rPr>
        <w:t xml:space="preserve">, el alumnado ha </w:t>
      </w:r>
      <w:r w:rsidRPr="006C104E">
        <w:rPr>
          <w:rFonts w:ascii="Verdana" w:eastAsia="Arial" w:hAnsi="Verdana" w:cs="Arial"/>
          <w:b/>
          <w:bCs/>
          <w:color w:val="303030"/>
        </w:rPr>
        <w:t>mejorado su conocimiento sobre el sexismo</w:t>
      </w:r>
      <w:r w:rsidRPr="006C104E">
        <w:rPr>
          <w:rFonts w:ascii="Verdana" w:eastAsia="Arial" w:hAnsi="Verdana" w:cs="Arial"/>
          <w:color w:val="303030"/>
        </w:rPr>
        <w:t xml:space="preserve">, lo cual es esencial para responder a la </w:t>
      </w:r>
      <w:r w:rsidRPr="006C104E">
        <w:rPr>
          <w:rFonts w:ascii="Verdana" w:eastAsia="Arial" w:hAnsi="Verdana" w:cs="Arial"/>
          <w:b/>
          <w:bCs/>
          <w:color w:val="303030"/>
        </w:rPr>
        <w:t>gran demanda social</w:t>
      </w:r>
      <w:r w:rsidRPr="006C104E">
        <w:rPr>
          <w:rFonts w:ascii="Verdana" w:eastAsia="Arial" w:hAnsi="Verdana" w:cs="Arial"/>
          <w:color w:val="303030"/>
        </w:rPr>
        <w:t xml:space="preserve"> existente de profesionales capacitados en este ámbito.</w:t>
      </w:r>
    </w:p>
    <w:p w14:paraId="0000019B" w14:textId="77777777" w:rsidR="00ED42B6" w:rsidRP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El alumnado ha percibido </w:t>
      </w:r>
      <w:r w:rsidRPr="006C104E">
        <w:rPr>
          <w:rFonts w:ascii="Verdana" w:eastAsia="Arial" w:hAnsi="Verdana" w:cs="Arial"/>
          <w:b/>
          <w:bCs/>
          <w:color w:val="303030"/>
        </w:rPr>
        <w:t>ganancias significativas</w:t>
      </w:r>
      <w:r w:rsidRPr="006C104E">
        <w:rPr>
          <w:rFonts w:ascii="Verdana" w:eastAsia="Arial" w:hAnsi="Verdana" w:cs="Arial"/>
          <w:color w:val="303030"/>
        </w:rPr>
        <w:t xml:space="preserve"> en competencias transversales, como el incremento de la motivación intrínseca hacia el aprendizaje, la capacidad para aplicar el conocimiento al mundo real, la asunción de responsabilidades y el desarrollo de la empatía.</w:t>
      </w:r>
    </w:p>
    <w:p w14:paraId="0000019C" w14:textId="77777777" w:rsidR="00ED42B6"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El alto grado de </w:t>
      </w:r>
      <w:r w:rsidRPr="006C104E">
        <w:rPr>
          <w:rFonts w:ascii="Verdana" w:eastAsia="Arial" w:hAnsi="Verdana" w:cs="Arial"/>
          <w:b/>
          <w:bCs/>
          <w:color w:val="303030"/>
        </w:rPr>
        <w:t>satisfacción y el compromiso</w:t>
      </w:r>
      <w:r w:rsidRPr="006C104E">
        <w:rPr>
          <w:rFonts w:ascii="Verdana" w:eastAsia="Arial" w:hAnsi="Verdana" w:cs="Arial"/>
          <w:color w:val="303030"/>
        </w:rPr>
        <w:t xml:space="preserve"> del alumnado (quienes se sintieron responsables de su trabajo, creyeron que el esfuerzo mereció la pena y recomendarían la experiencia) confirman el valor pedagógico del proyecto.</w:t>
      </w:r>
    </w:p>
    <w:p w14:paraId="669D1B4B" w14:textId="77777777" w:rsidR="00877562" w:rsidRDefault="00877562" w:rsidP="00C41E65">
      <w:pPr>
        <w:ind w:left="360"/>
        <w:jc w:val="both"/>
        <w:rPr>
          <w:rFonts w:ascii="Verdana" w:eastAsia="Arial" w:hAnsi="Verdana" w:cs="Arial"/>
          <w:color w:val="303030"/>
        </w:rPr>
      </w:pPr>
    </w:p>
    <w:p w14:paraId="3ACE3CCB" w14:textId="77777777" w:rsidR="00877562" w:rsidRPr="006C104E" w:rsidRDefault="00877562" w:rsidP="00C41E65">
      <w:pPr>
        <w:ind w:left="360"/>
        <w:jc w:val="both"/>
        <w:rPr>
          <w:rFonts w:ascii="Verdana" w:eastAsia="Arial" w:hAnsi="Verdana" w:cs="Arial"/>
          <w:color w:val="303030"/>
        </w:rPr>
      </w:pPr>
    </w:p>
    <w:p w14:paraId="0000019D" w14:textId="3F039F0A" w:rsidR="00ED42B6" w:rsidRPr="006C104E" w:rsidRDefault="00000000" w:rsidP="00C41E65">
      <w:pPr>
        <w:jc w:val="both"/>
        <w:rPr>
          <w:rFonts w:ascii="Verdana" w:eastAsia="Arial" w:hAnsi="Verdana" w:cs="Arial"/>
          <w:b/>
          <w:bCs/>
          <w:color w:val="303030"/>
        </w:rPr>
      </w:pPr>
      <w:r w:rsidRPr="006C104E">
        <w:rPr>
          <w:rFonts w:ascii="Verdana" w:eastAsia="Arial" w:hAnsi="Verdana" w:cs="Arial"/>
          <w:b/>
          <w:bCs/>
          <w:color w:val="303030"/>
        </w:rPr>
        <w:lastRenderedPageBreak/>
        <w:t>Fortaleza</w:t>
      </w:r>
      <w:r w:rsidR="006C104E">
        <w:rPr>
          <w:rFonts w:ascii="Verdana" w:eastAsia="Arial" w:hAnsi="Verdana" w:cs="Arial"/>
          <w:b/>
          <w:bCs/>
          <w:color w:val="303030"/>
        </w:rPr>
        <w:t>s</w:t>
      </w:r>
      <w:r w:rsidRPr="006C104E">
        <w:rPr>
          <w:rFonts w:ascii="Verdana" w:eastAsia="Arial" w:hAnsi="Verdana" w:cs="Arial"/>
          <w:b/>
          <w:bCs/>
          <w:color w:val="303030"/>
        </w:rPr>
        <w:t xml:space="preserve"> del Proyecto:</w:t>
      </w:r>
    </w:p>
    <w:p w14:paraId="09279D9A" w14:textId="77777777" w:rsidR="006C104E" w:rsidRDefault="00000000" w:rsidP="00C41E65">
      <w:pPr>
        <w:ind w:left="360"/>
        <w:jc w:val="both"/>
        <w:rPr>
          <w:rFonts w:ascii="Verdana" w:eastAsia="Arial" w:hAnsi="Verdana" w:cs="Arial"/>
          <w:color w:val="303030"/>
        </w:rPr>
      </w:pPr>
      <w:r w:rsidRPr="006C104E">
        <w:rPr>
          <w:rFonts w:ascii="Verdana" w:eastAsia="Arial" w:hAnsi="Verdana" w:cs="Arial"/>
          <w:color w:val="303030"/>
        </w:rPr>
        <w:t xml:space="preserve">• La </w:t>
      </w:r>
      <w:r w:rsidRPr="006C104E">
        <w:rPr>
          <w:rFonts w:ascii="Verdana" w:eastAsia="Arial" w:hAnsi="Verdana" w:cs="Arial"/>
          <w:b/>
          <w:bCs/>
          <w:color w:val="303030"/>
        </w:rPr>
        <w:t>fortaleza clave</w:t>
      </w:r>
      <w:r w:rsidRPr="006C104E">
        <w:rPr>
          <w:rFonts w:ascii="Verdana" w:eastAsia="Arial" w:hAnsi="Verdana" w:cs="Arial"/>
          <w:color w:val="303030"/>
        </w:rPr>
        <w:t xml:space="preserve"> del proyecto reside en el </w:t>
      </w:r>
      <w:r w:rsidRPr="006C104E">
        <w:rPr>
          <w:rFonts w:ascii="Verdana" w:eastAsia="Arial" w:hAnsi="Verdana" w:cs="Arial"/>
          <w:b/>
          <w:bCs/>
          <w:color w:val="303030"/>
        </w:rPr>
        <w:t>equipo de profesoras participantes</w:t>
      </w:r>
      <w:r w:rsidRPr="006C104E">
        <w:rPr>
          <w:rFonts w:ascii="Verdana" w:eastAsia="Arial" w:hAnsi="Verdana" w:cs="Arial"/>
          <w:color w:val="303030"/>
        </w:rPr>
        <w:t>, quienes están comprometidas con la igualdad de género y con su rol docente como formadoras, ofreciendo experiencias prácticas y motivantes. La retroalimentación positiva recibida año tras año valida la eficacia de esta metodología y de la labor del equipo.</w:t>
      </w:r>
    </w:p>
    <w:p w14:paraId="0000019E" w14:textId="5D65CC1A" w:rsidR="00ED42B6" w:rsidRDefault="006C104E" w:rsidP="00C41E65">
      <w:pPr>
        <w:ind w:left="360"/>
        <w:jc w:val="both"/>
        <w:rPr>
          <w:rFonts w:ascii="Verdana" w:eastAsia="Arial" w:hAnsi="Verdana" w:cs="Arial"/>
          <w:color w:val="303030"/>
        </w:rPr>
      </w:pPr>
      <w:r w:rsidRPr="006C104E">
        <w:rPr>
          <w:rFonts w:ascii="Verdana" w:eastAsia="Arial" w:hAnsi="Verdana" w:cs="Arial"/>
          <w:color w:val="303030"/>
        </w:rPr>
        <w:t>•</w:t>
      </w:r>
      <w:r>
        <w:rPr>
          <w:rFonts w:ascii="Verdana" w:eastAsia="Arial" w:hAnsi="Verdana" w:cs="Arial"/>
          <w:color w:val="303030"/>
        </w:rPr>
        <w:t xml:space="preserve"> Destacamos también la </w:t>
      </w:r>
      <w:r w:rsidRPr="00877562">
        <w:rPr>
          <w:rFonts w:ascii="Verdana" w:eastAsia="Arial" w:hAnsi="Verdana" w:cs="Arial"/>
          <w:b/>
          <w:bCs/>
          <w:color w:val="303030"/>
        </w:rPr>
        <w:t>corresponsabilidad</w:t>
      </w:r>
      <w:r w:rsidRPr="006C104E">
        <w:rPr>
          <w:rFonts w:ascii="Verdana" w:eastAsia="Arial" w:hAnsi="Verdana" w:cs="Arial"/>
          <w:color w:val="303030"/>
        </w:rPr>
        <w:t xml:space="preserve"> del estudiantado en la participación y realización del </w:t>
      </w:r>
      <w:r>
        <w:rPr>
          <w:rFonts w:ascii="Verdana" w:eastAsia="Arial" w:hAnsi="Verdana" w:cs="Arial"/>
          <w:color w:val="303030"/>
        </w:rPr>
        <w:t>proyecto, mostrando un grado de implicación y motivación elevado y un compromiso cívico y social con la educación y su poder para el cambio social en el ámbito de la igualdad de género</w:t>
      </w:r>
      <w:r w:rsidRPr="006C104E">
        <w:rPr>
          <w:rFonts w:ascii="Verdana" w:eastAsia="Arial" w:hAnsi="Verdana" w:cs="Arial"/>
          <w:color w:val="303030"/>
        </w:rPr>
        <w:t>.</w:t>
      </w:r>
      <w:r w:rsidRPr="00C41E65">
        <w:rPr>
          <w:rFonts w:ascii="Verdana" w:eastAsia="Arial" w:hAnsi="Verdana" w:cs="Arial"/>
          <w:color w:val="303030"/>
        </w:rPr>
        <w:t xml:space="preserve"> </w:t>
      </w:r>
    </w:p>
    <w:p w14:paraId="1DC848EB" w14:textId="77777777" w:rsidR="006C104E" w:rsidRPr="00C41E65" w:rsidRDefault="006C104E" w:rsidP="00C41E65">
      <w:pPr>
        <w:ind w:left="360"/>
        <w:jc w:val="both"/>
        <w:rPr>
          <w:rFonts w:ascii="Verdana" w:eastAsia="Arial" w:hAnsi="Verdana" w:cs="Arial"/>
          <w:color w:val="303030"/>
        </w:rPr>
      </w:pPr>
    </w:p>
    <w:p w14:paraId="0000019F" w14:textId="77777777" w:rsidR="00ED42B6" w:rsidRPr="00C41E65" w:rsidRDefault="00000000" w:rsidP="00C41E65">
      <w:pPr>
        <w:ind w:left="360"/>
        <w:jc w:val="both"/>
        <w:rPr>
          <w:rFonts w:ascii="Verdana" w:eastAsia="Verdana" w:hAnsi="Verdana" w:cs="Verdana"/>
          <w:b/>
          <w:bCs/>
        </w:rPr>
      </w:pPr>
      <w:r w:rsidRPr="00C41E65">
        <w:rPr>
          <w:rFonts w:ascii="Verdana" w:eastAsia="Verdana" w:hAnsi="Verdana" w:cs="Verdana"/>
          <w:b/>
          <w:bCs/>
        </w:rPr>
        <w:t>8.2. Propuestas de mejora</w:t>
      </w:r>
    </w:p>
    <w:p w14:paraId="000001A0" w14:textId="5B030734" w:rsidR="00ED42B6" w:rsidRPr="00C41E65" w:rsidRDefault="00000000" w:rsidP="00C41E65">
      <w:pPr>
        <w:jc w:val="both"/>
        <w:rPr>
          <w:rFonts w:ascii="Verdana" w:eastAsia="Verdana" w:hAnsi="Verdana" w:cs="Verdana"/>
        </w:rPr>
      </w:pPr>
      <w:r w:rsidRPr="00C41E65">
        <w:rPr>
          <w:rFonts w:ascii="Verdana" w:eastAsia="Verdana" w:hAnsi="Verdana" w:cs="Verdana"/>
        </w:rPr>
        <w:t>Respecto a las debilidades o aspectos mejorables, nos proponemos para el curso que viene ampliar la evaluación de la experiencia a las entidades receptoras del servicio, así como</w:t>
      </w:r>
      <w:r w:rsidR="009B5F4A">
        <w:rPr>
          <w:rFonts w:ascii="Verdana" w:eastAsia="Verdana" w:hAnsi="Verdana" w:cs="Verdana"/>
        </w:rPr>
        <w:t xml:space="preserve"> incluir en la evaluación las vivencias y perspectivas de</w:t>
      </w:r>
      <w:r w:rsidRPr="00C41E65">
        <w:rPr>
          <w:rFonts w:ascii="Verdana" w:eastAsia="Verdana" w:hAnsi="Verdana" w:cs="Verdana"/>
        </w:rPr>
        <w:t xml:space="preserve"> las profesoras universitarias participantes.</w:t>
      </w:r>
      <w:r w:rsidR="006C104E">
        <w:rPr>
          <w:rFonts w:ascii="Verdana" w:eastAsia="Verdana" w:hAnsi="Verdana" w:cs="Verdana"/>
        </w:rPr>
        <w:t xml:space="preserve"> Estamos mejorando la evaluación del proyecto tratando de incluir nuevos focos de información, así como metodologías complementarias.</w:t>
      </w:r>
    </w:p>
    <w:p w14:paraId="000001A2" w14:textId="3646A21D" w:rsidR="00ED42B6" w:rsidRDefault="00000000" w:rsidP="00C41E65">
      <w:pPr>
        <w:jc w:val="both"/>
        <w:rPr>
          <w:rFonts w:ascii="Verdana" w:eastAsia="Verdana" w:hAnsi="Verdana" w:cs="Verdana"/>
        </w:rPr>
      </w:pPr>
      <w:r w:rsidRPr="00C41E65">
        <w:rPr>
          <w:rFonts w:ascii="Verdana" w:eastAsia="Verdana" w:hAnsi="Verdana" w:cs="Verdana"/>
        </w:rPr>
        <w:t>Además, se incorpora</w:t>
      </w:r>
      <w:r w:rsidR="009B5F4A">
        <w:rPr>
          <w:rFonts w:ascii="Verdana" w:eastAsia="Verdana" w:hAnsi="Verdana" w:cs="Verdana"/>
        </w:rPr>
        <w:t xml:space="preserve"> al proyecto la realización dentro del mismo de</w:t>
      </w:r>
      <w:r w:rsidRPr="00C41E65">
        <w:rPr>
          <w:rFonts w:ascii="Verdana" w:eastAsia="Verdana" w:hAnsi="Verdana" w:cs="Verdana"/>
        </w:rPr>
        <w:t xml:space="preserve"> una Tesis doctoral</w:t>
      </w:r>
      <w:r w:rsidR="009B5F4A">
        <w:rPr>
          <w:rFonts w:ascii="Verdana" w:eastAsia="Verdana" w:hAnsi="Verdana" w:cs="Verdana"/>
        </w:rPr>
        <w:t xml:space="preserve">, </w:t>
      </w:r>
      <w:r w:rsidRPr="00C41E65">
        <w:rPr>
          <w:rFonts w:ascii="Verdana" w:eastAsia="Verdana" w:hAnsi="Verdana" w:cs="Verdana"/>
        </w:rPr>
        <w:t xml:space="preserve">que permitirá </w:t>
      </w:r>
      <w:r w:rsidR="009B5F4A">
        <w:rPr>
          <w:rFonts w:ascii="Verdana" w:eastAsia="Verdana" w:hAnsi="Verdana" w:cs="Verdana"/>
        </w:rPr>
        <w:t>ampliar y profundizar en los resultados del proyecto aplicando una recogida de datos sistematizada y contextualizada dentro de la investigación previa en el área de los Proyectos de Aprendizaje Servicio en contextos universitarios.</w:t>
      </w:r>
    </w:p>
    <w:p w14:paraId="503F6B90" w14:textId="2E30550F" w:rsidR="00A537F3" w:rsidRPr="00C41E65" w:rsidRDefault="00A537F3" w:rsidP="00C41E65">
      <w:pPr>
        <w:jc w:val="both"/>
        <w:rPr>
          <w:rFonts w:ascii="Verdana" w:eastAsia="Times New Roman" w:hAnsi="Verdana" w:cs="Times New Roman"/>
        </w:rPr>
      </w:pPr>
      <w:r>
        <w:rPr>
          <w:rFonts w:ascii="Verdana" w:eastAsia="Verdana" w:hAnsi="Verdana" w:cs="Verdana"/>
        </w:rPr>
        <w:t>El incremento del profesorado implicado el último año en el proyecto ha supuesto un reto y el ajuste en su implementación debe seguir mejorando, pues nunca es sencillo incorporar a varios profesores nuevos a la vez en un proyecto que viene ya rodando varios años. No obstante, también ha supuesto un gran enriquecimiento para el equipo que venía trabajando en los últimos años pues se están planteando pequeñas propuestas de mejora relacionadas con los materiales utilizados, la evaluación, etc.</w:t>
      </w:r>
    </w:p>
    <w:sectPr w:rsidR="00A537F3" w:rsidRPr="00C41E65">
      <w:headerReference w:type="default" r:id="rId13"/>
      <w:footerReference w:type="default" r:id="rId14"/>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CA35F" w14:textId="77777777" w:rsidR="00F9065D" w:rsidRDefault="00F9065D">
      <w:pPr>
        <w:spacing w:after="0" w:line="240" w:lineRule="auto"/>
      </w:pPr>
      <w:r>
        <w:separator/>
      </w:r>
    </w:p>
  </w:endnote>
  <w:endnote w:type="continuationSeparator" w:id="0">
    <w:p w14:paraId="0B0CF7A6" w14:textId="77777777" w:rsidR="00F9065D" w:rsidRDefault="00F90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9BA5D4B-774A-4FAE-8CB0-69A23EBDAB6B}"/>
    <w:embedBold r:id="rId2" w:fontKey="{C52B5A59-0C45-4A22-A1BA-37C1D0CA2F00}"/>
    <w:embedItalic r:id="rId3" w:fontKey="{839F3B6A-11BE-4FDE-8C08-557755D53DBA}"/>
    <w:embedBoldItalic r:id="rId4" w:fontKey="{6B7865F9-628F-4386-B38E-D960ED4CF0B3}"/>
  </w:font>
  <w:font w:name="Calibri">
    <w:panose1 w:val="020F0502020204030204"/>
    <w:charset w:val="00"/>
    <w:family w:val="swiss"/>
    <w:pitch w:val="variable"/>
    <w:sig w:usb0="E4002EFF" w:usb1="C200247B" w:usb2="00000009" w:usb3="00000000" w:csb0="000001FF" w:csb1="00000000"/>
    <w:embedRegular r:id="rId5" w:fontKey="{470C0DFF-164A-4F7F-8D37-41CEA6334A3C}"/>
    <w:embedBold r:id="rId6" w:fontKey="{7F875C12-59D5-4790-BE65-BF907971B0DE}"/>
  </w:font>
  <w:font w:name="Georgia">
    <w:panose1 w:val="02040502050405020303"/>
    <w:charset w:val="00"/>
    <w:family w:val="roman"/>
    <w:pitch w:val="variable"/>
    <w:sig w:usb0="00000287" w:usb1="00000000" w:usb2="00000000" w:usb3="00000000" w:csb0="0000009F" w:csb1="00000000"/>
    <w:embedItalic r:id="rId7" w:fontKey="{6C150730-3EC8-427E-A0C4-4F32B5CCDC3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A2A4E77-CED2-42E8-9D80-B7E456F5B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5" w14:textId="3BAD9B8B" w:rsidR="00ED42B6" w:rsidRDefault="00000000">
    <w:pPr>
      <w:pBdr>
        <w:top w:val="nil"/>
        <w:left w:val="nil"/>
        <w:bottom w:val="nil"/>
        <w:right w:val="nil"/>
        <w:between w:val="nil"/>
      </w:pBdr>
      <w:tabs>
        <w:tab w:val="center" w:pos="4252"/>
        <w:tab w:val="right" w:pos="8504"/>
      </w:tabs>
      <w:spacing w:after="0" w:line="240" w:lineRule="auto"/>
      <w:jc w:val="center"/>
      <w:rPr>
        <w:rFonts w:ascii="Verdana" w:eastAsia="Verdana" w:hAnsi="Verdana" w:cs="Verdana"/>
        <w:color w:val="000000"/>
      </w:rPr>
    </w:pP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B42EB6">
      <w:rPr>
        <w:rFonts w:ascii="Verdana" w:eastAsia="Verdana" w:hAnsi="Verdana" w:cs="Verdana"/>
        <w:noProof/>
        <w:color w:val="000000"/>
      </w:rPr>
      <w:t>2</w:t>
    </w:r>
    <w:r>
      <w:rPr>
        <w:rFonts w:ascii="Verdana" w:eastAsia="Verdana" w:hAnsi="Verdana" w:cs="Verdana"/>
        <w:color w:val="000000"/>
      </w:rPr>
      <w:fldChar w:fldCharType="end"/>
    </w:r>
  </w:p>
  <w:p w14:paraId="000001A6" w14:textId="77777777" w:rsidR="00ED42B6" w:rsidRDefault="00ED42B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F37C6" w14:textId="77777777" w:rsidR="00F9065D" w:rsidRDefault="00F9065D">
      <w:pPr>
        <w:spacing w:after="0" w:line="240" w:lineRule="auto"/>
      </w:pPr>
      <w:r>
        <w:separator/>
      </w:r>
    </w:p>
  </w:footnote>
  <w:footnote w:type="continuationSeparator" w:id="0">
    <w:p w14:paraId="0E5B440B" w14:textId="77777777" w:rsidR="00F9065D" w:rsidRDefault="00F9065D">
      <w:pPr>
        <w:spacing w:after="0" w:line="240" w:lineRule="auto"/>
      </w:pPr>
      <w:r>
        <w:continuationSeparator/>
      </w:r>
    </w:p>
  </w:footnote>
  <w:footnote w:id="1">
    <w:p w14:paraId="000001A3" w14:textId="77777777" w:rsidR="00ED42B6" w:rsidRDefault="00000000">
      <w:pPr>
        <w:spacing w:after="0" w:line="240" w:lineRule="auto"/>
        <w:rPr>
          <w:sz w:val="20"/>
          <w:szCs w:val="20"/>
        </w:rPr>
      </w:pPr>
      <w:r>
        <w:rPr>
          <w:vertAlign w:val="superscript"/>
        </w:rPr>
        <w:footnoteRef/>
      </w:r>
      <w:r>
        <w:rPr>
          <w:sz w:val="20"/>
          <w:szCs w:val="20"/>
        </w:rPr>
        <w:t xml:space="preserve"> La diferenciación en dos tablas tiene como objetivo visualizar que el NIF es un requisito solo para PDI de la UCM, a efectos de reconocimiento de los méritos de </w:t>
      </w:r>
      <w:proofErr w:type="spellStart"/>
      <w:r>
        <w:rPr>
          <w:sz w:val="20"/>
          <w:szCs w:val="20"/>
        </w:rPr>
        <w:t>Docentia</w:t>
      </w:r>
      <w:proofErr w:type="spellEnd"/>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4" w14:textId="77777777" w:rsidR="00ED42B6"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33D9566B" wp14:editId="33D5052D">
          <wp:simplePos x="0" y="0"/>
          <wp:positionH relativeFrom="column">
            <wp:posOffset>4925266</wp:posOffset>
          </wp:positionH>
          <wp:positionV relativeFrom="paragraph">
            <wp:posOffset>-53868</wp:posOffset>
          </wp:positionV>
          <wp:extent cx="1037967" cy="489926"/>
          <wp:effectExtent l="0" t="0" r="0" b="0"/>
          <wp:wrapNone/>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37967" cy="4899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82674"/>
    <w:multiLevelType w:val="multilevel"/>
    <w:tmpl w:val="47EA3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F06154"/>
    <w:multiLevelType w:val="hybridMultilevel"/>
    <w:tmpl w:val="40D0C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BA5FCE"/>
    <w:multiLevelType w:val="hybridMultilevel"/>
    <w:tmpl w:val="586A4774"/>
    <w:lvl w:ilvl="0" w:tplc="B27CEFC8">
      <w:start w:val="6"/>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A77F00"/>
    <w:multiLevelType w:val="hybridMultilevel"/>
    <w:tmpl w:val="D5EE9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E2361E"/>
    <w:multiLevelType w:val="hybridMultilevel"/>
    <w:tmpl w:val="C8BEC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6481F5B"/>
    <w:multiLevelType w:val="multilevel"/>
    <w:tmpl w:val="447A4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1629F9"/>
    <w:multiLevelType w:val="hybridMultilevel"/>
    <w:tmpl w:val="E70688E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num w:numId="1" w16cid:durableId="540049316">
    <w:abstractNumId w:val="0"/>
  </w:num>
  <w:num w:numId="2" w16cid:durableId="1481846565">
    <w:abstractNumId w:val="5"/>
  </w:num>
  <w:num w:numId="3" w16cid:durableId="1845851588">
    <w:abstractNumId w:val="1"/>
  </w:num>
  <w:num w:numId="4" w16cid:durableId="1546600810">
    <w:abstractNumId w:val="3"/>
  </w:num>
  <w:num w:numId="5" w16cid:durableId="1814910966">
    <w:abstractNumId w:val="4"/>
  </w:num>
  <w:num w:numId="6" w16cid:durableId="1580603552">
    <w:abstractNumId w:val="2"/>
  </w:num>
  <w:num w:numId="7" w16cid:durableId="2778345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B6"/>
    <w:rsid w:val="000C5162"/>
    <w:rsid w:val="00166F13"/>
    <w:rsid w:val="001820EC"/>
    <w:rsid w:val="0018790D"/>
    <w:rsid w:val="00190ACA"/>
    <w:rsid w:val="001C11CE"/>
    <w:rsid w:val="001D4181"/>
    <w:rsid w:val="001E302B"/>
    <w:rsid w:val="0033242F"/>
    <w:rsid w:val="003D3FDC"/>
    <w:rsid w:val="004348C3"/>
    <w:rsid w:val="00507B03"/>
    <w:rsid w:val="005E0690"/>
    <w:rsid w:val="006376C3"/>
    <w:rsid w:val="006A193D"/>
    <w:rsid w:val="006C104E"/>
    <w:rsid w:val="006F0562"/>
    <w:rsid w:val="00771F54"/>
    <w:rsid w:val="007D6D92"/>
    <w:rsid w:val="00877562"/>
    <w:rsid w:val="008D5D56"/>
    <w:rsid w:val="009911C6"/>
    <w:rsid w:val="009B5F4A"/>
    <w:rsid w:val="00A537F3"/>
    <w:rsid w:val="00AE1487"/>
    <w:rsid w:val="00B42EB6"/>
    <w:rsid w:val="00B64EC5"/>
    <w:rsid w:val="00B90D4C"/>
    <w:rsid w:val="00B92FAC"/>
    <w:rsid w:val="00BE502D"/>
    <w:rsid w:val="00BF2DB6"/>
    <w:rsid w:val="00BF333F"/>
    <w:rsid w:val="00C246A0"/>
    <w:rsid w:val="00C25D26"/>
    <w:rsid w:val="00C41E65"/>
    <w:rsid w:val="00D215E5"/>
    <w:rsid w:val="00D609A6"/>
    <w:rsid w:val="00DD59B9"/>
    <w:rsid w:val="00E95579"/>
    <w:rsid w:val="00EA606F"/>
    <w:rsid w:val="00EC3580"/>
    <w:rsid w:val="00ED42B6"/>
    <w:rsid w:val="00F74906"/>
    <w:rsid w:val="00F9065D"/>
    <w:rsid w:val="00F912AE"/>
    <w:rsid w:val="00FB3F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14450"/>
  <w15:docId w15:val="{986FB28A-38A9-4910-ACDB-7096619F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06F"/>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B65A8C"/>
    <w:pPr>
      <w:ind w:left="720"/>
      <w:contextualSpacing/>
    </w:pPr>
  </w:style>
  <w:style w:type="paragraph" w:styleId="Encabezado">
    <w:name w:val="header"/>
    <w:basedOn w:val="Normal"/>
    <w:link w:val="EncabezadoCar"/>
    <w:uiPriority w:val="99"/>
    <w:unhideWhenUsed/>
    <w:rsid w:val="001812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12F4"/>
  </w:style>
  <w:style w:type="paragraph" w:styleId="Piedepgina">
    <w:name w:val="footer"/>
    <w:basedOn w:val="Normal"/>
    <w:link w:val="PiedepginaCar"/>
    <w:uiPriority w:val="99"/>
    <w:unhideWhenUsed/>
    <w:rsid w:val="001812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12F4"/>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CB0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B42EB6"/>
    <w:rPr>
      <w:b/>
      <w:bCs/>
    </w:rPr>
  </w:style>
  <w:style w:type="character" w:customStyle="1" w:styleId="AsuntodelcomentarioCar">
    <w:name w:val="Asunto del comentario Car"/>
    <w:basedOn w:val="TextocomentarioCar"/>
    <w:link w:val="Asuntodelcomentario"/>
    <w:uiPriority w:val="99"/>
    <w:semiHidden/>
    <w:rsid w:val="00B42EB6"/>
    <w:rPr>
      <w:b/>
      <w:bCs/>
      <w:sz w:val="20"/>
      <w:szCs w:val="20"/>
    </w:rPr>
  </w:style>
  <w:style w:type="paragraph" w:styleId="NormalWeb">
    <w:name w:val="Normal (Web)"/>
    <w:basedOn w:val="Normal"/>
    <w:uiPriority w:val="99"/>
    <w:semiHidden/>
    <w:unhideWhenUsed/>
    <w:rsid w:val="00C246A0"/>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9B5F4A"/>
    <w:rPr>
      <w:color w:val="0563C1" w:themeColor="hyperlink"/>
      <w:u w:val="single"/>
    </w:rPr>
  </w:style>
  <w:style w:type="character" w:styleId="Mencinsinresolver">
    <w:name w:val="Unresolved Mention"/>
    <w:basedOn w:val="Fuentedeprrafopredeter"/>
    <w:uiPriority w:val="99"/>
    <w:semiHidden/>
    <w:unhideWhenUsed/>
    <w:rsid w:val="009B5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youtu.be/N6Elf2IY6L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cm.es/proyectoaps-sexismo_educacio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Es/Qbo6zCP97nuDzj/QzhPU8Q==">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06CCB3-AFDF-4997-91BB-BC832103E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6453</Words>
  <Characters>35495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Biesa Marco</dc:creator>
  <cp:lastModifiedBy>irene martinez</cp:lastModifiedBy>
  <cp:revision>3</cp:revision>
  <dcterms:created xsi:type="dcterms:W3CDTF">2026-01-22T09:48:00Z</dcterms:created>
  <dcterms:modified xsi:type="dcterms:W3CDTF">2026-01-23T09:58:00Z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0x01010067803994F1D00848AD324D7DD57FCC29</vt:lpwstr>
  </property>
</Properties>
</file>