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ED42B6" w:rsidRDefault="00000000">
      <w:pPr>
        <w:rPr>
          <w:rFonts w:ascii="Verdana" w:eastAsia="Verdana" w:hAnsi="Verdana" w:cs="Verdana"/>
          <w:b/>
          <w:bCs/>
          <w:sz w:val="28"/>
          <w:szCs w:val="28"/>
        </w:rPr>
      </w:pPr>
      <w:r>
        <w:rPr>
          <w:noProof/>
        </w:rPr>
        <mc:AlternateContent>
          <mc:Choice Requires="wps">
            <w:drawing>
              <wp:anchor distT="0" distB="0" distL="0" distR="0" simplePos="0" relativeHeight="251658240" behindDoc="1" locked="0" layoutInCell="1" hidden="0" allowOverlap="1" wp14:anchorId="6E7144EC" wp14:editId="0A6E0940">
                <wp:simplePos x="0" y="0"/>
                <wp:positionH relativeFrom="column">
                  <wp:posOffset>-19049</wp:posOffset>
                </wp:positionH>
                <wp:positionV relativeFrom="paragraph">
                  <wp:posOffset>285750</wp:posOffset>
                </wp:positionV>
                <wp:extent cx="5479377" cy="7684780"/>
                <wp:effectExtent l="0" t="0" r="0" b="0"/>
                <wp:wrapNone/>
                <wp:docPr id="226" name="Rectángulo 226"/>
                <wp:cNvGraphicFramePr/>
                <a:graphic xmlns:a="http://schemas.openxmlformats.org/drawingml/2006/main">
                  <a:graphicData uri="http://schemas.microsoft.com/office/word/2010/wordprocessingShape">
                    <wps:wsp>
                      <wps:cNvSpPr/>
                      <wps:spPr>
                        <a:xfrm>
                          <a:off x="2663462" y="0"/>
                          <a:ext cx="5365077" cy="7560000"/>
                        </a:xfrm>
                        <a:prstGeom prst="rect">
                          <a:avLst/>
                        </a:prstGeom>
                        <a:solidFill>
                          <a:srgbClr val="FBE4D4"/>
                        </a:solidFill>
                        <a:ln w="38100" cap="flat" cmpd="sng">
                          <a:solidFill>
                            <a:srgbClr val="9E0000"/>
                          </a:solidFill>
                          <a:prstDash val="solid"/>
                          <a:miter lim="800000"/>
                          <a:headEnd type="none" w="sm" len="sm"/>
                          <a:tailEnd type="none" w="sm" len="sm"/>
                        </a:ln>
                      </wps:spPr>
                      <wps:txbx>
                        <w:txbxContent>
                          <w:p w14:paraId="1EE13CAE" w14:textId="77777777" w:rsidR="00ED42B6" w:rsidRDefault="00ED42B6">
                            <w:pPr>
                              <w:spacing w:line="258" w:lineRule="auto"/>
                              <w:textDirection w:val="btLr"/>
                            </w:pPr>
                          </w:p>
                          <w:p w14:paraId="41E19981" w14:textId="77777777" w:rsidR="00ED42B6" w:rsidRDefault="00ED42B6">
                            <w:pPr>
                              <w:spacing w:line="258" w:lineRule="auto"/>
                              <w:textDirection w:val="btLr"/>
                            </w:pPr>
                          </w:p>
                          <w:p w14:paraId="06CACFD8" w14:textId="77777777" w:rsidR="00ED42B6" w:rsidRDefault="00ED42B6">
                            <w:pPr>
                              <w:spacing w:line="258" w:lineRule="auto"/>
                              <w:textDirection w:val="btLr"/>
                            </w:pPr>
                          </w:p>
                          <w:p w14:paraId="2D944D1D" w14:textId="77777777" w:rsidR="00ED42B6" w:rsidRDefault="00ED42B6">
                            <w:pPr>
                              <w:spacing w:line="258" w:lineRule="auto"/>
                              <w:textDirection w:val="btLr"/>
                            </w:pPr>
                          </w:p>
                          <w:p w14:paraId="2D5F1B7E" w14:textId="77777777" w:rsidR="00ED42B6" w:rsidRDefault="00ED42B6">
                            <w:pPr>
                              <w:spacing w:line="258" w:lineRule="auto"/>
                              <w:textDirection w:val="btLr"/>
                            </w:pPr>
                          </w:p>
                          <w:p w14:paraId="34AE6EF7" w14:textId="77777777" w:rsidR="00ED42B6" w:rsidRDefault="00ED42B6">
                            <w:pPr>
                              <w:spacing w:line="258" w:lineRule="auto"/>
                              <w:textDirection w:val="btLr"/>
                            </w:pPr>
                          </w:p>
                          <w:p w14:paraId="22E3CA6E" w14:textId="77777777" w:rsidR="00ED42B6" w:rsidRDefault="00ED42B6">
                            <w:pPr>
                              <w:spacing w:line="258" w:lineRule="auto"/>
                              <w:textDirection w:val="btLr"/>
                            </w:pPr>
                          </w:p>
                          <w:p w14:paraId="17D9A97E" w14:textId="77777777" w:rsidR="00ED42B6" w:rsidRDefault="00ED42B6">
                            <w:pPr>
                              <w:spacing w:line="258" w:lineRule="auto"/>
                              <w:textDirection w:val="btLr"/>
                            </w:pPr>
                          </w:p>
                          <w:p w14:paraId="1447FDD9" w14:textId="77777777" w:rsidR="00ED42B6" w:rsidRDefault="00ED42B6">
                            <w:pPr>
                              <w:spacing w:line="258" w:lineRule="auto"/>
                              <w:textDirection w:val="btLr"/>
                            </w:pPr>
                          </w:p>
                          <w:p w14:paraId="28E234B7" w14:textId="77777777" w:rsidR="00ED42B6" w:rsidRDefault="00ED42B6">
                            <w:pPr>
                              <w:spacing w:line="258" w:lineRule="auto"/>
                              <w:textDirection w:val="btLr"/>
                            </w:pPr>
                          </w:p>
                          <w:p w14:paraId="090D23E1" w14:textId="77777777" w:rsidR="00ED42B6" w:rsidRDefault="00ED42B6">
                            <w:pPr>
                              <w:spacing w:line="258" w:lineRule="auto"/>
                              <w:textDirection w:val="btLr"/>
                            </w:pPr>
                          </w:p>
                          <w:p w14:paraId="58262895" w14:textId="77777777" w:rsidR="00ED42B6" w:rsidRDefault="00000000">
                            <w:pPr>
                              <w:spacing w:line="258" w:lineRule="auto"/>
                              <w:jc w:val="center"/>
                              <w:textDirection w:val="btLr"/>
                            </w:pPr>
                            <w:r>
                              <w:rPr>
                                <w:rFonts w:ascii="Verdana" w:eastAsia="Verdana" w:hAnsi="Verdana" w:cs="Verdana"/>
                                <w:b/>
                                <w:color w:val="000000"/>
                                <w:sz w:val="36"/>
                              </w:rPr>
                              <w:t xml:space="preserve">Memoria </w:t>
                            </w:r>
                          </w:p>
                          <w:p w14:paraId="4AEFBEA9" w14:textId="77777777" w:rsidR="00ED42B6" w:rsidRDefault="00000000">
                            <w:pPr>
                              <w:spacing w:line="258" w:lineRule="auto"/>
                              <w:jc w:val="center"/>
                              <w:textDirection w:val="btLr"/>
                            </w:pPr>
                            <w:r>
                              <w:rPr>
                                <w:rFonts w:ascii="Verdana" w:eastAsia="Verdana" w:hAnsi="Verdana" w:cs="Verdana"/>
                                <w:b/>
                                <w:color w:val="000000"/>
                                <w:sz w:val="36"/>
                              </w:rPr>
                              <w:t>Proyecto de Aprendizaje-Servicio UCM</w:t>
                            </w:r>
                          </w:p>
                          <w:p w14:paraId="6A722DC3" w14:textId="77777777" w:rsidR="00ED42B6" w:rsidRDefault="00000000">
                            <w:pPr>
                              <w:spacing w:line="258" w:lineRule="auto"/>
                              <w:jc w:val="center"/>
                              <w:textDirection w:val="btLr"/>
                            </w:pPr>
                            <w:r>
                              <w:rPr>
                                <w:rFonts w:ascii="Verdana" w:eastAsia="Verdana" w:hAnsi="Verdana" w:cs="Verdana"/>
                                <w:b/>
                                <w:color w:val="000000"/>
                                <w:sz w:val="36"/>
                              </w:rPr>
                              <w:t>Convocatoria 2025</w:t>
                            </w:r>
                          </w:p>
                          <w:p w14:paraId="39527FE9" w14:textId="77777777" w:rsidR="00ED42B6" w:rsidRDefault="00ED42B6">
                            <w:pPr>
                              <w:spacing w:line="258" w:lineRule="auto"/>
                              <w:textDirection w:val="btLr"/>
                            </w:pPr>
                          </w:p>
                          <w:p w14:paraId="3C203CF8" w14:textId="0BCEBA75" w:rsidR="00ED42B6" w:rsidRDefault="00B42EB6">
                            <w:pPr>
                              <w:spacing w:line="360" w:lineRule="auto"/>
                              <w:jc w:val="center"/>
                              <w:textDirection w:val="btLr"/>
                            </w:pPr>
                            <w:r>
                              <w:rPr>
                                <w:rFonts w:ascii="Verdana" w:eastAsia="Verdana" w:hAnsi="Verdana" w:cs="Verdana"/>
                                <w:b/>
                                <w:color w:val="000000"/>
                                <w:sz w:val="28"/>
                              </w:rPr>
                              <w:t>“</w:t>
                            </w:r>
                            <w:r w:rsidRPr="00B42EB6">
                              <w:rPr>
                                <w:rFonts w:ascii="Verdana" w:eastAsia="Verdana" w:hAnsi="Verdana" w:cs="Verdana"/>
                                <w:b/>
                                <w:color w:val="000000"/>
                                <w:sz w:val="28"/>
                              </w:rPr>
                              <w:t>TRABAJANDO EL SEXISMO EN DISTINTOS CONTEXTOS SOCIOEDUCATIVOS DESDE LA FACULTAD DE EDUCACIÓN</w:t>
                            </w:r>
                            <w:r>
                              <w:rPr>
                                <w:rFonts w:ascii="Verdana" w:eastAsia="Verdana" w:hAnsi="Verdana" w:cs="Verdana"/>
                                <w:b/>
                                <w:color w:val="000000"/>
                                <w:sz w:val="28"/>
                              </w:rPr>
                              <w:t>”</w:t>
                            </w:r>
                          </w:p>
                          <w:p w14:paraId="3BCFDCBF" w14:textId="19C68C54" w:rsidR="00ED42B6" w:rsidRDefault="00B42EB6">
                            <w:pPr>
                              <w:spacing w:line="360" w:lineRule="auto"/>
                              <w:jc w:val="center"/>
                              <w:textDirection w:val="btLr"/>
                            </w:pPr>
                            <w:r>
                              <w:rPr>
                                <w:rFonts w:ascii="Verdana" w:eastAsia="Verdana" w:hAnsi="Verdana" w:cs="Verdana"/>
                                <w:b/>
                                <w:color w:val="000000"/>
                                <w:sz w:val="28"/>
                              </w:rPr>
                              <w:t>Irene Solbes Canales e Irene Martínez Martín</w:t>
                            </w:r>
                          </w:p>
                          <w:p w14:paraId="6F3DD3BF" w14:textId="77777777" w:rsidR="00B42EB6" w:rsidRDefault="00000000">
                            <w:pPr>
                              <w:spacing w:line="360" w:lineRule="auto"/>
                              <w:jc w:val="center"/>
                              <w:textDirection w:val="btLr"/>
                              <w:rPr>
                                <w:rFonts w:ascii="Verdana" w:eastAsia="Verdana" w:hAnsi="Verdana" w:cs="Verdana"/>
                                <w:color w:val="000000"/>
                                <w:sz w:val="24"/>
                              </w:rPr>
                            </w:pPr>
                            <w:r>
                              <w:rPr>
                                <w:rFonts w:ascii="Verdana" w:eastAsia="Verdana" w:hAnsi="Verdana" w:cs="Verdana"/>
                                <w:color w:val="000000"/>
                                <w:sz w:val="24"/>
                              </w:rPr>
                              <w:t>Facultad</w:t>
                            </w:r>
                            <w:r w:rsidR="00B42EB6">
                              <w:rPr>
                                <w:rFonts w:ascii="Verdana" w:eastAsia="Verdana" w:hAnsi="Verdana" w:cs="Verdana"/>
                                <w:color w:val="000000"/>
                                <w:sz w:val="24"/>
                              </w:rPr>
                              <w:t xml:space="preserve"> de Educación – Centro de Formación del Profesorado</w:t>
                            </w:r>
                          </w:p>
                          <w:p w14:paraId="2FDBFDD5" w14:textId="04BA9A2A" w:rsidR="00ED42B6" w:rsidRDefault="00000000">
                            <w:pPr>
                              <w:spacing w:line="360" w:lineRule="auto"/>
                              <w:jc w:val="center"/>
                              <w:textDirection w:val="btLr"/>
                            </w:pPr>
                            <w:r>
                              <w:rPr>
                                <w:rFonts w:ascii="Verdana" w:eastAsia="Verdana" w:hAnsi="Verdana" w:cs="Verdana"/>
                                <w:i/>
                                <w:color w:val="000000"/>
                                <w:sz w:val="24"/>
                              </w:rPr>
                              <w:t>Departamentos de</w:t>
                            </w:r>
                            <w:r w:rsidR="00B42EB6">
                              <w:rPr>
                                <w:rFonts w:ascii="Verdana" w:eastAsia="Verdana" w:hAnsi="Verdana" w:cs="Verdana"/>
                                <w:i/>
                                <w:color w:val="000000"/>
                                <w:sz w:val="24"/>
                              </w:rPr>
                              <w:t xml:space="preserve"> “Investigación y Psicología en Educación” y “Estudios Educativos”</w:t>
                            </w:r>
                          </w:p>
                          <w:p w14:paraId="25A595F1" w14:textId="77777777" w:rsidR="00ED42B6" w:rsidRDefault="00ED42B6">
                            <w:pPr>
                              <w:spacing w:line="258" w:lineRule="auto"/>
                              <w:textDirection w:val="btLr"/>
                            </w:pPr>
                          </w:p>
                        </w:txbxContent>
                      </wps:txbx>
                      <wps:bodyPr spcFirstLastPara="1" wrap="square" lIns="91425" tIns="45700" rIns="91425" bIns="45700" anchor="t" anchorCtr="0">
                        <a:noAutofit/>
                      </wps:bodyPr>
                    </wps:wsp>
                  </a:graphicData>
                </a:graphic>
              </wp:anchor>
            </w:drawing>
          </mc:Choice>
          <mc:Fallback>
            <w:pict>
              <v:rect w14:anchorId="6E7144EC" id="Rectángulo 226" o:spid="_x0000_s1026" style="position:absolute;margin-left:-1.5pt;margin-top:22.5pt;width:431.45pt;height:605.1pt;z-index:-25165824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" fillcolor="#fbe4d4" strokecolor="#9e0000" strokeweight="3pt">
                <v:stroke startarrowwidth="narrow" startarrowlength="short" endarrowwidth="narrow" endarrowlength="short"/>
                <v:textbox inset="2.53958mm,1.2694mm,2.53958mm,1.2694mm">
                  <w:txbxContent>
                    <w:p w14:paraId="1EE13CAE" w14:textId="77777777" w:rsidR="00ED42B6" w:rsidRDefault="00ED42B6">
                      <w:pPr>
                        <w:spacing w:line="258" w:lineRule="auto"/>
                        <w:textDirection w:val="btLr"/>
                      </w:pPr>
                    </w:p>
                    <w:p w14:paraId="41E19981" w14:textId="77777777" w:rsidR="00ED42B6" w:rsidRDefault="00ED42B6">
                      <w:pPr>
                        <w:spacing w:line="258" w:lineRule="auto"/>
                        <w:textDirection w:val="btLr"/>
                      </w:pPr>
                    </w:p>
                    <w:p w14:paraId="06CACFD8" w14:textId="77777777" w:rsidR="00ED42B6" w:rsidRDefault="00ED42B6">
                      <w:pPr>
                        <w:spacing w:line="258" w:lineRule="auto"/>
                        <w:textDirection w:val="btLr"/>
                      </w:pPr>
                    </w:p>
                    <w:p w14:paraId="2D944D1D" w14:textId="77777777" w:rsidR="00ED42B6" w:rsidRDefault="00ED42B6">
                      <w:pPr>
                        <w:spacing w:line="258" w:lineRule="auto"/>
                        <w:textDirection w:val="btLr"/>
                      </w:pPr>
                    </w:p>
                    <w:p w14:paraId="2D5F1B7E" w14:textId="77777777" w:rsidR="00ED42B6" w:rsidRDefault="00ED42B6">
                      <w:pPr>
                        <w:spacing w:line="258" w:lineRule="auto"/>
                        <w:textDirection w:val="btLr"/>
                      </w:pPr>
                    </w:p>
                    <w:p w14:paraId="34AE6EF7" w14:textId="77777777" w:rsidR="00ED42B6" w:rsidRDefault="00ED42B6">
                      <w:pPr>
                        <w:spacing w:line="258" w:lineRule="auto"/>
                        <w:textDirection w:val="btLr"/>
                      </w:pPr>
                    </w:p>
                    <w:p w14:paraId="22E3CA6E" w14:textId="77777777" w:rsidR="00ED42B6" w:rsidRDefault="00ED42B6">
                      <w:pPr>
                        <w:spacing w:line="258" w:lineRule="auto"/>
                        <w:textDirection w:val="btLr"/>
                      </w:pPr>
                    </w:p>
                    <w:p w14:paraId="17D9A97E" w14:textId="77777777" w:rsidR="00ED42B6" w:rsidRDefault="00ED42B6">
                      <w:pPr>
                        <w:spacing w:line="258" w:lineRule="auto"/>
                        <w:textDirection w:val="btLr"/>
                      </w:pPr>
                    </w:p>
                    <w:p w14:paraId="1447FDD9" w14:textId="77777777" w:rsidR="00ED42B6" w:rsidRDefault="00ED42B6">
                      <w:pPr>
                        <w:spacing w:line="258" w:lineRule="auto"/>
                        <w:textDirection w:val="btLr"/>
                      </w:pPr>
                    </w:p>
                    <w:p w14:paraId="28E234B7" w14:textId="77777777" w:rsidR="00ED42B6" w:rsidRDefault="00ED42B6">
                      <w:pPr>
                        <w:spacing w:line="258" w:lineRule="auto"/>
                        <w:textDirection w:val="btLr"/>
                      </w:pPr>
                    </w:p>
                    <w:p w14:paraId="090D23E1" w14:textId="77777777" w:rsidR="00ED42B6" w:rsidRDefault="00ED42B6">
                      <w:pPr>
                        <w:spacing w:line="258" w:lineRule="auto"/>
                        <w:textDirection w:val="btLr"/>
                      </w:pPr>
                    </w:p>
                    <w:p w14:paraId="58262895" w14:textId="77777777" w:rsidR="00ED42B6" w:rsidRDefault="00000000">
                      <w:pPr>
                        <w:spacing w:line="258" w:lineRule="auto"/>
                        <w:jc w:val="center"/>
                        <w:textDirection w:val="btLr"/>
                      </w:pPr>
                      <w:r>
                        <w:rPr>
                          <w:rFonts w:ascii="Verdana" w:eastAsia="Verdana" w:hAnsi="Verdana" w:cs="Verdana"/>
                          <w:b/>
                          <w:color w:val="000000"/>
                          <w:sz w:val="36"/>
                        </w:rPr>
                        <w:t xml:space="preserve">Memoria </w:t>
                      </w:r>
                    </w:p>
                    <w:p w14:paraId="4AEFBEA9" w14:textId="77777777" w:rsidR="00ED42B6" w:rsidRDefault="00000000">
                      <w:pPr>
                        <w:spacing w:line="258" w:lineRule="auto"/>
                        <w:jc w:val="center"/>
                        <w:textDirection w:val="btLr"/>
                      </w:pPr>
                      <w:r>
                        <w:rPr>
                          <w:rFonts w:ascii="Verdana" w:eastAsia="Verdana" w:hAnsi="Verdana" w:cs="Verdana"/>
                          <w:b/>
                          <w:color w:val="000000"/>
                          <w:sz w:val="36"/>
                        </w:rPr>
                        <w:t>Proyecto de Aprendizaje-Servicio UCM</w:t>
                      </w:r>
                    </w:p>
                    <w:p w14:paraId="6A722DC3" w14:textId="77777777" w:rsidR="00ED42B6" w:rsidRDefault="00000000">
                      <w:pPr>
                        <w:spacing w:line="258" w:lineRule="auto"/>
                        <w:jc w:val="center"/>
                        <w:textDirection w:val="btLr"/>
                      </w:pPr>
                      <w:r>
                        <w:rPr>
                          <w:rFonts w:ascii="Verdana" w:eastAsia="Verdana" w:hAnsi="Verdana" w:cs="Verdana"/>
                          <w:b/>
                          <w:color w:val="000000"/>
                          <w:sz w:val="36"/>
                        </w:rPr>
                        <w:t>Convocatoria 2025</w:t>
                      </w:r>
                    </w:p>
                    <w:p w14:paraId="39527FE9" w14:textId="77777777" w:rsidR="00ED42B6" w:rsidRDefault="00ED42B6">
                      <w:pPr>
                        <w:spacing w:line="258" w:lineRule="auto"/>
                        <w:textDirection w:val="btLr"/>
                      </w:pPr>
                    </w:p>
                    <w:p w14:paraId="3C203CF8" w14:textId="0BCEBA75" w:rsidR="00ED42B6" w:rsidRDefault="00B42EB6">
                      <w:pPr>
                        <w:spacing w:line="360" w:lineRule="auto"/>
                        <w:jc w:val="center"/>
                        <w:textDirection w:val="btLr"/>
                      </w:pPr>
                      <w:r>
                        <w:rPr>
                          <w:rFonts w:ascii="Verdana" w:eastAsia="Verdana" w:hAnsi="Verdana" w:cs="Verdana"/>
                          <w:b/>
                          <w:color w:val="000000"/>
                          <w:sz w:val="28"/>
                        </w:rPr>
                        <w:t>“</w:t>
                      </w:r>
                      <w:r w:rsidRPr="00B42EB6">
                        <w:rPr>
                          <w:rFonts w:ascii="Verdana" w:eastAsia="Verdana" w:hAnsi="Verdana" w:cs="Verdana"/>
                          <w:b/>
                          <w:color w:val="000000"/>
                          <w:sz w:val="28"/>
                        </w:rPr>
                        <w:t>TRABAJANDO EL SEXISMO EN DISTINTOS CONTEXTOS SOCIOEDUCATIVOS DESDE LA FACULTAD DE EDUCACIÓN</w:t>
                      </w:r>
                      <w:r>
                        <w:rPr>
                          <w:rFonts w:ascii="Verdana" w:eastAsia="Verdana" w:hAnsi="Verdana" w:cs="Verdana"/>
                          <w:b/>
                          <w:color w:val="000000"/>
                          <w:sz w:val="28"/>
                        </w:rPr>
                        <w:t>”</w:t>
                      </w:r>
                    </w:p>
                    <w:p w14:paraId="3BCFDCBF" w14:textId="19C68C54" w:rsidR="00ED42B6" w:rsidRDefault="00B42EB6">
                      <w:pPr>
                        <w:spacing w:line="360" w:lineRule="auto"/>
                        <w:jc w:val="center"/>
                        <w:textDirection w:val="btLr"/>
                      </w:pPr>
                      <w:r>
                        <w:rPr>
                          <w:rFonts w:ascii="Verdana" w:eastAsia="Verdana" w:hAnsi="Verdana" w:cs="Verdana"/>
                          <w:b/>
                          <w:color w:val="000000"/>
                          <w:sz w:val="28"/>
                        </w:rPr>
                        <w:t>Irene Solbes Canales e Irene Martínez Martín</w:t>
                      </w:r>
                    </w:p>
                    <w:p w14:paraId="6F3DD3BF" w14:textId="77777777" w:rsidR="00B42EB6" w:rsidRDefault="00000000">
                      <w:pPr>
                        <w:spacing w:line="360" w:lineRule="auto"/>
                        <w:jc w:val="center"/>
                        <w:textDirection w:val="btLr"/>
                        <w:rPr>
                          <w:rFonts w:ascii="Verdana" w:eastAsia="Verdana" w:hAnsi="Verdana" w:cs="Verdana"/>
                          <w:color w:val="000000"/>
                          <w:sz w:val="24"/>
                        </w:rPr>
                      </w:pPr>
                      <w:r>
                        <w:rPr>
                          <w:rFonts w:ascii="Verdana" w:eastAsia="Verdana" w:hAnsi="Verdana" w:cs="Verdana"/>
                          <w:color w:val="000000"/>
                          <w:sz w:val="24"/>
                        </w:rPr>
                        <w:t>Facultad</w:t>
                      </w:r>
                      <w:r w:rsidR="00B42EB6">
                        <w:rPr>
                          <w:rFonts w:ascii="Verdana" w:eastAsia="Verdana" w:hAnsi="Verdana" w:cs="Verdana"/>
                          <w:color w:val="000000"/>
                          <w:sz w:val="24"/>
                        </w:rPr>
                        <w:t xml:space="preserve"> de Educación – Centro de Formación del Profesorado</w:t>
                      </w:r>
                    </w:p>
                    <w:p w14:paraId="2FDBFDD5" w14:textId="04BA9A2A" w:rsidR="00ED42B6" w:rsidRDefault="00000000">
                      <w:pPr>
                        <w:spacing w:line="360" w:lineRule="auto"/>
                        <w:jc w:val="center"/>
                        <w:textDirection w:val="btLr"/>
                      </w:pPr>
                      <w:r>
                        <w:rPr>
                          <w:rFonts w:ascii="Verdana" w:eastAsia="Verdana" w:hAnsi="Verdana" w:cs="Verdana"/>
                          <w:i/>
                          <w:color w:val="000000"/>
                          <w:sz w:val="24"/>
                        </w:rPr>
                        <w:t>Departamentos de</w:t>
                      </w:r>
                      <w:r w:rsidR="00B42EB6">
                        <w:rPr>
                          <w:rFonts w:ascii="Verdana" w:eastAsia="Verdana" w:hAnsi="Verdana" w:cs="Verdana"/>
                          <w:i/>
                          <w:color w:val="000000"/>
                          <w:sz w:val="24"/>
                        </w:rPr>
                        <w:t xml:space="preserve"> “Investigación y Psicología en Educación” y “Estudios Educativos”</w:t>
                      </w:r>
                    </w:p>
                    <w:p w14:paraId="25A595F1" w14:textId="77777777" w:rsidR="00ED42B6" w:rsidRDefault="00ED42B6">
                      <w:pPr>
                        <w:spacing w:line="258" w:lineRule="auto"/>
                        <w:textDirection w:val="btLr"/>
                      </w:pPr>
                    </w:p>
                  </w:txbxContent>
                </v:textbox>
              </v:rect>
            </w:pict>
          </mc:Fallback>
        </mc:AlternateContent>
      </w:r>
    </w:p>
    <w:p w14:paraId="00000002" w14:textId="77777777" w:rsidR="00ED42B6" w:rsidRDefault="00ED42B6">
      <w:pPr>
        <w:rPr>
          <w:rFonts w:ascii="Verdana" w:eastAsia="Verdana" w:hAnsi="Verdana" w:cs="Verdana"/>
          <w:b/>
          <w:bCs/>
          <w:sz w:val="28"/>
          <w:szCs w:val="28"/>
        </w:rPr>
      </w:pPr>
    </w:p>
    <w:p w14:paraId="00000003" w14:textId="77777777" w:rsidR="00ED42B6" w:rsidRDefault="00000000">
      <w:pPr>
        <w:rPr>
          <w:rFonts w:ascii="Verdana" w:eastAsia="Verdana" w:hAnsi="Verdana" w:cs="Verdana"/>
          <w:b/>
          <w:bCs/>
          <w:sz w:val="28"/>
          <w:szCs w:val="28"/>
        </w:rPr>
      </w:pPr>
      <w:r>
        <w:rPr>
          <w:noProof/>
        </w:rPr>
        <w:drawing>
          <wp:anchor distT="0" distB="0" distL="114300" distR="114300" simplePos="0" relativeHeight="251659264" behindDoc="0" locked="0" layoutInCell="1" hidden="0" allowOverlap="1" wp14:anchorId="3A6584F0" wp14:editId="63A9B6DD">
            <wp:simplePos x="0" y="0"/>
            <wp:positionH relativeFrom="column">
              <wp:posOffset>1504632</wp:posOffset>
            </wp:positionH>
            <wp:positionV relativeFrom="paragraph">
              <wp:posOffset>240665</wp:posOffset>
            </wp:positionV>
            <wp:extent cx="2390775" cy="1371600"/>
            <wp:effectExtent l="0" t="0" r="0" b="0"/>
            <wp:wrapSquare wrapText="bothSides" distT="0" distB="0" distL="114300" distR="114300"/>
            <wp:docPr id="227"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9"/>
                    <a:srcRect b="37078"/>
                    <a:stretch>
                      <a:fillRect/>
                    </a:stretch>
                  </pic:blipFill>
                  <pic:spPr>
                    <a:xfrm>
                      <a:off x="0" y="0"/>
                      <a:ext cx="2390775" cy="1371600"/>
                    </a:xfrm>
                    <a:prstGeom prst="rect">
                      <a:avLst/>
                    </a:prstGeom>
                    <a:ln/>
                  </pic:spPr>
                </pic:pic>
              </a:graphicData>
            </a:graphic>
          </wp:anchor>
        </w:drawing>
      </w:r>
    </w:p>
    <w:p w14:paraId="00000004" w14:textId="77777777" w:rsidR="00ED42B6" w:rsidRDefault="00ED42B6">
      <w:pPr>
        <w:rPr>
          <w:rFonts w:ascii="Verdana" w:eastAsia="Verdana" w:hAnsi="Verdana" w:cs="Verdana"/>
          <w:b/>
          <w:bCs/>
          <w:sz w:val="28"/>
          <w:szCs w:val="28"/>
        </w:rPr>
      </w:pPr>
    </w:p>
    <w:p w14:paraId="00000005" w14:textId="77777777" w:rsidR="00ED42B6" w:rsidRDefault="00ED42B6">
      <w:pPr>
        <w:rPr>
          <w:rFonts w:ascii="Verdana" w:eastAsia="Verdana" w:hAnsi="Verdana" w:cs="Verdana"/>
          <w:b/>
          <w:bCs/>
          <w:sz w:val="28"/>
          <w:szCs w:val="28"/>
        </w:rPr>
      </w:pPr>
    </w:p>
    <w:p w14:paraId="00000006" w14:textId="77777777" w:rsidR="00ED42B6" w:rsidRDefault="00ED42B6">
      <w:pPr>
        <w:rPr>
          <w:rFonts w:ascii="Verdana" w:eastAsia="Verdana" w:hAnsi="Verdana" w:cs="Verdana"/>
          <w:b/>
          <w:bCs/>
          <w:sz w:val="28"/>
          <w:szCs w:val="28"/>
        </w:rPr>
      </w:pPr>
    </w:p>
    <w:p w14:paraId="00000007" w14:textId="77777777" w:rsidR="00ED42B6" w:rsidRDefault="00ED42B6">
      <w:pPr>
        <w:rPr>
          <w:rFonts w:ascii="Verdana" w:eastAsia="Verdana" w:hAnsi="Verdana" w:cs="Verdana"/>
          <w:b/>
          <w:bCs/>
          <w:sz w:val="28"/>
          <w:szCs w:val="28"/>
        </w:rPr>
      </w:pPr>
    </w:p>
    <w:p w14:paraId="00000008" w14:textId="77777777" w:rsidR="00ED42B6" w:rsidRDefault="00000000">
      <w:pPr>
        <w:rPr>
          <w:rFonts w:ascii="Verdana" w:eastAsia="Verdana" w:hAnsi="Verdana" w:cs="Verdana"/>
          <w:b/>
          <w:bCs/>
          <w:sz w:val="28"/>
          <w:szCs w:val="28"/>
        </w:rPr>
      </w:pPr>
      <w:r>
        <w:rPr>
          <w:noProof/>
        </w:rPr>
        <w:drawing>
          <wp:anchor distT="0" distB="0" distL="114300" distR="114300" simplePos="0" relativeHeight="251660288" behindDoc="0" locked="0" layoutInCell="1" hidden="0" allowOverlap="1" wp14:anchorId="00D927A9" wp14:editId="25D33D09">
            <wp:simplePos x="0" y="0"/>
            <wp:positionH relativeFrom="column">
              <wp:posOffset>1725294</wp:posOffset>
            </wp:positionH>
            <wp:positionV relativeFrom="paragraph">
              <wp:posOffset>15875</wp:posOffset>
            </wp:positionV>
            <wp:extent cx="1949450" cy="918210"/>
            <wp:effectExtent l="0" t="0" r="0" b="0"/>
            <wp:wrapSquare wrapText="bothSides" distT="0" distB="0" distL="114300" distR="114300"/>
            <wp:docPr id="22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0"/>
                    <a:srcRect/>
                    <a:stretch>
                      <a:fillRect/>
                    </a:stretch>
                  </pic:blipFill>
                  <pic:spPr>
                    <a:xfrm>
                      <a:off x="0" y="0"/>
                      <a:ext cx="1949450" cy="918210"/>
                    </a:xfrm>
                    <a:prstGeom prst="rect">
                      <a:avLst/>
                    </a:prstGeom>
                    <a:ln/>
                  </pic:spPr>
                </pic:pic>
              </a:graphicData>
            </a:graphic>
          </wp:anchor>
        </w:drawing>
      </w:r>
    </w:p>
    <w:p w14:paraId="00000009" w14:textId="77777777" w:rsidR="00ED42B6" w:rsidRDefault="00ED42B6">
      <w:pPr>
        <w:rPr>
          <w:rFonts w:ascii="Verdana" w:eastAsia="Verdana" w:hAnsi="Verdana" w:cs="Verdana"/>
          <w:b/>
          <w:bCs/>
          <w:sz w:val="28"/>
          <w:szCs w:val="28"/>
        </w:rPr>
      </w:pPr>
    </w:p>
    <w:p w14:paraId="0000000A" w14:textId="77777777" w:rsidR="00ED42B6" w:rsidRDefault="00ED42B6">
      <w:pPr>
        <w:rPr>
          <w:rFonts w:ascii="Verdana" w:eastAsia="Verdana" w:hAnsi="Verdana" w:cs="Verdana"/>
          <w:b/>
          <w:bCs/>
          <w:sz w:val="28"/>
          <w:szCs w:val="28"/>
        </w:rPr>
      </w:pPr>
    </w:p>
    <w:p w14:paraId="0000000B" w14:textId="77777777" w:rsidR="00ED42B6" w:rsidRDefault="00ED42B6">
      <w:pPr>
        <w:rPr>
          <w:rFonts w:ascii="Verdana" w:eastAsia="Verdana" w:hAnsi="Verdana" w:cs="Verdana"/>
          <w:b/>
          <w:bCs/>
          <w:sz w:val="28"/>
          <w:szCs w:val="28"/>
        </w:rPr>
      </w:pPr>
    </w:p>
    <w:p w14:paraId="0000000C" w14:textId="77777777" w:rsidR="00ED42B6" w:rsidRDefault="00ED42B6">
      <w:pPr>
        <w:rPr>
          <w:rFonts w:ascii="Verdana" w:eastAsia="Verdana" w:hAnsi="Verdana" w:cs="Verdana"/>
          <w:b/>
          <w:bCs/>
          <w:sz w:val="28"/>
          <w:szCs w:val="28"/>
        </w:rPr>
      </w:pPr>
    </w:p>
    <w:p w14:paraId="0000000D" w14:textId="77777777" w:rsidR="00ED42B6" w:rsidRDefault="00ED42B6">
      <w:pPr>
        <w:rPr>
          <w:rFonts w:ascii="Verdana" w:eastAsia="Verdana" w:hAnsi="Verdana" w:cs="Verdana"/>
          <w:b/>
          <w:bCs/>
          <w:sz w:val="28"/>
          <w:szCs w:val="28"/>
        </w:rPr>
      </w:pPr>
    </w:p>
    <w:p w14:paraId="0000000E" w14:textId="77777777" w:rsidR="00ED42B6" w:rsidRDefault="00ED42B6">
      <w:pPr>
        <w:rPr>
          <w:rFonts w:ascii="Verdana" w:eastAsia="Verdana" w:hAnsi="Verdana" w:cs="Verdana"/>
          <w:b/>
          <w:bCs/>
          <w:sz w:val="28"/>
          <w:szCs w:val="28"/>
        </w:rPr>
      </w:pPr>
    </w:p>
    <w:p w14:paraId="0000000F" w14:textId="77777777" w:rsidR="00ED42B6" w:rsidRDefault="00ED42B6">
      <w:pPr>
        <w:rPr>
          <w:rFonts w:ascii="Verdana" w:eastAsia="Verdana" w:hAnsi="Verdana" w:cs="Verdana"/>
          <w:b/>
          <w:bCs/>
          <w:sz w:val="28"/>
          <w:szCs w:val="28"/>
        </w:rPr>
      </w:pPr>
    </w:p>
    <w:p w14:paraId="00000010" w14:textId="77777777" w:rsidR="00ED42B6" w:rsidRDefault="00ED42B6">
      <w:pPr>
        <w:rPr>
          <w:rFonts w:ascii="Verdana" w:eastAsia="Verdana" w:hAnsi="Verdana" w:cs="Verdana"/>
          <w:b/>
          <w:bCs/>
          <w:sz w:val="28"/>
          <w:szCs w:val="28"/>
        </w:rPr>
      </w:pPr>
    </w:p>
    <w:p w14:paraId="00000011" w14:textId="77777777" w:rsidR="00ED42B6" w:rsidRDefault="00000000">
      <w:pPr>
        <w:rPr>
          <w:rFonts w:ascii="Verdana" w:eastAsia="Verdana" w:hAnsi="Verdana" w:cs="Verdana"/>
          <w:b/>
          <w:bCs/>
          <w:sz w:val="28"/>
          <w:szCs w:val="28"/>
        </w:rPr>
      </w:pPr>
      <w:r>
        <w:br w:type="page"/>
      </w:r>
    </w:p>
    <w:p w14:paraId="00000012" w14:textId="52C36A94" w:rsidR="00ED42B6" w:rsidRDefault="00000000">
      <w:pPr>
        <w:rPr>
          <w:rFonts w:ascii="Verdana" w:eastAsia="Verdana" w:hAnsi="Verdana" w:cs="Verdana"/>
          <w:b/>
          <w:bCs/>
        </w:rPr>
      </w:pPr>
      <w:sdt>
        <w:sdtPr>
          <w:tag w:val="goog_rdk_0"/>
          <w:id w:val="-750192689"/>
          <w:showingPlcHdr/>
        </w:sdtPr>
        <w:sdtContent>
          <w:r w:rsidR="00C41E65">
            <w:t xml:space="preserve">     </w:t>
          </w:r>
        </w:sdtContent>
      </w:sdt>
      <w:r>
        <w:rPr>
          <w:rFonts w:ascii="Verdana" w:eastAsia="Verdana" w:hAnsi="Verdana" w:cs="Verdana"/>
          <w:b/>
          <w:bCs/>
          <w:sz w:val="28"/>
          <w:szCs w:val="28"/>
        </w:rPr>
        <w:t xml:space="preserve">Guion memoria Proyectos </w:t>
      </w:r>
      <w:proofErr w:type="spellStart"/>
      <w:r>
        <w:rPr>
          <w:rFonts w:ascii="Verdana" w:eastAsia="Verdana" w:hAnsi="Verdana" w:cs="Verdana"/>
          <w:b/>
          <w:bCs/>
          <w:sz w:val="28"/>
          <w:szCs w:val="28"/>
        </w:rPr>
        <w:t>ApS</w:t>
      </w:r>
      <w:proofErr w:type="spellEnd"/>
      <w:r>
        <w:rPr>
          <w:rFonts w:ascii="Verdana" w:eastAsia="Verdana" w:hAnsi="Verdana" w:cs="Verdana"/>
          <w:b/>
          <w:bCs/>
          <w:sz w:val="28"/>
          <w:szCs w:val="28"/>
        </w:rPr>
        <w:t xml:space="preserve"> 2025:</w:t>
      </w:r>
    </w:p>
    <w:p w14:paraId="00000013" w14:textId="77777777" w:rsidR="00ED42B6" w:rsidRDefault="00000000">
      <w:pPr>
        <w:numPr>
          <w:ilvl w:val="0"/>
          <w:numId w:val="1"/>
        </w:numPr>
        <w:pBdr>
          <w:top w:val="nil"/>
          <w:left w:val="nil"/>
          <w:bottom w:val="nil"/>
          <w:right w:val="nil"/>
          <w:between w:val="nil"/>
        </w:pBdr>
        <w:rPr>
          <w:rFonts w:ascii="Verdana" w:eastAsia="Verdana" w:hAnsi="Verdana" w:cs="Verdana"/>
          <w:color w:val="000000"/>
        </w:rPr>
      </w:pPr>
      <w:r>
        <w:rPr>
          <w:rFonts w:ascii="Verdana" w:eastAsia="Verdana" w:hAnsi="Verdana" w:cs="Verdana"/>
          <w:b/>
          <w:bCs/>
          <w:color w:val="000000"/>
        </w:rPr>
        <w:t xml:space="preserve">Descripción del equipo de proyecto y recursos humanos </w:t>
      </w:r>
    </w:p>
    <w:p w14:paraId="00000014" w14:textId="77777777" w:rsidR="00ED42B6" w:rsidRDefault="00000000">
      <w:pPr>
        <w:ind w:left="360"/>
        <w:rPr>
          <w:rFonts w:ascii="Verdana" w:eastAsia="Verdana" w:hAnsi="Verdana" w:cs="Verdana"/>
        </w:rPr>
      </w:pPr>
      <w:r>
        <w:rPr>
          <w:rFonts w:ascii="Verdana" w:eastAsia="Verdana" w:hAnsi="Verdana" w:cs="Verdana"/>
        </w:rPr>
        <w:t xml:space="preserve">(Nombre y Apellidos, PDI / PTGAS / </w:t>
      </w:r>
      <w:sdt>
        <w:sdtPr>
          <w:tag w:val="goog_rdk_1"/>
          <w:id w:val="-730513763"/>
        </w:sdtPr>
        <w:sdtContent/>
      </w:sdt>
      <w:r>
        <w:rPr>
          <w:rFonts w:ascii="Verdana" w:eastAsia="Verdana" w:hAnsi="Verdana" w:cs="Verdana"/>
        </w:rPr>
        <w:t>Estudiante / etc., DNI / NIF)</w:t>
      </w:r>
    </w:p>
    <w:p w14:paraId="00000015" w14:textId="77777777" w:rsidR="00ED42B6" w:rsidRDefault="00ED42B6">
      <w:pPr>
        <w:rPr>
          <w:rFonts w:ascii="Verdana" w:eastAsia="Verdana" w:hAnsi="Verdana" w:cs="Verdana"/>
        </w:rPr>
      </w:pPr>
    </w:p>
    <w:tbl>
      <w:tblPr>
        <w:tblStyle w:val="a7"/>
        <w:tblW w:w="8160" w:type="dxa"/>
        <w:tblInd w:w="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755"/>
        <w:gridCol w:w="1556"/>
        <w:gridCol w:w="1369"/>
        <w:gridCol w:w="1365"/>
        <w:gridCol w:w="2115"/>
      </w:tblGrid>
      <w:tr w:rsidR="00ED42B6" w14:paraId="6452B129" w14:textId="77777777">
        <w:trPr>
          <w:trHeight w:val="420"/>
        </w:trPr>
        <w:tc>
          <w:tcPr>
            <w:tcW w:w="8160" w:type="dxa"/>
            <w:gridSpan w:val="5"/>
            <w:tcBorders>
              <w:top w:val="single" w:sz="12" w:space="0" w:color="000000"/>
              <w:left w:val="single" w:sz="12" w:space="0" w:color="000000"/>
              <w:bottom w:val="single" w:sz="12" w:space="0" w:color="000000"/>
              <w:right w:val="single" w:sz="12" w:space="0" w:color="000000"/>
            </w:tcBorders>
            <w:shd w:val="clear" w:color="auto" w:fill="FBE4D4"/>
            <w:tcMar>
              <w:top w:w="100" w:type="dxa"/>
              <w:left w:w="100" w:type="dxa"/>
              <w:bottom w:w="100" w:type="dxa"/>
              <w:right w:w="100" w:type="dxa"/>
            </w:tcMar>
          </w:tcPr>
          <w:p w14:paraId="00000016" w14:textId="77777777" w:rsidR="00ED42B6" w:rsidRDefault="00000000">
            <w:pPr>
              <w:widowControl w:val="0"/>
              <w:pBdr>
                <w:top w:val="nil"/>
                <w:left w:val="nil"/>
                <w:bottom w:val="nil"/>
                <w:right w:val="nil"/>
                <w:between w:val="nil"/>
              </w:pBdr>
              <w:spacing w:after="0" w:line="240" w:lineRule="auto"/>
              <w:jc w:val="center"/>
              <w:rPr>
                <w:rFonts w:ascii="Verdana" w:eastAsia="Verdana" w:hAnsi="Verdana" w:cs="Verdana"/>
                <w:b/>
                <w:bCs/>
              </w:rPr>
            </w:pPr>
            <w:r>
              <w:rPr>
                <w:rFonts w:ascii="Verdana" w:eastAsia="Verdana" w:hAnsi="Verdana" w:cs="Verdana"/>
                <w:b/>
                <w:bCs/>
              </w:rPr>
              <w:t>PDI UCM</w:t>
            </w:r>
            <w:r>
              <w:rPr>
                <w:rFonts w:ascii="Verdana" w:eastAsia="Verdana" w:hAnsi="Verdana" w:cs="Verdana"/>
                <w:b/>
                <w:bCs/>
                <w:vertAlign w:val="superscript"/>
              </w:rPr>
              <w:footnoteReference w:id="1"/>
            </w:r>
          </w:p>
        </w:tc>
      </w:tr>
      <w:tr w:rsidR="00ED42B6" w14:paraId="536359AB" w14:textId="77777777" w:rsidTr="00877562">
        <w:trPr>
          <w:trHeight w:val="729"/>
        </w:trPr>
        <w:tc>
          <w:tcPr>
            <w:tcW w:w="1755" w:type="dxa"/>
            <w:tcBorders>
              <w:top w:val="single" w:sz="12" w:space="0" w:color="000000"/>
              <w:left w:val="single" w:sz="12" w:space="0" w:color="000000"/>
              <w:bottom w:val="single" w:sz="12" w:space="0" w:color="000000"/>
              <w:right w:val="single" w:sz="12" w:space="0" w:color="000000"/>
            </w:tcBorders>
            <w:shd w:val="clear" w:color="auto" w:fill="E8A0A0"/>
            <w:tcMar>
              <w:top w:w="100" w:type="dxa"/>
              <w:left w:w="100" w:type="dxa"/>
              <w:bottom w:w="100" w:type="dxa"/>
              <w:right w:w="100" w:type="dxa"/>
            </w:tcMar>
          </w:tcPr>
          <w:p w14:paraId="0000001B" w14:textId="77777777" w:rsidR="00ED42B6" w:rsidRDefault="00000000">
            <w:pPr>
              <w:widowControl w:val="0"/>
              <w:pBdr>
                <w:top w:val="nil"/>
                <w:left w:val="nil"/>
                <w:bottom w:val="nil"/>
                <w:right w:val="nil"/>
                <w:between w:val="nil"/>
              </w:pBdr>
              <w:spacing w:after="0" w:line="240" w:lineRule="auto"/>
              <w:jc w:val="center"/>
              <w:rPr>
                <w:rFonts w:ascii="Verdana" w:eastAsia="Verdana" w:hAnsi="Verdana" w:cs="Verdana"/>
                <w:b/>
                <w:bCs/>
              </w:rPr>
            </w:pPr>
            <w:r>
              <w:rPr>
                <w:rFonts w:ascii="Verdana" w:eastAsia="Verdana" w:hAnsi="Verdana" w:cs="Verdana"/>
                <w:b/>
                <w:bCs/>
              </w:rPr>
              <w:t>Nombre y Apellidos</w:t>
            </w:r>
          </w:p>
        </w:tc>
        <w:tc>
          <w:tcPr>
            <w:tcW w:w="1556" w:type="dxa"/>
            <w:tcBorders>
              <w:top w:val="single" w:sz="12" w:space="0" w:color="000000"/>
              <w:left w:val="single" w:sz="12" w:space="0" w:color="000000"/>
              <w:bottom w:val="single" w:sz="12" w:space="0" w:color="000000"/>
              <w:right w:val="single" w:sz="12" w:space="0" w:color="000000"/>
            </w:tcBorders>
            <w:shd w:val="clear" w:color="auto" w:fill="E8A0A0"/>
            <w:tcMar>
              <w:top w:w="100" w:type="dxa"/>
              <w:left w:w="100" w:type="dxa"/>
              <w:bottom w:w="100" w:type="dxa"/>
              <w:right w:w="100" w:type="dxa"/>
            </w:tcMar>
          </w:tcPr>
          <w:p w14:paraId="0000001C" w14:textId="77777777" w:rsidR="00ED42B6" w:rsidRDefault="00000000">
            <w:pPr>
              <w:widowControl w:val="0"/>
              <w:pBdr>
                <w:top w:val="nil"/>
                <w:left w:val="nil"/>
                <w:bottom w:val="nil"/>
                <w:right w:val="nil"/>
                <w:between w:val="nil"/>
              </w:pBdr>
              <w:spacing w:after="0" w:line="240" w:lineRule="auto"/>
              <w:jc w:val="center"/>
              <w:rPr>
                <w:rFonts w:ascii="Verdana" w:eastAsia="Verdana" w:hAnsi="Verdana" w:cs="Verdana"/>
                <w:b/>
                <w:bCs/>
              </w:rPr>
            </w:pPr>
            <w:r>
              <w:rPr>
                <w:rFonts w:ascii="Verdana" w:eastAsia="Verdana" w:hAnsi="Verdana" w:cs="Verdana"/>
                <w:b/>
                <w:bCs/>
              </w:rPr>
              <w:t>Función (director/a o miembro del equipo)</w:t>
            </w:r>
          </w:p>
        </w:tc>
        <w:tc>
          <w:tcPr>
            <w:tcW w:w="1369" w:type="dxa"/>
            <w:tcBorders>
              <w:top w:val="single" w:sz="12" w:space="0" w:color="000000"/>
              <w:left w:val="single" w:sz="12" w:space="0" w:color="000000"/>
              <w:bottom w:val="single" w:sz="12" w:space="0" w:color="000000"/>
              <w:right w:val="single" w:sz="12" w:space="0" w:color="000000"/>
            </w:tcBorders>
            <w:shd w:val="clear" w:color="auto" w:fill="E8A0A0"/>
            <w:tcMar>
              <w:top w:w="100" w:type="dxa"/>
              <w:left w:w="100" w:type="dxa"/>
              <w:bottom w:w="100" w:type="dxa"/>
              <w:right w:w="100" w:type="dxa"/>
            </w:tcMar>
          </w:tcPr>
          <w:p w14:paraId="0000001D" w14:textId="77777777" w:rsidR="00ED42B6" w:rsidRDefault="00000000">
            <w:pPr>
              <w:widowControl w:val="0"/>
              <w:pBdr>
                <w:top w:val="nil"/>
                <w:left w:val="nil"/>
                <w:bottom w:val="nil"/>
                <w:right w:val="nil"/>
                <w:between w:val="nil"/>
              </w:pBdr>
              <w:spacing w:after="0" w:line="240" w:lineRule="auto"/>
              <w:jc w:val="center"/>
              <w:rPr>
                <w:rFonts w:ascii="Verdana" w:eastAsia="Verdana" w:hAnsi="Verdana" w:cs="Verdana"/>
                <w:b/>
                <w:bCs/>
              </w:rPr>
            </w:pPr>
            <w:r>
              <w:rPr>
                <w:rFonts w:ascii="Verdana" w:eastAsia="Verdana" w:hAnsi="Verdana" w:cs="Verdana"/>
                <w:b/>
                <w:bCs/>
              </w:rPr>
              <w:t>NIF</w:t>
            </w:r>
          </w:p>
        </w:tc>
        <w:tc>
          <w:tcPr>
            <w:tcW w:w="1365" w:type="dxa"/>
            <w:tcBorders>
              <w:top w:val="single" w:sz="12" w:space="0" w:color="000000"/>
              <w:left w:val="single" w:sz="12" w:space="0" w:color="000000"/>
              <w:bottom w:val="single" w:sz="12" w:space="0" w:color="000000"/>
              <w:right w:val="single" w:sz="12" w:space="0" w:color="000000"/>
            </w:tcBorders>
            <w:shd w:val="clear" w:color="auto" w:fill="E8A0A0"/>
            <w:tcMar>
              <w:top w:w="100" w:type="dxa"/>
              <w:left w:w="100" w:type="dxa"/>
              <w:bottom w:w="100" w:type="dxa"/>
              <w:right w:w="100" w:type="dxa"/>
            </w:tcMar>
          </w:tcPr>
          <w:p w14:paraId="0000001E" w14:textId="77777777" w:rsidR="00ED42B6" w:rsidRDefault="00000000">
            <w:pPr>
              <w:widowControl w:val="0"/>
              <w:pBdr>
                <w:top w:val="nil"/>
                <w:left w:val="nil"/>
                <w:bottom w:val="nil"/>
                <w:right w:val="nil"/>
                <w:between w:val="nil"/>
              </w:pBdr>
              <w:spacing w:after="0" w:line="240" w:lineRule="auto"/>
              <w:jc w:val="center"/>
              <w:rPr>
                <w:rFonts w:ascii="Verdana" w:eastAsia="Verdana" w:hAnsi="Verdana" w:cs="Verdana"/>
                <w:b/>
                <w:bCs/>
              </w:rPr>
            </w:pPr>
            <w:r>
              <w:rPr>
                <w:rFonts w:ascii="Verdana" w:eastAsia="Verdana" w:hAnsi="Verdana" w:cs="Verdana"/>
                <w:b/>
                <w:bCs/>
              </w:rPr>
              <w:t>Facultad</w:t>
            </w:r>
          </w:p>
        </w:tc>
        <w:tc>
          <w:tcPr>
            <w:tcW w:w="2115" w:type="dxa"/>
            <w:tcBorders>
              <w:top w:val="single" w:sz="12" w:space="0" w:color="000000"/>
              <w:left w:val="single" w:sz="12" w:space="0" w:color="000000"/>
              <w:bottom w:val="single" w:sz="12" w:space="0" w:color="000000"/>
              <w:right w:val="single" w:sz="12" w:space="0" w:color="000000"/>
            </w:tcBorders>
            <w:shd w:val="clear" w:color="auto" w:fill="E8A0A0"/>
            <w:tcMar>
              <w:top w:w="100" w:type="dxa"/>
              <w:left w:w="100" w:type="dxa"/>
              <w:bottom w:w="100" w:type="dxa"/>
              <w:right w:w="100" w:type="dxa"/>
            </w:tcMar>
          </w:tcPr>
          <w:p w14:paraId="0000001F" w14:textId="77777777" w:rsidR="00ED42B6" w:rsidRDefault="00000000">
            <w:pPr>
              <w:widowControl w:val="0"/>
              <w:pBdr>
                <w:top w:val="nil"/>
                <w:left w:val="nil"/>
                <w:bottom w:val="nil"/>
                <w:right w:val="nil"/>
                <w:between w:val="nil"/>
              </w:pBdr>
              <w:spacing w:after="0" w:line="240" w:lineRule="auto"/>
              <w:jc w:val="center"/>
              <w:rPr>
                <w:rFonts w:ascii="Verdana" w:eastAsia="Verdana" w:hAnsi="Verdana" w:cs="Verdana"/>
                <w:b/>
                <w:bCs/>
              </w:rPr>
            </w:pPr>
            <w:r>
              <w:rPr>
                <w:rFonts w:ascii="Verdana" w:eastAsia="Verdana" w:hAnsi="Verdana" w:cs="Verdana"/>
                <w:b/>
                <w:bCs/>
              </w:rPr>
              <w:t>Departamento</w:t>
            </w:r>
          </w:p>
        </w:tc>
      </w:tr>
      <w:tr w:rsidR="00ED42B6" w14:paraId="2573E4EB" w14:textId="77777777" w:rsidTr="00877562">
        <w:tc>
          <w:tcPr>
            <w:tcW w:w="1755"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00000020" w14:textId="77777777" w:rsidR="00ED42B6" w:rsidRDefault="00000000">
            <w:pPr>
              <w:widowControl w:val="0"/>
              <w:pBdr>
                <w:top w:val="nil"/>
                <w:left w:val="nil"/>
                <w:bottom w:val="nil"/>
                <w:right w:val="nil"/>
                <w:between w:val="nil"/>
              </w:pBdr>
              <w:spacing w:after="0" w:line="240" w:lineRule="auto"/>
              <w:rPr>
                <w:rFonts w:ascii="Verdana" w:eastAsia="Verdana" w:hAnsi="Verdana" w:cs="Verdana"/>
              </w:rPr>
            </w:pPr>
            <w:r>
              <w:rPr>
                <w:rFonts w:ascii="Verdana" w:eastAsia="Verdana" w:hAnsi="Verdana" w:cs="Verdana"/>
              </w:rPr>
              <w:t>Irene Solbes Canales</w:t>
            </w:r>
          </w:p>
        </w:tc>
        <w:tc>
          <w:tcPr>
            <w:tcW w:w="1556"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00000021" w14:textId="0BA612D4" w:rsidR="00ED42B6" w:rsidRDefault="00000000">
            <w:pPr>
              <w:widowControl w:val="0"/>
              <w:pBdr>
                <w:top w:val="nil"/>
                <w:left w:val="nil"/>
                <w:bottom w:val="nil"/>
                <w:right w:val="nil"/>
                <w:between w:val="nil"/>
              </w:pBdr>
              <w:spacing w:after="0" w:line="240" w:lineRule="auto"/>
              <w:rPr>
                <w:rFonts w:ascii="Verdana" w:eastAsia="Verdana" w:hAnsi="Verdana" w:cs="Verdana"/>
              </w:rPr>
            </w:pPr>
            <w:proofErr w:type="gramStart"/>
            <w:r>
              <w:rPr>
                <w:rFonts w:ascii="Verdana" w:eastAsia="Verdana" w:hAnsi="Verdana" w:cs="Verdana"/>
              </w:rPr>
              <w:t>Co-Directora</w:t>
            </w:r>
            <w:proofErr w:type="gramEnd"/>
            <w:r>
              <w:rPr>
                <w:rFonts w:ascii="Verdana" w:eastAsia="Verdana" w:hAnsi="Verdana" w:cs="Verdana"/>
              </w:rPr>
              <w:t xml:space="preserve"> </w:t>
            </w:r>
          </w:p>
        </w:tc>
        <w:tc>
          <w:tcPr>
            <w:tcW w:w="1369"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00000022" w14:textId="49295DD9" w:rsidR="00ED42B6" w:rsidRDefault="00ED42B6">
            <w:pPr>
              <w:widowControl w:val="0"/>
              <w:spacing w:after="0" w:line="240" w:lineRule="auto"/>
              <w:rPr>
                <w:rFonts w:ascii="Verdana" w:eastAsia="Verdana" w:hAnsi="Verdana" w:cs="Verdana"/>
              </w:rPr>
            </w:pPr>
          </w:p>
        </w:tc>
        <w:tc>
          <w:tcPr>
            <w:tcW w:w="1365"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00000023" w14:textId="77777777" w:rsidR="00ED42B6" w:rsidRDefault="00000000">
            <w:pPr>
              <w:widowControl w:val="0"/>
              <w:pBdr>
                <w:top w:val="nil"/>
                <w:left w:val="nil"/>
                <w:bottom w:val="nil"/>
                <w:right w:val="nil"/>
                <w:between w:val="nil"/>
              </w:pBdr>
              <w:spacing w:after="0" w:line="240" w:lineRule="auto"/>
              <w:rPr>
                <w:rFonts w:ascii="Verdana" w:eastAsia="Verdana" w:hAnsi="Verdana" w:cs="Verdana"/>
              </w:rPr>
            </w:pPr>
            <w:r>
              <w:rPr>
                <w:rFonts w:ascii="Verdana" w:eastAsia="Verdana" w:hAnsi="Verdana" w:cs="Verdana"/>
              </w:rPr>
              <w:t>Facultad de Educación (UCM)</w:t>
            </w:r>
          </w:p>
        </w:tc>
        <w:tc>
          <w:tcPr>
            <w:tcW w:w="2115"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00000024" w14:textId="77777777" w:rsidR="00ED42B6" w:rsidRDefault="00000000">
            <w:pPr>
              <w:widowControl w:val="0"/>
              <w:pBdr>
                <w:top w:val="nil"/>
                <w:left w:val="nil"/>
                <w:bottom w:val="nil"/>
                <w:right w:val="nil"/>
                <w:between w:val="nil"/>
              </w:pBdr>
              <w:spacing w:after="0" w:line="240" w:lineRule="auto"/>
              <w:rPr>
                <w:rFonts w:ascii="Verdana" w:eastAsia="Verdana" w:hAnsi="Verdana" w:cs="Verdana"/>
              </w:rPr>
            </w:pPr>
            <w:r>
              <w:rPr>
                <w:rFonts w:ascii="Verdana" w:eastAsia="Verdana" w:hAnsi="Verdana" w:cs="Verdana"/>
              </w:rPr>
              <w:t>Investigación y Psicología en Educación</w:t>
            </w:r>
          </w:p>
        </w:tc>
      </w:tr>
      <w:tr w:rsidR="00ED42B6" w14:paraId="6A21BF25" w14:textId="77777777" w:rsidTr="00877562">
        <w:tc>
          <w:tcPr>
            <w:tcW w:w="1755"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00000025" w14:textId="77777777" w:rsidR="00ED42B6" w:rsidRDefault="00000000">
            <w:pPr>
              <w:widowControl w:val="0"/>
              <w:spacing w:after="0" w:line="240" w:lineRule="auto"/>
              <w:rPr>
                <w:rFonts w:ascii="Verdana" w:eastAsia="Verdana" w:hAnsi="Verdana" w:cs="Verdana"/>
              </w:rPr>
            </w:pPr>
            <w:r>
              <w:rPr>
                <w:rFonts w:ascii="Verdana" w:eastAsia="Verdana" w:hAnsi="Verdana" w:cs="Verdana"/>
              </w:rPr>
              <w:t>Irene Martínez Martín</w:t>
            </w:r>
          </w:p>
        </w:tc>
        <w:tc>
          <w:tcPr>
            <w:tcW w:w="1556"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00000026" w14:textId="77777777" w:rsidR="00ED42B6" w:rsidRDefault="00000000">
            <w:pPr>
              <w:widowControl w:val="0"/>
              <w:pBdr>
                <w:top w:val="nil"/>
                <w:left w:val="nil"/>
                <w:bottom w:val="nil"/>
                <w:right w:val="nil"/>
                <w:between w:val="nil"/>
              </w:pBdr>
              <w:spacing w:after="0" w:line="240" w:lineRule="auto"/>
              <w:rPr>
                <w:rFonts w:ascii="Verdana" w:eastAsia="Verdana" w:hAnsi="Verdana" w:cs="Verdana"/>
              </w:rPr>
            </w:pPr>
            <w:proofErr w:type="gramStart"/>
            <w:r>
              <w:rPr>
                <w:rFonts w:ascii="Verdana" w:eastAsia="Verdana" w:hAnsi="Verdana" w:cs="Verdana"/>
              </w:rPr>
              <w:t>Co-Directora</w:t>
            </w:r>
            <w:proofErr w:type="gramEnd"/>
          </w:p>
        </w:tc>
        <w:tc>
          <w:tcPr>
            <w:tcW w:w="1369"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00000027" w14:textId="53021CE1" w:rsidR="00ED42B6" w:rsidRDefault="00ED42B6">
            <w:pPr>
              <w:widowControl w:val="0"/>
              <w:pBdr>
                <w:top w:val="nil"/>
                <w:left w:val="nil"/>
                <w:bottom w:val="nil"/>
                <w:right w:val="nil"/>
                <w:between w:val="nil"/>
              </w:pBdr>
              <w:spacing w:after="0" w:line="240" w:lineRule="auto"/>
              <w:rPr>
                <w:rFonts w:ascii="Verdana" w:eastAsia="Verdana" w:hAnsi="Verdana" w:cs="Verdana"/>
              </w:rPr>
            </w:pPr>
          </w:p>
        </w:tc>
        <w:tc>
          <w:tcPr>
            <w:tcW w:w="1365"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00000028" w14:textId="77777777" w:rsidR="00ED42B6" w:rsidRDefault="00000000">
            <w:pPr>
              <w:widowControl w:val="0"/>
              <w:spacing w:after="0" w:line="240" w:lineRule="auto"/>
              <w:rPr>
                <w:rFonts w:ascii="Verdana" w:eastAsia="Verdana" w:hAnsi="Verdana" w:cs="Verdana"/>
              </w:rPr>
            </w:pPr>
            <w:r>
              <w:rPr>
                <w:rFonts w:ascii="Verdana" w:eastAsia="Verdana" w:hAnsi="Verdana" w:cs="Verdana"/>
              </w:rPr>
              <w:t>Facultad de Educación (UCM)</w:t>
            </w:r>
          </w:p>
        </w:tc>
        <w:tc>
          <w:tcPr>
            <w:tcW w:w="2115"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00000029" w14:textId="77777777" w:rsidR="00ED42B6" w:rsidRDefault="00000000">
            <w:pPr>
              <w:widowControl w:val="0"/>
              <w:pBdr>
                <w:top w:val="nil"/>
                <w:left w:val="nil"/>
                <w:bottom w:val="nil"/>
                <w:right w:val="nil"/>
                <w:between w:val="nil"/>
              </w:pBdr>
              <w:spacing w:after="0" w:line="240" w:lineRule="auto"/>
              <w:rPr>
                <w:rFonts w:ascii="Verdana" w:eastAsia="Verdana" w:hAnsi="Verdana" w:cs="Verdana"/>
              </w:rPr>
            </w:pPr>
            <w:r>
              <w:rPr>
                <w:rFonts w:ascii="Verdana" w:eastAsia="Verdana" w:hAnsi="Verdana" w:cs="Verdana"/>
              </w:rPr>
              <w:t>Estudios Educativos</w:t>
            </w:r>
          </w:p>
        </w:tc>
      </w:tr>
      <w:tr w:rsidR="00ED42B6" w14:paraId="2BAEDBFD" w14:textId="77777777" w:rsidTr="00877562">
        <w:tc>
          <w:tcPr>
            <w:tcW w:w="1755"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0000002A" w14:textId="77777777" w:rsidR="00ED42B6" w:rsidRDefault="00000000">
            <w:pPr>
              <w:widowControl w:val="0"/>
              <w:pBdr>
                <w:top w:val="nil"/>
                <w:left w:val="nil"/>
                <w:bottom w:val="nil"/>
                <w:right w:val="nil"/>
                <w:between w:val="nil"/>
              </w:pBdr>
              <w:spacing w:after="0" w:line="240" w:lineRule="auto"/>
              <w:rPr>
                <w:rFonts w:ascii="Verdana" w:eastAsia="Verdana" w:hAnsi="Verdana" w:cs="Verdana"/>
              </w:rPr>
            </w:pPr>
            <w:r>
              <w:rPr>
                <w:rFonts w:ascii="Verdana" w:eastAsia="Verdana" w:hAnsi="Verdana" w:cs="Verdana"/>
              </w:rPr>
              <w:t>Ana Escudero Moreno</w:t>
            </w:r>
          </w:p>
        </w:tc>
        <w:tc>
          <w:tcPr>
            <w:tcW w:w="1556"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0000002B" w14:textId="77777777" w:rsidR="00ED42B6" w:rsidRDefault="00000000">
            <w:pPr>
              <w:widowControl w:val="0"/>
              <w:pBdr>
                <w:top w:val="nil"/>
                <w:left w:val="nil"/>
                <w:bottom w:val="nil"/>
                <w:right w:val="nil"/>
                <w:between w:val="nil"/>
              </w:pBdr>
              <w:spacing w:after="0" w:line="240" w:lineRule="auto"/>
              <w:rPr>
                <w:rFonts w:ascii="Verdana" w:eastAsia="Verdana" w:hAnsi="Verdana" w:cs="Verdana"/>
              </w:rPr>
            </w:pPr>
            <w:r>
              <w:rPr>
                <w:rFonts w:ascii="Verdana" w:eastAsia="Verdana" w:hAnsi="Verdana" w:cs="Verdana"/>
              </w:rPr>
              <w:t>Miembro de equipo</w:t>
            </w:r>
          </w:p>
        </w:tc>
        <w:tc>
          <w:tcPr>
            <w:tcW w:w="1369"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0000002C" w14:textId="131AD5C8" w:rsidR="00ED42B6" w:rsidRDefault="00ED42B6">
            <w:pPr>
              <w:widowControl w:val="0"/>
              <w:pBdr>
                <w:top w:val="nil"/>
                <w:left w:val="nil"/>
                <w:bottom w:val="nil"/>
                <w:right w:val="nil"/>
                <w:between w:val="nil"/>
              </w:pBdr>
              <w:spacing w:after="0" w:line="240" w:lineRule="auto"/>
              <w:rPr>
                <w:rFonts w:ascii="Verdana" w:eastAsia="Verdana" w:hAnsi="Verdana" w:cs="Verdana"/>
              </w:rPr>
            </w:pPr>
          </w:p>
        </w:tc>
        <w:tc>
          <w:tcPr>
            <w:tcW w:w="1365"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0000002D" w14:textId="77777777" w:rsidR="00ED42B6" w:rsidRDefault="00000000">
            <w:pPr>
              <w:widowControl w:val="0"/>
              <w:spacing w:after="0" w:line="240" w:lineRule="auto"/>
              <w:rPr>
                <w:rFonts w:ascii="Verdana" w:eastAsia="Verdana" w:hAnsi="Verdana" w:cs="Verdana"/>
              </w:rPr>
            </w:pPr>
            <w:r>
              <w:rPr>
                <w:rFonts w:ascii="Verdana" w:eastAsia="Verdana" w:hAnsi="Verdana" w:cs="Verdana"/>
              </w:rPr>
              <w:t>Facultad de Educación (UCM)</w:t>
            </w:r>
          </w:p>
        </w:tc>
        <w:tc>
          <w:tcPr>
            <w:tcW w:w="2115"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0000002E" w14:textId="77777777" w:rsidR="00ED42B6" w:rsidRDefault="00000000">
            <w:pPr>
              <w:widowControl w:val="0"/>
              <w:spacing w:after="0" w:line="240" w:lineRule="auto"/>
              <w:rPr>
                <w:rFonts w:ascii="Verdana" w:eastAsia="Verdana" w:hAnsi="Verdana" w:cs="Verdana"/>
              </w:rPr>
            </w:pPr>
            <w:r>
              <w:rPr>
                <w:rFonts w:ascii="Verdana" w:eastAsia="Verdana" w:hAnsi="Verdana" w:cs="Verdana"/>
              </w:rPr>
              <w:t>Investigación y Psicología en Educación</w:t>
            </w:r>
          </w:p>
        </w:tc>
      </w:tr>
      <w:tr w:rsidR="00ED42B6" w14:paraId="6E3A41D0" w14:textId="77777777" w:rsidTr="00877562">
        <w:tc>
          <w:tcPr>
            <w:tcW w:w="1755"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0000002F" w14:textId="77777777" w:rsidR="00ED42B6" w:rsidRDefault="00000000">
            <w:pPr>
              <w:widowControl w:val="0"/>
              <w:pBdr>
                <w:top w:val="nil"/>
                <w:left w:val="nil"/>
                <w:bottom w:val="nil"/>
                <w:right w:val="nil"/>
                <w:between w:val="nil"/>
              </w:pBdr>
              <w:spacing w:after="0" w:line="240" w:lineRule="auto"/>
              <w:rPr>
                <w:rFonts w:ascii="Verdana" w:eastAsia="Verdana" w:hAnsi="Verdana" w:cs="Verdana"/>
              </w:rPr>
            </w:pPr>
            <w:r>
              <w:rPr>
                <w:rFonts w:ascii="Verdana" w:eastAsia="Verdana" w:hAnsi="Verdana" w:cs="Verdana"/>
              </w:rPr>
              <w:t>Ainhoa Resa Ocio</w:t>
            </w:r>
          </w:p>
        </w:tc>
        <w:tc>
          <w:tcPr>
            <w:tcW w:w="1556"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00000030" w14:textId="77777777" w:rsidR="00ED42B6" w:rsidRDefault="00000000">
            <w:pPr>
              <w:widowControl w:val="0"/>
              <w:spacing w:after="0" w:line="240" w:lineRule="auto"/>
              <w:rPr>
                <w:rFonts w:ascii="Verdana" w:eastAsia="Verdana" w:hAnsi="Verdana" w:cs="Verdana"/>
              </w:rPr>
            </w:pPr>
            <w:r>
              <w:rPr>
                <w:rFonts w:ascii="Verdana" w:eastAsia="Verdana" w:hAnsi="Verdana" w:cs="Verdana"/>
              </w:rPr>
              <w:t>Miembro de equipo</w:t>
            </w:r>
          </w:p>
        </w:tc>
        <w:tc>
          <w:tcPr>
            <w:tcW w:w="1369"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00000031" w14:textId="07881EAB" w:rsidR="00ED42B6" w:rsidRDefault="00ED42B6">
            <w:pPr>
              <w:widowControl w:val="0"/>
              <w:pBdr>
                <w:top w:val="nil"/>
                <w:left w:val="nil"/>
                <w:bottom w:val="nil"/>
                <w:right w:val="nil"/>
                <w:between w:val="nil"/>
              </w:pBdr>
              <w:spacing w:after="0" w:line="240" w:lineRule="auto"/>
              <w:rPr>
                <w:rFonts w:ascii="Verdana" w:eastAsia="Verdana" w:hAnsi="Verdana" w:cs="Verdana"/>
              </w:rPr>
            </w:pPr>
          </w:p>
        </w:tc>
        <w:tc>
          <w:tcPr>
            <w:tcW w:w="1365"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00000032" w14:textId="77777777" w:rsidR="00ED42B6" w:rsidRDefault="00000000">
            <w:pPr>
              <w:widowControl w:val="0"/>
              <w:pBdr>
                <w:top w:val="nil"/>
                <w:left w:val="nil"/>
                <w:bottom w:val="nil"/>
                <w:right w:val="nil"/>
                <w:between w:val="nil"/>
              </w:pBdr>
              <w:spacing w:after="0" w:line="240" w:lineRule="auto"/>
              <w:rPr>
                <w:rFonts w:ascii="Verdana" w:eastAsia="Verdana" w:hAnsi="Verdana" w:cs="Verdana"/>
              </w:rPr>
            </w:pPr>
            <w:r>
              <w:rPr>
                <w:rFonts w:ascii="Verdana" w:eastAsia="Verdana" w:hAnsi="Verdana" w:cs="Verdana"/>
              </w:rPr>
              <w:t>Facultad de Educación (UCM)</w:t>
            </w:r>
          </w:p>
        </w:tc>
        <w:tc>
          <w:tcPr>
            <w:tcW w:w="2115"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00000033" w14:textId="77777777" w:rsidR="00ED42B6" w:rsidRDefault="00000000">
            <w:pPr>
              <w:widowControl w:val="0"/>
              <w:spacing w:after="0" w:line="240" w:lineRule="auto"/>
              <w:rPr>
                <w:rFonts w:ascii="Verdana" w:eastAsia="Verdana" w:hAnsi="Verdana" w:cs="Verdana"/>
              </w:rPr>
            </w:pPr>
            <w:r>
              <w:rPr>
                <w:rFonts w:ascii="Verdana" w:eastAsia="Verdana" w:hAnsi="Verdana" w:cs="Verdana"/>
              </w:rPr>
              <w:t>Estudios Educativos</w:t>
            </w:r>
          </w:p>
        </w:tc>
      </w:tr>
      <w:tr w:rsidR="00B42EB6" w14:paraId="1C24D306" w14:textId="77777777" w:rsidTr="00877562">
        <w:tc>
          <w:tcPr>
            <w:tcW w:w="1755"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39CF4C71" w14:textId="652387CC" w:rsidR="00B42EB6" w:rsidRDefault="00B42EB6" w:rsidP="00B42EB6">
            <w:pPr>
              <w:widowControl w:val="0"/>
              <w:pBdr>
                <w:top w:val="nil"/>
                <w:left w:val="nil"/>
                <w:bottom w:val="nil"/>
                <w:right w:val="nil"/>
                <w:between w:val="nil"/>
              </w:pBdr>
              <w:spacing w:after="0" w:line="240" w:lineRule="auto"/>
              <w:rPr>
                <w:rFonts w:ascii="Verdana" w:eastAsia="Verdana" w:hAnsi="Verdana" w:cs="Verdana"/>
              </w:rPr>
            </w:pPr>
            <w:r>
              <w:rPr>
                <w:rFonts w:ascii="Verdana" w:eastAsia="Verdana" w:hAnsi="Verdana" w:cs="Verdana"/>
              </w:rPr>
              <w:t>Elena Varea Fernández</w:t>
            </w:r>
          </w:p>
        </w:tc>
        <w:tc>
          <w:tcPr>
            <w:tcW w:w="1556"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60B46F14" w14:textId="1F1D8975" w:rsidR="00B42EB6" w:rsidRDefault="00B42EB6" w:rsidP="00B42EB6">
            <w:pPr>
              <w:widowControl w:val="0"/>
              <w:spacing w:after="0" w:line="240" w:lineRule="auto"/>
              <w:rPr>
                <w:rFonts w:ascii="Verdana" w:eastAsia="Verdana" w:hAnsi="Verdana" w:cs="Verdana"/>
              </w:rPr>
            </w:pPr>
            <w:r>
              <w:rPr>
                <w:rFonts w:ascii="Verdana" w:eastAsia="Verdana" w:hAnsi="Verdana" w:cs="Verdana"/>
              </w:rPr>
              <w:t>Miembro de equipo</w:t>
            </w:r>
          </w:p>
        </w:tc>
        <w:tc>
          <w:tcPr>
            <w:tcW w:w="1369"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05163EEA" w14:textId="0C0D44C4" w:rsidR="00B42EB6" w:rsidRDefault="00B42EB6" w:rsidP="00B42EB6">
            <w:pPr>
              <w:widowControl w:val="0"/>
              <w:pBdr>
                <w:top w:val="nil"/>
                <w:left w:val="nil"/>
                <w:bottom w:val="nil"/>
                <w:right w:val="nil"/>
                <w:between w:val="nil"/>
              </w:pBdr>
              <w:spacing w:after="0" w:line="240" w:lineRule="auto"/>
              <w:rPr>
                <w:rFonts w:ascii="Verdana" w:eastAsia="Verdana" w:hAnsi="Verdana" w:cs="Verdana"/>
              </w:rPr>
            </w:pPr>
          </w:p>
        </w:tc>
        <w:tc>
          <w:tcPr>
            <w:tcW w:w="1365"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41785905" w14:textId="690583A9" w:rsidR="00B42EB6" w:rsidRDefault="00B42EB6" w:rsidP="00B42EB6">
            <w:pPr>
              <w:widowControl w:val="0"/>
              <w:pBdr>
                <w:top w:val="nil"/>
                <w:left w:val="nil"/>
                <w:bottom w:val="nil"/>
                <w:right w:val="nil"/>
                <w:between w:val="nil"/>
              </w:pBdr>
              <w:spacing w:after="0" w:line="240" w:lineRule="auto"/>
              <w:rPr>
                <w:rFonts w:ascii="Verdana" w:eastAsia="Verdana" w:hAnsi="Verdana" w:cs="Verdana"/>
              </w:rPr>
            </w:pPr>
            <w:r>
              <w:rPr>
                <w:rFonts w:ascii="Verdana" w:eastAsia="Verdana" w:hAnsi="Verdana" w:cs="Verdana"/>
              </w:rPr>
              <w:t>Facultad de Educación (UCM)</w:t>
            </w:r>
          </w:p>
        </w:tc>
        <w:tc>
          <w:tcPr>
            <w:tcW w:w="2115"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40FBEFA1" w14:textId="1398C86F" w:rsidR="00B42EB6" w:rsidRDefault="00B42EB6" w:rsidP="00B42EB6">
            <w:pPr>
              <w:widowControl w:val="0"/>
              <w:spacing w:after="0" w:line="240" w:lineRule="auto"/>
              <w:rPr>
                <w:rFonts w:ascii="Verdana" w:eastAsia="Verdana" w:hAnsi="Verdana" w:cs="Verdana"/>
              </w:rPr>
            </w:pPr>
            <w:r>
              <w:rPr>
                <w:rFonts w:ascii="Verdana" w:eastAsia="Verdana" w:hAnsi="Verdana" w:cs="Verdana"/>
              </w:rPr>
              <w:t>Investigación y Psicología en Educación</w:t>
            </w:r>
          </w:p>
        </w:tc>
      </w:tr>
      <w:tr w:rsidR="00B42EB6" w14:paraId="49116D88" w14:textId="77777777" w:rsidTr="00877562">
        <w:tc>
          <w:tcPr>
            <w:tcW w:w="1755"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64E4FAC1" w14:textId="78D49BF1" w:rsidR="00B42EB6" w:rsidRDefault="00B42EB6" w:rsidP="00B42EB6">
            <w:pPr>
              <w:widowControl w:val="0"/>
              <w:pBdr>
                <w:top w:val="nil"/>
                <w:left w:val="nil"/>
                <w:bottom w:val="nil"/>
                <w:right w:val="nil"/>
                <w:between w:val="nil"/>
              </w:pBdr>
              <w:spacing w:after="0" w:line="240" w:lineRule="auto"/>
              <w:rPr>
                <w:rFonts w:ascii="Verdana" w:eastAsia="Verdana" w:hAnsi="Verdana" w:cs="Verdana"/>
              </w:rPr>
            </w:pPr>
            <w:r>
              <w:rPr>
                <w:rFonts w:ascii="Verdana" w:eastAsia="Verdana" w:hAnsi="Verdana" w:cs="Verdana"/>
              </w:rPr>
              <w:t>José Manuel Sánchez-Serrano</w:t>
            </w:r>
          </w:p>
        </w:tc>
        <w:tc>
          <w:tcPr>
            <w:tcW w:w="1556"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3F749E06" w14:textId="0F6F7406" w:rsidR="00B42EB6" w:rsidRDefault="00B42EB6" w:rsidP="00B42EB6">
            <w:pPr>
              <w:widowControl w:val="0"/>
              <w:spacing w:after="0" w:line="240" w:lineRule="auto"/>
              <w:rPr>
                <w:rFonts w:ascii="Verdana" w:eastAsia="Verdana" w:hAnsi="Verdana" w:cs="Verdana"/>
              </w:rPr>
            </w:pPr>
            <w:r>
              <w:rPr>
                <w:rFonts w:ascii="Verdana" w:eastAsia="Verdana" w:hAnsi="Verdana" w:cs="Verdana"/>
              </w:rPr>
              <w:t>Miembro de equipo</w:t>
            </w:r>
          </w:p>
        </w:tc>
        <w:tc>
          <w:tcPr>
            <w:tcW w:w="1369"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77DF12D6" w14:textId="7413C0FB" w:rsidR="00B42EB6" w:rsidRDefault="00B42EB6" w:rsidP="00B42EB6">
            <w:pPr>
              <w:widowControl w:val="0"/>
              <w:pBdr>
                <w:top w:val="nil"/>
                <w:left w:val="nil"/>
                <w:bottom w:val="nil"/>
                <w:right w:val="nil"/>
                <w:between w:val="nil"/>
              </w:pBdr>
              <w:spacing w:after="0" w:line="240" w:lineRule="auto"/>
              <w:rPr>
                <w:rFonts w:ascii="Verdana" w:eastAsia="Verdana" w:hAnsi="Verdana" w:cs="Verdana"/>
              </w:rPr>
            </w:pPr>
          </w:p>
        </w:tc>
        <w:tc>
          <w:tcPr>
            <w:tcW w:w="1365"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43E28099" w14:textId="69488CCD" w:rsidR="00B42EB6" w:rsidRDefault="00B42EB6" w:rsidP="00B42EB6">
            <w:pPr>
              <w:widowControl w:val="0"/>
              <w:pBdr>
                <w:top w:val="nil"/>
                <w:left w:val="nil"/>
                <w:bottom w:val="nil"/>
                <w:right w:val="nil"/>
                <w:between w:val="nil"/>
              </w:pBdr>
              <w:spacing w:after="0" w:line="240" w:lineRule="auto"/>
              <w:rPr>
                <w:rFonts w:ascii="Verdana" w:eastAsia="Verdana" w:hAnsi="Verdana" w:cs="Verdana"/>
              </w:rPr>
            </w:pPr>
            <w:r>
              <w:rPr>
                <w:rFonts w:ascii="Verdana" w:eastAsia="Verdana" w:hAnsi="Verdana" w:cs="Verdana"/>
              </w:rPr>
              <w:t>Facultad de Educación</w:t>
            </w:r>
          </w:p>
        </w:tc>
        <w:tc>
          <w:tcPr>
            <w:tcW w:w="2115"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636C33F0" w14:textId="1F4E870A" w:rsidR="00B42EB6" w:rsidRDefault="00B42EB6" w:rsidP="00B42EB6">
            <w:pPr>
              <w:widowControl w:val="0"/>
              <w:spacing w:after="0" w:line="240" w:lineRule="auto"/>
              <w:rPr>
                <w:rFonts w:ascii="Verdana" w:eastAsia="Verdana" w:hAnsi="Verdana" w:cs="Verdana"/>
              </w:rPr>
            </w:pPr>
            <w:r>
              <w:rPr>
                <w:rFonts w:ascii="Verdana" w:eastAsia="Verdana" w:hAnsi="Verdana" w:cs="Verdana"/>
              </w:rPr>
              <w:t>Estudios Educativos</w:t>
            </w:r>
          </w:p>
        </w:tc>
      </w:tr>
      <w:tr w:rsidR="00B42EB6" w14:paraId="3A59079D" w14:textId="77777777" w:rsidTr="00877562">
        <w:tc>
          <w:tcPr>
            <w:tcW w:w="1755"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2C6C8108" w14:textId="5AB35366" w:rsidR="00B42EB6" w:rsidRDefault="00B42EB6" w:rsidP="00B42EB6">
            <w:pPr>
              <w:widowControl w:val="0"/>
              <w:pBdr>
                <w:top w:val="nil"/>
                <w:left w:val="nil"/>
                <w:bottom w:val="nil"/>
                <w:right w:val="nil"/>
                <w:between w:val="nil"/>
              </w:pBdr>
              <w:spacing w:after="0" w:line="240" w:lineRule="auto"/>
              <w:rPr>
                <w:rFonts w:ascii="Verdana" w:eastAsia="Verdana" w:hAnsi="Verdana" w:cs="Verdana"/>
              </w:rPr>
            </w:pPr>
            <w:r>
              <w:rPr>
                <w:rFonts w:ascii="Verdana" w:eastAsia="Verdana" w:hAnsi="Verdana" w:cs="Verdana"/>
              </w:rPr>
              <w:t>María Antonia Vega González</w:t>
            </w:r>
          </w:p>
        </w:tc>
        <w:tc>
          <w:tcPr>
            <w:tcW w:w="1556"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599ED297" w14:textId="2C935955" w:rsidR="00B42EB6" w:rsidRDefault="00B42EB6" w:rsidP="00B42EB6">
            <w:pPr>
              <w:widowControl w:val="0"/>
              <w:spacing w:after="0" w:line="240" w:lineRule="auto"/>
              <w:rPr>
                <w:rFonts w:ascii="Verdana" w:eastAsia="Verdana" w:hAnsi="Verdana" w:cs="Verdana"/>
              </w:rPr>
            </w:pPr>
            <w:r>
              <w:rPr>
                <w:rFonts w:ascii="Verdana" w:eastAsia="Verdana" w:hAnsi="Verdana" w:cs="Verdana"/>
              </w:rPr>
              <w:t>Miembro de equipo</w:t>
            </w:r>
          </w:p>
        </w:tc>
        <w:tc>
          <w:tcPr>
            <w:tcW w:w="1369"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3D01DE05" w14:textId="34DF5CB6" w:rsidR="00B42EB6" w:rsidRDefault="00B42EB6" w:rsidP="00B42EB6">
            <w:pPr>
              <w:widowControl w:val="0"/>
              <w:pBdr>
                <w:top w:val="nil"/>
                <w:left w:val="nil"/>
                <w:bottom w:val="nil"/>
                <w:right w:val="nil"/>
                <w:between w:val="nil"/>
              </w:pBdr>
              <w:spacing w:after="0" w:line="240" w:lineRule="auto"/>
              <w:rPr>
                <w:rFonts w:ascii="Verdana" w:eastAsia="Verdana" w:hAnsi="Verdana" w:cs="Verdana"/>
              </w:rPr>
            </w:pPr>
          </w:p>
        </w:tc>
        <w:tc>
          <w:tcPr>
            <w:tcW w:w="1365"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0BAF46A1" w14:textId="6A8BD826" w:rsidR="00B42EB6" w:rsidRDefault="00B42EB6" w:rsidP="00B42EB6">
            <w:pPr>
              <w:widowControl w:val="0"/>
              <w:pBdr>
                <w:top w:val="nil"/>
                <w:left w:val="nil"/>
                <w:bottom w:val="nil"/>
                <w:right w:val="nil"/>
                <w:between w:val="nil"/>
              </w:pBdr>
              <w:spacing w:after="0" w:line="240" w:lineRule="auto"/>
              <w:rPr>
                <w:rFonts w:ascii="Verdana" w:eastAsia="Verdana" w:hAnsi="Verdana" w:cs="Verdana"/>
              </w:rPr>
            </w:pPr>
            <w:r>
              <w:rPr>
                <w:rFonts w:ascii="Verdana" w:eastAsia="Verdana" w:hAnsi="Verdana" w:cs="Verdana"/>
              </w:rPr>
              <w:t>Facultad de Educación</w:t>
            </w:r>
          </w:p>
        </w:tc>
        <w:tc>
          <w:tcPr>
            <w:tcW w:w="2115"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5E3535AD" w14:textId="11F01ED9" w:rsidR="00B42EB6" w:rsidRDefault="00B42EB6" w:rsidP="00B42EB6">
            <w:pPr>
              <w:widowControl w:val="0"/>
              <w:spacing w:after="0" w:line="240" w:lineRule="auto"/>
              <w:rPr>
                <w:rFonts w:ascii="Verdana" w:eastAsia="Verdana" w:hAnsi="Verdana" w:cs="Verdana"/>
              </w:rPr>
            </w:pPr>
            <w:r>
              <w:rPr>
                <w:rFonts w:ascii="Verdana" w:eastAsia="Verdana" w:hAnsi="Verdana" w:cs="Verdana"/>
              </w:rPr>
              <w:t>Investigación y Psicología en Educación</w:t>
            </w:r>
          </w:p>
        </w:tc>
      </w:tr>
      <w:tr w:rsidR="00ED42B6" w14:paraId="4BFBBEA6" w14:textId="77777777" w:rsidTr="00877562">
        <w:tc>
          <w:tcPr>
            <w:tcW w:w="1755"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00000034" w14:textId="77777777" w:rsidR="00ED42B6" w:rsidRDefault="00000000">
            <w:pPr>
              <w:widowControl w:val="0"/>
              <w:pBdr>
                <w:top w:val="nil"/>
                <w:left w:val="nil"/>
                <w:bottom w:val="nil"/>
                <w:right w:val="nil"/>
                <w:between w:val="nil"/>
              </w:pBdr>
              <w:spacing w:after="0" w:line="240" w:lineRule="auto"/>
              <w:rPr>
                <w:rFonts w:ascii="Verdana" w:eastAsia="Verdana" w:hAnsi="Verdana" w:cs="Verdana"/>
              </w:rPr>
            </w:pPr>
            <w:r>
              <w:rPr>
                <w:rFonts w:ascii="Verdana" w:eastAsia="Verdana" w:hAnsi="Verdana" w:cs="Verdana"/>
              </w:rPr>
              <w:lastRenderedPageBreak/>
              <w:t>María del Carmen López Escribano</w:t>
            </w:r>
          </w:p>
        </w:tc>
        <w:tc>
          <w:tcPr>
            <w:tcW w:w="1556"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00000035" w14:textId="77777777" w:rsidR="00ED42B6" w:rsidRDefault="00000000">
            <w:pPr>
              <w:widowControl w:val="0"/>
              <w:spacing w:after="0" w:line="240" w:lineRule="auto"/>
              <w:rPr>
                <w:rFonts w:ascii="Verdana" w:eastAsia="Verdana" w:hAnsi="Verdana" w:cs="Verdana"/>
              </w:rPr>
            </w:pPr>
            <w:r>
              <w:rPr>
                <w:rFonts w:ascii="Verdana" w:eastAsia="Verdana" w:hAnsi="Verdana" w:cs="Verdana"/>
              </w:rPr>
              <w:t>Miembro de equipo</w:t>
            </w:r>
          </w:p>
        </w:tc>
        <w:tc>
          <w:tcPr>
            <w:tcW w:w="1369"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00000036" w14:textId="77F491F3" w:rsidR="00ED42B6" w:rsidRDefault="00ED42B6">
            <w:pPr>
              <w:widowControl w:val="0"/>
              <w:pBdr>
                <w:top w:val="nil"/>
                <w:left w:val="nil"/>
                <w:bottom w:val="nil"/>
                <w:right w:val="nil"/>
                <w:between w:val="nil"/>
              </w:pBdr>
              <w:spacing w:after="0" w:line="240" w:lineRule="auto"/>
              <w:rPr>
                <w:rFonts w:ascii="Verdana" w:eastAsia="Verdana" w:hAnsi="Verdana" w:cs="Verdana"/>
              </w:rPr>
            </w:pPr>
          </w:p>
        </w:tc>
        <w:tc>
          <w:tcPr>
            <w:tcW w:w="1365"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00000037" w14:textId="77777777" w:rsidR="00ED42B6" w:rsidRDefault="00000000">
            <w:pPr>
              <w:widowControl w:val="0"/>
              <w:spacing w:after="0" w:line="240" w:lineRule="auto"/>
              <w:rPr>
                <w:rFonts w:ascii="Verdana" w:eastAsia="Verdana" w:hAnsi="Verdana" w:cs="Verdana"/>
              </w:rPr>
            </w:pPr>
            <w:r>
              <w:rPr>
                <w:rFonts w:ascii="Verdana" w:eastAsia="Verdana" w:hAnsi="Verdana" w:cs="Verdana"/>
              </w:rPr>
              <w:t>Facultad de Educación (UCM)</w:t>
            </w:r>
          </w:p>
        </w:tc>
        <w:tc>
          <w:tcPr>
            <w:tcW w:w="2115"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00000038" w14:textId="77777777" w:rsidR="00ED42B6" w:rsidRDefault="00000000">
            <w:pPr>
              <w:widowControl w:val="0"/>
              <w:pBdr>
                <w:top w:val="nil"/>
                <w:left w:val="nil"/>
                <w:bottom w:val="nil"/>
                <w:right w:val="nil"/>
                <w:between w:val="nil"/>
              </w:pBdr>
              <w:spacing w:after="0" w:line="240" w:lineRule="auto"/>
              <w:rPr>
                <w:rFonts w:ascii="Verdana" w:eastAsia="Verdana" w:hAnsi="Verdana" w:cs="Verdana"/>
              </w:rPr>
            </w:pPr>
            <w:r>
              <w:rPr>
                <w:rFonts w:ascii="Verdana" w:eastAsia="Verdana" w:hAnsi="Verdana" w:cs="Verdana"/>
              </w:rPr>
              <w:t>Investigación y Psicología en Educación</w:t>
            </w:r>
          </w:p>
        </w:tc>
      </w:tr>
      <w:tr w:rsidR="00B42EB6" w14:paraId="37F98A1B" w14:textId="77777777" w:rsidTr="00877562">
        <w:tc>
          <w:tcPr>
            <w:tcW w:w="1755"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44A55578" w14:textId="25DB846B" w:rsidR="00B42EB6" w:rsidRDefault="00B42EB6" w:rsidP="00B42EB6">
            <w:pPr>
              <w:widowControl w:val="0"/>
              <w:pBdr>
                <w:top w:val="nil"/>
                <w:left w:val="nil"/>
                <w:bottom w:val="nil"/>
                <w:right w:val="nil"/>
                <w:between w:val="nil"/>
              </w:pBdr>
              <w:spacing w:after="0" w:line="240" w:lineRule="auto"/>
              <w:rPr>
                <w:rFonts w:ascii="Verdana" w:eastAsia="Verdana" w:hAnsi="Verdana" w:cs="Verdana"/>
              </w:rPr>
            </w:pPr>
            <w:r>
              <w:rPr>
                <w:rFonts w:ascii="Verdana" w:eastAsia="Verdana" w:hAnsi="Verdana" w:cs="Verdana"/>
              </w:rPr>
              <w:t xml:space="preserve">Marta Cerezo </w:t>
            </w:r>
            <w:proofErr w:type="spellStart"/>
            <w:r>
              <w:rPr>
                <w:rFonts w:ascii="Verdana" w:eastAsia="Verdana" w:hAnsi="Verdana" w:cs="Verdana"/>
              </w:rPr>
              <w:t>Garcia</w:t>
            </w:r>
            <w:proofErr w:type="spellEnd"/>
          </w:p>
        </w:tc>
        <w:tc>
          <w:tcPr>
            <w:tcW w:w="1556"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15CCA7F9" w14:textId="7173BCC8" w:rsidR="00B42EB6" w:rsidRDefault="00B42EB6" w:rsidP="00B42EB6">
            <w:pPr>
              <w:widowControl w:val="0"/>
              <w:spacing w:after="0" w:line="240" w:lineRule="auto"/>
              <w:rPr>
                <w:rFonts w:ascii="Verdana" w:eastAsia="Verdana" w:hAnsi="Verdana" w:cs="Verdana"/>
              </w:rPr>
            </w:pPr>
            <w:r>
              <w:rPr>
                <w:rFonts w:ascii="Verdana" w:eastAsia="Verdana" w:hAnsi="Verdana" w:cs="Verdana"/>
              </w:rPr>
              <w:t>Miembro de equipo</w:t>
            </w:r>
          </w:p>
        </w:tc>
        <w:tc>
          <w:tcPr>
            <w:tcW w:w="1369"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6754CAF4" w14:textId="7C8FFD54" w:rsidR="00B42EB6" w:rsidRDefault="00B42EB6" w:rsidP="00B42EB6">
            <w:pPr>
              <w:widowControl w:val="0"/>
              <w:pBdr>
                <w:top w:val="nil"/>
                <w:left w:val="nil"/>
                <w:bottom w:val="nil"/>
                <w:right w:val="nil"/>
                <w:between w:val="nil"/>
              </w:pBdr>
              <w:spacing w:after="0" w:line="240" w:lineRule="auto"/>
              <w:rPr>
                <w:rFonts w:ascii="Verdana" w:eastAsia="Verdana" w:hAnsi="Verdana" w:cs="Verdana"/>
              </w:rPr>
            </w:pPr>
          </w:p>
        </w:tc>
        <w:tc>
          <w:tcPr>
            <w:tcW w:w="1365"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3AFAE821" w14:textId="23EB619B" w:rsidR="00B42EB6" w:rsidRDefault="00B42EB6" w:rsidP="00B42EB6">
            <w:pPr>
              <w:widowControl w:val="0"/>
              <w:spacing w:after="0" w:line="240" w:lineRule="auto"/>
              <w:rPr>
                <w:rFonts w:ascii="Verdana" w:eastAsia="Verdana" w:hAnsi="Verdana" w:cs="Verdana"/>
              </w:rPr>
            </w:pPr>
            <w:r>
              <w:rPr>
                <w:rFonts w:ascii="Verdana" w:eastAsia="Verdana" w:hAnsi="Verdana" w:cs="Verdana"/>
              </w:rPr>
              <w:t>Facultad de Educación</w:t>
            </w:r>
          </w:p>
        </w:tc>
        <w:tc>
          <w:tcPr>
            <w:tcW w:w="2115"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46A80CA2" w14:textId="180C3700" w:rsidR="00B42EB6" w:rsidRDefault="00B42EB6" w:rsidP="00B42EB6">
            <w:pPr>
              <w:widowControl w:val="0"/>
              <w:pBdr>
                <w:top w:val="nil"/>
                <w:left w:val="nil"/>
                <w:bottom w:val="nil"/>
                <w:right w:val="nil"/>
                <w:between w:val="nil"/>
              </w:pBdr>
              <w:spacing w:after="0" w:line="240" w:lineRule="auto"/>
              <w:rPr>
                <w:rFonts w:ascii="Verdana" w:eastAsia="Verdana" w:hAnsi="Verdana" w:cs="Verdana"/>
              </w:rPr>
            </w:pPr>
            <w:r>
              <w:rPr>
                <w:rFonts w:ascii="Verdana" w:eastAsia="Verdana" w:hAnsi="Verdana" w:cs="Verdana"/>
              </w:rPr>
              <w:t>Investigación y Psicología en Educación</w:t>
            </w:r>
          </w:p>
        </w:tc>
      </w:tr>
      <w:tr w:rsidR="00B42EB6" w14:paraId="58A8460A" w14:textId="77777777" w:rsidTr="00877562">
        <w:tc>
          <w:tcPr>
            <w:tcW w:w="1755"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54E0DEBE" w14:textId="7F710548" w:rsidR="00B42EB6" w:rsidRDefault="00B42EB6" w:rsidP="00B42EB6">
            <w:pPr>
              <w:widowControl w:val="0"/>
              <w:pBdr>
                <w:top w:val="nil"/>
                <w:left w:val="nil"/>
                <w:bottom w:val="nil"/>
                <w:right w:val="nil"/>
                <w:between w:val="nil"/>
              </w:pBdr>
              <w:spacing w:after="0" w:line="240" w:lineRule="auto"/>
              <w:rPr>
                <w:rFonts w:ascii="Verdana" w:eastAsia="Verdana" w:hAnsi="Verdana" w:cs="Verdana"/>
              </w:rPr>
            </w:pPr>
            <w:r>
              <w:rPr>
                <w:rFonts w:ascii="Verdana" w:eastAsia="Verdana" w:hAnsi="Verdana" w:cs="Verdana"/>
              </w:rPr>
              <w:t xml:space="preserve">Nerea Amezcua </w:t>
            </w:r>
            <w:proofErr w:type="spellStart"/>
            <w:r>
              <w:rPr>
                <w:rFonts w:ascii="Verdana" w:eastAsia="Verdana" w:hAnsi="Verdana" w:cs="Verdana"/>
              </w:rPr>
              <w:t>Valmala</w:t>
            </w:r>
            <w:proofErr w:type="spellEnd"/>
          </w:p>
        </w:tc>
        <w:tc>
          <w:tcPr>
            <w:tcW w:w="1556"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51CDFF88" w14:textId="2DE49E0F" w:rsidR="00B42EB6" w:rsidRDefault="00B42EB6" w:rsidP="00B42EB6">
            <w:pPr>
              <w:widowControl w:val="0"/>
              <w:spacing w:after="0" w:line="240" w:lineRule="auto"/>
              <w:rPr>
                <w:rFonts w:ascii="Verdana" w:eastAsia="Verdana" w:hAnsi="Verdana" w:cs="Verdana"/>
              </w:rPr>
            </w:pPr>
            <w:r>
              <w:rPr>
                <w:rFonts w:ascii="Verdana" w:eastAsia="Verdana" w:hAnsi="Verdana" w:cs="Verdana"/>
              </w:rPr>
              <w:t>Miembro de equipo</w:t>
            </w:r>
          </w:p>
        </w:tc>
        <w:tc>
          <w:tcPr>
            <w:tcW w:w="1369"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66D0DC72" w14:textId="3AF668A4" w:rsidR="00B42EB6" w:rsidRDefault="00B42EB6" w:rsidP="00B42EB6">
            <w:pPr>
              <w:widowControl w:val="0"/>
              <w:pBdr>
                <w:top w:val="nil"/>
                <w:left w:val="nil"/>
                <w:bottom w:val="nil"/>
                <w:right w:val="nil"/>
                <w:between w:val="nil"/>
              </w:pBdr>
              <w:spacing w:after="0" w:line="240" w:lineRule="auto"/>
              <w:rPr>
                <w:rFonts w:ascii="Verdana" w:eastAsia="Verdana" w:hAnsi="Verdana" w:cs="Verdana"/>
              </w:rPr>
            </w:pPr>
          </w:p>
        </w:tc>
        <w:tc>
          <w:tcPr>
            <w:tcW w:w="1365"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75A5EBA9" w14:textId="5C93380B" w:rsidR="00B42EB6" w:rsidRDefault="00B42EB6" w:rsidP="00B42EB6">
            <w:pPr>
              <w:widowControl w:val="0"/>
              <w:spacing w:after="0" w:line="240" w:lineRule="auto"/>
              <w:rPr>
                <w:rFonts w:ascii="Verdana" w:eastAsia="Verdana" w:hAnsi="Verdana" w:cs="Verdana"/>
              </w:rPr>
            </w:pPr>
            <w:r>
              <w:rPr>
                <w:rFonts w:ascii="Verdana" w:eastAsia="Verdana" w:hAnsi="Verdana" w:cs="Verdana"/>
              </w:rPr>
              <w:t>Facultad de Educación</w:t>
            </w:r>
          </w:p>
        </w:tc>
        <w:tc>
          <w:tcPr>
            <w:tcW w:w="2115"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794EA1F6" w14:textId="16D9D597" w:rsidR="00B42EB6" w:rsidRDefault="00B42EB6" w:rsidP="00B42EB6">
            <w:pPr>
              <w:widowControl w:val="0"/>
              <w:pBdr>
                <w:top w:val="nil"/>
                <w:left w:val="nil"/>
                <w:bottom w:val="nil"/>
                <w:right w:val="nil"/>
                <w:between w:val="nil"/>
              </w:pBdr>
              <w:spacing w:after="0" w:line="240" w:lineRule="auto"/>
              <w:rPr>
                <w:rFonts w:ascii="Verdana" w:eastAsia="Verdana" w:hAnsi="Verdana" w:cs="Verdana"/>
              </w:rPr>
            </w:pPr>
            <w:r>
              <w:rPr>
                <w:rFonts w:ascii="Verdana" w:eastAsia="Verdana" w:hAnsi="Verdana" w:cs="Verdana"/>
              </w:rPr>
              <w:t>Investigación y Psicología en Educación</w:t>
            </w:r>
          </w:p>
        </w:tc>
      </w:tr>
      <w:tr w:rsidR="00B42EB6" w14:paraId="4F537FC3" w14:textId="77777777" w:rsidTr="00877562">
        <w:tc>
          <w:tcPr>
            <w:tcW w:w="1755"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24367783" w14:textId="46345330" w:rsidR="00B42EB6" w:rsidRDefault="00B42EB6" w:rsidP="00B42EB6">
            <w:pPr>
              <w:widowControl w:val="0"/>
              <w:pBdr>
                <w:top w:val="nil"/>
                <w:left w:val="nil"/>
                <w:bottom w:val="nil"/>
                <w:right w:val="nil"/>
                <w:between w:val="nil"/>
              </w:pBdr>
              <w:spacing w:after="0" w:line="240" w:lineRule="auto"/>
              <w:rPr>
                <w:rFonts w:ascii="Verdana" w:eastAsia="Verdana" w:hAnsi="Verdana" w:cs="Verdana"/>
              </w:rPr>
            </w:pPr>
            <w:r>
              <w:rPr>
                <w:rFonts w:ascii="Verdana" w:eastAsia="Verdana" w:hAnsi="Verdana" w:cs="Verdana"/>
              </w:rPr>
              <w:t>Paloma Elvira Ruiz</w:t>
            </w:r>
          </w:p>
        </w:tc>
        <w:tc>
          <w:tcPr>
            <w:tcW w:w="1556"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5893A844" w14:textId="6068387E" w:rsidR="00B42EB6" w:rsidRDefault="00B42EB6" w:rsidP="00B42EB6">
            <w:pPr>
              <w:widowControl w:val="0"/>
              <w:spacing w:after="0" w:line="240" w:lineRule="auto"/>
              <w:rPr>
                <w:rFonts w:ascii="Verdana" w:eastAsia="Verdana" w:hAnsi="Verdana" w:cs="Verdana"/>
              </w:rPr>
            </w:pPr>
            <w:r>
              <w:rPr>
                <w:rFonts w:ascii="Verdana" w:eastAsia="Verdana" w:hAnsi="Verdana" w:cs="Verdana"/>
              </w:rPr>
              <w:t>Miembro de equipo</w:t>
            </w:r>
          </w:p>
        </w:tc>
        <w:tc>
          <w:tcPr>
            <w:tcW w:w="1369"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33AB2414" w14:textId="1A192F6D" w:rsidR="00B42EB6" w:rsidRDefault="00B42EB6" w:rsidP="00B42EB6">
            <w:pPr>
              <w:widowControl w:val="0"/>
              <w:pBdr>
                <w:top w:val="nil"/>
                <w:left w:val="nil"/>
                <w:bottom w:val="nil"/>
                <w:right w:val="nil"/>
                <w:between w:val="nil"/>
              </w:pBdr>
              <w:spacing w:after="0" w:line="240" w:lineRule="auto"/>
              <w:rPr>
                <w:rFonts w:ascii="Verdana" w:eastAsia="Verdana" w:hAnsi="Verdana" w:cs="Verdana"/>
              </w:rPr>
            </w:pPr>
          </w:p>
        </w:tc>
        <w:tc>
          <w:tcPr>
            <w:tcW w:w="1365"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4793D1E8" w14:textId="1B8FC68C" w:rsidR="00B42EB6" w:rsidRDefault="00B42EB6" w:rsidP="00B42EB6">
            <w:pPr>
              <w:widowControl w:val="0"/>
              <w:spacing w:after="0" w:line="240" w:lineRule="auto"/>
              <w:rPr>
                <w:rFonts w:ascii="Verdana" w:eastAsia="Verdana" w:hAnsi="Verdana" w:cs="Verdana"/>
              </w:rPr>
            </w:pPr>
            <w:r>
              <w:rPr>
                <w:rFonts w:ascii="Verdana" w:eastAsia="Verdana" w:hAnsi="Verdana" w:cs="Verdana"/>
              </w:rPr>
              <w:t>Facultad de Educación</w:t>
            </w:r>
          </w:p>
        </w:tc>
        <w:tc>
          <w:tcPr>
            <w:tcW w:w="2115"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0CE8856E" w14:textId="75C0AFD0" w:rsidR="00B42EB6" w:rsidRDefault="00B42EB6" w:rsidP="00B42EB6">
            <w:pPr>
              <w:widowControl w:val="0"/>
              <w:pBdr>
                <w:top w:val="nil"/>
                <w:left w:val="nil"/>
                <w:bottom w:val="nil"/>
                <w:right w:val="nil"/>
                <w:between w:val="nil"/>
              </w:pBdr>
              <w:spacing w:after="0" w:line="240" w:lineRule="auto"/>
              <w:rPr>
                <w:rFonts w:ascii="Verdana" w:eastAsia="Verdana" w:hAnsi="Verdana" w:cs="Verdana"/>
              </w:rPr>
            </w:pPr>
            <w:r>
              <w:rPr>
                <w:rFonts w:ascii="Verdana" w:eastAsia="Verdana" w:hAnsi="Verdana" w:cs="Verdana"/>
              </w:rPr>
              <w:t>Investigación y Psicología en Educación</w:t>
            </w:r>
          </w:p>
        </w:tc>
      </w:tr>
      <w:tr w:rsidR="00B42EB6" w14:paraId="437BE847" w14:textId="77777777" w:rsidTr="00877562">
        <w:tc>
          <w:tcPr>
            <w:tcW w:w="1755"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791C0D29" w14:textId="7C07BFBC" w:rsidR="00B42EB6" w:rsidRDefault="00B42EB6" w:rsidP="00B42EB6">
            <w:pPr>
              <w:widowControl w:val="0"/>
              <w:pBdr>
                <w:top w:val="nil"/>
                <w:left w:val="nil"/>
                <w:bottom w:val="nil"/>
                <w:right w:val="nil"/>
                <w:between w:val="nil"/>
              </w:pBdr>
              <w:spacing w:after="0" w:line="240" w:lineRule="auto"/>
              <w:rPr>
                <w:rFonts w:ascii="Verdana" w:eastAsia="Verdana" w:hAnsi="Verdana" w:cs="Verdana"/>
              </w:rPr>
            </w:pPr>
            <w:r>
              <w:rPr>
                <w:rFonts w:ascii="Verdana" w:eastAsia="Verdana" w:hAnsi="Verdana" w:cs="Verdana"/>
              </w:rPr>
              <w:t>Sergio Jorge Fernández</w:t>
            </w:r>
          </w:p>
        </w:tc>
        <w:tc>
          <w:tcPr>
            <w:tcW w:w="1556"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4431CEE3" w14:textId="50537E0B" w:rsidR="00B42EB6" w:rsidRDefault="00B42EB6" w:rsidP="00B42EB6">
            <w:pPr>
              <w:widowControl w:val="0"/>
              <w:spacing w:after="0" w:line="240" w:lineRule="auto"/>
              <w:rPr>
                <w:rFonts w:ascii="Verdana" w:eastAsia="Verdana" w:hAnsi="Verdana" w:cs="Verdana"/>
              </w:rPr>
            </w:pPr>
            <w:r>
              <w:rPr>
                <w:rFonts w:ascii="Verdana" w:eastAsia="Verdana" w:hAnsi="Verdana" w:cs="Verdana"/>
              </w:rPr>
              <w:t>Miembro de equipo</w:t>
            </w:r>
          </w:p>
        </w:tc>
        <w:tc>
          <w:tcPr>
            <w:tcW w:w="1369"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45DAB102" w14:textId="533D25E3" w:rsidR="00B42EB6" w:rsidRDefault="00B42EB6" w:rsidP="00B42EB6">
            <w:pPr>
              <w:widowControl w:val="0"/>
              <w:pBdr>
                <w:top w:val="nil"/>
                <w:left w:val="nil"/>
                <w:bottom w:val="nil"/>
                <w:right w:val="nil"/>
                <w:between w:val="nil"/>
              </w:pBdr>
              <w:spacing w:after="0" w:line="240" w:lineRule="auto"/>
              <w:rPr>
                <w:rFonts w:ascii="Verdana" w:eastAsia="Verdana" w:hAnsi="Verdana" w:cs="Verdana"/>
              </w:rPr>
            </w:pPr>
          </w:p>
        </w:tc>
        <w:tc>
          <w:tcPr>
            <w:tcW w:w="1365"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71C56BB2" w14:textId="2E173CD8" w:rsidR="00B42EB6" w:rsidRDefault="00B42EB6" w:rsidP="00B42EB6">
            <w:pPr>
              <w:widowControl w:val="0"/>
              <w:spacing w:after="0" w:line="240" w:lineRule="auto"/>
              <w:rPr>
                <w:rFonts w:ascii="Verdana" w:eastAsia="Verdana" w:hAnsi="Verdana" w:cs="Verdana"/>
              </w:rPr>
            </w:pPr>
            <w:r>
              <w:rPr>
                <w:rFonts w:ascii="Verdana" w:eastAsia="Verdana" w:hAnsi="Verdana" w:cs="Verdana"/>
              </w:rPr>
              <w:t>Facultad de Educación</w:t>
            </w:r>
          </w:p>
        </w:tc>
        <w:tc>
          <w:tcPr>
            <w:tcW w:w="2115"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3DC180ED" w14:textId="4C8603EF" w:rsidR="00B42EB6" w:rsidRDefault="00B42EB6" w:rsidP="00B42EB6">
            <w:pPr>
              <w:widowControl w:val="0"/>
              <w:pBdr>
                <w:top w:val="nil"/>
                <w:left w:val="nil"/>
                <w:bottom w:val="nil"/>
                <w:right w:val="nil"/>
                <w:between w:val="nil"/>
              </w:pBdr>
              <w:spacing w:after="0" w:line="240" w:lineRule="auto"/>
              <w:rPr>
                <w:rFonts w:ascii="Verdana" w:eastAsia="Verdana" w:hAnsi="Verdana" w:cs="Verdana"/>
              </w:rPr>
            </w:pPr>
            <w:r>
              <w:rPr>
                <w:rFonts w:ascii="Verdana" w:eastAsia="Verdana" w:hAnsi="Verdana" w:cs="Verdana"/>
              </w:rPr>
              <w:t>Estudios Educativos</w:t>
            </w:r>
          </w:p>
        </w:tc>
      </w:tr>
      <w:tr w:rsidR="00B42EB6" w14:paraId="255CBBEC" w14:textId="77777777" w:rsidTr="00877562">
        <w:tc>
          <w:tcPr>
            <w:tcW w:w="1755"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40534D3B" w14:textId="71997DC0" w:rsidR="00B42EB6" w:rsidRDefault="00B42EB6" w:rsidP="00B42EB6">
            <w:pPr>
              <w:widowControl w:val="0"/>
              <w:pBdr>
                <w:top w:val="nil"/>
                <w:left w:val="nil"/>
                <w:bottom w:val="nil"/>
                <w:right w:val="nil"/>
                <w:between w:val="nil"/>
              </w:pBdr>
              <w:spacing w:after="0" w:line="240" w:lineRule="auto"/>
              <w:rPr>
                <w:rFonts w:ascii="Verdana" w:eastAsia="Verdana" w:hAnsi="Verdana" w:cs="Verdana"/>
              </w:rPr>
            </w:pPr>
            <w:r>
              <w:rPr>
                <w:rFonts w:ascii="Verdana" w:eastAsia="Verdana" w:hAnsi="Verdana" w:cs="Verdana"/>
              </w:rPr>
              <w:t>Sonsoles Calderón López</w:t>
            </w:r>
          </w:p>
        </w:tc>
        <w:tc>
          <w:tcPr>
            <w:tcW w:w="1556"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56C69837" w14:textId="287A328D" w:rsidR="00B42EB6" w:rsidRDefault="00B42EB6" w:rsidP="00B42EB6">
            <w:pPr>
              <w:widowControl w:val="0"/>
              <w:spacing w:after="0" w:line="240" w:lineRule="auto"/>
              <w:rPr>
                <w:rFonts w:ascii="Verdana" w:eastAsia="Verdana" w:hAnsi="Verdana" w:cs="Verdana"/>
              </w:rPr>
            </w:pPr>
            <w:r>
              <w:rPr>
                <w:rFonts w:ascii="Verdana" w:eastAsia="Verdana" w:hAnsi="Verdana" w:cs="Verdana"/>
              </w:rPr>
              <w:t>Miembro de equipo</w:t>
            </w:r>
          </w:p>
        </w:tc>
        <w:tc>
          <w:tcPr>
            <w:tcW w:w="1369"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1BCA5046" w14:textId="6BE365A1" w:rsidR="00B42EB6" w:rsidRDefault="00B42EB6" w:rsidP="00B42EB6">
            <w:pPr>
              <w:widowControl w:val="0"/>
              <w:pBdr>
                <w:top w:val="nil"/>
                <w:left w:val="nil"/>
                <w:bottom w:val="nil"/>
                <w:right w:val="nil"/>
                <w:between w:val="nil"/>
              </w:pBdr>
              <w:spacing w:after="0" w:line="240" w:lineRule="auto"/>
              <w:rPr>
                <w:rFonts w:ascii="Verdana" w:eastAsia="Verdana" w:hAnsi="Verdana" w:cs="Verdana"/>
              </w:rPr>
            </w:pPr>
          </w:p>
        </w:tc>
        <w:tc>
          <w:tcPr>
            <w:tcW w:w="1365"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3B763C30" w14:textId="4BB04913" w:rsidR="00B42EB6" w:rsidRDefault="00B42EB6" w:rsidP="00B42EB6">
            <w:pPr>
              <w:widowControl w:val="0"/>
              <w:spacing w:after="0" w:line="240" w:lineRule="auto"/>
              <w:rPr>
                <w:rFonts w:ascii="Verdana" w:eastAsia="Verdana" w:hAnsi="Verdana" w:cs="Verdana"/>
              </w:rPr>
            </w:pPr>
            <w:r>
              <w:rPr>
                <w:rFonts w:ascii="Verdana" w:eastAsia="Verdana" w:hAnsi="Verdana" w:cs="Verdana"/>
              </w:rPr>
              <w:t>facultad de Psicología</w:t>
            </w:r>
          </w:p>
        </w:tc>
        <w:tc>
          <w:tcPr>
            <w:tcW w:w="2115"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41EFBE1A" w14:textId="44F03A24" w:rsidR="00B42EB6" w:rsidRDefault="00B42EB6" w:rsidP="00B42EB6">
            <w:pPr>
              <w:widowControl w:val="0"/>
              <w:pBdr>
                <w:top w:val="nil"/>
                <w:left w:val="nil"/>
                <w:bottom w:val="nil"/>
                <w:right w:val="nil"/>
                <w:between w:val="nil"/>
              </w:pBdr>
              <w:spacing w:after="0" w:line="240" w:lineRule="auto"/>
              <w:rPr>
                <w:rFonts w:ascii="Verdana" w:eastAsia="Verdana" w:hAnsi="Verdana" w:cs="Verdana"/>
              </w:rPr>
            </w:pPr>
            <w:r>
              <w:rPr>
                <w:rFonts w:ascii="Verdana" w:eastAsia="Verdana" w:hAnsi="Verdana" w:cs="Verdana"/>
              </w:rPr>
              <w:t>Departamento Psicología</w:t>
            </w:r>
          </w:p>
        </w:tc>
      </w:tr>
      <w:tr w:rsidR="00B42EB6" w14:paraId="13CDCA56" w14:textId="77777777" w:rsidTr="00877562">
        <w:tc>
          <w:tcPr>
            <w:tcW w:w="1755"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00000039" w14:textId="77777777" w:rsidR="00B42EB6" w:rsidRDefault="00B42EB6" w:rsidP="00B42EB6">
            <w:pPr>
              <w:widowControl w:val="0"/>
              <w:pBdr>
                <w:top w:val="nil"/>
                <w:left w:val="nil"/>
                <w:bottom w:val="nil"/>
                <w:right w:val="nil"/>
                <w:between w:val="nil"/>
              </w:pBdr>
              <w:spacing w:after="0" w:line="240" w:lineRule="auto"/>
              <w:rPr>
                <w:rFonts w:ascii="Verdana" w:eastAsia="Verdana" w:hAnsi="Verdana" w:cs="Verdana"/>
              </w:rPr>
            </w:pPr>
            <w:r>
              <w:rPr>
                <w:rFonts w:ascii="Verdana" w:eastAsia="Verdana" w:hAnsi="Verdana" w:cs="Verdana"/>
              </w:rPr>
              <w:t>Susana Valverde Montesinos</w:t>
            </w:r>
          </w:p>
        </w:tc>
        <w:tc>
          <w:tcPr>
            <w:tcW w:w="1556"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0000003A" w14:textId="77777777" w:rsidR="00B42EB6" w:rsidRDefault="00B42EB6" w:rsidP="00B42EB6">
            <w:pPr>
              <w:widowControl w:val="0"/>
              <w:spacing w:after="0" w:line="240" w:lineRule="auto"/>
              <w:rPr>
                <w:rFonts w:ascii="Verdana" w:eastAsia="Verdana" w:hAnsi="Verdana" w:cs="Verdana"/>
              </w:rPr>
            </w:pPr>
            <w:r>
              <w:rPr>
                <w:rFonts w:ascii="Verdana" w:eastAsia="Verdana" w:hAnsi="Verdana" w:cs="Verdana"/>
              </w:rPr>
              <w:t>Miembro de equipo</w:t>
            </w:r>
          </w:p>
        </w:tc>
        <w:tc>
          <w:tcPr>
            <w:tcW w:w="1369"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0000003B" w14:textId="0DBECE79" w:rsidR="00B42EB6" w:rsidRDefault="00B42EB6" w:rsidP="00B42EB6">
            <w:pPr>
              <w:widowControl w:val="0"/>
              <w:pBdr>
                <w:top w:val="nil"/>
                <w:left w:val="nil"/>
                <w:bottom w:val="nil"/>
                <w:right w:val="nil"/>
                <w:between w:val="nil"/>
              </w:pBdr>
              <w:spacing w:after="0" w:line="240" w:lineRule="auto"/>
              <w:rPr>
                <w:rFonts w:ascii="Verdana" w:eastAsia="Verdana" w:hAnsi="Verdana" w:cs="Verdana"/>
              </w:rPr>
            </w:pPr>
          </w:p>
        </w:tc>
        <w:tc>
          <w:tcPr>
            <w:tcW w:w="1365"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0000003C" w14:textId="77777777" w:rsidR="00B42EB6" w:rsidRDefault="00B42EB6" w:rsidP="00B42EB6">
            <w:pPr>
              <w:widowControl w:val="0"/>
              <w:spacing w:after="0" w:line="240" w:lineRule="auto"/>
              <w:rPr>
                <w:rFonts w:ascii="Verdana" w:eastAsia="Verdana" w:hAnsi="Verdana" w:cs="Verdana"/>
              </w:rPr>
            </w:pPr>
            <w:r>
              <w:rPr>
                <w:rFonts w:ascii="Verdana" w:eastAsia="Verdana" w:hAnsi="Verdana" w:cs="Verdana"/>
              </w:rPr>
              <w:t>Facultad de Educación (UCM)</w:t>
            </w:r>
          </w:p>
        </w:tc>
        <w:tc>
          <w:tcPr>
            <w:tcW w:w="2115"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0000003D" w14:textId="77777777" w:rsidR="00B42EB6" w:rsidRDefault="00B42EB6" w:rsidP="00B42EB6">
            <w:pPr>
              <w:widowControl w:val="0"/>
              <w:spacing w:after="0" w:line="240" w:lineRule="auto"/>
              <w:rPr>
                <w:rFonts w:ascii="Verdana" w:eastAsia="Verdana" w:hAnsi="Verdana" w:cs="Verdana"/>
              </w:rPr>
            </w:pPr>
            <w:r>
              <w:rPr>
                <w:rFonts w:ascii="Verdana" w:eastAsia="Verdana" w:hAnsi="Verdana" w:cs="Verdana"/>
              </w:rPr>
              <w:t>Investigación y Psicología en Educación</w:t>
            </w:r>
          </w:p>
        </w:tc>
      </w:tr>
    </w:tbl>
    <w:p w14:paraId="00000066" w14:textId="77777777" w:rsidR="00ED42B6" w:rsidRDefault="00ED42B6">
      <w:pPr>
        <w:ind w:left="360"/>
        <w:rPr>
          <w:rFonts w:ascii="Verdana" w:eastAsia="Verdana" w:hAnsi="Verdana" w:cs="Verdana"/>
        </w:rPr>
      </w:pPr>
    </w:p>
    <w:tbl>
      <w:tblPr>
        <w:tblStyle w:val="a8"/>
        <w:tblW w:w="8144" w:type="dxa"/>
        <w:tblInd w:w="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610"/>
        <w:gridCol w:w="1843"/>
        <w:gridCol w:w="1701"/>
        <w:gridCol w:w="2990"/>
      </w:tblGrid>
      <w:tr w:rsidR="00ED42B6" w14:paraId="2AC6BF66" w14:textId="77777777">
        <w:trPr>
          <w:trHeight w:val="420"/>
        </w:trPr>
        <w:tc>
          <w:tcPr>
            <w:tcW w:w="8144" w:type="dxa"/>
            <w:gridSpan w:val="4"/>
            <w:tcBorders>
              <w:top w:val="single" w:sz="12" w:space="0" w:color="000000"/>
              <w:left w:val="single" w:sz="12" w:space="0" w:color="000000"/>
              <w:bottom w:val="single" w:sz="12" w:space="0" w:color="000000"/>
              <w:right w:val="single" w:sz="12" w:space="0" w:color="000000"/>
            </w:tcBorders>
            <w:shd w:val="clear" w:color="auto" w:fill="FBE4D4"/>
            <w:tcMar>
              <w:top w:w="100" w:type="dxa"/>
              <w:left w:w="100" w:type="dxa"/>
              <w:bottom w:w="100" w:type="dxa"/>
              <w:right w:w="100" w:type="dxa"/>
            </w:tcMar>
          </w:tcPr>
          <w:p w14:paraId="00000067" w14:textId="77777777" w:rsidR="00ED42B6" w:rsidRDefault="00000000">
            <w:pPr>
              <w:widowControl w:val="0"/>
              <w:pBdr>
                <w:top w:val="nil"/>
                <w:left w:val="nil"/>
                <w:bottom w:val="nil"/>
                <w:right w:val="nil"/>
                <w:between w:val="nil"/>
              </w:pBdr>
              <w:spacing w:after="0" w:line="240" w:lineRule="auto"/>
              <w:jc w:val="center"/>
              <w:rPr>
                <w:rFonts w:ascii="Verdana" w:eastAsia="Verdana" w:hAnsi="Verdana" w:cs="Verdana"/>
                <w:b/>
                <w:bCs/>
              </w:rPr>
            </w:pPr>
            <w:r>
              <w:rPr>
                <w:rFonts w:ascii="Verdana" w:eastAsia="Verdana" w:hAnsi="Verdana" w:cs="Verdana"/>
                <w:b/>
                <w:bCs/>
              </w:rPr>
              <w:t xml:space="preserve">Demás miembros del equipo de la UCM </w:t>
            </w:r>
          </w:p>
          <w:p w14:paraId="00000068" w14:textId="77777777" w:rsidR="00ED42B6" w:rsidRDefault="00000000">
            <w:pPr>
              <w:widowControl w:val="0"/>
              <w:pBdr>
                <w:top w:val="nil"/>
                <w:left w:val="nil"/>
                <w:bottom w:val="nil"/>
                <w:right w:val="nil"/>
                <w:between w:val="nil"/>
              </w:pBdr>
              <w:spacing w:after="0" w:line="240" w:lineRule="auto"/>
              <w:jc w:val="center"/>
              <w:rPr>
                <w:rFonts w:ascii="Verdana" w:eastAsia="Verdana" w:hAnsi="Verdana" w:cs="Verdana"/>
              </w:rPr>
            </w:pPr>
            <w:r>
              <w:rPr>
                <w:rFonts w:ascii="Verdana" w:eastAsia="Verdana" w:hAnsi="Verdana" w:cs="Verdana"/>
              </w:rPr>
              <w:t>(PTGAS, Estudiantado, etc.)</w:t>
            </w:r>
          </w:p>
        </w:tc>
      </w:tr>
      <w:tr w:rsidR="00ED42B6" w14:paraId="25A981D9" w14:textId="77777777" w:rsidTr="003D3FDC">
        <w:tc>
          <w:tcPr>
            <w:tcW w:w="1610" w:type="dxa"/>
            <w:tcBorders>
              <w:top w:val="single" w:sz="12" w:space="0" w:color="000000"/>
              <w:left w:val="single" w:sz="12" w:space="0" w:color="000000"/>
              <w:bottom w:val="single" w:sz="12" w:space="0" w:color="000000"/>
              <w:right w:val="single" w:sz="12" w:space="0" w:color="000000"/>
            </w:tcBorders>
            <w:shd w:val="clear" w:color="auto" w:fill="F4B083"/>
            <w:tcMar>
              <w:top w:w="100" w:type="dxa"/>
              <w:left w:w="100" w:type="dxa"/>
              <w:bottom w:w="100" w:type="dxa"/>
              <w:right w:w="100" w:type="dxa"/>
            </w:tcMar>
          </w:tcPr>
          <w:p w14:paraId="0000006C" w14:textId="77777777" w:rsidR="00ED42B6" w:rsidRDefault="00000000">
            <w:pPr>
              <w:widowControl w:val="0"/>
              <w:pBdr>
                <w:top w:val="nil"/>
                <w:left w:val="nil"/>
                <w:bottom w:val="nil"/>
                <w:right w:val="nil"/>
                <w:between w:val="nil"/>
              </w:pBdr>
              <w:spacing w:after="0" w:line="240" w:lineRule="auto"/>
              <w:jc w:val="center"/>
              <w:rPr>
                <w:rFonts w:ascii="Verdana" w:eastAsia="Verdana" w:hAnsi="Verdana" w:cs="Verdana"/>
                <w:b/>
                <w:bCs/>
              </w:rPr>
            </w:pPr>
            <w:r>
              <w:rPr>
                <w:rFonts w:ascii="Verdana" w:eastAsia="Verdana" w:hAnsi="Verdana" w:cs="Verdana"/>
                <w:b/>
                <w:bCs/>
              </w:rPr>
              <w:t>Nombre y Apellidos</w:t>
            </w:r>
          </w:p>
        </w:tc>
        <w:tc>
          <w:tcPr>
            <w:tcW w:w="1843" w:type="dxa"/>
            <w:tcBorders>
              <w:top w:val="single" w:sz="12" w:space="0" w:color="000000"/>
              <w:left w:val="single" w:sz="12" w:space="0" w:color="000000"/>
              <w:bottom w:val="single" w:sz="12" w:space="0" w:color="000000"/>
              <w:right w:val="single" w:sz="12" w:space="0" w:color="000000"/>
            </w:tcBorders>
            <w:shd w:val="clear" w:color="auto" w:fill="F4B083"/>
            <w:tcMar>
              <w:top w:w="100" w:type="dxa"/>
              <w:left w:w="100" w:type="dxa"/>
              <w:bottom w:w="100" w:type="dxa"/>
              <w:right w:w="100" w:type="dxa"/>
            </w:tcMar>
          </w:tcPr>
          <w:p w14:paraId="0000006D" w14:textId="77777777" w:rsidR="00ED42B6" w:rsidRDefault="00000000">
            <w:pPr>
              <w:widowControl w:val="0"/>
              <w:pBdr>
                <w:top w:val="nil"/>
                <w:left w:val="nil"/>
                <w:bottom w:val="nil"/>
                <w:right w:val="nil"/>
                <w:between w:val="nil"/>
              </w:pBdr>
              <w:spacing w:after="0" w:line="240" w:lineRule="auto"/>
              <w:jc w:val="center"/>
              <w:rPr>
                <w:rFonts w:ascii="Verdana" w:eastAsia="Verdana" w:hAnsi="Verdana" w:cs="Verdana"/>
                <w:b/>
                <w:bCs/>
              </w:rPr>
            </w:pPr>
            <w:r>
              <w:rPr>
                <w:rFonts w:ascii="Verdana" w:eastAsia="Verdana" w:hAnsi="Verdana" w:cs="Verdana"/>
                <w:b/>
                <w:bCs/>
              </w:rPr>
              <w:t>Tipo de adscripción institucional</w:t>
            </w:r>
          </w:p>
        </w:tc>
        <w:tc>
          <w:tcPr>
            <w:tcW w:w="1701" w:type="dxa"/>
            <w:tcBorders>
              <w:top w:val="single" w:sz="12" w:space="0" w:color="000000"/>
              <w:left w:val="single" w:sz="12" w:space="0" w:color="000000"/>
              <w:bottom w:val="single" w:sz="12" w:space="0" w:color="000000"/>
              <w:right w:val="single" w:sz="12" w:space="0" w:color="000000"/>
            </w:tcBorders>
            <w:shd w:val="clear" w:color="auto" w:fill="F4B083"/>
            <w:tcMar>
              <w:top w:w="100" w:type="dxa"/>
              <w:left w:w="100" w:type="dxa"/>
              <w:bottom w:w="100" w:type="dxa"/>
              <w:right w:w="100" w:type="dxa"/>
            </w:tcMar>
          </w:tcPr>
          <w:p w14:paraId="0000006E" w14:textId="77777777" w:rsidR="00ED42B6" w:rsidRDefault="00000000">
            <w:pPr>
              <w:widowControl w:val="0"/>
              <w:pBdr>
                <w:top w:val="nil"/>
                <w:left w:val="nil"/>
                <w:bottom w:val="nil"/>
                <w:right w:val="nil"/>
                <w:between w:val="nil"/>
              </w:pBdr>
              <w:spacing w:after="0" w:line="240" w:lineRule="auto"/>
              <w:jc w:val="center"/>
              <w:rPr>
                <w:rFonts w:ascii="Verdana" w:eastAsia="Verdana" w:hAnsi="Verdana" w:cs="Verdana"/>
                <w:b/>
                <w:bCs/>
              </w:rPr>
            </w:pPr>
            <w:r>
              <w:rPr>
                <w:rFonts w:ascii="Verdana" w:eastAsia="Verdana" w:hAnsi="Verdana" w:cs="Verdana"/>
                <w:b/>
                <w:bCs/>
              </w:rPr>
              <w:t>Facultad</w:t>
            </w:r>
          </w:p>
        </w:tc>
        <w:tc>
          <w:tcPr>
            <w:tcW w:w="2990" w:type="dxa"/>
            <w:tcBorders>
              <w:top w:val="single" w:sz="12" w:space="0" w:color="000000"/>
              <w:left w:val="single" w:sz="12" w:space="0" w:color="000000"/>
              <w:bottom w:val="single" w:sz="12" w:space="0" w:color="000000"/>
              <w:right w:val="single" w:sz="12" w:space="0" w:color="000000"/>
            </w:tcBorders>
            <w:shd w:val="clear" w:color="auto" w:fill="F4B083"/>
            <w:tcMar>
              <w:top w:w="100" w:type="dxa"/>
              <w:left w:w="100" w:type="dxa"/>
              <w:bottom w:w="100" w:type="dxa"/>
              <w:right w:w="100" w:type="dxa"/>
            </w:tcMar>
          </w:tcPr>
          <w:p w14:paraId="0000006F" w14:textId="77777777" w:rsidR="00ED42B6" w:rsidRDefault="00000000">
            <w:pPr>
              <w:widowControl w:val="0"/>
              <w:pBdr>
                <w:top w:val="nil"/>
                <w:left w:val="nil"/>
                <w:bottom w:val="nil"/>
                <w:right w:val="nil"/>
                <w:between w:val="nil"/>
              </w:pBdr>
              <w:spacing w:after="0" w:line="240" w:lineRule="auto"/>
              <w:jc w:val="center"/>
              <w:rPr>
                <w:rFonts w:ascii="Verdana" w:eastAsia="Verdana" w:hAnsi="Verdana" w:cs="Verdana"/>
                <w:b/>
                <w:bCs/>
              </w:rPr>
            </w:pPr>
            <w:r>
              <w:rPr>
                <w:rFonts w:ascii="Verdana" w:eastAsia="Verdana" w:hAnsi="Verdana" w:cs="Verdana"/>
                <w:b/>
                <w:bCs/>
              </w:rPr>
              <w:t>Departamento</w:t>
            </w:r>
          </w:p>
          <w:p w14:paraId="00000070" w14:textId="77777777" w:rsidR="00ED42B6" w:rsidRDefault="00ED42B6">
            <w:pPr>
              <w:widowControl w:val="0"/>
              <w:pBdr>
                <w:top w:val="nil"/>
                <w:left w:val="nil"/>
                <w:bottom w:val="nil"/>
                <w:right w:val="nil"/>
                <w:between w:val="nil"/>
              </w:pBdr>
              <w:spacing w:after="0" w:line="240" w:lineRule="auto"/>
              <w:jc w:val="center"/>
              <w:rPr>
                <w:rFonts w:ascii="Verdana" w:eastAsia="Verdana" w:hAnsi="Verdana" w:cs="Verdana"/>
                <w:b/>
                <w:bCs/>
              </w:rPr>
            </w:pPr>
          </w:p>
        </w:tc>
      </w:tr>
      <w:tr w:rsidR="00B42EB6" w14:paraId="72E73AD8" w14:textId="77777777" w:rsidTr="003D3FDC">
        <w:tc>
          <w:tcPr>
            <w:tcW w:w="1610"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00000071" w14:textId="72DECB52" w:rsidR="00B42EB6" w:rsidRDefault="00B42EB6" w:rsidP="00B42EB6">
            <w:pPr>
              <w:widowControl w:val="0"/>
              <w:pBdr>
                <w:top w:val="nil"/>
                <w:left w:val="nil"/>
                <w:bottom w:val="nil"/>
                <w:right w:val="nil"/>
                <w:between w:val="nil"/>
              </w:pBdr>
              <w:spacing w:after="0" w:line="240" w:lineRule="auto"/>
              <w:rPr>
                <w:rFonts w:ascii="Verdana" w:eastAsia="Verdana" w:hAnsi="Verdana" w:cs="Verdana"/>
              </w:rPr>
            </w:pPr>
            <w:r w:rsidRPr="00B42EB6">
              <w:rPr>
                <w:rFonts w:ascii="Verdana" w:eastAsia="Verdana" w:hAnsi="Verdana" w:cs="Verdana"/>
              </w:rPr>
              <w:t>Emma Moreno Moyano</w:t>
            </w:r>
          </w:p>
        </w:tc>
        <w:tc>
          <w:tcPr>
            <w:tcW w:w="1843"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00000072" w14:textId="682AF642" w:rsidR="00B42EB6" w:rsidRDefault="00B42EB6" w:rsidP="00B42EB6">
            <w:pPr>
              <w:widowControl w:val="0"/>
              <w:pBdr>
                <w:top w:val="nil"/>
                <w:left w:val="nil"/>
                <w:bottom w:val="nil"/>
                <w:right w:val="nil"/>
                <w:between w:val="nil"/>
              </w:pBdr>
              <w:spacing w:after="0" w:line="240" w:lineRule="auto"/>
              <w:rPr>
                <w:rFonts w:ascii="Verdana" w:eastAsia="Verdana" w:hAnsi="Verdana" w:cs="Verdana"/>
              </w:rPr>
            </w:pPr>
            <w:r>
              <w:rPr>
                <w:rFonts w:ascii="Verdana" w:eastAsia="Verdana" w:hAnsi="Verdana" w:cs="Verdana"/>
              </w:rPr>
              <w:t xml:space="preserve">Estudiante Máster Estudios de Género </w:t>
            </w:r>
          </w:p>
        </w:tc>
        <w:tc>
          <w:tcPr>
            <w:tcW w:w="1701"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00000073" w14:textId="53362A5A" w:rsidR="00B42EB6" w:rsidRDefault="00B42EB6" w:rsidP="00B42EB6">
            <w:pPr>
              <w:widowControl w:val="0"/>
              <w:pBdr>
                <w:top w:val="nil"/>
                <w:left w:val="nil"/>
                <w:bottom w:val="nil"/>
                <w:right w:val="nil"/>
                <w:between w:val="nil"/>
              </w:pBdr>
              <w:spacing w:after="0" w:line="240" w:lineRule="auto"/>
              <w:rPr>
                <w:rFonts w:ascii="Verdana" w:eastAsia="Verdana" w:hAnsi="Verdana" w:cs="Verdana"/>
              </w:rPr>
            </w:pPr>
            <w:r>
              <w:rPr>
                <w:rFonts w:ascii="Verdana" w:eastAsia="Verdana" w:hAnsi="Verdana" w:cs="Verdana"/>
              </w:rPr>
              <w:t>Facultad de Sociología (UCM)</w:t>
            </w:r>
          </w:p>
        </w:tc>
        <w:tc>
          <w:tcPr>
            <w:tcW w:w="2990"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00000076" w14:textId="60039982" w:rsidR="00B42EB6" w:rsidRDefault="00B42EB6" w:rsidP="00B42EB6">
            <w:pPr>
              <w:widowControl w:val="0"/>
              <w:pBdr>
                <w:top w:val="nil"/>
                <w:left w:val="nil"/>
                <w:bottom w:val="nil"/>
                <w:right w:val="nil"/>
                <w:between w:val="nil"/>
              </w:pBdr>
              <w:spacing w:after="0" w:line="240" w:lineRule="auto"/>
              <w:rPr>
                <w:rFonts w:ascii="Verdana" w:eastAsia="Verdana" w:hAnsi="Verdana" w:cs="Verdana"/>
              </w:rPr>
            </w:pPr>
            <w:r>
              <w:rPr>
                <w:rFonts w:ascii="Verdana" w:eastAsia="Verdana" w:hAnsi="Verdana" w:cs="Verdana"/>
              </w:rPr>
              <w:t>Realiza Trabajo de Fin de Máster con una de las codirectoras del proyecto</w:t>
            </w:r>
          </w:p>
        </w:tc>
      </w:tr>
      <w:tr w:rsidR="00B42EB6" w14:paraId="24A26026" w14:textId="77777777" w:rsidTr="003D3FDC">
        <w:tc>
          <w:tcPr>
            <w:tcW w:w="1610"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68AAD697" w14:textId="1248C70F" w:rsidR="00B42EB6" w:rsidRDefault="00B42EB6" w:rsidP="00B42EB6">
            <w:pPr>
              <w:widowControl w:val="0"/>
              <w:pBdr>
                <w:top w:val="nil"/>
                <w:left w:val="nil"/>
                <w:bottom w:val="nil"/>
                <w:right w:val="nil"/>
                <w:between w:val="nil"/>
              </w:pBdr>
              <w:spacing w:after="0" w:line="240" w:lineRule="auto"/>
              <w:rPr>
                <w:rFonts w:ascii="Verdana" w:eastAsia="Verdana" w:hAnsi="Verdana" w:cs="Verdana"/>
              </w:rPr>
            </w:pPr>
            <w:r>
              <w:rPr>
                <w:rFonts w:ascii="Verdana" w:eastAsia="Verdana" w:hAnsi="Verdana" w:cs="Verdana"/>
              </w:rPr>
              <w:t>Judit Gallart Botella</w:t>
            </w:r>
          </w:p>
        </w:tc>
        <w:tc>
          <w:tcPr>
            <w:tcW w:w="1843"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7CF753BD" w14:textId="0D094379" w:rsidR="00B42EB6" w:rsidRDefault="00B42EB6" w:rsidP="00B42EB6">
            <w:pPr>
              <w:widowControl w:val="0"/>
              <w:pBdr>
                <w:top w:val="nil"/>
                <w:left w:val="nil"/>
                <w:bottom w:val="nil"/>
                <w:right w:val="nil"/>
                <w:between w:val="nil"/>
              </w:pBdr>
              <w:spacing w:after="0" w:line="240" w:lineRule="auto"/>
              <w:rPr>
                <w:rFonts w:ascii="Verdana" w:eastAsia="Verdana" w:hAnsi="Verdana" w:cs="Verdana"/>
              </w:rPr>
            </w:pPr>
            <w:r>
              <w:rPr>
                <w:rFonts w:ascii="Verdana" w:eastAsia="Verdana" w:hAnsi="Verdana" w:cs="Verdana"/>
              </w:rPr>
              <w:t xml:space="preserve">Estudiante Doctorado </w:t>
            </w:r>
          </w:p>
        </w:tc>
        <w:tc>
          <w:tcPr>
            <w:tcW w:w="1701"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375487A6" w14:textId="376E3533" w:rsidR="00B42EB6" w:rsidRDefault="00B42EB6" w:rsidP="00B42EB6">
            <w:pPr>
              <w:widowControl w:val="0"/>
              <w:pBdr>
                <w:top w:val="nil"/>
                <w:left w:val="nil"/>
                <w:bottom w:val="nil"/>
                <w:right w:val="nil"/>
                <w:between w:val="nil"/>
              </w:pBdr>
              <w:spacing w:after="0" w:line="240" w:lineRule="auto"/>
              <w:rPr>
                <w:rFonts w:ascii="Verdana" w:eastAsia="Verdana" w:hAnsi="Verdana" w:cs="Verdana"/>
              </w:rPr>
            </w:pPr>
            <w:r>
              <w:rPr>
                <w:rFonts w:ascii="Verdana" w:eastAsia="Verdana" w:hAnsi="Verdana" w:cs="Verdana"/>
              </w:rPr>
              <w:t>Facultad de Sociología (UCM)</w:t>
            </w:r>
          </w:p>
        </w:tc>
        <w:tc>
          <w:tcPr>
            <w:tcW w:w="2990"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19FBC0DE" w14:textId="77777777" w:rsidR="00B42EB6" w:rsidRDefault="00B42EB6" w:rsidP="00B42EB6">
            <w:pPr>
              <w:widowControl w:val="0"/>
              <w:spacing w:after="0" w:line="240" w:lineRule="auto"/>
              <w:rPr>
                <w:rFonts w:ascii="Verdana" w:eastAsia="Verdana" w:hAnsi="Verdana" w:cs="Verdana"/>
              </w:rPr>
            </w:pPr>
            <w:r>
              <w:rPr>
                <w:rFonts w:ascii="Verdana" w:eastAsia="Verdana" w:hAnsi="Verdana" w:cs="Verdana"/>
              </w:rPr>
              <w:t>Doctoranda (Programa de Estudios</w:t>
            </w:r>
          </w:p>
          <w:p w14:paraId="40E4CD3C" w14:textId="1356A0BA" w:rsidR="00B42EB6" w:rsidRDefault="00B42EB6" w:rsidP="003D3FDC">
            <w:pPr>
              <w:widowControl w:val="0"/>
              <w:spacing w:after="0" w:line="240" w:lineRule="auto"/>
              <w:rPr>
                <w:rFonts w:ascii="Verdana" w:eastAsia="Verdana" w:hAnsi="Verdana" w:cs="Verdana"/>
              </w:rPr>
            </w:pPr>
            <w:r>
              <w:rPr>
                <w:rFonts w:ascii="Verdana" w:eastAsia="Verdana" w:hAnsi="Verdana" w:cs="Verdana"/>
              </w:rPr>
              <w:t xml:space="preserve">Feministas y de Género, </w:t>
            </w:r>
            <w:proofErr w:type="spellStart"/>
            <w:r>
              <w:rPr>
                <w:rFonts w:ascii="Verdana" w:eastAsia="Verdana" w:hAnsi="Verdana" w:cs="Verdana"/>
              </w:rPr>
              <w:t>Fac</w:t>
            </w:r>
            <w:proofErr w:type="spellEnd"/>
            <w:r>
              <w:rPr>
                <w:rFonts w:ascii="Verdana" w:eastAsia="Verdana" w:hAnsi="Verdana" w:cs="Verdana"/>
              </w:rPr>
              <w:t>. de Sociología UCM)</w:t>
            </w:r>
          </w:p>
        </w:tc>
      </w:tr>
      <w:tr w:rsidR="00B42EB6" w14:paraId="2BC96895" w14:textId="77777777" w:rsidTr="003D3FDC">
        <w:tc>
          <w:tcPr>
            <w:tcW w:w="1610"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00000077" w14:textId="36ABDB7B" w:rsidR="00B42EB6" w:rsidRDefault="003D3FDC" w:rsidP="00B42EB6">
            <w:pPr>
              <w:widowControl w:val="0"/>
              <w:pBdr>
                <w:top w:val="nil"/>
                <w:left w:val="nil"/>
                <w:bottom w:val="nil"/>
                <w:right w:val="nil"/>
                <w:between w:val="nil"/>
              </w:pBdr>
              <w:spacing w:after="0" w:line="240" w:lineRule="auto"/>
              <w:rPr>
                <w:rFonts w:ascii="Verdana" w:eastAsia="Verdana" w:hAnsi="Verdana" w:cs="Verdana"/>
              </w:rPr>
            </w:pPr>
            <w:r>
              <w:rPr>
                <w:rFonts w:ascii="Verdana" w:eastAsia="Verdana" w:hAnsi="Verdana" w:cs="Verdana"/>
              </w:rPr>
              <w:t xml:space="preserve">Sara Balugo </w:t>
            </w:r>
            <w:proofErr w:type="spellStart"/>
            <w:r>
              <w:rPr>
                <w:rFonts w:ascii="Verdana" w:eastAsia="Verdana" w:hAnsi="Verdana" w:cs="Verdana"/>
              </w:rPr>
              <w:t>Cebrecos</w:t>
            </w:r>
            <w:proofErr w:type="spellEnd"/>
          </w:p>
        </w:tc>
        <w:tc>
          <w:tcPr>
            <w:tcW w:w="1843"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00000078" w14:textId="77777777" w:rsidR="00B42EB6" w:rsidRDefault="00B42EB6" w:rsidP="00B42EB6">
            <w:pPr>
              <w:widowControl w:val="0"/>
              <w:spacing w:after="0" w:line="240" w:lineRule="auto"/>
              <w:rPr>
                <w:rFonts w:ascii="Verdana" w:eastAsia="Verdana" w:hAnsi="Verdana" w:cs="Verdana"/>
              </w:rPr>
            </w:pPr>
            <w:r>
              <w:rPr>
                <w:rFonts w:ascii="Verdana" w:eastAsia="Verdana" w:hAnsi="Verdana" w:cs="Verdana"/>
              </w:rPr>
              <w:t>Estudiante Doctorado</w:t>
            </w:r>
          </w:p>
        </w:tc>
        <w:tc>
          <w:tcPr>
            <w:tcW w:w="1701"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00000079" w14:textId="77777777" w:rsidR="00B42EB6" w:rsidRDefault="00B42EB6" w:rsidP="00B42EB6">
            <w:pPr>
              <w:widowControl w:val="0"/>
              <w:spacing w:after="0" w:line="240" w:lineRule="auto"/>
              <w:rPr>
                <w:rFonts w:ascii="Verdana" w:eastAsia="Verdana" w:hAnsi="Verdana" w:cs="Verdana"/>
              </w:rPr>
            </w:pPr>
            <w:r>
              <w:rPr>
                <w:rFonts w:ascii="Verdana" w:eastAsia="Verdana" w:hAnsi="Verdana" w:cs="Verdana"/>
              </w:rPr>
              <w:t>Facultad de Sociología (UCM)</w:t>
            </w:r>
          </w:p>
        </w:tc>
        <w:tc>
          <w:tcPr>
            <w:tcW w:w="2990"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0000007A" w14:textId="77777777" w:rsidR="00B42EB6" w:rsidRDefault="00B42EB6" w:rsidP="00B42EB6">
            <w:pPr>
              <w:widowControl w:val="0"/>
              <w:spacing w:after="0" w:line="240" w:lineRule="auto"/>
              <w:rPr>
                <w:rFonts w:ascii="Verdana" w:eastAsia="Verdana" w:hAnsi="Verdana" w:cs="Verdana"/>
              </w:rPr>
            </w:pPr>
            <w:r>
              <w:rPr>
                <w:rFonts w:ascii="Verdana" w:eastAsia="Verdana" w:hAnsi="Verdana" w:cs="Verdana"/>
              </w:rPr>
              <w:t>Doctoranda (Programa de Estudios</w:t>
            </w:r>
          </w:p>
          <w:p w14:paraId="0000007B" w14:textId="77777777" w:rsidR="00B42EB6" w:rsidRDefault="00B42EB6" w:rsidP="00B42EB6">
            <w:pPr>
              <w:widowControl w:val="0"/>
              <w:spacing w:after="0" w:line="240" w:lineRule="auto"/>
              <w:rPr>
                <w:rFonts w:ascii="Verdana" w:eastAsia="Verdana" w:hAnsi="Verdana" w:cs="Verdana"/>
              </w:rPr>
            </w:pPr>
            <w:r>
              <w:rPr>
                <w:rFonts w:ascii="Verdana" w:eastAsia="Verdana" w:hAnsi="Verdana" w:cs="Verdana"/>
              </w:rPr>
              <w:t xml:space="preserve">Feministas y de Género, </w:t>
            </w:r>
            <w:proofErr w:type="spellStart"/>
            <w:r>
              <w:rPr>
                <w:rFonts w:ascii="Verdana" w:eastAsia="Verdana" w:hAnsi="Verdana" w:cs="Verdana"/>
              </w:rPr>
              <w:t>Fac</w:t>
            </w:r>
            <w:proofErr w:type="spellEnd"/>
            <w:r>
              <w:rPr>
                <w:rFonts w:ascii="Verdana" w:eastAsia="Verdana" w:hAnsi="Verdana" w:cs="Verdana"/>
              </w:rPr>
              <w:t>. de Sociología UCM)</w:t>
            </w:r>
          </w:p>
        </w:tc>
      </w:tr>
    </w:tbl>
    <w:tbl>
      <w:tblPr>
        <w:tblStyle w:val="a9"/>
        <w:tblW w:w="8144" w:type="dxa"/>
        <w:tblInd w:w="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036"/>
        <w:gridCol w:w="2036"/>
        <w:gridCol w:w="2036"/>
        <w:gridCol w:w="2036"/>
      </w:tblGrid>
      <w:tr w:rsidR="00ED42B6" w14:paraId="68BDD632" w14:textId="77777777">
        <w:trPr>
          <w:trHeight w:val="420"/>
        </w:trPr>
        <w:tc>
          <w:tcPr>
            <w:tcW w:w="8144" w:type="dxa"/>
            <w:gridSpan w:val="4"/>
            <w:tcBorders>
              <w:top w:val="single" w:sz="12" w:space="0" w:color="000000"/>
              <w:left w:val="single" w:sz="12" w:space="0" w:color="000000"/>
              <w:bottom w:val="single" w:sz="12" w:space="0" w:color="000000"/>
              <w:right w:val="single" w:sz="12" w:space="0" w:color="000000"/>
            </w:tcBorders>
            <w:shd w:val="clear" w:color="auto" w:fill="FBE4D4"/>
            <w:tcMar>
              <w:top w:w="100" w:type="dxa"/>
              <w:left w:w="100" w:type="dxa"/>
              <w:bottom w:w="100" w:type="dxa"/>
              <w:right w:w="100" w:type="dxa"/>
            </w:tcMar>
          </w:tcPr>
          <w:p w14:paraId="0000007E" w14:textId="77777777" w:rsidR="00ED42B6" w:rsidRDefault="00000000">
            <w:pPr>
              <w:widowControl w:val="0"/>
              <w:pBdr>
                <w:top w:val="nil"/>
                <w:left w:val="nil"/>
                <w:bottom w:val="nil"/>
                <w:right w:val="nil"/>
                <w:between w:val="nil"/>
              </w:pBdr>
              <w:spacing w:after="0" w:line="240" w:lineRule="auto"/>
              <w:jc w:val="center"/>
              <w:rPr>
                <w:rFonts w:ascii="Verdana" w:eastAsia="Verdana" w:hAnsi="Verdana" w:cs="Verdana"/>
              </w:rPr>
            </w:pPr>
            <w:r>
              <w:rPr>
                <w:rFonts w:ascii="Verdana" w:eastAsia="Verdana" w:hAnsi="Verdana" w:cs="Verdana"/>
                <w:b/>
                <w:bCs/>
              </w:rPr>
              <w:lastRenderedPageBreak/>
              <w:t xml:space="preserve">Demás miembros del equipo adscritos a otras instituciones </w:t>
            </w:r>
            <w:r>
              <w:rPr>
                <w:rFonts w:ascii="Verdana" w:eastAsia="Verdana" w:hAnsi="Verdana" w:cs="Verdana"/>
              </w:rPr>
              <w:t>(externos a la UCM)</w:t>
            </w:r>
          </w:p>
        </w:tc>
      </w:tr>
      <w:tr w:rsidR="00ED42B6" w14:paraId="55CF3399" w14:textId="77777777">
        <w:tc>
          <w:tcPr>
            <w:tcW w:w="2036" w:type="dxa"/>
            <w:tcBorders>
              <w:top w:val="single" w:sz="12" w:space="0" w:color="000000"/>
              <w:left w:val="single" w:sz="12" w:space="0" w:color="000000"/>
              <w:bottom w:val="single" w:sz="12" w:space="0" w:color="000000"/>
              <w:right w:val="single" w:sz="12" w:space="0" w:color="000000"/>
            </w:tcBorders>
            <w:shd w:val="clear" w:color="auto" w:fill="8EAADB"/>
            <w:tcMar>
              <w:top w:w="100" w:type="dxa"/>
              <w:left w:w="100" w:type="dxa"/>
              <w:bottom w:w="100" w:type="dxa"/>
              <w:right w:w="100" w:type="dxa"/>
            </w:tcMar>
          </w:tcPr>
          <w:p w14:paraId="00000082" w14:textId="77777777" w:rsidR="00ED42B6" w:rsidRDefault="00000000">
            <w:pPr>
              <w:widowControl w:val="0"/>
              <w:pBdr>
                <w:top w:val="nil"/>
                <w:left w:val="nil"/>
                <w:bottom w:val="nil"/>
                <w:right w:val="nil"/>
                <w:between w:val="nil"/>
              </w:pBdr>
              <w:spacing w:after="0" w:line="240" w:lineRule="auto"/>
              <w:rPr>
                <w:rFonts w:ascii="Verdana" w:eastAsia="Verdana" w:hAnsi="Verdana" w:cs="Verdana"/>
                <w:b/>
                <w:bCs/>
              </w:rPr>
            </w:pPr>
            <w:r>
              <w:rPr>
                <w:rFonts w:ascii="Verdana" w:eastAsia="Verdana" w:hAnsi="Verdana" w:cs="Verdana"/>
                <w:b/>
                <w:bCs/>
              </w:rPr>
              <w:t>Nombre y Apellidos</w:t>
            </w:r>
          </w:p>
        </w:tc>
        <w:tc>
          <w:tcPr>
            <w:tcW w:w="2036" w:type="dxa"/>
            <w:tcBorders>
              <w:top w:val="single" w:sz="12" w:space="0" w:color="000000"/>
              <w:left w:val="single" w:sz="12" w:space="0" w:color="000000"/>
              <w:bottom w:val="single" w:sz="12" w:space="0" w:color="000000"/>
              <w:right w:val="single" w:sz="12" w:space="0" w:color="000000"/>
            </w:tcBorders>
            <w:shd w:val="clear" w:color="auto" w:fill="8EAADB"/>
            <w:tcMar>
              <w:top w:w="100" w:type="dxa"/>
              <w:left w:w="100" w:type="dxa"/>
              <w:bottom w:w="100" w:type="dxa"/>
              <w:right w:w="100" w:type="dxa"/>
            </w:tcMar>
          </w:tcPr>
          <w:p w14:paraId="00000083" w14:textId="77777777" w:rsidR="00ED42B6" w:rsidRDefault="00000000">
            <w:pPr>
              <w:widowControl w:val="0"/>
              <w:pBdr>
                <w:top w:val="nil"/>
                <w:left w:val="nil"/>
                <w:bottom w:val="nil"/>
                <w:right w:val="nil"/>
                <w:between w:val="nil"/>
              </w:pBdr>
              <w:spacing w:after="0" w:line="240" w:lineRule="auto"/>
              <w:rPr>
                <w:rFonts w:ascii="Verdana" w:eastAsia="Verdana" w:hAnsi="Verdana" w:cs="Verdana"/>
                <w:b/>
                <w:bCs/>
              </w:rPr>
            </w:pPr>
            <w:r>
              <w:rPr>
                <w:rFonts w:ascii="Verdana" w:eastAsia="Verdana" w:hAnsi="Verdana" w:cs="Verdana"/>
                <w:b/>
                <w:bCs/>
              </w:rPr>
              <w:t>Tipo de adscripción institucional</w:t>
            </w:r>
          </w:p>
        </w:tc>
        <w:tc>
          <w:tcPr>
            <w:tcW w:w="2036" w:type="dxa"/>
            <w:tcBorders>
              <w:top w:val="single" w:sz="12" w:space="0" w:color="000000"/>
              <w:left w:val="single" w:sz="12" w:space="0" w:color="000000"/>
              <w:bottom w:val="single" w:sz="12" w:space="0" w:color="000000"/>
              <w:right w:val="single" w:sz="12" w:space="0" w:color="000000"/>
            </w:tcBorders>
            <w:shd w:val="clear" w:color="auto" w:fill="8EAADB"/>
            <w:tcMar>
              <w:top w:w="100" w:type="dxa"/>
              <w:left w:w="100" w:type="dxa"/>
              <w:bottom w:w="100" w:type="dxa"/>
              <w:right w:w="100" w:type="dxa"/>
            </w:tcMar>
          </w:tcPr>
          <w:p w14:paraId="00000084" w14:textId="77777777" w:rsidR="00ED42B6" w:rsidRDefault="00000000">
            <w:pPr>
              <w:widowControl w:val="0"/>
              <w:pBdr>
                <w:top w:val="nil"/>
                <w:left w:val="nil"/>
                <w:bottom w:val="nil"/>
                <w:right w:val="nil"/>
                <w:between w:val="nil"/>
              </w:pBdr>
              <w:spacing w:after="0" w:line="240" w:lineRule="auto"/>
              <w:rPr>
                <w:rFonts w:ascii="Verdana" w:eastAsia="Verdana" w:hAnsi="Verdana" w:cs="Verdana"/>
                <w:b/>
                <w:bCs/>
              </w:rPr>
            </w:pPr>
            <w:r>
              <w:rPr>
                <w:rFonts w:ascii="Verdana" w:eastAsia="Verdana" w:hAnsi="Verdana" w:cs="Verdana"/>
                <w:b/>
                <w:bCs/>
              </w:rPr>
              <w:t xml:space="preserve">Universidad– Facultad / </w:t>
            </w:r>
          </w:p>
          <w:p w14:paraId="00000085" w14:textId="77777777" w:rsidR="00ED42B6" w:rsidRDefault="00000000">
            <w:pPr>
              <w:widowControl w:val="0"/>
              <w:pBdr>
                <w:top w:val="nil"/>
                <w:left w:val="nil"/>
                <w:bottom w:val="nil"/>
                <w:right w:val="nil"/>
                <w:between w:val="nil"/>
              </w:pBdr>
              <w:spacing w:after="0" w:line="240" w:lineRule="auto"/>
              <w:rPr>
                <w:rFonts w:ascii="Verdana" w:eastAsia="Verdana" w:hAnsi="Verdana" w:cs="Verdana"/>
                <w:b/>
                <w:bCs/>
              </w:rPr>
            </w:pPr>
            <w:r>
              <w:rPr>
                <w:rFonts w:ascii="Verdana" w:eastAsia="Verdana" w:hAnsi="Verdana" w:cs="Verdana"/>
                <w:b/>
                <w:bCs/>
              </w:rPr>
              <w:t>Centro</w:t>
            </w:r>
          </w:p>
        </w:tc>
        <w:tc>
          <w:tcPr>
            <w:tcW w:w="2036" w:type="dxa"/>
            <w:tcBorders>
              <w:top w:val="single" w:sz="12" w:space="0" w:color="000000"/>
              <w:left w:val="single" w:sz="12" w:space="0" w:color="000000"/>
              <w:bottom w:val="single" w:sz="12" w:space="0" w:color="000000"/>
              <w:right w:val="single" w:sz="12" w:space="0" w:color="000000"/>
            </w:tcBorders>
            <w:shd w:val="clear" w:color="auto" w:fill="8EAADB"/>
            <w:tcMar>
              <w:top w:w="100" w:type="dxa"/>
              <w:left w:w="100" w:type="dxa"/>
              <w:bottom w:w="100" w:type="dxa"/>
              <w:right w:w="100" w:type="dxa"/>
            </w:tcMar>
          </w:tcPr>
          <w:p w14:paraId="00000086" w14:textId="77777777" w:rsidR="00ED42B6" w:rsidRDefault="00000000">
            <w:pPr>
              <w:widowControl w:val="0"/>
              <w:pBdr>
                <w:top w:val="nil"/>
                <w:left w:val="nil"/>
                <w:bottom w:val="nil"/>
                <w:right w:val="nil"/>
                <w:between w:val="nil"/>
              </w:pBdr>
              <w:spacing w:after="0" w:line="240" w:lineRule="auto"/>
              <w:rPr>
                <w:rFonts w:ascii="Verdana" w:eastAsia="Verdana" w:hAnsi="Verdana" w:cs="Verdana"/>
                <w:b/>
                <w:bCs/>
              </w:rPr>
            </w:pPr>
            <w:r>
              <w:rPr>
                <w:rFonts w:ascii="Verdana" w:eastAsia="Verdana" w:hAnsi="Verdana" w:cs="Verdana"/>
                <w:b/>
                <w:bCs/>
              </w:rPr>
              <w:t xml:space="preserve">Departamento </w:t>
            </w:r>
            <w:r>
              <w:rPr>
                <w:rFonts w:ascii="Verdana" w:eastAsia="Verdana" w:hAnsi="Verdana" w:cs="Verdana"/>
              </w:rPr>
              <w:t>(en caso de universidad)</w:t>
            </w:r>
          </w:p>
          <w:p w14:paraId="00000087" w14:textId="77777777" w:rsidR="00ED42B6" w:rsidRDefault="00ED42B6">
            <w:pPr>
              <w:widowControl w:val="0"/>
              <w:pBdr>
                <w:top w:val="nil"/>
                <w:left w:val="nil"/>
                <w:bottom w:val="nil"/>
                <w:right w:val="nil"/>
                <w:between w:val="nil"/>
              </w:pBdr>
              <w:spacing w:after="0" w:line="240" w:lineRule="auto"/>
              <w:rPr>
                <w:rFonts w:ascii="Verdana" w:eastAsia="Verdana" w:hAnsi="Verdana" w:cs="Verdana"/>
                <w:b/>
                <w:bCs/>
              </w:rPr>
            </w:pPr>
          </w:p>
        </w:tc>
      </w:tr>
      <w:tr w:rsidR="00ED42B6" w14:paraId="08FB62F5" w14:textId="77777777">
        <w:tc>
          <w:tcPr>
            <w:tcW w:w="2036"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00000088" w14:textId="5488C141" w:rsidR="00ED42B6" w:rsidRDefault="00000000">
            <w:pPr>
              <w:widowControl w:val="0"/>
              <w:spacing w:after="0" w:line="240" w:lineRule="auto"/>
              <w:rPr>
                <w:rFonts w:ascii="Verdana" w:eastAsia="Verdana" w:hAnsi="Verdana" w:cs="Verdana"/>
              </w:rPr>
            </w:pPr>
            <w:r>
              <w:rPr>
                <w:rFonts w:ascii="Verdana" w:eastAsia="Verdana" w:hAnsi="Verdana" w:cs="Verdana"/>
              </w:rPr>
              <w:t xml:space="preserve">Esperanza Vergara Moragues </w:t>
            </w:r>
          </w:p>
        </w:tc>
        <w:tc>
          <w:tcPr>
            <w:tcW w:w="2036"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00000089" w14:textId="77777777" w:rsidR="00ED42B6" w:rsidRDefault="00000000">
            <w:pPr>
              <w:widowControl w:val="0"/>
              <w:spacing w:after="0" w:line="240" w:lineRule="auto"/>
              <w:rPr>
                <w:rFonts w:ascii="Verdana" w:eastAsia="Verdana" w:hAnsi="Verdana" w:cs="Verdana"/>
              </w:rPr>
            </w:pPr>
            <w:r>
              <w:rPr>
                <w:rFonts w:ascii="Verdana" w:eastAsia="Verdana" w:hAnsi="Verdana" w:cs="Verdana"/>
              </w:rPr>
              <w:t>Miembro del equipo (PDI UCA)</w:t>
            </w:r>
          </w:p>
        </w:tc>
        <w:tc>
          <w:tcPr>
            <w:tcW w:w="2036"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0000008A" w14:textId="6C03AA88" w:rsidR="00ED42B6" w:rsidRDefault="00ED42B6">
            <w:pPr>
              <w:widowControl w:val="0"/>
              <w:spacing w:after="0" w:line="240" w:lineRule="auto"/>
              <w:rPr>
                <w:rFonts w:ascii="Verdana" w:eastAsia="Verdana" w:hAnsi="Verdana" w:cs="Verdana"/>
              </w:rPr>
            </w:pPr>
          </w:p>
        </w:tc>
        <w:tc>
          <w:tcPr>
            <w:tcW w:w="2036"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0000008B" w14:textId="77777777" w:rsidR="00ED42B6" w:rsidRDefault="00000000">
            <w:pPr>
              <w:widowControl w:val="0"/>
              <w:spacing w:after="0" w:line="240" w:lineRule="auto"/>
              <w:rPr>
                <w:rFonts w:ascii="Verdana" w:eastAsia="Verdana" w:hAnsi="Verdana" w:cs="Verdana"/>
              </w:rPr>
            </w:pPr>
            <w:r>
              <w:rPr>
                <w:rFonts w:ascii="Verdana" w:eastAsia="Verdana" w:hAnsi="Verdana" w:cs="Verdana"/>
              </w:rPr>
              <w:t>Facultad de Ciencias de la Educación (UCA)</w:t>
            </w:r>
          </w:p>
        </w:tc>
      </w:tr>
      <w:tr w:rsidR="00ED42B6" w14:paraId="2F0FF379" w14:textId="77777777">
        <w:tc>
          <w:tcPr>
            <w:tcW w:w="2036"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0000008C" w14:textId="77777777" w:rsidR="00ED42B6" w:rsidRDefault="00000000">
            <w:pPr>
              <w:widowControl w:val="0"/>
              <w:spacing w:after="0" w:line="240" w:lineRule="auto"/>
              <w:rPr>
                <w:rFonts w:ascii="Verdana" w:eastAsia="Verdana" w:hAnsi="Verdana" w:cs="Verdana"/>
              </w:rPr>
            </w:pPr>
            <w:r>
              <w:rPr>
                <w:rFonts w:ascii="Verdana" w:eastAsia="Verdana" w:hAnsi="Verdana" w:cs="Verdana"/>
              </w:rPr>
              <w:t>Alicia Bernardos Hernández</w:t>
            </w:r>
          </w:p>
        </w:tc>
        <w:tc>
          <w:tcPr>
            <w:tcW w:w="2036"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0000008D" w14:textId="77777777" w:rsidR="00ED42B6" w:rsidRDefault="00000000">
            <w:pPr>
              <w:widowControl w:val="0"/>
              <w:spacing w:after="0" w:line="240" w:lineRule="auto"/>
              <w:rPr>
                <w:rFonts w:ascii="Verdana" w:eastAsia="Verdana" w:hAnsi="Verdana" w:cs="Verdana"/>
              </w:rPr>
            </w:pPr>
            <w:r>
              <w:rPr>
                <w:rFonts w:ascii="Verdana" w:eastAsia="Verdana" w:hAnsi="Verdana" w:cs="Verdana"/>
              </w:rPr>
              <w:t>Miembro del equipo</w:t>
            </w:r>
          </w:p>
        </w:tc>
        <w:tc>
          <w:tcPr>
            <w:tcW w:w="2036"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0000008E" w14:textId="63B2148C" w:rsidR="00ED42B6" w:rsidRDefault="00ED42B6">
            <w:pPr>
              <w:widowControl w:val="0"/>
              <w:spacing w:after="0" w:line="240" w:lineRule="auto"/>
              <w:rPr>
                <w:rFonts w:ascii="Verdana" w:eastAsia="Verdana" w:hAnsi="Verdana" w:cs="Verdana"/>
              </w:rPr>
            </w:pPr>
          </w:p>
        </w:tc>
        <w:tc>
          <w:tcPr>
            <w:tcW w:w="2036"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14:paraId="0000008F" w14:textId="77777777" w:rsidR="00ED42B6" w:rsidRDefault="00000000">
            <w:pPr>
              <w:widowControl w:val="0"/>
              <w:spacing w:after="0" w:line="240" w:lineRule="auto"/>
              <w:rPr>
                <w:rFonts w:ascii="Verdana" w:eastAsia="Verdana" w:hAnsi="Verdana" w:cs="Verdana"/>
              </w:rPr>
            </w:pPr>
            <w:r>
              <w:rPr>
                <w:rFonts w:ascii="Verdana" w:eastAsia="Verdana" w:hAnsi="Verdana" w:cs="Verdana"/>
              </w:rPr>
              <w:t xml:space="preserve">IES Menéndez Pelayo </w:t>
            </w:r>
          </w:p>
          <w:p w14:paraId="00000090" w14:textId="77777777" w:rsidR="00ED42B6" w:rsidRDefault="00000000">
            <w:pPr>
              <w:widowControl w:val="0"/>
              <w:spacing w:after="0" w:line="240" w:lineRule="auto"/>
              <w:rPr>
                <w:rFonts w:ascii="Verdana" w:eastAsia="Verdana" w:hAnsi="Verdana" w:cs="Verdana"/>
              </w:rPr>
            </w:pPr>
            <w:r>
              <w:rPr>
                <w:rFonts w:ascii="Verdana" w:eastAsia="Verdana" w:hAnsi="Verdana" w:cs="Verdana"/>
              </w:rPr>
              <w:t>Orientadora del centro</w:t>
            </w:r>
          </w:p>
        </w:tc>
      </w:tr>
    </w:tbl>
    <w:p w14:paraId="00000091" w14:textId="77777777" w:rsidR="00ED42B6" w:rsidRDefault="00ED42B6">
      <w:pPr>
        <w:ind w:left="360"/>
        <w:rPr>
          <w:rFonts w:ascii="Verdana" w:eastAsia="Verdana" w:hAnsi="Verdana" w:cs="Verdana"/>
        </w:rPr>
      </w:pPr>
    </w:p>
    <w:p w14:paraId="00000092" w14:textId="77777777" w:rsidR="00ED42B6" w:rsidRPr="00C41E65" w:rsidRDefault="00ED42B6" w:rsidP="00C41E65">
      <w:pPr>
        <w:spacing w:line="240" w:lineRule="auto"/>
        <w:jc w:val="both"/>
        <w:rPr>
          <w:rFonts w:ascii="Verdana" w:eastAsia="Verdana" w:hAnsi="Verdana" w:cs="Verdana"/>
        </w:rPr>
      </w:pPr>
    </w:p>
    <w:p w14:paraId="00000093" w14:textId="77777777" w:rsidR="00ED42B6" w:rsidRPr="00C41E65" w:rsidRDefault="00000000" w:rsidP="00C41E65">
      <w:pPr>
        <w:numPr>
          <w:ilvl w:val="0"/>
          <w:numId w:val="1"/>
        </w:numPr>
        <w:pBdr>
          <w:top w:val="nil"/>
          <w:left w:val="nil"/>
          <w:bottom w:val="nil"/>
          <w:right w:val="nil"/>
          <w:between w:val="nil"/>
        </w:pBdr>
        <w:spacing w:line="240" w:lineRule="auto"/>
        <w:jc w:val="both"/>
        <w:rPr>
          <w:rFonts w:ascii="Verdana" w:eastAsia="Verdana" w:hAnsi="Verdana" w:cs="Verdana"/>
          <w:b/>
          <w:bCs/>
          <w:color w:val="000000"/>
        </w:rPr>
      </w:pPr>
      <w:r w:rsidRPr="00C41E65">
        <w:rPr>
          <w:rFonts w:ascii="Verdana" w:eastAsia="Verdana" w:hAnsi="Verdana" w:cs="Verdana"/>
          <w:b/>
          <w:bCs/>
          <w:color w:val="000000"/>
        </w:rPr>
        <w:t>Breve resumen del proyecto realizado</w:t>
      </w:r>
      <w:r w:rsidRPr="00C41E65">
        <w:rPr>
          <w:rFonts w:ascii="Verdana" w:eastAsia="Verdana" w:hAnsi="Verdana" w:cs="Verdana"/>
          <w:b/>
          <w:bCs/>
        </w:rPr>
        <w:t xml:space="preserve"> y resultados más significativos </w:t>
      </w:r>
      <w:r w:rsidRPr="00C41E65">
        <w:rPr>
          <w:rFonts w:ascii="Verdana" w:eastAsia="Verdana" w:hAnsi="Verdana" w:cs="Verdana"/>
        </w:rPr>
        <w:t>(en torno a 300 palabras)</w:t>
      </w:r>
    </w:p>
    <w:p w14:paraId="00000094" w14:textId="77777777" w:rsidR="00ED42B6" w:rsidRPr="00C41E65" w:rsidRDefault="00000000" w:rsidP="00C41E65">
      <w:pPr>
        <w:spacing w:before="240" w:after="240" w:line="240" w:lineRule="auto"/>
        <w:jc w:val="both"/>
        <w:rPr>
          <w:rFonts w:ascii="Verdana" w:eastAsia="Verdana" w:hAnsi="Verdana" w:cs="Verdana"/>
        </w:rPr>
      </w:pPr>
      <w:r w:rsidRPr="00C41E65">
        <w:rPr>
          <w:rFonts w:ascii="Verdana" w:eastAsia="Verdana" w:hAnsi="Verdana" w:cs="Verdana"/>
        </w:rPr>
        <w:t>La desigualdad de género sigue siendo uno de los principales retos a los que se enfrenta nuestra sociedad, teniendo ésta su origen en los contextos educativos y de socialización en los que nos desarrollamos desde los primeros años de vida. Las escuelas, los institutos y las distintas instituciones donde se trabaja desde una perspectiva socioeducativa se convierten en entornos privilegiados para trabajar el desarrollo de actitudes igualitarias entre las personas a lo largo de todo el ciclo vital.</w:t>
      </w:r>
    </w:p>
    <w:p w14:paraId="00000095" w14:textId="094AC839" w:rsidR="00ED42B6" w:rsidRPr="00C41E65" w:rsidRDefault="00000000" w:rsidP="00C41E65">
      <w:pPr>
        <w:spacing w:before="240" w:after="240" w:line="240" w:lineRule="auto"/>
        <w:jc w:val="both"/>
        <w:rPr>
          <w:rFonts w:ascii="Verdana" w:eastAsia="Verdana" w:hAnsi="Verdana" w:cs="Verdana"/>
        </w:rPr>
      </w:pPr>
      <w:r w:rsidRPr="00C41E65">
        <w:rPr>
          <w:rFonts w:ascii="Verdana" w:eastAsia="Verdana" w:hAnsi="Verdana" w:cs="Verdana"/>
        </w:rPr>
        <w:t xml:space="preserve">La sociedad demanda a los/as agentes educativos que realicen intervenciones de tipo preventivo y crítico en este ámbito, a pesar de que los contenidos relacionados con esta temática están sólo tangencialmente presentes en los programas educativos de las asignaturas del Grado de Maestro en Educación </w:t>
      </w:r>
      <w:r w:rsidR="001820EC" w:rsidRPr="00C41E65">
        <w:rPr>
          <w:rFonts w:ascii="Verdana" w:eastAsia="Verdana" w:hAnsi="Verdana" w:cs="Verdana"/>
        </w:rPr>
        <w:t xml:space="preserve">Infantil, </w:t>
      </w:r>
      <w:r w:rsidRPr="00C41E65">
        <w:rPr>
          <w:rFonts w:ascii="Verdana" w:eastAsia="Verdana" w:hAnsi="Verdana" w:cs="Verdana"/>
        </w:rPr>
        <w:t>Primaria</w:t>
      </w:r>
      <w:r w:rsidR="001820EC" w:rsidRPr="00C41E65">
        <w:rPr>
          <w:rFonts w:ascii="Verdana" w:eastAsia="Verdana" w:hAnsi="Verdana" w:cs="Verdana"/>
        </w:rPr>
        <w:t>, Pedagogía o</w:t>
      </w:r>
      <w:r w:rsidRPr="00C41E65">
        <w:rPr>
          <w:rFonts w:ascii="Verdana" w:eastAsia="Verdana" w:hAnsi="Verdana" w:cs="Verdana"/>
        </w:rPr>
        <w:t xml:space="preserve"> Educación Social.</w:t>
      </w:r>
      <w:r w:rsidR="001820EC" w:rsidRPr="00C41E65">
        <w:rPr>
          <w:rFonts w:ascii="Verdana" w:eastAsia="Verdana" w:hAnsi="Verdana" w:cs="Verdana"/>
        </w:rPr>
        <w:t xml:space="preserve"> En esta línea, tal y como se pretendía, e</w:t>
      </w:r>
      <w:r w:rsidRPr="00C41E65">
        <w:rPr>
          <w:rFonts w:ascii="Verdana" w:eastAsia="Verdana" w:hAnsi="Verdana" w:cs="Verdana"/>
        </w:rPr>
        <w:t xml:space="preserve">l presente proyecto </w:t>
      </w:r>
      <w:r w:rsidR="001820EC" w:rsidRPr="00C41E65">
        <w:rPr>
          <w:rFonts w:ascii="Verdana" w:eastAsia="Verdana" w:hAnsi="Verdana" w:cs="Verdana"/>
        </w:rPr>
        <w:t>ha estimulado</w:t>
      </w:r>
      <w:r w:rsidRPr="00C41E65">
        <w:rPr>
          <w:rFonts w:ascii="Verdana" w:eastAsia="Verdana" w:hAnsi="Verdana" w:cs="Verdana"/>
        </w:rPr>
        <w:t xml:space="preserve"> entre el alumnado de estos grados una reflexión crítica sobre el sexismo y los roles de género aún imperantes en la sociedad, dotándole de herramientas para trabajar en diferentes contextos educativos estas temáticas.</w:t>
      </w:r>
    </w:p>
    <w:p w14:paraId="00000096" w14:textId="2CE49AF5" w:rsidR="00ED42B6" w:rsidRPr="00C41E65" w:rsidRDefault="00000000" w:rsidP="00C41E65">
      <w:pPr>
        <w:spacing w:before="240" w:after="240" w:line="240" w:lineRule="auto"/>
        <w:jc w:val="both"/>
        <w:rPr>
          <w:rFonts w:ascii="Verdana" w:eastAsia="Verdana" w:hAnsi="Verdana" w:cs="Verdana"/>
        </w:rPr>
      </w:pPr>
      <w:r w:rsidRPr="00C41E65">
        <w:rPr>
          <w:rFonts w:ascii="Verdana" w:eastAsia="Verdana" w:hAnsi="Verdana" w:cs="Verdana"/>
        </w:rPr>
        <w:t>Concretamente, el servicio ha implicado la aplicación de un taller en un grupo educativo, que el propio alumnado universitario se ha encargado de diseñar, aplicar y evaluar, de la mano de las docentes que participan en el proyecto.</w:t>
      </w:r>
      <w:sdt>
        <w:sdtPr>
          <w:rPr>
            <w:rFonts w:ascii="Verdana" w:hAnsi="Verdana"/>
          </w:rPr>
          <w:tag w:val="goog_rdk_2"/>
          <w:id w:val="716228381"/>
        </w:sdtPr>
        <w:sdtContent/>
      </w:sdt>
      <w:r w:rsidRPr="00C41E65">
        <w:rPr>
          <w:rFonts w:ascii="Verdana" w:eastAsia="Verdana" w:hAnsi="Verdana" w:cs="Verdana"/>
          <w:highlight w:val="yellow"/>
        </w:rPr>
        <w:t xml:space="preserve"> </w:t>
      </w:r>
      <w:r w:rsidRPr="00C41E65">
        <w:rPr>
          <w:rFonts w:ascii="Verdana" w:eastAsia="Verdana" w:hAnsi="Verdana" w:cs="Verdana"/>
        </w:rPr>
        <w:t xml:space="preserve">Han participado un total de </w:t>
      </w:r>
      <w:r w:rsidR="00B90D4C" w:rsidRPr="00C41E65">
        <w:rPr>
          <w:rFonts w:ascii="Verdana" w:eastAsia="Verdana" w:hAnsi="Verdana" w:cs="Verdana"/>
        </w:rPr>
        <w:t>197</w:t>
      </w:r>
      <w:r w:rsidRPr="00C41E65">
        <w:rPr>
          <w:rFonts w:ascii="Verdana" w:eastAsia="Verdana" w:hAnsi="Verdana" w:cs="Verdana"/>
        </w:rPr>
        <w:t xml:space="preserve"> estudiantes de los Grado de Educación Social,</w:t>
      </w:r>
      <w:r w:rsidR="00BF2DB6" w:rsidRPr="00C41E65">
        <w:rPr>
          <w:rFonts w:ascii="Verdana" w:eastAsia="Verdana" w:hAnsi="Verdana" w:cs="Verdana"/>
        </w:rPr>
        <w:t xml:space="preserve"> Pedagogía, </w:t>
      </w:r>
      <w:r w:rsidR="00B90D4C" w:rsidRPr="00C41E65">
        <w:rPr>
          <w:rFonts w:ascii="Verdana" w:eastAsia="Verdana" w:hAnsi="Verdana" w:cs="Verdana"/>
        </w:rPr>
        <w:t xml:space="preserve">Grado de Maestro </w:t>
      </w:r>
      <w:r w:rsidRPr="00C41E65">
        <w:rPr>
          <w:rFonts w:ascii="Verdana" w:eastAsia="Verdana" w:hAnsi="Verdana" w:cs="Verdana"/>
        </w:rPr>
        <w:t>de Primaria y</w:t>
      </w:r>
      <w:r w:rsidR="00B90D4C" w:rsidRPr="00C41E65">
        <w:rPr>
          <w:rFonts w:ascii="Verdana" w:eastAsia="Verdana" w:hAnsi="Verdana" w:cs="Verdana"/>
        </w:rPr>
        <w:t xml:space="preserve"> Doble grado de Maestro de Primaria-Pedagogía. Concretamente, el segundo cuatrimestre del curso 24-25 participaron 84 estudiantes de estos grados que realizaron sus servicios en 26 instituciones educativas, mientras que en el primer cuatrimestre del curso 25-26 participaron en el proyecto </w:t>
      </w:r>
      <w:r w:rsidR="006C104E">
        <w:rPr>
          <w:rFonts w:ascii="Verdana" w:eastAsia="Verdana" w:hAnsi="Verdana" w:cs="Verdana"/>
        </w:rPr>
        <w:t>205</w:t>
      </w:r>
      <w:r w:rsidR="00B90D4C" w:rsidRPr="00C41E65">
        <w:rPr>
          <w:rFonts w:ascii="Verdana" w:eastAsia="Verdana" w:hAnsi="Verdana" w:cs="Verdana"/>
        </w:rPr>
        <w:t xml:space="preserve"> estudiantes de la Facultad de Educación que impartieron sus talleres a en un total de </w:t>
      </w:r>
      <w:r w:rsidR="006C104E">
        <w:rPr>
          <w:rFonts w:ascii="Verdana" w:eastAsia="Verdana" w:hAnsi="Verdana" w:cs="Verdana"/>
        </w:rPr>
        <w:t>54</w:t>
      </w:r>
      <w:r w:rsidR="00B90D4C" w:rsidRPr="00C41E65">
        <w:rPr>
          <w:rFonts w:ascii="Verdana" w:eastAsia="Verdana" w:hAnsi="Verdana" w:cs="Verdana"/>
        </w:rPr>
        <w:t xml:space="preserve"> grupos. </w:t>
      </w:r>
    </w:p>
    <w:p w14:paraId="00000097" w14:textId="43BBA2F0" w:rsidR="00ED42B6" w:rsidRDefault="00000000" w:rsidP="00C41E65">
      <w:pPr>
        <w:spacing w:before="240" w:after="240" w:line="240" w:lineRule="auto"/>
        <w:jc w:val="both"/>
        <w:rPr>
          <w:rFonts w:ascii="Verdana" w:eastAsia="Verdana" w:hAnsi="Verdana" w:cs="Verdana"/>
        </w:rPr>
      </w:pPr>
      <w:r w:rsidRPr="00C41E65">
        <w:rPr>
          <w:rFonts w:ascii="Verdana" w:eastAsia="Verdana" w:hAnsi="Verdana" w:cs="Verdana"/>
        </w:rPr>
        <w:lastRenderedPageBreak/>
        <w:t xml:space="preserve">La experiencia ha permitido al alumnado universitario, y también a las </w:t>
      </w:r>
      <w:r w:rsidR="00B90D4C" w:rsidRPr="00C41E65">
        <w:rPr>
          <w:rFonts w:ascii="Verdana" w:eastAsia="Verdana" w:hAnsi="Verdana" w:cs="Verdana"/>
        </w:rPr>
        <w:t>p</w:t>
      </w:r>
      <w:r w:rsidRPr="00C41E65">
        <w:rPr>
          <w:rFonts w:ascii="Verdana" w:eastAsia="Verdana" w:hAnsi="Verdana" w:cs="Verdana"/>
        </w:rPr>
        <w:t xml:space="preserve">ersonas receptoras del servicio, reflexionar sobre el origen del sexismo, los factores implicados en su desarrollo, las consecuencias de estos estereotipos en nuestras vidas, y la aplicación del pensamiento crítico a este problema. El objetivo del proyecto </w:t>
      </w:r>
      <w:r w:rsidR="001820EC" w:rsidRPr="00C41E65">
        <w:rPr>
          <w:rFonts w:ascii="Verdana" w:eastAsia="Verdana" w:hAnsi="Verdana" w:cs="Verdana"/>
        </w:rPr>
        <w:t>pretendía</w:t>
      </w:r>
      <w:r w:rsidRPr="00C41E65">
        <w:rPr>
          <w:rFonts w:ascii="Verdana" w:eastAsia="Verdana" w:hAnsi="Verdana" w:cs="Verdana"/>
        </w:rPr>
        <w:t xml:space="preserve"> que las instituciones educativas formales e informales no </w:t>
      </w:r>
      <w:r w:rsidR="001820EC" w:rsidRPr="00C41E65">
        <w:rPr>
          <w:rFonts w:ascii="Verdana" w:eastAsia="Verdana" w:hAnsi="Verdana" w:cs="Verdana"/>
        </w:rPr>
        <w:t>fueran</w:t>
      </w:r>
      <w:r w:rsidRPr="00C41E65">
        <w:rPr>
          <w:rFonts w:ascii="Verdana" w:eastAsia="Verdana" w:hAnsi="Verdana" w:cs="Verdana"/>
        </w:rPr>
        <w:t xml:space="preserve"> contextos que perpetúan las desigualdades de género, sino lugares que promuevan una auténtica deconstrucción de los esquemas de género que se encuentran en la base de las actitudes sexistas</w:t>
      </w:r>
      <w:r w:rsidR="001820EC" w:rsidRPr="00C41E65">
        <w:rPr>
          <w:rFonts w:ascii="Verdana" w:eastAsia="Verdana" w:hAnsi="Verdana" w:cs="Verdana"/>
        </w:rPr>
        <w:t>, aspecto que se ha conseguido al menos temporalmente con estas pequeñas intervenciones.</w:t>
      </w:r>
    </w:p>
    <w:p w14:paraId="232C05B5" w14:textId="77777777" w:rsidR="00877562" w:rsidRPr="00C41E65" w:rsidRDefault="00877562" w:rsidP="00C41E65">
      <w:pPr>
        <w:spacing w:before="240" w:after="240" w:line="240" w:lineRule="auto"/>
        <w:jc w:val="both"/>
        <w:rPr>
          <w:rFonts w:ascii="Verdana" w:eastAsia="Verdana" w:hAnsi="Verdana" w:cs="Verdana"/>
        </w:rPr>
      </w:pPr>
    </w:p>
    <w:p w14:paraId="00000098" w14:textId="77777777" w:rsidR="00ED42B6" w:rsidRPr="00C41E65" w:rsidRDefault="00000000" w:rsidP="00C41E65">
      <w:pPr>
        <w:numPr>
          <w:ilvl w:val="0"/>
          <w:numId w:val="1"/>
        </w:numPr>
        <w:pBdr>
          <w:top w:val="nil"/>
          <w:left w:val="nil"/>
          <w:bottom w:val="nil"/>
          <w:right w:val="nil"/>
          <w:between w:val="nil"/>
        </w:pBdr>
        <w:spacing w:line="240" w:lineRule="auto"/>
        <w:jc w:val="both"/>
        <w:rPr>
          <w:rFonts w:ascii="Verdana" w:eastAsia="Verdana" w:hAnsi="Verdana" w:cs="Verdana"/>
          <w:b/>
          <w:bCs/>
          <w:color w:val="000000"/>
        </w:rPr>
      </w:pPr>
      <w:r w:rsidRPr="00C41E65">
        <w:rPr>
          <w:rFonts w:ascii="Verdana" w:eastAsia="Verdana" w:hAnsi="Verdana" w:cs="Verdana"/>
          <w:b/>
          <w:bCs/>
        </w:rPr>
        <w:t xml:space="preserve">Beneficiarios del servicio a los que va dirigido el proyecto </w:t>
      </w:r>
      <w:r w:rsidRPr="00C41E65">
        <w:rPr>
          <w:rFonts w:ascii="Verdana" w:eastAsia="Verdana" w:hAnsi="Verdana" w:cs="Verdana"/>
        </w:rPr>
        <w:t>(perfil y características)</w:t>
      </w:r>
    </w:p>
    <w:p w14:paraId="00000099" w14:textId="18772E9C" w:rsidR="00ED42B6" w:rsidRPr="00C41E65" w:rsidRDefault="001820EC" w:rsidP="00C41E65">
      <w:pPr>
        <w:spacing w:before="240" w:after="240" w:line="240" w:lineRule="auto"/>
        <w:jc w:val="both"/>
        <w:rPr>
          <w:rFonts w:ascii="Verdana" w:eastAsia="Verdana" w:hAnsi="Verdana" w:cs="Verdana"/>
        </w:rPr>
      </w:pPr>
      <w:r w:rsidRPr="00C41E65">
        <w:rPr>
          <w:rFonts w:ascii="Verdana" w:eastAsia="Verdana" w:hAnsi="Verdana" w:cs="Verdana"/>
        </w:rPr>
        <w:t xml:space="preserve">Las personas beneficiarias del proyecto fueron principalmente alumnado y personas receptoras de distintos servicios socioeducativos de la Comunidad de Madrid. Concretamente, el destinatario de estos servicios ha sido alumnado de centros educativos (públicos, concertados y privados de la Comunidad de Madrid; de Infantil, Primaria y Secundaria) donde nuestras estudiantes han aplicado los talleres, así como usuarios/as de </w:t>
      </w:r>
      <w:r w:rsidR="00C25D26" w:rsidRPr="00C41E65">
        <w:rPr>
          <w:rFonts w:ascii="Verdana" w:eastAsia="Verdana" w:hAnsi="Verdana" w:cs="Verdana"/>
        </w:rPr>
        <w:t>un</w:t>
      </w:r>
      <w:r w:rsidRPr="00C41E65">
        <w:rPr>
          <w:rFonts w:ascii="Verdana" w:eastAsia="Verdana" w:hAnsi="Verdana" w:cs="Verdana"/>
        </w:rPr>
        <w:t xml:space="preserve"> recurs</w:t>
      </w:r>
      <w:r w:rsidR="00C25D26" w:rsidRPr="00C41E65">
        <w:rPr>
          <w:rFonts w:ascii="Verdana" w:eastAsia="Verdana" w:hAnsi="Verdana" w:cs="Verdana"/>
        </w:rPr>
        <w:t xml:space="preserve">o </w:t>
      </w:r>
      <w:r w:rsidRPr="00C41E65">
        <w:rPr>
          <w:rFonts w:ascii="Verdana" w:eastAsia="Verdana" w:hAnsi="Verdana" w:cs="Verdana"/>
        </w:rPr>
        <w:t>socioeducativo de animación sociocultural</w:t>
      </w:r>
      <w:r w:rsidR="00C25D26" w:rsidRPr="00C41E65">
        <w:rPr>
          <w:rFonts w:ascii="Verdana" w:eastAsia="Verdana" w:hAnsi="Verdana" w:cs="Verdana"/>
        </w:rPr>
        <w:t xml:space="preserve">. </w:t>
      </w:r>
    </w:p>
    <w:p w14:paraId="37442C39" w14:textId="05FFB4D9" w:rsidR="00C25D26" w:rsidRPr="00C41E65" w:rsidRDefault="00F912AE" w:rsidP="00C41E65">
      <w:pPr>
        <w:spacing w:before="240" w:after="240" w:line="240" w:lineRule="auto"/>
        <w:jc w:val="both"/>
        <w:rPr>
          <w:rFonts w:ascii="Verdana" w:eastAsia="Verdana" w:hAnsi="Verdana" w:cs="Verdana"/>
        </w:rPr>
      </w:pPr>
      <w:r w:rsidRPr="00C41E65">
        <w:rPr>
          <w:rFonts w:ascii="Verdana" w:eastAsia="Verdana" w:hAnsi="Verdana" w:cs="Verdana"/>
        </w:rPr>
        <w:t xml:space="preserve">Concretamente, durante el año 2025 se han beneficiado del servicio proporcionado por parte de nuestro estudiantado el alumnado de </w:t>
      </w:r>
      <w:r w:rsidR="00B64EC5">
        <w:rPr>
          <w:rFonts w:ascii="Verdana" w:eastAsia="Verdana" w:hAnsi="Verdana" w:cs="Verdana"/>
        </w:rPr>
        <w:t>7º centros educativos, principalmente colegios de Primaria y, en menor medida, centros de Infantil y Secundaria, además de un par de grupos de Scouts.</w:t>
      </w:r>
      <w:r w:rsidRPr="00C41E65">
        <w:rPr>
          <w:rFonts w:ascii="Verdana" w:eastAsia="Verdana" w:hAnsi="Verdana" w:cs="Verdana"/>
        </w:rPr>
        <w:t xml:space="preserve"> Todos estos grupos han recibido los talleres impartidos por nuestro estudiantado</w:t>
      </w:r>
      <w:r w:rsidR="00C25D26" w:rsidRPr="00C41E65">
        <w:rPr>
          <w:rFonts w:ascii="Verdana" w:eastAsia="Verdana" w:hAnsi="Verdana" w:cs="Verdana"/>
        </w:rPr>
        <w:t>, ajustando las intervenciones propuestas a las capacidades y características de los colectivos que reciben las intervenciones. Para ello, han aplicado también un enfoque interseccional, asesorados por las profesoras que estamos dentro del equipo (algunas son expertas en el área de educación y diversidad) y por las personas que supervisan sus intervenciones en los propios centros.</w:t>
      </w:r>
    </w:p>
    <w:p w14:paraId="0000009B" w14:textId="54FE3500" w:rsidR="00ED42B6" w:rsidRDefault="00000000" w:rsidP="00C41E65">
      <w:pPr>
        <w:spacing w:before="240" w:after="240" w:line="240" w:lineRule="auto"/>
        <w:jc w:val="both"/>
        <w:rPr>
          <w:rFonts w:ascii="Verdana" w:eastAsia="Verdana" w:hAnsi="Verdana" w:cs="Verdana"/>
        </w:rPr>
      </w:pPr>
      <w:r w:rsidRPr="00C41E65">
        <w:rPr>
          <w:rFonts w:ascii="Verdana" w:eastAsia="Verdana" w:hAnsi="Verdana" w:cs="Verdana"/>
        </w:rPr>
        <w:t xml:space="preserve">Destaca </w:t>
      </w:r>
      <w:r w:rsidR="00F912AE" w:rsidRPr="00C41E65">
        <w:rPr>
          <w:rFonts w:ascii="Verdana" w:eastAsia="Verdana" w:hAnsi="Verdana" w:cs="Verdana"/>
        </w:rPr>
        <w:t xml:space="preserve">dentro de esta lista de centros </w:t>
      </w:r>
      <w:r w:rsidRPr="00C41E65">
        <w:rPr>
          <w:rFonts w:ascii="Verdana" w:eastAsia="Verdana" w:hAnsi="Verdana" w:cs="Verdana"/>
        </w:rPr>
        <w:t xml:space="preserve">la colaboración con la empresa socioeducativa </w:t>
      </w:r>
      <w:proofErr w:type="spellStart"/>
      <w:r w:rsidRPr="00C41E65">
        <w:rPr>
          <w:rFonts w:ascii="Verdana" w:eastAsia="Verdana" w:hAnsi="Verdana" w:cs="Verdana"/>
        </w:rPr>
        <w:t>Art&amp;Mañas</w:t>
      </w:r>
      <w:proofErr w:type="spellEnd"/>
      <w:r w:rsidRPr="00C41E65">
        <w:rPr>
          <w:rFonts w:ascii="Verdana" w:eastAsia="Verdana" w:hAnsi="Verdana" w:cs="Verdana"/>
        </w:rPr>
        <w:t xml:space="preserve"> con presencia en diversos centros educativos de la Comunidad de Madrid, así como con las AMPAS de dichos centros, donde se realizan parte de los APS. </w:t>
      </w:r>
      <w:r w:rsidR="00F912AE" w:rsidRPr="00C41E65">
        <w:rPr>
          <w:rFonts w:ascii="Verdana" w:eastAsia="Verdana" w:hAnsi="Verdana" w:cs="Verdana"/>
        </w:rPr>
        <w:t xml:space="preserve">Además, una de las asignaturas participantes en el Proyecto de </w:t>
      </w:r>
      <w:proofErr w:type="spellStart"/>
      <w:r w:rsidR="00F912AE" w:rsidRPr="00C41E65">
        <w:rPr>
          <w:rFonts w:ascii="Verdana" w:eastAsia="Verdana" w:hAnsi="Verdana" w:cs="Verdana"/>
        </w:rPr>
        <w:t>ApS</w:t>
      </w:r>
      <w:proofErr w:type="spellEnd"/>
      <w:r w:rsidR="00F912AE" w:rsidRPr="00C41E65">
        <w:rPr>
          <w:rFonts w:ascii="Verdana" w:eastAsia="Verdana" w:hAnsi="Verdana" w:cs="Verdana"/>
        </w:rPr>
        <w:t xml:space="preserve"> ha realizado los talleres sobre prevención de actitudes sexistas dentro de las actividades de la Semana de la Ciencia organizadas en la Facultad de Educación. </w:t>
      </w:r>
      <w:r w:rsidR="00E95579" w:rsidRPr="00C41E65">
        <w:rPr>
          <w:rFonts w:ascii="Verdana" w:eastAsia="Verdana" w:hAnsi="Verdana" w:cs="Verdana"/>
        </w:rPr>
        <w:t xml:space="preserve">En este caso, </w:t>
      </w:r>
      <w:r w:rsidRPr="00C41E65">
        <w:rPr>
          <w:rFonts w:ascii="Verdana" w:eastAsia="Verdana" w:hAnsi="Verdana" w:cs="Verdana"/>
        </w:rPr>
        <w:t xml:space="preserve">durante una mañana dos clases de 3º de la ESO (total 40 estudiantes) del IES Menendez Pelayo </w:t>
      </w:r>
      <w:r w:rsidR="00E95579" w:rsidRPr="00C41E65">
        <w:rPr>
          <w:rFonts w:ascii="Verdana" w:eastAsia="Verdana" w:hAnsi="Verdana" w:cs="Verdana"/>
        </w:rPr>
        <w:t xml:space="preserve">de Getafe acudieron a nuestra Facultad para realizar una </w:t>
      </w:r>
      <w:r w:rsidRPr="00C41E65">
        <w:rPr>
          <w:rFonts w:ascii="Verdana" w:eastAsia="Verdana" w:hAnsi="Verdana" w:cs="Verdana"/>
        </w:rPr>
        <w:t xml:space="preserve">gymkhana </w:t>
      </w:r>
      <w:r w:rsidR="00E95579" w:rsidRPr="00C41E65">
        <w:rPr>
          <w:rFonts w:ascii="Verdana" w:eastAsia="Verdana" w:hAnsi="Verdana" w:cs="Verdana"/>
        </w:rPr>
        <w:t xml:space="preserve">orientada a trabajar actitudes y conocimientos relacionados con la igualdad de género. </w:t>
      </w:r>
      <w:r w:rsidRPr="00C41E65">
        <w:rPr>
          <w:rFonts w:ascii="Verdana" w:eastAsia="Verdana" w:hAnsi="Verdana" w:cs="Verdana"/>
        </w:rPr>
        <w:t xml:space="preserve">Esta gymkhana fue </w:t>
      </w:r>
      <w:r w:rsidR="00E95579" w:rsidRPr="00C41E65">
        <w:rPr>
          <w:rFonts w:ascii="Verdana" w:eastAsia="Verdana" w:hAnsi="Verdana" w:cs="Verdana"/>
        </w:rPr>
        <w:t xml:space="preserve">diseñada y </w:t>
      </w:r>
      <w:r w:rsidRPr="00C41E65">
        <w:rPr>
          <w:rFonts w:ascii="Verdana" w:eastAsia="Verdana" w:hAnsi="Verdana" w:cs="Verdana"/>
        </w:rPr>
        <w:t>dinamizada por el grupo de</w:t>
      </w:r>
      <w:r w:rsidR="00E95579" w:rsidRPr="00C41E65">
        <w:rPr>
          <w:rFonts w:ascii="Verdana" w:eastAsia="Verdana" w:hAnsi="Verdana" w:cs="Verdana"/>
        </w:rPr>
        <w:t xml:space="preserve"> estudiantado de</w:t>
      </w:r>
      <w:r w:rsidRPr="00C41E65">
        <w:rPr>
          <w:rFonts w:ascii="Verdana" w:eastAsia="Verdana" w:hAnsi="Verdana" w:cs="Verdana"/>
        </w:rPr>
        <w:t xml:space="preserve"> 2º de </w:t>
      </w:r>
      <w:r w:rsidR="00E95579" w:rsidRPr="00C41E65">
        <w:rPr>
          <w:rFonts w:ascii="Verdana" w:eastAsia="Verdana" w:hAnsi="Verdana" w:cs="Verdana"/>
        </w:rPr>
        <w:t>E</w:t>
      </w:r>
      <w:r w:rsidRPr="00C41E65">
        <w:rPr>
          <w:rFonts w:ascii="Verdana" w:eastAsia="Verdana" w:hAnsi="Verdana" w:cs="Verdana"/>
        </w:rPr>
        <w:t xml:space="preserve">ducación </w:t>
      </w:r>
      <w:r w:rsidR="00E95579" w:rsidRPr="00C41E65">
        <w:rPr>
          <w:rFonts w:ascii="Verdana" w:eastAsia="Verdana" w:hAnsi="Verdana" w:cs="Verdana"/>
        </w:rPr>
        <w:t>S</w:t>
      </w:r>
      <w:r w:rsidRPr="00C41E65">
        <w:rPr>
          <w:rFonts w:ascii="Verdana" w:eastAsia="Verdana" w:hAnsi="Verdana" w:cs="Verdana"/>
        </w:rPr>
        <w:t>ocial</w:t>
      </w:r>
      <w:r w:rsidR="00E95579" w:rsidRPr="00C41E65">
        <w:rPr>
          <w:rFonts w:ascii="Verdana" w:eastAsia="Verdana" w:hAnsi="Verdana" w:cs="Verdana"/>
        </w:rPr>
        <w:t xml:space="preserve">, aplicándose 10 paradas dentro de la </w:t>
      </w:r>
      <w:r w:rsidR="00AE1487" w:rsidRPr="00C41E65">
        <w:rPr>
          <w:rFonts w:ascii="Verdana" w:eastAsia="Verdana" w:hAnsi="Verdana" w:cs="Verdana"/>
        </w:rPr>
        <w:t>misma con otros tantos grupos de estudiantes que iban rotando</w:t>
      </w:r>
      <w:r w:rsidRPr="00C41E65">
        <w:rPr>
          <w:rFonts w:ascii="Verdana" w:eastAsia="Verdana" w:hAnsi="Verdana" w:cs="Verdana"/>
        </w:rPr>
        <w:t xml:space="preserve">. </w:t>
      </w:r>
    </w:p>
    <w:p w14:paraId="6FD527B5" w14:textId="77777777" w:rsidR="00C41E65" w:rsidRPr="00C41E65" w:rsidRDefault="00C41E65" w:rsidP="00C41E65">
      <w:pPr>
        <w:spacing w:before="240" w:after="240" w:line="240" w:lineRule="auto"/>
        <w:jc w:val="both"/>
        <w:rPr>
          <w:rFonts w:ascii="Verdana" w:eastAsia="Verdana" w:hAnsi="Verdana" w:cs="Verdana"/>
          <w:highlight w:val="yellow"/>
        </w:rPr>
      </w:pPr>
    </w:p>
    <w:p w14:paraId="0000009C" w14:textId="77777777" w:rsidR="00ED42B6" w:rsidRPr="005E0690" w:rsidRDefault="00000000" w:rsidP="00C41E65">
      <w:pPr>
        <w:numPr>
          <w:ilvl w:val="0"/>
          <w:numId w:val="1"/>
        </w:numPr>
        <w:pBdr>
          <w:top w:val="nil"/>
          <w:left w:val="nil"/>
          <w:bottom w:val="nil"/>
          <w:right w:val="nil"/>
          <w:between w:val="nil"/>
        </w:pBdr>
        <w:spacing w:line="240" w:lineRule="auto"/>
        <w:jc w:val="both"/>
        <w:rPr>
          <w:rFonts w:ascii="Verdana" w:eastAsia="Verdana" w:hAnsi="Verdana" w:cs="Verdana"/>
          <w:b/>
          <w:bCs/>
          <w:color w:val="000000"/>
        </w:rPr>
      </w:pPr>
      <w:r w:rsidRPr="005E0690">
        <w:rPr>
          <w:rFonts w:ascii="Verdana" w:eastAsia="Verdana" w:hAnsi="Verdana" w:cs="Verdana"/>
          <w:b/>
          <w:bCs/>
          <w:color w:val="000000"/>
        </w:rPr>
        <w:lastRenderedPageBreak/>
        <w:t>Alcances y limitaciones de los objetivos de aprendizaje y servicio</w:t>
      </w:r>
    </w:p>
    <w:p w14:paraId="0000009D" w14:textId="779E2843" w:rsidR="00ED42B6" w:rsidRPr="005E0690" w:rsidRDefault="00000000" w:rsidP="00C41E65">
      <w:pPr>
        <w:spacing w:line="240" w:lineRule="auto"/>
        <w:ind w:left="360" w:firstLine="348"/>
        <w:jc w:val="both"/>
        <w:rPr>
          <w:rFonts w:ascii="Verdana" w:eastAsia="Verdana" w:hAnsi="Verdana" w:cs="Verdana"/>
          <w:b/>
          <w:bCs/>
        </w:rPr>
      </w:pPr>
      <w:r w:rsidRPr="005E0690">
        <w:rPr>
          <w:rFonts w:ascii="Verdana" w:eastAsia="Verdana" w:hAnsi="Verdana" w:cs="Verdana"/>
          <w:b/>
          <w:bCs/>
        </w:rPr>
        <w:t>4.1. Objetivos e indicadores de aprendizaje propuestos en el proyecto</w:t>
      </w:r>
    </w:p>
    <w:p w14:paraId="2A4D9B54" w14:textId="4C398BCA" w:rsidR="00EC3580" w:rsidRPr="00EC3580" w:rsidRDefault="00EC3580" w:rsidP="00EC3580">
      <w:pPr>
        <w:spacing w:before="240" w:after="240" w:line="240" w:lineRule="auto"/>
        <w:ind w:left="40"/>
        <w:jc w:val="both"/>
        <w:rPr>
          <w:rFonts w:ascii="Verdana" w:eastAsia="Verdana" w:hAnsi="Verdana" w:cs="Verdana"/>
          <w:i/>
          <w:iCs/>
        </w:rPr>
      </w:pPr>
      <w:r w:rsidRPr="00EC3580">
        <w:rPr>
          <w:rFonts w:ascii="Verdana" w:eastAsia="Verdana" w:hAnsi="Verdana" w:cs="Verdana"/>
          <w:b/>
          <w:bCs/>
          <w:i/>
          <w:iCs/>
        </w:rPr>
        <w:t>LOS OBJETIVOS DE APRENDIZAJE para el alumnado</w:t>
      </w:r>
      <w:r w:rsidRPr="00EC3580">
        <w:rPr>
          <w:rFonts w:ascii="Verdana" w:eastAsia="Verdana" w:hAnsi="Verdana" w:cs="Verdana"/>
          <w:i/>
          <w:iCs/>
        </w:rPr>
        <w:t xml:space="preserve"> universitario que aplica el servicio FUERON:</w:t>
      </w:r>
    </w:p>
    <w:p w14:paraId="7E4C9C6F" w14:textId="77777777" w:rsidR="00EC3580" w:rsidRPr="00EC3580" w:rsidRDefault="00EC3580" w:rsidP="00EC3580">
      <w:pPr>
        <w:pStyle w:val="Prrafodelista"/>
        <w:numPr>
          <w:ilvl w:val="0"/>
          <w:numId w:val="7"/>
        </w:numPr>
        <w:spacing w:before="240" w:after="240" w:line="240" w:lineRule="auto"/>
        <w:jc w:val="both"/>
        <w:rPr>
          <w:rFonts w:ascii="Verdana" w:eastAsia="Verdana" w:hAnsi="Verdana" w:cs="Verdana"/>
        </w:rPr>
      </w:pPr>
      <w:r w:rsidRPr="00EC3580">
        <w:rPr>
          <w:rFonts w:ascii="Verdana" w:eastAsia="Verdana" w:hAnsi="Verdana" w:cs="Verdana"/>
        </w:rPr>
        <w:t xml:space="preserve">Objetivo 1. Adquirir </w:t>
      </w:r>
      <w:r w:rsidRPr="006376C3">
        <w:rPr>
          <w:rFonts w:ascii="Verdana" w:eastAsia="Verdana" w:hAnsi="Verdana" w:cs="Verdana"/>
          <w:b/>
          <w:bCs/>
        </w:rPr>
        <w:t>competencias generales</w:t>
      </w:r>
      <w:r w:rsidRPr="00EC3580">
        <w:rPr>
          <w:rFonts w:ascii="Verdana" w:eastAsia="Verdana" w:hAnsi="Verdana" w:cs="Verdana"/>
        </w:rPr>
        <w:t xml:space="preserve"> de los grados implicados (Maestro/a, Pedagogía, Educación Social) y del Máster de Profesorado, vinculadas al desarrollo humano, los procesos de aprendizaje, el análisis del contexto educativo y el diseño de intervenciones educativas.</w:t>
      </w:r>
    </w:p>
    <w:p w14:paraId="79153945" w14:textId="77777777" w:rsidR="00EC3580" w:rsidRPr="00EC3580" w:rsidRDefault="00EC3580" w:rsidP="00EC3580">
      <w:pPr>
        <w:pStyle w:val="Prrafodelista"/>
        <w:numPr>
          <w:ilvl w:val="0"/>
          <w:numId w:val="7"/>
        </w:numPr>
        <w:spacing w:before="240" w:after="240" w:line="240" w:lineRule="auto"/>
        <w:jc w:val="both"/>
        <w:rPr>
          <w:rFonts w:ascii="Verdana" w:eastAsia="Verdana" w:hAnsi="Verdana" w:cs="Verdana"/>
        </w:rPr>
      </w:pPr>
      <w:r w:rsidRPr="00EC3580">
        <w:rPr>
          <w:rFonts w:ascii="Verdana" w:eastAsia="Verdana" w:hAnsi="Verdana" w:cs="Verdana"/>
        </w:rPr>
        <w:t xml:space="preserve">Objetivo 2. Desarrollar </w:t>
      </w:r>
      <w:r w:rsidRPr="006376C3">
        <w:rPr>
          <w:rFonts w:ascii="Verdana" w:eastAsia="Verdana" w:hAnsi="Verdana" w:cs="Verdana"/>
          <w:b/>
          <w:bCs/>
        </w:rPr>
        <w:t>competencias transversales</w:t>
      </w:r>
      <w:r w:rsidRPr="00EC3580">
        <w:rPr>
          <w:rFonts w:ascii="Verdana" w:eastAsia="Verdana" w:hAnsi="Verdana" w:cs="Verdana"/>
        </w:rPr>
        <w:t xml:space="preserve"> relacionadas con la educación en valores, el pensamiento crítico, la comunicación interpersonal, la igualdad de género, la participación democrática y el aprendizaje autorregulado.</w:t>
      </w:r>
    </w:p>
    <w:p w14:paraId="2E121B31" w14:textId="485401B8" w:rsidR="00EC3580" w:rsidRPr="00EC3580" w:rsidRDefault="00EC3580" w:rsidP="00EC3580">
      <w:pPr>
        <w:spacing w:before="240" w:after="240" w:line="240" w:lineRule="auto"/>
        <w:ind w:left="40"/>
        <w:jc w:val="both"/>
        <w:rPr>
          <w:rFonts w:ascii="Verdana" w:eastAsia="Verdana" w:hAnsi="Verdana" w:cs="Verdana"/>
          <w:i/>
          <w:iCs/>
        </w:rPr>
      </w:pPr>
      <w:r w:rsidRPr="00EC3580">
        <w:rPr>
          <w:rFonts w:ascii="Verdana" w:eastAsia="Verdana" w:hAnsi="Verdana" w:cs="Verdana"/>
          <w:i/>
          <w:iCs/>
        </w:rPr>
        <w:t xml:space="preserve">LOS </w:t>
      </w:r>
      <w:r w:rsidRPr="00EC3580">
        <w:rPr>
          <w:rFonts w:ascii="Verdana" w:eastAsia="Verdana" w:hAnsi="Verdana" w:cs="Verdana"/>
          <w:b/>
          <w:bCs/>
          <w:i/>
          <w:iCs/>
        </w:rPr>
        <w:t>INDICADORES</w:t>
      </w:r>
      <w:r w:rsidRPr="00EC3580">
        <w:rPr>
          <w:rFonts w:ascii="Verdana" w:eastAsia="Verdana" w:hAnsi="Verdana" w:cs="Verdana"/>
          <w:i/>
          <w:iCs/>
        </w:rPr>
        <w:t xml:space="preserve"> de evaluación objetivamente verificables FUERON.</w:t>
      </w:r>
    </w:p>
    <w:p w14:paraId="1BD9B3F0" w14:textId="77777777" w:rsidR="00EC3580" w:rsidRPr="00EC3580" w:rsidRDefault="00EC3580" w:rsidP="00EC3580">
      <w:pPr>
        <w:pStyle w:val="Prrafodelista"/>
        <w:numPr>
          <w:ilvl w:val="0"/>
          <w:numId w:val="7"/>
        </w:numPr>
        <w:spacing w:before="240" w:after="240" w:line="240" w:lineRule="auto"/>
        <w:jc w:val="both"/>
        <w:rPr>
          <w:rFonts w:ascii="Verdana" w:eastAsia="Verdana" w:hAnsi="Verdana" w:cs="Verdana"/>
        </w:rPr>
      </w:pPr>
      <w:r w:rsidRPr="00EC3580">
        <w:rPr>
          <w:rFonts w:ascii="Verdana" w:eastAsia="Verdana" w:hAnsi="Verdana" w:cs="Verdana"/>
        </w:rPr>
        <w:t>PARA EL OBJETIVO 1:</w:t>
      </w:r>
    </w:p>
    <w:p w14:paraId="09D8CF1D" w14:textId="2B2DBF65" w:rsidR="00EC3580" w:rsidRPr="00EC3580" w:rsidRDefault="00EC3580" w:rsidP="00EC3580">
      <w:pPr>
        <w:spacing w:before="240" w:after="240" w:line="240" w:lineRule="auto"/>
        <w:ind w:left="40"/>
        <w:jc w:val="both"/>
        <w:rPr>
          <w:rFonts w:ascii="Verdana" w:eastAsia="Verdana" w:hAnsi="Verdana" w:cs="Verdana"/>
        </w:rPr>
      </w:pPr>
      <w:r w:rsidRPr="00EC3580">
        <w:rPr>
          <w:rFonts w:ascii="Verdana" w:eastAsia="Verdana" w:hAnsi="Verdana" w:cs="Verdana"/>
        </w:rPr>
        <w:t xml:space="preserve">Las/as profesoras/es participantes en el proyecto </w:t>
      </w:r>
      <w:r>
        <w:rPr>
          <w:rFonts w:ascii="Verdana" w:eastAsia="Verdana" w:hAnsi="Verdana" w:cs="Verdana"/>
        </w:rPr>
        <w:t>hemos evaluado</w:t>
      </w:r>
      <w:r w:rsidRPr="00EC3580">
        <w:rPr>
          <w:rFonts w:ascii="Verdana" w:eastAsia="Verdana" w:hAnsi="Verdana" w:cs="Verdana"/>
        </w:rPr>
        <w:t xml:space="preserve"> cualitativamente a través de un </w:t>
      </w:r>
      <w:r w:rsidRPr="006376C3">
        <w:rPr>
          <w:rFonts w:ascii="Verdana" w:eastAsia="Verdana" w:hAnsi="Verdana" w:cs="Verdana"/>
          <w:b/>
          <w:bCs/>
        </w:rPr>
        <w:t>Cuaderno de Campo</w:t>
      </w:r>
      <w:r w:rsidRPr="00EC3580">
        <w:rPr>
          <w:rFonts w:ascii="Verdana" w:eastAsia="Verdana" w:hAnsi="Verdana" w:cs="Verdana"/>
        </w:rPr>
        <w:t xml:space="preserve"> el grado de adquisición de las </w:t>
      </w:r>
      <w:r w:rsidRPr="006376C3">
        <w:rPr>
          <w:rFonts w:ascii="Verdana" w:eastAsia="Verdana" w:hAnsi="Verdana" w:cs="Verdana"/>
          <w:b/>
          <w:bCs/>
        </w:rPr>
        <w:t>competencias</w:t>
      </w:r>
      <w:r w:rsidRPr="00EC3580">
        <w:rPr>
          <w:rFonts w:ascii="Verdana" w:eastAsia="Verdana" w:hAnsi="Verdana" w:cs="Verdana"/>
        </w:rPr>
        <w:t xml:space="preserve"> asociadas al proyecto para cada caso, en función de la asignatura y el grado en el que se enmarca la intervención propuesta. La evaluación, además, incluy</w:t>
      </w:r>
      <w:r>
        <w:rPr>
          <w:rFonts w:ascii="Verdana" w:eastAsia="Verdana" w:hAnsi="Verdana" w:cs="Verdana"/>
        </w:rPr>
        <w:t>ó</w:t>
      </w:r>
      <w:r w:rsidRPr="00EC3580">
        <w:rPr>
          <w:rFonts w:ascii="Verdana" w:eastAsia="Verdana" w:hAnsi="Verdana" w:cs="Verdana"/>
        </w:rPr>
        <w:t xml:space="preserve"> otra parte </w:t>
      </w:r>
      <w:r w:rsidRPr="006376C3">
        <w:rPr>
          <w:rFonts w:ascii="Verdana" w:eastAsia="Verdana" w:hAnsi="Verdana" w:cs="Verdana"/>
          <w:b/>
          <w:bCs/>
        </w:rPr>
        <w:t>cualitativa</w:t>
      </w:r>
      <w:r w:rsidRPr="00EC3580">
        <w:rPr>
          <w:rFonts w:ascii="Verdana" w:eastAsia="Verdana" w:hAnsi="Verdana" w:cs="Verdana"/>
        </w:rPr>
        <w:t xml:space="preserve"> y grupal de las experiencias vividas por todos los grupos participantes, en la que se utiliz</w:t>
      </w:r>
      <w:r>
        <w:rPr>
          <w:rFonts w:ascii="Verdana" w:eastAsia="Verdana" w:hAnsi="Verdana" w:cs="Verdana"/>
        </w:rPr>
        <w:t>ó</w:t>
      </w:r>
      <w:r w:rsidRPr="00EC3580">
        <w:rPr>
          <w:rFonts w:ascii="Verdana" w:eastAsia="Verdana" w:hAnsi="Verdana" w:cs="Verdana"/>
        </w:rPr>
        <w:t xml:space="preserve"> la </w:t>
      </w:r>
      <w:r w:rsidRPr="006376C3">
        <w:rPr>
          <w:rFonts w:ascii="Verdana" w:eastAsia="Verdana" w:hAnsi="Verdana" w:cs="Verdana"/>
          <w:b/>
          <w:bCs/>
        </w:rPr>
        <w:t>presentación</w:t>
      </w:r>
      <w:r w:rsidRPr="00EC3580">
        <w:rPr>
          <w:rFonts w:ascii="Verdana" w:eastAsia="Verdana" w:hAnsi="Verdana" w:cs="Verdana"/>
        </w:rPr>
        <w:t xml:space="preserve"> de pósteres</w:t>
      </w:r>
      <w:r>
        <w:rPr>
          <w:rFonts w:ascii="Verdana" w:eastAsia="Verdana" w:hAnsi="Verdana" w:cs="Verdana"/>
        </w:rPr>
        <w:t xml:space="preserve"> o presentaciones de Power Point</w:t>
      </w:r>
      <w:r w:rsidRPr="00EC3580">
        <w:rPr>
          <w:rFonts w:ascii="Verdana" w:eastAsia="Verdana" w:hAnsi="Verdana" w:cs="Verdana"/>
        </w:rPr>
        <w:t xml:space="preserve">, y la técnica </w:t>
      </w:r>
      <w:r w:rsidRPr="006376C3">
        <w:rPr>
          <w:rFonts w:ascii="Verdana" w:eastAsia="Verdana" w:hAnsi="Verdana" w:cs="Verdana"/>
          <w:b/>
          <w:bCs/>
        </w:rPr>
        <w:t>DAFO</w:t>
      </w:r>
      <w:r>
        <w:rPr>
          <w:rFonts w:ascii="Verdana" w:eastAsia="Verdana" w:hAnsi="Verdana" w:cs="Verdana"/>
        </w:rPr>
        <w:t>,</w:t>
      </w:r>
      <w:r w:rsidRPr="00EC3580">
        <w:rPr>
          <w:rFonts w:ascii="Verdana" w:eastAsia="Verdana" w:hAnsi="Verdana" w:cs="Verdana"/>
        </w:rPr>
        <w:t xml:space="preserve"> para analizar las fortalezas y debilidades individuales de los grupos y del propio proceso de desarrollo del proyecto. </w:t>
      </w:r>
    </w:p>
    <w:p w14:paraId="36111C62" w14:textId="77777777" w:rsidR="00EC3580" w:rsidRPr="00EC3580" w:rsidRDefault="00EC3580" w:rsidP="00EC3580">
      <w:pPr>
        <w:pStyle w:val="Prrafodelista"/>
        <w:numPr>
          <w:ilvl w:val="0"/>
          <w:numId w:val="7"/>
        </w:numPr>
        <w:spacing w:before="240" w:after="240" w:line="240" w:lineRule="auto"/>
        <w:jc w:val="both"/>
        <w:rPr>
          <w:rFonts w:ascii="Verdana" w:eastAsia="Verdana" w:hAnsi="Verdana" w:cs="Verdana"/>
        </w:rPr>
      </w:pPr>
      <w:r w:rsidRPr="00EC3580">
        <w:rPr>
          <w:rFonts w:ascii="Verdana" w:eastAsia="Verdana" w:hAnsi="Verdana" w:cs="Verdana"/>
        </w:rPr>
        <w:t>PARA EL OBJETIVO 2:</w:t>
      </w:r>
    </w:p>
    <w:p w14:paraId="497AA39B" w14:textId="5E440F75" w:rsidR="00EC3580" w:rsidRPr="00EC3580" w:rsidRDefault="00EC3580" w:rsidP="00EC3580">
      <w:pPr>
        <w:spacing w:before="240" w:after="240" w:line="240" w:lineRule="auto"/>
        <w:ind w:left="40"/>
        <w:jc w:val="both"/>
        <w:rPr>
          <w:rFonts w:ascii="Verdana" w:eastAsia="Verdana" w:hAnsi="Verdana" w:cs="Verdana"/>
        </w:rPr>
      </w:pPr>
      <w:r w:rsidRPr="00EC3580">
        <w:rPr>
          <w:rFonts w:ascii="Verdana" w:eastAsia="Verdana" w:hAnsi="Verdana" w:cs="Verdana"/>
        </w:rPr>
        <w:t xml:space="preserve">Las/as profesoras/es </w:t>
      </w:r>
      <w:r>
        <w:rPr>
          <w:rFonts w:ascii="Verdana" w:eastAsia="Verdana" w:hAnsi="Verdana" w:cs="Verdana"/>
        </w:rPr>
        <w:t>hemos analizado</w:t>
      </w:r>
      <w:r w:rsidRPr="00EC3580">
        <w:rPr>
          <w:rFonts w:ascii="Verdana" w:eastAsia="Verdana" w:hAnsi="Verdana" w:cs="Verdana"/>
        </w:rPr>
        <w:t xml:space="preserve"> la adquisición de estas competencias transversales mediante el análisis en profundidad de los </w:t>
      </w:r>
      <w:r w:rsidRPr="006376C3">
        <w:rPr>
          <w:rFonts w:ascii="Verdana" w:eastAsia="Verdana" w:hAnsi="Verdana" w:cs="Verdana"/>
          <w:b/>
          <w:bCs/>
        </w:rPr>
        <w:t>Cuadernos de campo</w:t>
      </w:r>
      <w:r w:rsidRPr="00EC3580">
        <w:rPr>
          <w:rFonts w:ascii="Verdana" w:eastAsia="Verdana" w:hAnsi="Verdana" w:cs="Verdana"/>
        </w:rPr>
        <w:t xml:space="preserve"> entregados por el alumnado participante, además de a través de las </w:t>
      </w:r>
      <w:r w:rsidRPr="006376C3">
        <w:rPr>
          <w:rFonts w:ascii="Verdana" w:eastAsia="Verdana" w:hAnsi="Verdana" w:cs="Verdana"/>
          <w:b/>
          <w:bCs/>
        </w:rPr>
        <w:t>tutorías individuales y grupales</w:t>
      </w:r>
      <w:r w:rsidRPr="00EC3580">
        <w:rPr>
          <w:rFonts w:ascii="Verdana" w:eastAsia="Verdana" w:hAnsi="Verdana" w:cs="Verdana"/>
        </w:rPr>
        <w:t xml:space="preserve">, los dos </w:t>
      </w:r>
      <w:r w:rsidRPr="006376C3">
        <w:rPr>
          <w:rFonts w:ascii="Verdana" w:eastAsia="Verdana" w:hAnsi="Verdana" w:cs="Verdana"/>
          <w:b/>
          <w:bCs/>
        </w:rPr>
        <w:t>seminarios obligatorios</w:t>
      </w:r>
      <w:r w:rsidRPr="00EC3580">
        <w:rPr>
          <w:rFonts w:ascii="Verdana" w:eastAsia="Verdana" w:hAnsi="Verdana" w:cs="Verdana"/>
        </w:rPr>
        <w:t xml:space="preserve"> (inicial y final del APS), así como de la </w:t>
      </w:r>
      <w:r w:rsidRPr="006376C3">
        <w:rPr>
          <w:rFonts w:ascii="Verdana" w:eastAsia="Verdana" w:hAnsi="Verdana" w:cs="Verdana"/>
          <w:b/>
          <w:bCs/>
        </w:rPr>
        <w:t>exposición final</w:t>
      </w:r>
      <w:r w:rsidRPr="00EC3580">
        <w:rPr>
          <w:rFonts w:ascii="Verdana" w:eastAsia="Verdana" w:hAnsi="Verdana" w:cs="Verdana"/>
        </w:rPr>
        <w:t xml:space="preserve"> (sesión de póster o presentación de Power Point a toda la clase), en la que todos los grupos participantes </w:t>
      </w:r>
      <w:r>
        <w:rPr>
          <w:rFonts w:ascii="Verdana" w:eastAsia="Verdana" w:hAnsi="Verdana" w:cs="Verdana"/>
        </w:rPr>
        <w:t>pusieron</w:t>
      </w:r>
      <w:r w:rsidRPr="00EC3580">
        <w:rPr>
          <w:rFonts w:ascii="Verdana" w:eastAsia="Verdana" w:hAnsi="Verdana" w:cs="Verdana"/>
        </w:rPr>
        <w:t xml:space="preserve"> en común con el resto de la clase lo que han hecho y los aprendizajes adquiridos. </w:t>
      </w:r>
    </w:p>
    <w:p w14:paraId="00E36082" w14:textId="111F3877" w:rsidR="00EC3580" w:rsidRPr="00EC3580" w:rsidRDefault="00EC3580" w:rsidP="00EC3580">
      <w:pPr>
        <w:spacing w:before="240" w:after="240" w:line="240" w:lineRule="auto"/>
        <w:ind w:left="40"/>
        <w:jc w:val="both"/>
        <w:rPr>
          <w:rFonts w:ascii="Verdana" w:eastAsia="Verdana" w:hAnsi="Verdana" w:cs="Verdana"/>
        </w:rPr>
      </w:pPr>
      <w:r>
        <w:rPr>
          <w:rFonts w:ascii="Verdana" w:eastAsia="Verdana" w:hAnsi="Verdana" w:cs="Verdana"/>
        </w:rPr>
        <w:t>Por otro lado, conviene recordar que d</w:t>
      </w:r>
      <w:r w:rsidRPr="00EC3580">
        <w:rPr>
          <w:rFonts w:ascii="Verdana" w:eastAsia="Verdana" w:hAnsi="Verdana" w:cs="Verdana"/>
        </w:rPr>
        <w:t xml:space="preserve">entro de una </w:t>
      </w:r>
      <w:r w:rsidRPr="006376C3">
        <w:rPr>
          <w:rFonts w:ascii="Verdana" w:eastAsia="Verdana" w:hAnsi="Verdana" w:cs="Verdana"/>
          <w:b/>
          <w:bCs/>
        </w:rPr>
        <w:t>Tesis</w:t>
      </w:r>
      <w:r w:rsidRPr="00EC3580">
        <w:rPr>
          <w:rFonts w:ascii="Verdana" w:eastAsia="Verdana" w:hAnsi="Verdana" w:cs="Verdana"/>
        </w:rPr>
        <w:t xml:space="preserve"> en curso estamos realizando una </w:t>
      </w:r>
      <w:r w:rsidRPr="006376C3">
        <w:rPr>
          <w:rFonts w:ascii="Verdana" w:eastAsia="Verdana" w:hAnsi="Verdana" w:cs="Verdana"/>
          <w:b/>
          <w:bCs/>
        </w:rPr>
        <w:t>investigación mixta exhaustiva</w:t>
      </w:r>
      <w:r w:rsidRPr="00EC3580">
        <w:rPr>
          <w:rFonts w:ascii="Verdana" w:eastAsia="Verdana" w:hAnsi="Verdana" w:cs="Verdana"/>
        </w:rPr>
        <w:t xml:space="preserve"> de los efectos del </w:t>
      </w:r>
      <w:proofErr w:type="spellStart"/>
      <w:r w:rsidRPr="00EC3580">
        <w:rPr>
          <w:rFonts w:ascii="Verdana" w:eastAsia="Verdana" w:hAnsi="Verdana" w:cs="Verdana"/>
        </w:rPr>
        <w:t>ApS</w:t>
      </w:r>
      <w:proofErr w:type="spellEnd"/>
      <w:r>
        <w:rPr>
          <w:rFonts w:ascii="Verdana" w:eastAsia="Verdana" w:hAnsi="Verdana" w:cs="Verdana"/>
        </w:rPr>
        <w:t xml:space="preserve">, </w:t>
      </w:r>
      <w:r w:rsidRPr="00EC3580">
        <w:rPr>
          <w:rFonts w:ascii="Verdana" w:eastAsia="Verdana" w:hAnsi="Verdana" w:cs="Verdana"/>
        </w:rPr>
        <w:t xml:space="preserve">comparando al grupo de estudiantes de cada aula que realiza el </w:t>
      </w:r>
      <w:proofErr w:type="spellStart"/>
      <w:r w:rsidRPr="00EC3580">
        <w:rPr>
          <w:rFonts w:ascii="Verdana" w:eastAsia="Verdana" w:hAnsi="Verdana" w:cs="Verdana"/>
        </w:rPr>
        <w:t>ApS</w:t>
      </w:r>
      <w:proofErr w:type="spellEnd"/>
      <w:r w:rsidRPr="00EC3580">
        <w:rPr>
          <w:rFonts w:ascii="Verdana" w:eastAsia="Verdana" w:hAnsi="Verdana" w:cs="Verdana"/>
        </w:rPr>
        <w:t xml:space="preserve"> frente al que no lo realiza, considerando </w:t>
      </w:r>
      <w:r>
        <w:rPr>
          <w:rFonts w:ascii="Verdana" w:eastAsia="Verdana" w:hAnsi="Verdana" w:cs="Verdana"/>
        </w:rPr>
        <w:t xml:space="preserve">los posibles cambios en una variable (Autoeficacia académica percibida) </w:t>
      </w:r>
      <w:r w:rsidRPr="00EC3580">
        <w:rPr>
          <w:rFonts w:ascii="Verdana" w:eastAsia="Verdana" w:hAnsi="Verdana" w:cs="Verdana"/>
        </w:rPr>
        <w:t xml:space="preserve">que se mide a través de </w:t>
      </w:r>
      <w:r w:rsidRPr="006376C3">
        <w:rPr>
          <w:rFonts w:ascii="Verdana" w:eastAsia="Verdana" w:hAnsi="Verdana" w:cs="Verdana"/>
          <w:b/>
          <w:bCs/>
        </w:rPr>
        <w:t>cuestionarios</w:t>
      </w:r>
      <w:r w:rsidRPr="00EC3580">
        <w:rPr>
          <w:rFonts w:ascii="Verdana" w:eastAsia="Verdana" w:hAnsi="Verdana" w:cs="Verdana"/>
        </w:rPr>
        <w:t xml:space="preserve"> PRE-POST (</w:t>
      </w:r>
      <w:r>
        <w:rPr>
          <w:rFonts w:ascii="Verdana" w:eastAsia="Verdana" w:hAnsi="Verdana" w:cs="Verdana"/>
        </w:rPr>
        <w:t xml:space="preserve">estudio </w:t>
      </w:r>
      <w:r w:rsidRPr="00EC3580">
        <w:rPr>
          <w:rFonts w:ascii="Verdana" w:eastAsia="Verdana" w:hAnsi="Verdana" w:cs="Verdana"/>
        </w:rPr>
        <w:t>aprobado por parte del Comité ético de la UCM).</w:t>
      </w:r>
    </w:p>
    <w:p w14:paraId="2DF9FD9F" w14:textId="4BD149B5" w:rsidR="00EC3580" w:rsidRPr="00EC3580" w:rsidRDefault="00EC3580" w:rsidP="00EC3580">
      <w:pPr>
        <w:spacing w:before="240" w:after="240" w:line="240" w:lineRule="auto"/>
        <w:ind w:left="40"/>
        <w:jc w:val="both"/>
        <w:rPr>
          <w:rFonts w:ascii="Verdana" w:eastAsia="Verdana" w:hAnsi="Verdana" w:cs="Verdana"/>
        </w:rPr>
      </w:pPr>
      <w:r w:rsidRPr="00EC3580">
        <w:rPr>
          <w:rFonts w:ascii="Verdana" w:eastAsia="Verdana" w:hAnsi="Verdana" w:cs="Verdana"/>
        </w:rPr>
        <w:t xml:space="preserve">La </w:t>
      </w:r>
      <w:r w:rsidRPr="006376C3">
        <w:rPr>
          <w:rFonts w:ascii="Verdana" w:eastAsia="Verdana" w:hAnsi="Verdana" w:cs="Verdana"/>
          <w:b/>
          <w:bCs/>
        </w:rPr>
        <w:t>evaluación PRE-POST</w:t>
      </w:r>
      <w:r w:rsidRPr="00EC3580">
        <w:rPr>
          <w:rFonts w:ascii="Verdana" w:eastAsia="Verdana" w:hAnsi="Verdana" w:cs="Verdana"/>
        </w:rPr>
        <w:t xml:space="preserve"> se realiz</w:t>
      </w:r>
      <w:r>
        <w:rPr>
          <w:rFonts w:ascii="Verdana" w:eastAsia="Verdana" w:hAnsi="Verdana" w:cs="Verdana"/>
        </w:rPr>
        <w:t>ó así</w:t>
      </w:r>
      <w:r w:rsidRPr="00EC3580">
        <w:rPr>
          <w:rFonts w:ascii="Verdana" w:eastAsia="Verdana" w:hAnsi="Verdana" w:cs="Verdana"/>
        </w:rPr>
        <w:t xml:space="preserve"> con todo el grupo de estudiantes de cada aula (los que eligen </w:t>
      </w:r>
      <w:proofErr w:type="spellStart"/>
      <w:r w:rsidRPr="00EC3580">
        <w:rPr>
          <w:rFonts w:ascii="Verdana" w:eastAsia="Verdana" w:hAnsi="Verdana" w:cs="Verdana"/>
        </w:rPr>
        <w:t>ApS</w:t>
      </w:r>
      <w:proofErr w:type="spellEnd"/>
      <w:r w:rsidRPr="00EC3580">
        <w:rPr>
          <w:rFonts w:ascii="Verdana" w:eastAsia="Verdana" w:hAnsi="Verdana" w:cs="Verdana"/>
        </w:rPr>
        <w:t xml:space="preserve"> y el otro grupo que elige la alternativa) para </w:t>
      </w:r>
      <w:r w:rsidRPr="00EC3580">
        <w:rPr>
          <w:rFonts w:ascii="Verdana" w:eastAsia="Verdana" w:hAnsi="Verdana" w:cs="Verdana"/>
        </w:rPr>
        <w:lastRenderedPageBreak/>
        <w:t xml:space="preserve">valorar su Autoeficacia académica percibida a través del cuestionario “Percepción de autoeficacia académica (traducción del General </w:t>
      </w:r>
      <w:proofErr w:type="spellStart"/>
      <w:r w:rsidRPr="00EC3580">
        <w:rPr>
          <w:rFonts w:ascii="Verdana" w:eastAsia="Verdana" w:hAnsi="Verdana" w:cs="Verdana"/>
        </w:rPr>
        <w:t>Academic</w:t>
      </w:r>
      <w:proofErr w:type="spellEnd"/>
      <w:r w:rsidRPr="00EC3580">
        <w:rPr>
          <w:rFonts w:ascii="Verdana" w:eastAsia="Verdana" w:hAnsi="Verdana" w:cs="Verdana"/>
        </w:rPr>
        <w:t xml:space="preserve"> Self-</w:t>
      </w:r>
      <w:proofErr w:type="spellStart"/>
      <w:r w:rsidRPr="00EC3580">
        <w:rPr>
          <w:rFonts w:ascii="Verdana" w:eastAsia="Verdana" w:hAnsi="Verdana" w:cs="Verdana"/>
        </w:rPr>
        <w:t>efficacy</w:t>
      </w:r>
      <w:proofErr w:type="spellEnd"/>
      <w:r w:rsidRPr="00EC3580">
        <w:rPr>
          <w:rFonts w:ascii="Verdana" w:eastAsia="Verdana" w:hAnsi="Verdana" w:cs="Verdana"/>
        </w:rPr>
        <w:t xml:space="preserve"> </w:t>
      </w:r>
      <w:proofErr w:type="spellStart"/>
      <w:r w:rsidRPr="00EC3580">
        <w:rPr>
          <w:rFonts w:ascii="Verdana" w:eastAsia="Verdana" w:hAnsi="Verdana" w:cs="Verdana"/>
        </w:rPr>
        <w:t>scale</w:t>
      </w:r>
      <w:proofErr w:type="spellEnd"/>
      <w:r w:rsidRPr="00EC3580">
        <w:rPr>
          <w:rFonts w:ascii="Verdana" w:eastAsia="Verdana" w:hAnsi="Verdana" w:cs="Verdana"/>
        </w:rPr>
        <w:t xml:space="preserve"> GASE, de Nielsen et al., 2018) antes y después de su participación en el proyecto. El fin es constatar la existencia de posibles cambios en esta variable a raíz de la participación en el </w:t>
      </w:r>
      <w:proofErr w:type="spellStart"/>
      <w:r w:rsidRPr="00EC3580">
        <w:rPr>
          <w:rFonts w:ascii="Verdana" w:eastAsia="Verdana" w:hAnsi="Verdana" w:cs="Verdana"/>
        </w:rPr>
        <w:t>ApS</w:t>
      </w:r>
      <w:proofErr w:type="spellEnd"/>
      <w:r w:rsidRPr="00EC3580">
        <w:rPr>
          <w:rFonts w:ascii="Verdana" w:eastAsia="Verdana" w:hAnsi="Verdana" w:cs="Verdana"/>
        </w:rPr>
        <w:t>, comparando este progreso en ambos grupos.</w:t>
      </w:r>
      <w:r>
        <w:rPr>
          <w:rFonts w:ascii="Verdana" w:eastAsia="Verdana" w:hAnsi="Verdana" w:cs="Verdana"/>
        </w:rPr>
        <w:t xml:space="preserve"> Este análisis se está realizando actualmente con los resultados recién recopilados pues está todavía terminando el primer cuatrimestre, y en las próximas semanas podremos llegar a conclusiones al respecto una vez que cerremos la recogida de los datos</w:t>
      </w:r>
    </w:p>
    <w:p w14:paraId="6A837E8C" w14:textId="686923CE" w:rsidR="00EC3580" w:rsidRPr="00EC3580" w:rsidRDefault="00EC3580" w:rsidP="00EC3580">
      <w:pPr>
        <w:spacing w:before="240" w:after="240" w:line="240" w:lineRule="auto"/>
        <w:ind w:left="40"/>
        <w:jc w:val="both"/>
        <w:rPr>
          <w:rFonts w:ascii="Verdana" w:eastAsia="Verdana" w:hAnsi="Verdana" w:cs="Verdana"/>
        </w:rPr>
      </w:pPr>
      <w:r w:rsidRPr="00EC3580">
        <w:rPr>
          <w:rFonts w:ascii="Verdana" w:eastAsia="Verdana" w:hAnsi="Verdana" w:cs="Verdana"/>
        </w:rPr>
        <w:t xml:space="preserve">Además, en el Grupo de alumnado que selecciona el </w:t>
      </w:r>
      <w:proofErr w:type="spellStart"/>
      <w:r w:rsidRPr="00EC3580">
        <w:rPr>
          <w:rFonts w:ascii="Verdana" w:eastAsia="Verdana" w:hAnsi="Verdana" w:cs="Verdana"/>
        </w:rPr>
        <w:t>ApS</w:t>
      </w:r>
      <w:proofErr w:type="spellEnd"/>
      <w:r w:rsidRPr="00EC3580">
        <w:rPr>
          <w:rFonts w:ascii="Verdana" w:eastAsia="Verdana" w:hAnsi="Verdana" w:cs="Verdana"/>
        </w:rPr>
        <w:t xml:space="preserve">, aplicamos un Cuestionario de Aprendizajes percibidos a través del proyecto de </w:t>
      </w:r>
      <w:proofErr w:type="spellStart"/>
      <w:r w:rsidRPr="00EC3580">
        <w:rPr>
          <w:rFonts w:ascii="Verdana" w:eastAsia="Verdana" w:hAnsi="Verdana" w:cs="Verdana"/>
        </w:rPr>
        <w:t>ApS</w:t>
      </w:r>
      <w:proofErr w:type="spellEnd"/>
      <w:r w:rsidRPr="00EC3580">
        <w:rPr>
          <w:rFonts w:ascii="Verdana" w:eastAsia="Verdana" w:hAnsi="Verdana" w:cs="Verdana"/>
        </w:rPr>
        <w:t xml:space="preserve"> </w:t>
      </w:r>
      <w:r>
        <w:rPr>
          <w:rFonts w:ascii="Verdana" w:eastAsia="Verdana" w:hAnsi="Verdana" w:cs="Verdana"/>
        </w:rPr>
        <w:t>(</w:t>
      </w:r>
      <w:r w:rsidRPr="00EC3580">
        <w:rPr>
          <w:rFonts w:ascii="Verdana" w:eastAsia="Verdana" w:hAnsi="Verdana" w:cs="Verdana"/>
        </w:rPr>
        <w:t>basado en estudios previos, así como otro cuestionario diseñado para medir su satisfacción con el proceso</w:t>
      </w:r>
      <w:r>
        <w:rPr>
          <w:rFonts w:ascii="Verdana" w:eastAsia="Verdana" w:hAnsi="Verdana" w:cs="Verdana"/>
        </w:rPr>
        <w:t>)</w:t>
      </w:r>
      <w:r w:rsidRPr="00EC3580">
        <w:rPr>
          <w:rFonts w:ascii="Verdana" w:eastAsia="Verdana" w:hAnsi="Verdana" w:cs="Verdana"/>
        </w:rPr>
        <w:t>.</w:t>
      </w:r>
    </w:p>
    <w:p w14:paraId="184CCD20" w14:textId="3796CD1F" w:rsidR="00B92FAC" w:rsidRPr="005E0690" w:rsidRDefault="00000000" w:rsidP="00B92FAC">
      <w:pPr>
        <w:spacing w:line="240" w:lineRule="auto"/>
        <w:ind w:left="708"/>
        <w:jc w:val="both"/>
        <w:rPr>
          <w:rFonts w:ascii="Verdana" w:eastAsia="Verdana" w:hAnsi="Verdana" w:cs="Verdana"/>
          <w:b/>
          <w:bCs/>
        </w:rPr>
      </w:pPr>
      <w:sdt>
        <w:sdtPr>
          <w:rPr>
            <w:rFonts w:ascii="Verdana" w:hAnsi="Verdana"/>
            <w:highlight w:val="yellow"/>
          </w:rPr>
          <w:tag w:val="goog_rdk_4"/>
          <w:id w:val="785778490"/>
        </w:sdtPr>
        <w:sdtContent/>
      </w:sdt>
      <w:r w:rsidRPr="005E0690">
        <w:rPr>
          <w:rFonts w:ascii="Verdana" w:eastAsia="Verdana" w:hAnsi="Verdana" w:cs="Verdana"/>
          <w:b/>
          <w:bCs/>
        </w:rPr>
        <w:t>4.1.</w:t>
      </w:r>
      <w:r w:rsidR="005E0690">
        <w:rPr>
          <w:rFonts w:ascii="Verdana" w:eastAsia="Verdana" w:hAnsi="Verdana" w:cs="Verdana"/>
          <w:b/>
          <w:bCs/>
        </w:rPr>
        <w:t>1</w:t>
      </w:r>
      <w:r w:rsidRPr="005E0690">
        <w:rPr>
          <w:rFonts w:ascii="Verdana" w:eastAsia="Verdana" w:hAnsi="Verdana" w:cs="Verdana"/>
          <w:b/>
          <w:bCs/>
        </w:rPr>
        <w:t>. Cumplimiento de los objetivos de aprendizaje alcanzados -necesidades atendidas- y no alcanzados -limitaciones y justificación-</w:t>
      </w:r>
      <w:r w:rsidR="00B92FAC" w:rsidRPr="005E0690">
        <w:rPr>
          <w:rFonts w:ascii="Verdana" w:eastAsia="Verdana" w:hAnsi="Verdana" w:cs="Verdana"/>
          <w:b/>
          <w:bCs/>
        </w:rPr>
        <w:t>.</w:t>
      </w:r>
    </w:p>
    <w:p w14:paraId="68BB71C3" w14:textId="4E7A5A45" w:rsidR="00B92FAC" w:rsidRPr="00B92FAC" w:rsidRDefault="00B92FAC" w:rsidP="00B92FAC">
      <w:pPr>
        <w:spacing w:line="240" w:lineRule="auto"/>
        <w:jc w:val="both"/>
        <w:rPr>
          <w:rFonts w:ascii="Verdana" w:eastAsia="Verdana" w:hAnsi="Verdana" w:cs="Verdana"/>
        </w:rPr>
      </w:pPr>
      <w:r w:rsidRPr="00B92FAC">
        <w:rPr>
          <w:rFonts w:ascii="Verdana" w:eastAsia="Verdana" w:hAnsi="Verdana" w:cs="Verdana"/>
        </w:rPr>
        <w:t xml:space="preserve">Los objetivos de servicio del proyecto se </w:t>
      </w:r>
      <w:r>
        <w:rPr>
          <w:rFonts w:ascii="Verdana" w:eastAsia="Verdana" w:hAnsi="Verdana" w:cs="Verdana"/>
        </w:rPr>
        <w:t>dirigieron</w:t>
      </w:r>
      <w:r w:rsidRPr="00B92FAC">
        <w:rPr>
          <w:rFonts w:ascii="Verdana" w:eastAsia="Verdana" w:hAnsi="Verdana" w:cs="Verdana"/>
        </w:rPr>
        <w:t xml:space="preserve"> a la formación del alumnado universitario (Maestras, Pedagogas y Educadoras Sociales), atendiendo la necesidad de dotarles de competencias específicas de su grado y competencias transversales esenciales para su futuro profesional, especialmente en el ámbito de la igualdad de género, que está solo tangencialmente cubierto en los currículos oficiales.</w:t>
      </w:r>
    </w:p>
    <w:p w14:paraId="7A083C39" w14:textId="063C47A1" w:rsidR="00B92FAC" w:rsidRPr="00B92FAC" w:rsidRDefault="00B92FAC" w:rsidP="00B92FAC">
      <w:pPr>
        <w:spacing w:line="240" w:lineRule="auto"/>
        <w:jc w:val="both"/>
        <w:rPr>
          <w:rFonts w:ascii="Verdana" w:eastAsia="Verdana" w:hAnsi="Verdana" w:cs="Verdana"/>
          <w:b/>
          <w:bCs/>
        </w:rPr>
      </w:pPr>
      <w:r w:rsidRPr="00B92FAC">
        <w:rPr>
          <w:rFonts w:ascii="Verdana" w:eastAsia="Verdana" w:hAnsi="Verdana" w:cs="Verdana"/>
          <w:b/>
          <w:bCs/>
        </w:rPr>
        <w:t xml:space="preserve">Objetivos de </w:t>
      </w:r>
      <w:r w:rsidR="00877562">
        <w:rPr>
          <w:rFonts w:ascii="Verdana" w:eastAsia="Verdana" w:hAnsi="Verdana" w:cs="Verdana"/>
          <w:b/>
          <w:bCs/>
        </w:rPr>
        <w:t>Aprendizaje</w:t>
      </w:r>
      <w:r w:rsidRPr="00B92FAC">
        <w:rPr>
          <w:rFonts w:ascii="Verdana" w:eastAsia="Verdana" w:hAnsi="Verdana" w:cs="Verdana"/>
          <w:b/>
          <w:bCs/>
        </w:rPr>
        <w:t xml:space="preserve"> Alcanzados (Necesidades Atendidas)</w:t>
      </w:r>
    </w:p>
    <w:p w14:paraId="28FB569D" w14:textId="77777777" w:rsidR="00B92FAC" w:rsidRPr="00B92FAC" w:rsidRDefault="00B92FAC" w:rsidP="00B92FAC">
      <w:pPr>
        <w:spacing w:line="240" w:lineRule="auto"/>
        <w:jc w:val="both"/>
        <w:rPr>
          <w:rFonts w:ascii="Verdana" w:eastAsia="Verdana" w:hAnsi="Verdana" w:cs="Verdana"/>
          <w:i/>
          <w:iCs/>
        </w:rPr>
      </w:pPr>
      <w:r w:rsidRPr="00B92FAC">
        <w:rPr>
          <w:rFonts w:ascii="Verdana" w:eastAsia="Verdana" w:hAnsi="Verdana" w:cs="Verdana"/>
          <w:i/>
          <w:iCs/>
        </w:rPr>
        <w:t>1. Desarrollo de Competencias Generales y Específicas del Grado (Objetivo 1):</w:t>
      </w:r>
    </w:p>
    <w:p w14:paraId="4D367AE8" w14:textId="76CFC50C" w:rsidR="00B92FAC" w:rsidRPr="00B92FAC" w:rsidRDefault="00B92FAC" w:rsidP="00B92FAC">
      <w:pPr>
        <w:spacing w:line="240" w:lineRule="auto"/>
        <w:jc w:val="both"/>
        <w:rPr>
          <w:rFonts w:ascii="Verdana" w:eastAsia="Verdana" w:hAnsi="Verdana" w:cs="Verdana"/>
        </w:rPr>
      </w:pPr>
      <w:r w:rsidRPr="00B92FAC">
        <w:rPr>
          <w:rFonts w:ascii="Verdana" w:eastAsia="Verdana" w:hAnsi="Verdana" w:cs="Verdana"/>
        </w:rPr>
        <w:t xml:space="preserve">El proceso de elaboración e implementación del servicio </w:t>
      </w:r>
      <w:r>
        <w:rPr>
          <w:rFonts w:ascii="Verdana" w:eastAsia="Verdana" w:hAnsi="Verdana" w:cs="Verdana"/>
        </w:rPr>
        <w:t>promovió</w:t>
      </w:r>
      <w:r w:rsidRPr="00B92FAC">
        <w:rPr>
          <w:rFonts w:ascii="Verdana" w:eastAsia="Verdana" w:hAnsi="Verdana" w:cs="Verdana"/>
        </w:rPr>
        <w:t xml:space="preserve"> la adquisición de competencias profesionales clave, ya que </w:t>
      </w:r>
      <w:r>
        <w:rPr>
          <w:rFonts w:ascii="Verdana" w:eastAsia="Verdana" w:hAnsi="Verdana" w:cs="Verdana"/>
        </w:rPr>
        <w:t>fueron</w:t>
      </w:r>
      <w:r w:rsidRPr="00B92FAC">
        <w:rPr>
          <w:rFonts w:ascii="Verdana" w:eastAsia="Verdana" w:hAnsi="Verdana" w:cs="Verdana"/>
        </w:rPr>
        <w:t xml:space="preserve"> necesarias para poder concluir exitosamente el proceso de </w:t>
      </w:r>
      <w:proofErr w:type="spellStart"/>
      <w:r w:rsidRPr="00B92FAC">
        <w:rPr>
          <w:rFonts w:ascii="Verdana" w:eastAsia="Verdana" w:hAnsi="Verdana" w:cs="Verdana"/>
        </w:rPr>
        <w:t>ApS</w:t>
      </w:r>
      <w:proofErr w:type="spellEnd"/>
      <w:r w:rsidRPr="00B92FAC">
        <w:rPr>
          <w:rFonts w:ascii="Verdana" w:eastAsia="Verdana" w:hAnsi="Verdana" w:cs="Verdana"/>
        </w:rPr>
        <w:t>:</w:t>
      </w:r>
    </w:p>
    <w:p w14:paraId="3E160720" w14:textId="7FBD05E8" w:rsidR="00B92FAC" w:rsidRPr="00B92FAC" w:rsidRDefault="00B92FAC" w:rsidP="00B92FAC">
      <w:pPr>
        <w:spacing w:line="240" w:lineRule="auto"/>
        <w:jc w:val="both"/>
        <w:rPr>
          <w:rFonts w:ascii="Verdana" w:eastAsia="Verdana" w:hAnsi="Verdana" w:cs="Verdana"/>
        </w:rPr>
      </w:pPr>
      <w:r w:rsidRPr="00B92FAC">
        <w:rPr>
          <w:rFonts w:ascii="Verdana" w:eastAsia="Verdana" w:hAnsi="Verdana" w:cs="Verdana"/>
        </w:rPr>
        <w:t xml:space="preserve">• Análisis Conceptual y Documentación: </w:t>
      </w:r>
      <w:r>
        <w:rPr>
          <w:rFonts w:ascii="Verdana" w:eastAsia="Verdana" w:hAnsi="Verdana" w:cs="Verdana"/>
        </w:rPr>
        <w:t>e</w:t>
      </w:r>
      <w:r w:rsidRPr="00B92FAC">
        <w:rPr>
          <w:rFonts w:ascii="Verdana" w:eastAsia="Verdana" w:hAnsi="Verdana" w:cs="Verdana"/>
        </w:rPr>
        <w:t>l alumnado realiz</w:t>
      </w:r>
      <w:r>
        <w:rPr>
          <w:rFonts w:ascii="Verdana" w:eastAsia="Verdana" w:hAnsi="Verdana" w:cs="Verdana"/>
        </w:rPr>
        <w:t>ó</w:t>
      </w:r>
      <w:r w:rsidRPr="00B92FAC">
        <w:rPr>
          <w:rFonts w:ascii="Verdana" w:eastAsia="Verdana" w:hAnsi="Verdana" w:cs="Verdana"/>
        </w:rPr>
        <w:t xml:space="preserve"> un análisis en profundidad del desarrollo humano, los condicionantes sociales en el aprendizaje, los procesos de aprendizaje, la adquisición de roles y estereotipos de género, y la socialización diferenciada. Esto se complemen</w:t>
      </w:r>
      <w:r>
        <w:rPr>
          <w:rFonts w:ascii="Verdana" w:eastAsia="Verdana" w:hAnsi="Verdana" w:cs="Verdana"/>
        </w:rPr>
        <w:t>tó con el estudio de</w:t>
      </w:r>
      <w:r w:rsidRPr="00B92FAC">
        <w:rPr>
          <w:rFonts w:ascii="Verdana" w:eastAsia="Verdana" w:hAnsi="Verdana" w:cs="Verdana"/>
        </w:rPr>
        <w:t xml:space="preserve"> la documentación sobre intervenciones diseñadas previamente y la formación específica en género (a través de seminarios y píldoras formativas).</w:t>
      </w:r>
    </w:p>
    <w:p w14:paraId="6E1C1F3A" w14:textId="6A913A65" w:rsidR="00B92FAC" w:rsidRPr="00B92FAC" w:rsidRDefault="00B92FAC" w:rsidP="00B92FAC">
      <w:pPr>
        <w:spacing w:line="240" w:lineRule="auto"/>
        <w:jc w:val="both"/>
        <w:rPr>
          <w:rFonts w:ascii="Verdana" w:eastAsia="Verdana" w:hAnsi="Verdana" w:cs="Verdana"/>
        </w:rPr>
      </w:pPr>
      <w:r w:rsidRPr="00B92FAC">
        <w:rPr>
          <w:rFonts w:ascii="Verdana" w:eastAsia="Verdana" w:hAnsi="Verdana" w:cs="Verdana"/>
        </w:rPr>
        <w:t xml:space="preserve">• Diseño e Intervención Práctica: </w:t>
      </w:r>
      <w:r>
        <w:rPr>
          <w:rFonts w:ascii="Verdana" w:eastAsia="Verdana" w:hAnsi="Verdana" w:cs="Verdana"/>
        </w:rPr>
        <w:t>l</w:t>
      </w:r>
      <w:r w:rsidRPr="00B92FAC">
        <w:rPr>
          <w:rFonts w:ascii="Verdana" w:eastAsia="Verdana" w:hAnsi="Verdana" w:cs="Verdana"/>
        </w:rPr>
        <w:t>as estudiantes aplica</w:t>
      </w:r>
      <w:r>
        <w:rPr>
          <w:rFonts w:ascii="Verdana" w:eastAsia="Verdana" w:hAnsi="Verdana" w:cs="Verdana"/>
        </w:rPr>
        <w:t>ro</w:t>
      </w:r>
      <w:r w:rsidRPr="00B92FAC">
        <w:rPr>
          <w:rFonts w:ascii="Verdana" w:eastAsia="Verdana" w:hAnsi="Verdana" w:cs="Verdana"/>
        </w:rPr>
        <w:t xml:space="preserve">n sus conocimientos teóricos para diseñar su propia propuesta educativa y buscar, contactar y </w:t>
      </w:r>
      <w:r>
        <w:rPr>
          <w:rFonts w:ascii="Verdana" w:eastAsia="Verdana" w:hAnsi="Verdana" w:cs="Verdana"/>
        </w:rPr>
        <w:t>organizar</w:t>
      </w:r>
      <w:r w:rsidRPr="00B92FAC">
        <w:rPr>
          <w:rFonts w:ascii="Verdana" w:eastAsia="Verdana" w:hAnsi="Verdana" w:cs="Verdana"/>
        </w:rPr>
        <w:t xml:space="preserve"> la intervención con los centros. Este ciclo de planificación, aplicación y evaluación (incluyendo la elaboración del Cuaderno de Campo y del Póster final</w:t>
      </w:r>
      <w:r>
        <w:rPr>
          <w:rFonts w:ascii="Verdana" w:eastAsia="Verdana" w:hAnsi="Verdana" w:cs="Verdana"/>
        </w:rPr>
        <w:t>/Presentación de Power Point</w:t>
      </w:r>
      <w:r w:rsidRPr="00B92FAC">
        <w:rPr>
          <w:rFonts w:ascii="Verdana" w:eastAsia="Verdana" w:hAnsi="Verdana" w:cs="Verdana"/>
        </w:rPr>
        <w:t xml:space="preserve">) </w:t>
      </w:r>
      <w:r>
        <w:rPr>
          <w:rFonts w:ascii="Verdana" w:eastAsia="Verdana" w:hAnsi="Verdana" w:cs="Verdana"/>
        </w:rPr>
        <w:t>promovió</w:t>
      </w:r>
      <w:r w:rsidRPr="00B92FAC">
        <w:rPr>
          <w:rFonts w:ascii="Verdana" w:eastAsia="Verdana" w:hAnsi="Verdana" w:cs="Verdana"/>
        </w:rPr>
        <w:t xml:space="preserve"> el desarrollo de competencias de diseño, planificación de acciones educativas y comprensión de procesos evolutivos, </w:t>
      </w:r>
      <w:r>
        <w:rPr>
          <w:rFonts w:ascii="Verdana" w:eastAsia="Verdana" w:hAnsi="Verdana" w:cs="Verdana"/>
        </w:rPr>
        <w:t>asociadas a este</w:t>
      </w:r>
      <w:r w:rsidRPr="00B92FAC">
        <w:rPr>
          <w:rFonts w:ascii="Verdana" w:eastAsia="Verdana" w:hAnsi="Verdana" w:cs="Verdana"/>
        </w:rPr>
        <w:t xml:space="preserve"> Objetivo 1.</w:t>
      </w:r>
    </w:p>
    <w:p w14:paraId="47E6F4A6" w14:textId="58955859" w:rsidR="00B92FAC" w:rsidRPr="00B92FAC" w:rsidRDefault="00B92FAC" w:rsidP="00B92FAC">
      <w:pPr>
        <w:spacing w:line="240" w:lineRule="auto"/>
        <w:jc w:val="both"/>
        <w:rPr>
          <w:rFonts w:ascii="Verdana" w:eastAsia="Verdana" w:hAnsi="Verdana" w:cs="Verdana"/>
        </w:rPr>
      </w:pPr>
      <w:r w:rsidRPr="00B92FAC">
        <w:rPr>
          <w:rFonts w:ascii="Verdana" w:eastAsia="Verdana" w:hAnsi="Verdana" w:cs="Verdana"/>
        </w:rPr>
        <w:t>• Utilidad Formativa (siguiendo l</w:t>
      </w:r>
      <w:r>
        <w:rPr>
          <w:rFonts w:ascii="Verdana" w:eastAsia="Verdana" w:hAnsi="Verdana" w:cs="Verdana"/>
        </w:rPr>
        <w:t xml:space="preserve">as aportaciones descritas en </w:t>
      </w:r>
      <w:proofErr w:type="gramStart"/>
      <w:r>
        <w:rPr>
          <w:rFonts w:ascii="Verdana" w:eastAsia="Verdana" w:hAnsi="Verdana" w:cs="Verdana"/>
        </w:rPr>
        <w:t>l</w:t>
      </w:r>
      <w:r w:rsidRPr="00B92FAC">
        <w:rPr>
          <w:rFonts w:ascii="Verdana" w:eastAsia="Verdana" w:hAnsi="Verdana" w:cs="Verdana"/>
        </w:rPr>
        <w:t>os diario</w:t>
      </w:r>
      <w:proofErr w:type="gramEnd"/>
      <w:r w:rsidRPr="00B92FAC">
        <w:rPr>
          <w:rFonts w:ascii="Verdana" w:eastAsia="Verdana" w:hAnsi="Verdana" w:cs="Verdana"/>
        </w:rPr>
        <w:t xml:space="preserve"> de campo): </w:t>
      </w:r>
      <w:r>
        <w:rPr>
          <w:rFonts w:ascii="Verdana" w:eastAsia="Verdana" w:hAnsi="Verdana" w:cs="Verdana"/>
        </w:rPr>
        <w:t>l</w:t>
      </w:r>
      <w:r w:rsidRPr="00B92FAC">
        <w:rPr>
          <w:rFonts w:ascii="Verdana" w:eastAsia="Verdana" w:hAnsi="Verdana" w:cs="Verdana"/>
        </w:rPr>
        <w:t>as estudiantes considera</w:t>
      </w:r>
      <w:r>
        <w:rPr>
          <w:rFonts w:ascii="Verdana" w:eastAsia="Verdana" w:hAnsi="Verdana" w:cs="Verdana"/>
        </w:rPr>
        <w:t>ro</w:t>
      </w:r>
      <w:r w:rsidRPr="00B92FAC">
        <w:rPr>
          <w:rFonts w:ascii="Verdana" w:eastAsia="Verdana" w:hAnsi="Verdana" w:cs="Verdana"/>
        </w:rPr>
        <w:t>n que el esfuerzo realizado ha</w:t>
      </w:r>
      <w:r>
        <w:rPr>
          <w:rFonts w:ascii="Verdana" w:eastAsia="Verdana" w:hAnsi="Verdana" w:cs="Verdana"/>
        </w:rPr>
        <w:t>bía</w:t>
      </w:r>
      <w:r w:rsidRPr="00B92FAC">
        <w:rPr>
          <w:rFonts w:ascii="Verdana" w:eastAsia="Verdana" w:hAnsi="Verdana" w:cs="Verdana"/>
        </w:rPr>
        <w:t xml:space="preserve"> merecido la pena y ha</w:t>
      </w:r>
      <w:r>
        <w:rPr>
          <w:rFonts w:ascii="Verdana" w:eastAsia="Verdana" w:hAnsi="Verdana" w:cs="Verdana"/>
        </w:rPr>
        <w:t>bía</w:t>
      </w:r>
      <w:r w:rsidRPr="00B92FAC">
        <w:rPr>
          <w:rFonts w:ascii="Verdana" w:eastAsia="Verdana" w:hAnsi="Verdana" w:cs="Verdana"/>
        </w:rPr>
        <w:t xml:space="preserve"> sido útil para su formación. Además, la experiencia les ha ayudado a mejorar su conocimiento sobre la igualdad de género y el </w:t>
      </w:r>
      <w:r w:rsidRPr="00B92FAC">
        <w:rPr>
          <w:rFonts w:ascii="Verdana" w:eastAsia="Verdana" w:hAnsi="Verdana" w:cs="Verdana"/>
        </w:rPr>
        <w:lastRenderedPageBreak/>
        <w:t xml:space="preserve">sexismo, </w:t>
      </w:r>
      <w:r>
        <w:rPr>
          <w:rFonts w:ascii="Verdana" w:eastAsia="Verdana" w:hAnsi="Verdana" w:cs="Verdana"/>
        </w:rPr>
        <w:t xml:space="preserve">según nos indican, ambos </w:t>
      </w:r>
      <w:r w:rsidRPr="00B92FAC">
        <w:rPr>
          <w:rFonts w:ascii="Verdana" w:eastAsia="Verdana" w:hAnsi="Verdana" w:cs="Verdana"/>
        </w:rPr>
        <w:t>aspectos cruciales para su futuro profesional dada la gran demanda social existente</w:t>
      </w:r>
      <w:r>
        <w:rPr>
          <w:rFonts w:ascii="Verdana" w:eastAsia="Verdana" w:hAnsi="Verdana" w:cs="Verdana"/>
        </w:rPr>
        <w:t xml:space="preserve"> de intervenciones preventivas en este ámbito</w:t>
      </w:r>
      <w:r w:rsidRPr="00B92FAC">
        <w:rPr>
          <w:rFonts w:ascii="Verdana" w:eastAsia="Verdana" w:hAnsi="Verdana" w:cs="Verdana"/>
        </w:rPr>
        <w:t>.</w:t>
      </w:r>
    </w:p>
    <w:p w14:paraId="02445276" w14:textId="77777777" w:rsidR="00B92FAC" w:rsidRPr="00B92FAC" w:rsidRDefault="00B92FAC" w:rsidP="00B92FAC">
      <w:pPr>
        <w:spacing w:line="240" w:lineRule="auto"/>
        <w:jc w:val="both"/>
        <w:rPr>
          <w:rFonts w:ascii="Verdana" w:eastAsia="Verdana" w:hAnsi="Verdana" w:cs="Verdana"/>
          <w:i/>
          <w:iCs/>
        </w:rPr>
      </w:pPr>
      <w:r w:rsidRPr="00B92FAC">
        <w:rPr>
          <w:rFonts w:ascii="Verdana" w:eastAsia="Verdana" w:hAnsi="Verdana" w:cs="Verdana"/>
          <w:i/>
          <w:iCs/>
        </w:rPr>
        <w:t>2. Adquisición de Competencias Transversales (Objetivo 2):</w:t>
      </w:r>
    </w:p>
    <w:p w14:paraId="121C174B" w14:textId="4A8382F0" w:rsidR="00B92FAC" w:rsidRPr="00B92FAC" w:rsidRDefault="00B92FAC" w:rsidP="00B92FAC">
      <w:pPr>
        <w:spacing w:line="240" w:lineRule="auto"/>
        <w:jc w:val="both"/>
        <w:rPr>
          <w:rFonts w:ascii="Verdana" w:eastAsia="Verdana" w:hAnsi="Verdana" w:cs="Verdana"/>
        </w:rPr>
      </w:pPr>
      <w:r w:rsidRPr="00B92FAC">
        <w:rPr>
          <w:rFonts w:ascii="Verdana" w:eastAsia="Verdana" w:hAnsi="Verdana" w:cs="Verdana"/>
        </w:rPr>
        <w:t>Estas competencias se desarrolla</w:t>
      </w:r>
      <w:r>
        <w:rPr>
          <w:rFonts w:ascii="Verdana" w:eastAsia="Verdana" w:hAnsi="Verdana" w:cs="Verdana"/>
        </w:rPr>
        <w:t>ro</w:t>
      </w:r>
      <w:r w:rsidRPr="00B92FAC">
        <w:rPr>
          <w:rFonts w:ascii="Verdana" w:eastAsia="Verdana" w:hAnsi="Verdana" w:cs="Verdana"/>
        </w:rPr>
        <w:t xml:space="preserve">n de forma paralela al avance en las etapas del proyecto, ya que </w:t>
      </w:r>
      <w:r>
        <w:rPr>
          <w:rFonts w:ascii="Verdana" w:eastAsia="Verdana" w:hAnsi="Verdana" w:cs="Verdana"/>
        </w:rPr>
        <w:t>fueron necesarias</w:t>
      </w:r>
      <w:r w:rsidRPr="00B92FAC">
        <w:rPr>
          <w:rFonts w:ascii="Verdana" w:eastAsia="Verdana" w:hAnsi="Verdana" w:cs="Verdana"/>
        </w:rPr>
        <w:t xml:space="preserve"> para diseñar proyectos adecuados, aplicar las intervenciones y evaluar su propia eficacia.</w:t>
      </w:r>
    </w:p>
    <w:p w14:paraId="5AB641FB" w14:textId="7EF875D2" w:rsidR="00B92FAC" w:rsidRPr="00B92FAC" w:rsidRDefault="00B92FAC" w:rsidP="00B92FAC">
      <w:pPr>
        <w:spacing w:line="240" w:lineRule="auto"/>
        <w:jc w:val="both"/>
        <w:rPr>
          <w:rFonts w:ascii="Verdana" w:eastAsia="Verdana" w:hAnsi="Verdana" w:cs="Verdana"/>
        </w:rPr>
      </w:pPr>
      <w:r w:rsidRPr="00B92FAC">
        <w:rPr>
          <w:rFonts w:ascii="Verdana" w:eastAsia="Verdana" w:hAnsi="Verdana" w:cs="Verdana"/>
        </w:rPr>
        <w:t xml:space="preserve">• Motivación y Responsabilidad: </w:t>
      </w:r>
      <w:r>
        <w:rPr>
          <w:rFonts w:ascii="Verdana" w:eastAsia="Verdana" w:hAnsi="Verdana" w:cs="Verdana"/>
        </w:rPr>
        <w:t>l</w:t>
      </w:r>
      <w:r w:rsidRPr="00B92FAC">
        <w:rPr>
          <w:rFonts w:ascii="Verdana" w:eastAsia="Verdana" w:hAnsi="Verdana" w:cs="Verdana"/>
        </w:rPr>
        <w:t>as evaluaciones (cuestionarios) indica</w:t>
      </w:r>
      <w:r>
        <w:rPr>
          <w:rFonts w:ascii="Verdana" w:eastAsia="Verdana" w:hAnsi="Verdana" w:cs="Verdana"/>
        </w:rPr>
        <w:t>ba</w:t>
      </w:r>
      <w:r w:rsidRPr="00B92FAC">
        <w:rPr>
          <w:rFonts w:ascii="Verdana" w:eastAsia="Verdana" w:hAnsi="Verdana" w:cs="Verdana"/>
        </w:rPr>
        <w:t>n que el alumnado se ha</w:t>
      </w:r>
      <w:r>
        <w:rPr>
          <w:rFonts w:ascii="Verdana" w:eastAsia="Verdana" w:hAnsi="Verdana" w:cs="Verdana"/>
        </w:rPr>
        <w:t>bía</w:t>
      </w:r>
      <w:r w:rsidRPr="00B92FAC">
        <w:rPr>
          <w:rFonts w:ascii="Verdana" w:eastAsia="Verdana" w:hAnsi="Verdana" w:cs="Verdana"/>
        </w:rPr>
        <w:t xml:space="preserve"> sentido responsable de su trabajo y ha</w:t>
      </w:r>
      <w:r>
        <w:rPr>
          <w:rFonts w:ascii="Verdana" w:eastAsia="Verdana" w:hAnsi="Verdana" w:cs="Verdana"/>
        </w:rPr>
        <w:t>bía</w:t>
      </w:r>
      <w:r w:rsidRPr="00B92FAC">
        <w:rPr>
          <w:rFonts w:ascii="Verdana" w:eastAsia="Verdana" w:hAnsi="Verdana" w:cs="Verdana"/>
        </w:rPr>
        <w:t xml:space="preserve"> experimentado un aumento en la motivación intrínseca hacia el aprendizaje.</w:t>
      </w:r>
    </w:p>
    <w:p w14:paraId="1D0E31B2" w14:textId="57D86B05" w:rsidR="00B92FAC" w:rsidRPr="00B92FAC" w:rsidRDefault="00B92FAC" w:rsidP="00B92FAC">
      <w:pPr>
        <w:spacing w:line="240" w:lineRule="auto"/>
        <w:jc w:val="both"/>
        <w:rPr>
          <w:rFonts w:ascii="Verdana" w:eastAsia="Verdana" w:hAnsi="Verdana" w:cs="Verdana"/>
        </w:rPr>
      </w:pPr>
      <w:r w:rsidRPr="00B92FAC">
        <w:rPr>
          <w:rFonts w:ascii="Verdana" w:eastAsia="Verdana" w:hAnsi="Verdana" w:cs="Verdana"/>
        </w:rPr>
        <w:t xml:space="preserve">• Aplicación y Habilidades emocionales: </w:t>
      </w:r>
      <w:r>
        <w:rPr>
          <w:rFonts w:ascii="Verdana" w:eastAsia="Verdana" w:hAnsi="Verdana" w:cs="Verdana"/>
        </w:rPr>
        <w:t>l</w:t>
      </w:r>
      <w:r w:rsidRPr="00B92FAC">
        <w:rPr>
          <w:rFonts w:ascii="Verdana" w:eastAsia="Verdana" w:hAnsi="Verdana" w:cs="Verdana"/>
        </w:rPr>
        <w:t xml:space="preserve">as participantes </w:t>
      </w:r>
      <w:r>
        <w:rPr>
          <w:rFonts w:ascii="Verdana" w:eastAsia="Verdana" w:hAnsi="Verdana" w:cs="Verdana"/>
        </w:rPr>
        <w:t>han percibido</w:t>
      </w:r>
      <w:r w:rsidRPr="00B92FAC">
        <w:rPr>
          <w:rFonts w:ascii="Verdana" w:eastAsia="Verdana" w:hAnsi="Verdana" w:cs="Verdana"/>
        </w:rPr>
        <w:t xml:space="preserve"> ganancias en su capacidad de aprender de la experiencia, asumir responsabilidades, desarrollar empatía hacia los demás, y </w:t>
      </w:r>
      <w:r w:rsidR="00166F13">
        <w:rPr>
          <w:rFonts w:ascii="Verdana" w:eastAsia="Verdana" w:hAnsi="Verdana" w:cs="Verdana"/>
        </w:rPr>
        <w:t xml:space="preserve">en sus habilidades para </w:t>
      </w:r>
      <w:r w:rsidRPr="00B92FAC">
        <w:rPr>
          <w:rFonts w:ascii="Verdana" w:eastAsia="Verdana" w:hAnsi="Verdana" w:cs="Verdana"/>
        </w:rPr>
        <w:t>aplicar el conocimiento al mundo real.</w:t>
      </w:r>
    </w:p>
    <w:p w14:paraId="449548A3" w14:textId="2CB34857" w:rsidR="00B92FAC" w:rsidRPr="00B92FAC" w:rsidRDefault="00B92FAC" w:rsidP="00B92FAC">
      <w:pPr>
        <w:spacing w:line="240" w:lineRule="auto"/>
        <w:jc w:val="both"/>
        <w:rPr>
          <w:rFonts w:ascii="Verdana" w:eastAsia="Verdana" w:hAnsi="Verdana" w:cs="Verdana"/>
        </w:rPr>
      </w:pPr>
      <w:r w:rsidRPr="00B92FAC">
        <w:rPr>
          <w:rFonts w:ascii="Verdana" w:eastAsia="Verdana" w:hAnsi="Verdana" w:cs="Verdana"/>
        </w:rPr>
        <w:t>• Análisis Crítico:</w:t>
      </w:r>
      <w:r w:rsidR="00166F13">
        <w:rPr>
          <w:rFonts w:ascii="Verdana" w:eastAsia="Verdana" w:hAnsi="Verdana" w:cs="Verdana"/>
        </w:rPr>
        <w:t xml:space="preserve"> según nos han indicado las estudiantes en sus Cuadernos de Campo, presentaciones de clase y DAFO, el proyecto ha promovido su</w:t>
      </w:r>
      <w:r w:rsidRPr="00B92FAC">
        <w:rPr>
          <w:rFonts w:ascii="Verdana" w:eastAsia="Verdana" w:hAnsi="Verdana" w:cs="Verdana"/>
        </w:rPr>
        <w:t xml:space="preserve"> capacidad de analizar de forma reflexiva y crítica los problemas sociales y la promoción de acciones de educación en valores orientadas a una ciudadanía activa y democrática. Esta reflexión crítica se foment</w:t>
      </w:r>
      <w:r w:rsidR="00166F13">
        <w:rPr>
          <w:rFonts w:ascii="Verdana" w:eastAsia="Verdana" w:hAnsi="Verdana" w:cs="Verdana"/>
        </w:rPr>
        <w:t>ó en</w:t>
      </w:r>
      <w:r w:rsidRPr="00B92FAC">
        <w:rPr>
          <w:rFonts w:ascii="Verdana" w:eastAsia="Verdana" w:hAnsi="Verdana" w:cs="Verdana"/>
        </w:rPr>
        <w:t xml:space="preserve"> los dos seminarios obligatorios (inicial y final) y</w:t>
      </w:r>
      <w:r w:rsidR="00166F13">
        <w:rPr>
          <w:rFonts w:ascii="Verdana" w:eastAsia="Verdana" w:hAnsi="Verdana" w:cs="Verdana"/>
        </w:rPr>
        <w:t xml:space="preserve"> en</w:t>
      </w:r>
      <w:r w:rsidRPr="00B92FAC">
        <w:rPr>
          <w:rFonts w:ascii="Verdana" w:eastAsia="Verdana" w:hAnsi="Verdana" w:cs="Verdana"/>
        </w:rPr>
        <w:t xml:space="preserve"> la sesión grupal de elaboración de un DAFO sobre la experiencia.</w:t>
      </w:r>
    </w:p>
    <w:p w14:paraId="2E10804A" w14:textId="464B449B" w:rsidR="00B92FAC" w:rsidRPr="00166F13" w:rsidRDefault="00B92FAC" w:rsidP="00B92FAC">
      <w:pPr>
        <w:spacing w:line="240" w:lineRule="auto"/>
        <w:jc w:val="both"/>
        <w:rPr>
          <w:rFonts w:ascii="Verdana" w:eastAsia="Verdana" w:hAnsi="Verdana" w:cs="Verdana"/>
          <w:b/>
          <w:bCs/>
        </w:rPr>
      </w:pPr>
      <w:r w:rsidRPr="00166F13">
        <w:rPr>
          <w:rFonts w:ascii="Verdana" w:eastAsia="Verdana" w:hAnsi="Verdana" w:cs="Verdana"/>
          <w:b/>
          <w:bCs/>
        </w:rPr>
        <w:t xml:space="preserve">Objetivos de </w:t>
      </w:r>
      <w:r w:rsidR="00877562">
        <w:rPr>
          <w:rFonts w:ascii="Verdana" w:eastAsia="Verdana" w:hAnsi="Verdana" w:cs="Verdana"/>
          <w:b/>
          <w:bCs/>
        </w:rPr>
        <w:t>Aprendizaje</w:t>
      </w:r>
      <w:r w:rsidRPr="00166F13">
        <w:rPr>
          <w:rFonts w:ascii="Verdana" w:eastAsia="Verdana" w:hAnsi="Verdana" w:cs="Verdana"/>
          <w:b/>
          <w:bCs/>
        </w:rPr>
        <w:t xml:space="preserve"> No Alcanzados (Limitaciones y Justificación)</w:t>
      </w:r>
    </w:p>
    <w:p w14:paraId="4A166003" w14:textId="07F2B2D5" w:rsidR="00B92FAC" w:rsidRPr="00B92FAC" w:rsidRDefault="00B92FAC" w:rsidP="00B92FAC">
      <w:pPr>
        <w:spacing w:line="240" w:lineRule="auto"/>
        <w:jc w:val="both"/>
        <w:rPr>
          <w:rFonts w:ascii="Verdana" w:eastAsia="Verdana" w:hAnsi="Verdana" w:cs="Verdana"/>
        </w:rPr>
      </w:pPr>
      <w:r w:rsidRPr="00B92FAC">
        <w:rPr>
          <w:rFonts w:ascii="Verdana" w:eastAsia="Verdana" w:hAnsi="Verdana" w:cs="Verdana"/>
        </w:rPr>
        <w:t>Los objetivos de servicio centrados en la formación del alumnado universitario se consideran altamente logrados, dado que la retroalimentación ofrecida por los estudiantes año tras año es muy positiva</w:t>
      </w:r>
      <w:r w:rsidR="00166F13">
        <w:rPr>
          <w:rFonts w:ascii="Verdana" w:eastAsia="Verdana" w:hAnsi="Verdana" w:cs="Verdana"/>
        </w:rPr>
        <w:t>, tal y como viene ocurriendo en los años previos del proyecto</w:t>
      </w:r>
      <w:r w:rsidRPr="00B92FAC">
        <w:rPr>
          <w:rFonts w:ascii="Verdana" w:eastAsia="Verdana" w:hAnsi="Verdana" w:cs="Verdana"/>
        </w:rPr>
        <w:t>.</w:t>
      </w:r>
      <w:r w:rsidR="00166F13">
        <w:rPr>
          <w:rFonts w:ascii="Verdana" w:eastAsia="Verdana" w:hAnsi="Verdana" w:cs="Verdana"/>
        </w:rPr>
        <w:t xml:space="preserve"> </w:t>
      </w:r>
    </w:p>
    <w:p w14:paraId="576E37B8" w14:textId="7457BF6C" w:rsidR="00B92FAC" w:rsidRPr="00B92FAC" w:rsidRDefault="00B92FAC" w:rsidP="00B92FAC">
      <w:pPr>
        <w:spacing w:line="240" w:lineRule="auto"/>
        <w:jc w:val="both"/>
        <w:rPr>
          <w:rFonts w:ascii="Verdana" w:eastAsia="Verdana" w:hAnsi="Verdana" w:cs="Verdana"/>
        </w:rPr>
      </w:pPr>
      <w:r w:rsidRPr="00B92FAC">
        <w:rPr>
          <w:rFonts w:ascii="Verdana" w:eastAsia="Verdana" w:hAnsi="Verdana" w:cs="Verdana"/>
        </w:rPr>
        <w:t>La limitación principal</w:t>
      </w:r>
      <w:r w:rsidR="00166F13">
        <w:rPr>
          <w:rFonts w:ascii="Verdana" w:eastAsia="Verdana" w:hAnsi="Verdana" w:cs="Verdana"/>
        </w:rPr>
        <w:t xml:space="preserve"> que observamos en este proyecto</w:t>
      </w:r>
      <w:r w:rsidRPr="00B92FAC">
        <w:rPr>
          <w:rFonts w:ascii="Verdana" w:eastAsia="Verdana" w:hAnsi="Verdana" w:cs="Verdana"/>
        </w:rPr>
        <w:t xml:space="preserve"> no se encuentra en el fracaso de la adquisición de competencias por parte del alumnado, sino en la evaluación holística del propio proyecto.</w:t>
      </w:r>
    </w:p>
    <w:p w14:paraId="3A5C6583" w14:textId="0A405214" w:rsidR="00B92FAC" w:rsidRDefault="00B92FAC" w:rsidP="00B92FAC">
      <w:pPr>
        <w:spacing w:line="240" w:lineRule="auto"/>
        <w:jc w:val="both"/>
        <w:rPr>
          <w:rFonts w:ascii="Verdana" w:eastAsia="Verdana" w:hAnsi="Verdana" w:cs="Verdana"/>
        </w:rPr>
      </w:pPr>
      <w:r w:rsidRPr="00B92FAC">
        <w:rPr>
          <w:rFonts w:ascii="Verdana" w:eastAsia="Verdana" w:hAnsi="Verdana" w:cs="Verdana"/>
        </w:rPr>
        <w:t>• Limitación en la Evaluación de Transferencia: Se reconoce como debilidad del proyecto la necesidad de ampliar la evaluación de la experiencia a las profesoras universitarias participantes. Esto significa que, aunque los objetivos de servicio se cumplen (como indican las autoevaluaciones y la investigación mixta), la medición de la eficacia del proceso formativo aún requiere la inclusión formal del juicio experto del equipo docente.</w:t>
      </w:r>
      <w:r w:rsidR="00166F13">
        <w:rPr>
          <w:rFonts w:ascii="Verdana" w:eastAsia="Verdana" w:hAnsi="Verdana" w:cs="Verdana"/>
        </w:rPr>
        <w:t xml:space="preserve"> Además, a pesar de que se trata de unas intervenciones muy cortas en el tiempo, sería interesante también recopilar información sobre la experiencia por parte de las personas responsables de los centros participantes (educadoras, profesoras, equipos directivos), para conocer los beneficios percibidos de este tipo de proyectos y qué les impulsa a participar en ellos.</w:t>
      </w:r>
    </w:p>
    <w:p w14:paraId="3EA6D182" w14:textId="05AF1A00" w:rsidR="00B92FAC" w:rsidRDefault="00B92FAC" w:rsidP="00B92FAC">
      <w:pPr>
        <w:spacing w:line="240" w:lineRule="auto"/>
        <w:jc w:val="both"/>
        <w:rPr>
          <w:rFonts w:ascii="Verdana" w:eastAsia="Verdana" w:hAnsi="Verdana" w:cs="Verdana"/>
          <w:highlight w:val="yellow"/>
        </w:rPr>
      </w:pPr>
      <w:r w:rsidRPr="00B92FAC">
        <w:rPr>
          <w:rFonts w:ascii="Verdana" w:eastAsia="Verdana" w:hAnsi="Verdana" w:cs="Verdana"/>
        </w:rPr>
        <w:t xml:space="preserve">Esta limitación será abordada en el futuro mediante la inclusión de una Tesis doctoral asociada al proyecto </w:t>
      </w:r>
      <w:proofErr w:type="spellStart"/>
      <w:r w:rsidRPr="00B92FAC">
        <w:rPr>
          <w:rFonts w:ascii="Verdana" w:eastAsia="Verdana" w:hAnsi="Verdana" w:cs="Verdana"/>
        </w:rPr>
        <w:t>ApS</w:t>
      </w:r>
      <w:proofErr w:type="spellEnd"/>
      <w:r w:rsidRPr="00B92FAC">
        <w:rPr>
          <w:rFonts w:ascii="Verdana" w:eastAsia="Verdana" w:hAnsi="Verdana" w:cs="Verdana"/>
        </w:rPr>
        <w:t>, lo que permitirá validar y ampliar los análisis investigadores de la adquisición de las competencias y efectos del proyecto.</w:t>
      </w:r>
    </w:p>
    <w:p w14:paraId="0C8DA283" w14:textId="31BD61F2" w:rsidR="00B92FAC" w:rsidRDefault="00166F13" w:rsidP="00166F13">
      <w:pPr>
        <w:spacing w:line="240" w:lineRule="auto"/>
        <w:jc w:val="both"/>
        <w:rPr>
          <w:rFonts w:ascii="Verdana" w:eastAsia="Verdana" w:hAnsi="Verdana" w:cs="Verdana"/>
        </w:rPr>
      </w:pPr>
      <w:r w:rsidRPr="00B92FAC">
        <w:rPr>
          <w:rFonts w:ascii="Verdana" w:eastAsia="Verdana" w:hAnsi="Verdana" w:cs="Verdana"/>
        </w:rPr>
        <w:lastRenderedPageBreak/>
        <w:t>•</w:t>
      </w:r>
      <w:r>
        <w:rPr>
          <w:rFonts w:ascii="Verdana" w:eastAsia="Verdana" w:hAnsi="Verdana" w:cs="Verdana"/>
        </w:rPr>
        <w:t xml:space="preserve"> Limitación en el Tiempo de desarrollo del proyecto: aunque el alumnado muestra un alto grado de satisfacción con el proyecto, siempre indican que si fuera más larga la intervención que realizan en los centros podrían desarrollar en mayor medida las competencias que les permite promover. Aunque se trata de una limitación </w:t>
      </w:r>
      <w:proofErr w:type="gramStart"/>
      <w:r>
        <w:rPr>
          <w:rFonts w:ascii="Verdana" w:eastAsia="Verdana" w:hAnsi="Verdana" w:cs="Verdana"/>
        </w:rPr>
        <w:t>a</w:t>
      </w:r>
      <w:proofErr w:type="gramEnd"/>
      <w:r>
        <w:rPr>
          <w:rFonts w:ascii="Verdana" w:eastAsia="Verdana" w:hAnsi="Verdana" w:cs="Verdana"/>
        </w:rPr>
        <w:t xml:space="preserve"> tener en cuenta, la propia estructura de las asignaturas, el tiempo real del que dispone el alumnado y el encaje del </w:t>
      </w:r>
      <w:proofErr w:type="spellStart"/>
      <w:r>
        <w:rPr>
          <w:rFonts w:ascii="Verdana" w:eastAsia="Verdana" w:hAnsi="Verdana" w:cs="Verdana"/>
        </w:rPr>
        <w:t>ApS</w:t>
      </w:r>
      <w:proofErr w:type="spellEnd"/>
      <w:r>
        <w:rPr>
          <w:rFonts w:ascii="Verdana" w:eastAsia="Verdana" w:hAnsi="Verdana" w:cs="Verdana"/>
        </w:rPr>
        <w:t xml:space="preserve"> en las prácticas impide realizar proyectos más largos, por lo que esta limitación no puede ser subsanada por el equipo. Por otro lado, consideramos que las competencias generales y transversales que trabajamos en este proyecto serán reforzadas en otras asignaturas </w:t>
      </w:r>
      <w:r w:rsidR="005E0690">
        <w:rPr>
          <w:rFonts w:ascii="Verdana" w:eastAsia="Verdana" w:hAnsi="Verdana" w:cs="Verdana"/>
        </w:rPr>
        <w:t>con metodologías más tradicionales y otras más innovadoras y activas.</w:t>
      </w:r>
    </w:p>
    <w:p w14:paraId="38C3347C" w14:textId="77777777" w:rsidR="005E0690" w:rsidRDefault="005E0690" w:rsidP="00166F13">
      <w:pPr>
        <w:spacing w:line="240" w:lineRule="auto"/>
        <w:jc w:val="both"/>
        <w:rPr>
          <w:rFonts w:ascii="Verdana" w:eastAsia="Verdana" w:hAnsi="Verdana" w:cs="Verdana"/>
        </w:rPr>
      </w:pPr>
    </w:p>
    <w:p w14:paraId="5A454B8C" w14:textId="7E23078B" w:rsidR="005E0690" w:rsidRPr="005E0690" w:rsidRDefault="005E0690" w:rsidP="005E0690">
      <w:pPr>
        <w:ind w:left="708"/>
        <w:rPr>
          <w:rFonts w:ascii="Verdana" w:eastAsia="Verdana" w:hAnsi="Verdana" w:cs="Verdana"/>
          <w:b/>
          <w:bCs/>
        </w:rPr>
      </w:pPr>
      <w:r w:rsidRPr="005E0690">
        <w:rPr>
          <w:rFonts w:ascii="Verdana" w:eastAsia="Verdana" w:hAnsi="Verdana" w:cs="Verdana"/>
          <w:b/>
          <w:bCs/>
        </w:rPr>
        <w:t>4.2.  Objetivos e indicadores de servicio propuestos en el proyecto</w:t>
      </w:r>
      <w:r>
        <w:rPr>
          <w:rFonts w:ascii="Verdana" w:eastAsia="Verdana" w:hAnsi="Verdana" w:cs="Verdana"/>
          <w:b/>
          <w:bCs/>
        </w:rPr>
        <w:t>.</w:t>
      </w:r>
    </w:p>
    <w:p w14:paraId="41744A75" w14:textId="77777777" w:rsidR="005E0690" w:rsidRPr="005E0690" w:rsidRDefault="005E0690" w:rsidP="005E0690">
      <w:pPr>
        <w:jc w:val="both"/>
        <w:rPr>
          <w:rFonts w:ascii="Verdana" w:eastAsia="Verdana" w:hAnsi="Verdana" w:cs="Verdana"/>
        </w:rPr>
      </w:pPr>
      <w:r w:rsidRPr="005E0690">
        <w:rPr>
          <w:rFonts w:ascii="Verdana" w:eastAsia="Verdana" w:hAnsi="Verdana" w:cs="Verdana"/>
        </w:rPr>
        <w:t xml:space="preserve">LOS </w:t>
      </w:r>
      <w:r w:rsidRPr="005E0690">
        <w:rPr>
          <w:rFonts w:ascii="Verdana" w:eastAsia="Verdana" w:hAnsi="Verdana" w:cs="Verdana"/>
          <w:b/>
          <w:bCs/>
        </w:rPr>
        <w:t>OBJETIVOS</w:t>
      </w:r>
      <w:r w:rsidRPr="005E0690">
        <w:rPr>
          <w:rFonts w:ascii="Verdana" w:eastAsia="Verdana" w:hAnsi="Verdana" w:cs="Verdana"/>
        </w:rPr>
        <w:t xml:space="preserve"> DEL SERVICIO (para las personas receptoras de las intervenciones en los diferentes contextos educativos) FUERON los siguientes:</w:t>
      </w:r>
    </w:p>
    <w:p w14:paraId="25593E5A" w14:textId="77777777" w:rsidR="005E0690" w:rsidRPr="005E0690" w:rsidRDefault="005E0690" w:rsidP="005E0690">
      <w:pPr>
        <w:jc w:val="both"/>
        <w:rPr>
          <w:rFonts w:ascii="Verdana" w:eastAsia="Verdana" w:hAnsi="Verdana" w:cs="Verdana"/>
        </w:rPr>
      </w:pPr>
      <w:r w:rsidRPr="005E0690">
        <w:rPr>
          <w:rFonts w:ascii="Verdana" w:eastAsia="Verdana" w:hAnsi="Verdana" w:cs="Verdana"/>
        </w:rPr>
        <w:t xml:space="preserve">Para las personas receptoras del servicio aplicado en diferentes contextos educativos, el objetivo principal y general fue </w:t>
      </w:r>
      <w:r w:rsidRPr="005E0690">
        <w:rPr>
          <w:rFonts w:ascii="Verdana" w:eastAsia="Verdana" w:hAnsi="Verdana" w:cs="Verdana"/>
          <w:b/>
          <w:bCs/>
        </w:rPr>
        <w:t>reflexionar de forma crítica sobre el sexismo y los roles sociales de género y el impacto</w:t>
      </w:r>
      <w:r w:rsidRPr="005E0690">
        <w:rPr>
          <w:rFonts w:ascii="Verdana" w:eastAsia="Verdana" w:hAnsi="Verdana" w:cs="Verdana"/>
        </w:rPr>
        <w:t xml:space="preserve"> de las actitudes sexistas en la vida cotidiana en diferentes ámbitos. Como cada intervención se diseñó adaptada a diferentes edades, colectivos y necesidades específicas de los diferentes contextos formativos, cada grupo aterrizó este objetivo principal en temáticas más acotadas.</w:t>
      </w:r>
    </w:p>
    <w:p w14:paraId="6BB9BFFC" w14:textId="77777777" w:rsidR="005E0690" w:rsidRPr="005E0690" w:rsidRDefault="005E0690" w:rsidP="005E0690">
      <w:pPr>
        <w:jc w:val="both"/>
        <w:rPr>
          <w:rFonts w:ascii="Verdana" w:eastAsia="Verdana" w:hAnsi="Verdana" w:cs="Verdana"/>
        </w:rPr>
      </w:pPr>
      <w:r w:rsidRPr="005E0690">
        <w:rPr>
          <w:rFonts w:ascii="Verdana" w:eastAsia="Verdana" w:hAnsi="Verdana" w:cs="Verdana"/>
        </w:rPr>
        <w:t xml:space="preserve">Respecto a LOS </w:t>
      </w:r>
      <w:r w:rsidRPr="005E0690">
        <w:rPr>
          <w:rFonts w:ascii="Verdana" w:eastAsia="Verdana" w:hAnsi="Verdana" w:cs="Verdana"/>
          <w:b/>
          <w:bCs/>
        </w:rPr>
        <w:t>INDICADORES</w:t>
      </w:r>
      <w:r w:rsidRPr="005E0690">
        <w:rPr>
          <w:rFonts w:ascii="Verdana" w:eastAsia="Verdana" w:hAnsi="Verdana" w:cs="Verdana"/>
        </w:rPr>
        <w:t xml:space="preserve"> de evaluación de este objetivo:</w:t>
      </w:r>
    </w:p>
    <w:p w14:paraId="500716B7" w14:textId="56E47B19" w:rsidR="005E0690" w:rsidRPr="005E0690" w:rsidRDefault="005E0690" w:rsidP="005E0690">
      <w:pPr>
        <w:jc w:val="both"/>
        <w:rPr>
          <w:rFonts w:ascii="Verdana" w:eastAsia="Verdana" w:hAnsi="Verdana" w:cs="Verdana"/>
        </w:rPr>
      </w:pPr>
      <w:r w:rsidRPr="005E0690">
        <w:rPr>
          <w:rFonts w:ascii="Verdana" w:eastAsia="Verdana" w:hAnsi="Verdana" w:cs="Verdana"/>
        </w:rPr>
        <w:t xml:space="preserve">El logro de este objetivo ha sido analizado por cada uno de los grupos que realiza las intervenciones en los centros educativos, empleando en todos los casos una </w:t>
      </w:r>
      <w:r w:rsidRPr="005E0690">
        <w:rPr>
          <w:rFonts w:ascii="Verdana" w:eastAsia="Verdana" w:hAnsi="Verdana" w:cs="Verdana"/>
          <w:b/>
          <w:bCs/>
        </w:rPr>
        <w:t>evaluación específica</w:t>
      </w:r>
      <w:r w:rsidRPr="005E0690">
        <w:rPr>
          <w:rFonts w:ascii="Verdana" w:eastAsia="Verdana" w:hAnsi="Verdana" w:cs="Verdana"/>
        </w:rPr>
        <w:t xml:space="preserve"> propuesta por cada grupo de trabajo y supervisada por las tutoras desde la Facultad. Las propuestas de evaluación están asociadas en cada caso a las tareas realizadas, y han sido muy</w:t>
      </w:r>
      <w:r>
        <w:rPr>
          <w:rFonts w:ascii="Verdana" w:eastAsia="Verdana" w:hAnsi="Verdana" w:cs="Verdana"/>
        </w:rPr>
        <w:t xml:space="preserve"> </w:t>
      </w:r>
      <w:r w:rsidRPr="005E0690">
        <w:rPr>
          <w:rFonts w:ascii="Verdana" w:eastAsia="Verdana" w:hAnsi="Verdana" w:cs="Verdana"/>
        </w:rPr>
        <w:t xml:space="preserve">variadas, incluyendo herramientas de tipo </w:t>
      </w:r>
      <w:r w:rsidRPr="005E0690">
        <w:rPr>
          <w:rFonts w:ascii="Verdana" w:eastAsia="Verdana" w:hAnsi="Verdana" w:cs="Verdana"/>
          <w:b/>
          <w:bCs/>
        </w:rPr>
        <w:t>cualitativo</w:t>
      </w:r>
      <w:r w:rsidRPr="005E0690">
        <w:rPr>
          <w:rFonts w:ascii="Verdana" w:eastAsia="Verdana" w:hAnsi="Verdana" w:cs="Verdana"/>
        </w:rPr>
        <w:t xml:space="preserve"> (debate y puesta en común final, reflexión oral en pequeños grupos), o </w:t>
      </w:r>
      <w:r w:rsidRPr="005E0690">
        <w:rPr>
          <w:rFonts w:ascii="Verdana" w:eastAsia="Verdana" w:hAnsi="Verdana" w:cs="Verdana"/>
          <w:b/>
          <w:bCs/>
        </w:rPr>
        <w:t>cuantitativo</w:t>
      </w:r>
      <w:r w:rsidRPr="005E0690">
        <w:rPr>
          <w:rFonts w:ascii="Verdana" w:eastAsia="Verdana" w:hAnsi="Verdana" w:cs="Verdana"/>
        </w:rPr>
        <w:t xml:space="preserve"> (pequeña evaluación numérica para reflejar el grado de satisfacción con la experiencia, el grado de adquisición de las actitudes igualitarias a través de una pequeña prueba escrita, etc.). En cada caso, la evaluación se </w:t>
      </w:r>
      <w:r w:rsidRPr="005E0690">
        <w:rPr>
          <w:rFonts w:ascii="Verdana" w:eastAsia="Verdana" w:hAnsi="Verdana" w:cs="Verdana"/>
          <w:b/>
          <w:bCs/>
        </w:rPr>
        <w:t>adapta</w:t>
      </w:r>
      <w:r w:rsidRPr="005E0690">
        <w:rPr>
          <w:rFonts w:ascii="Verdana" w:eastAsia="Verdana" w:hAnsi="Verdana" w:cs="Verdana"/>
        </w:rPr>
        <w:t xml:space="preserve"> a las edades, capacidades cognitivas y lingüísticas del alumnado receptor, y temáticas tratadas en las dos o tres sesiones de sensibilización preventiva que se hayan realizado con el grupo. </w:t>
      </w:r>
    </w:p>
    <w:p w14:paraId="2F701007" w14:textId="3934FDA1" w:rsidR="005E0690" w:rsidRDefault="005E0690" w:rsidP="005E0690">
      <w:pPr>
        <w:jc w:val="both"/>
        <w:rPr>
          <w:rFonts w:ascii="Verdana" w:eastAsia="Verdana" w:hAnsi="Verdana" w:cs="Verdana"/>
        </w:rPr>
      </w:pPr>
      <w:r>
        <w:rPr>
          <w:rFonts w:ascii="Verdana" w:eastAsia="Verdana" w:hAnsi="Verdana" w:cs="Verdana"/>
        </w:rPr>
        <w:t>Por otro lado, el</w:t>
      </w:r>
      <w:r w:rsidRPr="005E0690">
        <w:rPr>
          <w:rFonts w:ascii="Verdana" w:eastAsia="Verdana" w:hAnsi="Verdana" w:cs="Verdana"/>
        </w:rPr>
        <w:t xml:space="preserve"> </w:t>
      </w:r>
      <w:r w:rsidRPr="005E0690">
        <w:rPr>
          <w:rFonts w:ascii="Verdana" w:eastAsia="Verdana" w:hAnsi="Verdana" w:cs="Verdana"/>
          <w:b/>
          <w:bCs/>
        </w:rPr>
        <w:t>Diario de campo</w:t>
      </w:r>
      <w:r w:rsidRPr="005E0690">
        <w:rPr>
          <w:rFonts w:ascii="Verdana" w:eastAsia="Verdana" w:hAnsi="Verdana" w:cs="Verdana"/>
        </w:rPr>
        <w:t xml:space="preserve"> que entregan nuestras estudiantes promueve también esta reflexión sobre la consecución de los objetivos propuestos, partiendo siempre de la idea de que se trata de una intervención acotada en el tiempo cuyo efecto será siempre limitado.</w:t>
      </w:r>
      <w:r>
        <w:rPr>
          <w:rFonts w:ascii="Verdana" w:eastAsia="Verdana" w:hAnsi="Verdana" w:cs="Verdana"/>
        </w:rPr>
        <w:t xml:space="preserve"> En este sentido, analizando las explicaciones descritas en el diario (ellos/as mismos/as deben analizar si perciben que sus intervenciones han sido exitosas, qué ha funcionado y qué no) podemos también deducir si las actividades han </w:t>
      </w:r>
      <w:r>
        <w:rPr>
          <w:rFonts w:ascii="Verdana" w:eastAsia="Verdana" w:hAnsi="Verdana" w:cs="Verdana"/>
        </w:rPr>
        <w:lastRenderedPageBreak/>
        <w:t>funcionado para promover esta reflexión crítica entre las personas receptoras de los servicios en cada caso.</w:t>
      </w:r>
    </w:p>
    <w:p w14:paraId="2612056B" w14:textId="77777777" w:rsidR="00877562" w:rsidRDefault="00877562" w:rsidP="005E0690">
      <w:pPr>
        <w:jc w:val="both"/>
        <w:rPr>
          <w:rFonts w:ascii="Verdana" w:eastAsia="Verdana" w:hAnsi="Verdana" w:cs="Verdana"/>
        </w:rPr>
      </w:pPr>
    </w:p>
    <w:p w14:paraId="7923B208" w14:textId="185361D9" w:rsidR="005E0690" w:rsidRPr="005E0690" w:rsidRDefault="005E0690" w:rsidP="005E0690">
      <w:pPr>
        <w:ind w:left="708"/>
        <w:rPr>
          <w:rFonts w:ascii="Verdana" w:eastAsia="Verdana" w:hAnsi="Verdana" w:cs="Verdana"/>
          <w:b/>
          <w:bCs/>
        </w:rPr>
      </w:pPr>
      <w:r w:rsidRPr="005E0690">
        <w:rPr>
          <w:rFonts w:ascii="Verdana" w:eastAsia="Verdana" w:hAnsi="Verdana" w:cs="Verdana"/>
          <w:b/>
          <w:bCs/>
        </w:rPr>
        <w:t>4.2.1. Cumplimiento de los objetivos de servicio alcanzados -necesidades atendidas- y no alcanzados -limitaciones y justificación-</w:t>
      </w:r>
    </w:p>
    <w:p w14:paraId="00146847" w14:textId="77777777" w:rsidR="00877562" w:rsidRPr="00B92FAC" w:rsidRDefault="00877562" w:rsidP="00877562">
      <w:pPr>
        <w:spacing w:line="240" w:lineRule="auto"/>
        <w:jc w:val="both"/>
        <w:rPr>
          <w:rFonts w:ascii="Verdana" w:eastAsia="Verdana" w:hAnsi="Verdana" w:cs="Verdana"/>
          <w:b/>
          <w:bCs/>
        </w:rPr>
      </w:pPr>
      <w:r w:rsidRPr="00B92FAC">
        <w:rPr>
          <w:rFonts w:ascii="Verdana" w:eastAsia="Verdana" w:hAnsi="Verdana" w:cs="Verdana"/>
          <w:b/>
          <w:bCs/>
        </w:rPr>
        <w:t>Objetivos de Servicio Alcanzados (Necesidades Atendidas)</w:t>
      </w:r>
    </w:p>
    <w:p w14:paraId="2A4A3798" w14:textId="5093C872" w:rsidR="005E0690" w:rsidRPr="005E0690" w:rsidRDefault="005E0690" w:rsidP="005E0690">
      <w:pPr>
        <w:spacing w:line="240" w:lineRule="auto"/>
        <w:jc w:val="both"/>
        <w:rPr>
          <w:rFonts w:ascii="Verdana" w:eastAsia="Verdana" w:hAnsi="Verdana" w:cs="Verdana"/>
        </w:rPr>
      </w:pPr>
      <w:r w:rsidRPr="005E0690">
        <w:rPr>
          <w:rFonts w:ascii="Verdana" w:eastAsia="Verdana" w:hAnsi="Verdana" w:cs="Verdana"/>
        </w:rPr>
        <w:t>El objetivo de aprendizaje principal para las personas receptoras</w:t>
      </w:r>
      <w:r>
        <w:rPr>
          <w:rFonts w:ascii="Verdana" w:eastAsia="Verdana" w:hAnsi="Verdana" w:cs="Verdana"/>
        </w:rPr>
        <w:t xml:space="preserve"> (</w:t>
      </w:r>
      <w:r w:rsidRPr="005E0690">
        <w:rPr>
          <w:rFonts w:ascii="Verdana" w:eastAsia="Verdana" w:hAnsi="Verdana" w:cs="Verdana"/>
        </w:rPr>
        <w:t>que pudieran reflexionar de forma crítica sobre el sexismo y los roles sociales de género y el impacto de las actitudes sexistas en la vida cotidiana</w:t>
      </w:r>
      <w:r>
        <w:rPr>
          <w:rFonts w:ascii="Verdana" w:eastAsia="Verdana" w:hAnsi="Verdana" w:cs="Verdana"/>
        </w:rPr>
        <w:t>) se ha cumplido de forma general, considerando que se han realizado muy diversas intervenciones con colectivos muy diferentes en cada caso</w:t>
      </w:r>
      <w:r w:rsidRPr="005E0690">
        <w:rPr>
          <w:rFonts w:ascii="Verdana" w:eastAsia="Verdana" w:hAnsi="Verdana" w:cs="Verdana"/>
        </w:rPr>
        <w:t>.</w:t>
      </w:r>
      <w:r>
        <w:rPr>
          <w:rFonts w:ascii="Verdana" w:eastAsia="Verdana" w:hAnsi="Verdana" w:cs="Verdana"/>
        </w:rPr>
        <w:t xml:space="preserve"> Concretamente, consideramos que se han cumplido los objetivos en esta línea:</w:t>
      </w:r>
    </w:p>
    <w:p w14:paraId="7C438D5E" w14:textId="04523B9A" w:rsidR="005E0690" w:rsidRPr="005E0690" w:rsidRDefault="005E0690" w:rsidP="005E0690">
      <w:pPr>
        <w:spacing w:line="240" w:lineRule="auto"/>
        <w:jc w:val="both"/>
        <w:rPr>
          <w:rFonts w:ascii="Verdana" w:eastAsia="Verdana" w:hAnsi="Verdana" w:cs="Verdana"/>
        </w:rPr>
      </w:pPr>
      <w:r w:rsidRPr="005E0690">
        <w:rPr>
          <w:rFonts w:ascii="Verdana" w:eastAsia="Verdana" w:hAnsi="Verdana" w:cs="Verdana"/>
        </w:rPr>
        <w:t xml:space="preserve">1. Reflexión Crítica y Desarrollo de Conciencia: </w:t>
      </w:r>
      <w:r>
        <w:rPr>
          <w:rFonts w:ascii="Verdana" w:eastAsia="Verdana" w:hAnsi="Verdana" w:cs="Verdana"/>
        </w:rPr>
        <w:t>e</w:t>
      </w:r>
      <w:r w:rsidRPr="005E0690">
        <w:rPr>
          <w:rFonts w:ascii="Verdana" w:eastAsia="Verdana" w:hAnsi="Verdana" w:cs="Verdana"/>
        </w:rPr>
        <w:t>l proyecto ha logrado que tanto el alumnado universitario como las personas receptoras reflexionen sobre el origen del sexismo, los factores implicados en su desarrollo, las consecuencias de estos estereotipos en sus vidas, y la aplicación del pensamiento crítico a este problema. Las actividades específicas (talleres) se diseñaron para este fin, abordando distintos aspectos asociados a las actitudes sexistas, como los estereotipos en el mundo laboral, los juguetes, la publicidad, la imagen corporal, la violencia de género, y la ciencia.</w:t>
      </w:r>
    </w:p>
    <w:p w14:paraId="46935678" w14:textId="47155E8B" w:rsidR="005E0690" w:rsidRPr="005E0690" w:rsidRDefault="005E0690" w:rsidP="005E0690">
      <w:pPr>
        <w:spacing w:line="240" w:lineRule="auto"/>
        <w:jc w:val="both"/>
        <w:rPr>
          <w:rFonts w:ascii="Verdana" w:eastAsia="Verdana" w:hAnsi="Verdana" w:cs="Verdana"/>
        </w:rPr>
      </w:pPr>
      <w:r w:rsidRPr="005E0690">
        <w:rPr>
          <w:rFonts w:ascii="Verdana" w:eastAsia="Verdana" w:hAnsi="Verdana" w:cs="Verdana"/>
        </w:rPr>
        <w:t xml:space="preserve">2. Utilidad y Satisfacción del Servicio: </w:t>
      </w:r>
      <w:r>
        <w:rPr>
          <w:rFonts w:ascii="Verdana" w:eastAsia="Verdana" w:hAnsi="Verdana" w:cs="Verdana"/>
        </w:rPr>
        <w:t>la</w:t>
      </w:r>
      <w:r w:rsidRPr="005E0690">
        <w:rPr>
          <w:rFonts w:ascii="Verdana" w:eastAsia="Verdana" w:hAnsi="Verdana" w:cs="Verdana"/>
        </w:rPr>
        <w:t>s evaluaciones realizadas por las personas receptoras de los servicios han sido consistentemente positivas o muy positivas, destacando la utilidad y el interés de los servicios prestados,</w:t>
      </w:r>
      <w:r>
        <w:rPr>
          <w:rFonts w:ascii="Verdana" w:eastAsia="Verdana" w:hAnsi="Verdana" w:cs="Verdana"/>
        </w:rPr>
        <w:t xml:space="preserve"> e incluso constando pequeños cambios actitudinales entre las personas receptoras al hacerles reflexionar sobre estas temáticas, a pesar de ser una intervención muy corta.</w:t>
      </w:r>
    </w:p>
    <w:p w14:paraId="1D69153C" w14:textId="7E6E07BC" w:rsidR="005E0690" w:rsidRPr="005E0690" w:rsidRDefault="005E0690" w:rsidP="005E0690">
      <w:pPr>
        <w:spacing w:line="240" w:lineRule="auto"/>
        <w:jc w:val="both"/>
        <w:rPr>
          <w:rFonts w:ascii="Verdana" w:eastAsia="Verdana" w:hAnsi="Verdana" w:cs="Verdana"/>
        </w:rPr>
      </w:pPr>
      <w:r w:rsidRPr="005E0690">
        <w:rPr>
          <w:rFonts w:ascii="Verdana" w:eastAsia="Verdana" w:hAnsi="Verdana" w:cs="Verdana"/>
        </w:rPr>
        <w:t xml:space="preserve">3. Servicio a una Población Amplia: </w:t>
      </w:r>
      <w:r>
        <w:rPr>
          <w:rFonts w:ascii="Verdana" w:eastAsia="Verdana" w:hAnsi="Verdana" w:cs="Verdana"/>
        </w:rPr>
        <w:t>e</w:t>
      </w:r>
      <w:r w:rsidRPr="005E0690">
        <w:rPr>
          <w:rFonts w:ascii="Verdana" w:eastAsia="Verdana" w:hAnsi="Verdana" w:cs="Verdana"/>
        </w:rPr>
        <w:t xml:space="preserve">l proyecto ha resultado exitoso en términos de alcance, realizando una labor preventiva y de sensibilización que ha beneficiado a una población muy amplia (cada grupo de estudiantes ha trabajado con una cantidad de participantes que oscila entre </w:t>
      </w:r>
      <w:r>
        <w:rPr>
          <w:rFonts w:ascii="Verdana" w:eastAsia="Verdana" w:hAnsi="Verdana" w:cs="Verdana"/>
        </w:rPr>
        <w:t xml:space="preserve">las </w:t>
      </w:r>
      <w:r w:rsidRPr="005E0690">
        <w:rPr>
          <w:rFonts w:ascii="Verdana" w:eastAsia="Verdana" w:hAnsi="Verdana" w:cs="Verdana"/>
        </w:rPr>
        <w:t>10 y 30 personas</w:t>
      </w:r>
      <w:r>
        <w:rPr>
          <w:rFonts w:ascii="Verdana" w:eastAsia="Verdana" w:hAnsi="Verdana" w:cs="Verdana"/>
        </w:rPr>
        <w:t>, por lo que las intervenciones han sido recibidas por varios cientos de personas</w:t>
      </w:r>
      <w:r w:rsidRPr="005E0690">
        <w:rPr>
          <w:rFonts w:ascii="Verdana" w:eastAsia="Verdana" w:hAnsi="Verdana" w:cs="Verdana"/>
        </w:rPr>
        <w:t>).</w:t>
      </w:r>
    </w:p>
    <w:p w14:paraId="636057E4" w14:textId="1B868541" w:rsidR="005E0690" w:rsidRPr="005E0690" w:rsidRDefault="005E0690" w:rsidP="005E0690">
      <w:pPr>
        <w:spacing w:line="240" w:lineRule="auto"/>
        <w:jc w:val="both"/>
        <w:rPr>
          <w:rFonts w:ascii="Verdana" w:eastAsia="Verdana" w:hAnsi="Verdana" w:cs="Verdana"/>
        </w:rPr>
      </w:pPr>
      <w:r w:rsidRPr="005E0690">
        <w:rPr>
          <w:rFonts w:ascii="Verdana" w:eastAsia="Verdana" w:hAnsi="Verdana" w:cs="Verdana"/>
        </w:rPr>
        <w:t xml:space="preserve">4. Abordaje de Carencias Curriculares: </w:t>
      </w:r>
      <w:r>
        <w:rPr>
          <w:rFonts w:ascii="Verdana" w:eastAsia="Verdana" w:hAnsi="Verdana" w:cs="Verdana"/>
        </w:rPr>
        <w:t>e</w:t>
      </w:r>
      <w:r w:rsidRPr="005E0690">
        <w:rPr>
          <w:rFonts w:ascii="Verdana" w:eastAsia="Verdana" w:hAnsi="Verdana" w:cs="Verdana"/>
        </w:rPr>
        <w:t xml:space="preserve">l proyecto atiende la necesidad social de trabajar la desigualdad de género, un tema que está solo tangencialmente presente en los programas educativos de los Grados de Magisterio en Educación </w:t>
      </w:r>
      <w:r>
        <w:rPr>
          <w:rFonts w:ascii="Verdana" w:eastAsia="Verdana" w:hAnsi="Verdana" w:cs="Verdana"/>
        </w:rPr>
        <w:t xml:space="preserve">Infantil, </w:t>
      </w:r>
      <w:r w:rsidRPr="005E0690">
        <w:rPr>
          <w:rFonts w:ascii="Verdana" w:eastAsia="Verdana" w:hAnsi="Verdana" w:cs="Verdana"/>
        </w:rPr>
        <w:t>Primaria</w:t>
      </w:r>
      <w:r>
        <w:rPr>
          <w:rFonts w:ascii="Verdana" w:eastAsia="Verdana" w:hAnsi="Verdana" w:cs="Verdana"/>
        </w:rPr>
        <w:t>, Pedagogía</w:t>
      </w:r>
      <w:r w:rsidRPr="005E0690">
        <w:rPr>
          <w:rFonts w:ascii="Verdana" w:eastAsia="Verdana" w:hAnsi="Verdana" w:cs="Verdana"/>
        </w:rPr>
        <w:t xml:space="preserve"> y Educación Social. El servicio logra dotar de esta reflexión crítica a los receptores en entornos socioeducativos privilegiados</w:t>
      </w:r>
      <w:r>
        <w:rPr>
          <w:rFonts w:ascii="Verdana" w:eastAsia="Verdana" w:hAnsi="Verdana" w:cs="Verdana"/>
        </w:rPr>
        <w:t>, consiguiendo que nuestro alumnado se forme en este ámbito</w:t>
      </w:r>
      <w:r w:rsidRPr="005E0690">
        <w:rPr>
          <w:rFonts w:ascii="Verdana" w:eastAsia="Verdana" w:hAnsi="Verdana" w:cs="Verdana"/>
        </w:rPr>
        <w:t>.</w:t>
      </w:r>
    </w:p>
    <w:p w14:paraId="0218AF68" w14:textId="1E9D0175" w:rsidR="005E0690" w:rsidRPr="005E0690" w:rsidRDefault="005E0690" w:rsidP="005E0690">
      <w:pPr>
        <w:spacing w:line="240" w:lineRule="auto"/>
        <w:jc w:val="both"/>
        <w:rPr>
          <w:rFonts w:ascii="Verdana" w:eastAsia="Verdana" w:hAnsi="Verdana" w:cs="Verdana"/>
          <w:b/>
          <w:bCs/>
        </w:rPr>
      </w:pPr>
      <w:r w:rsidRPr="005E0690">
        <w:rPr>
          <w:rFonts w:ascii="Verdana" w:eastAsia="Verdana" w:hAnsi="Verdana" w:cs="Verdana"/>
          <w:b/>
          <w:bCs/>
        </w:rPr>
        <w:t xml:space="preserve">Objetivos de </w:t>
      </w:r>
      <w:r w:rsidR="00877562">
        <w:rPr>
          <w:rFonts w:ascii="Verdana" w:eastAsia="Verdana" w:hAnsi="Verdana" w:cs="Verdana"/>
          <w:b/>
          <w:bCs/>
        </w:rPr>
        <w:t>Servicio</w:t>
      </w:r>
      <w:r w:rsidRPr="005E0690">
        <w:rPr>
          <w:rFonts w:ascii="Verdana" w:eastAsia="Verdana" w:hAnsi="Verdana" w:cs="Verdana"/>
          <w:b/>
          <w:bCs/>
        </w:rPr>
        <w:t xml:space="preserve"> No Alcanzados (Limitaciones y Justificación)</w:t>
      </w:r>
    </w:p>
    <w:p w14:paraId="080DD9A3" w14:textId="77777777" w:rsidR="005E0690" w:rsidRPr="005E0690" w:rsidRDefault="005E0690" w:rsidP="005E0690">
      <w:pPr>
        <w:spacing w:line="240" w:lineRule="auto"/>
        <w:jc w:val="both"/>
        <w:rPr>
          <w:rFonts w:ascii="Verdana" w:eastAsia="Verdana" w:hAnsi="Verdana" w:cs="Verdana"/>
        </w:rPr>
      </w:pPr>
      <w:r w:rsidRPr="005E0690">
        <w:rPr>
          <w:rFonts w:ascii="Verdana" w:eastAsia="Verdana" w:hAnsi="Verdana" w:cs="Verdana"/>
        </w:rPr>
        <w:t>La principal limitación identificada se relaciona con la profundidad y permanencia del impacto del aprendizaje en la comunidad, lo cual se justifica por la naturaleza temporal del proyecto:</w:t>
      </w:r>
    </w:p>
    <w:p w14:paraId="1663062E" w14:textId="6E42C43C" w:rsidR="005E0690" w:rsidRPr="005E0690" w:rsidRDefault="005E0690" w:rsidP="005E0690">
      <w:pPr>
        <w:spacing w:line="240" w:lineRule="auto"/>
        <w:jc w:val="both"/>
        <w:rPr>
          <w:rFonts w:ascii="Verdana" w:eastAsia="Verdana" w:hAnsi="Verdana" w:cs="Verdana"/>
        </w:rPr>
      </w:pPr>
      <w:r w:rsidRPr="005E0690">
        <w:rPr>
          <w:rFonts w:ascii="Verdana" w:eastAsia="Verdana" w:hAnsi="Verdana" w:cs="Verdana"/>
        </w:rPr>
        <w:lastRenderedPageBreak/>
        <w:t xml:space="preserve">1. Limitación por Permanencia en el Tiempo: </w:t>
      </w:r>
      <w:r>
        <w:rPr>
          <w:rFonts w:ascii="Verdana" w:eastAsia="Verdana" w:hAnsi="Verdana" w:cs="Verdana"/>
        </w:rPr>
        <w:t>e</w:t>
      </w:r>
      <w:r w:rsidRPr="005E0690">
        <w:rPr>
          <w:rFonts w:ascii="Verdana" w:eastAsia="Verdana" w:hAnsi="Verdana" w:cs="Verdana"/>
        </w:rPr>
        <w:t>l efecto del servicio en la comunidad, aunque considerado significativo, se califica como modesto por su corta permanencia en el tiempo.</w:t>
      </w:r>
    </w:p>
    <w:p w14:paraId="6FF0D383" w14:textId="3BC02B3E" w:rsidR="005E0690" w:rsidRPr="005E0690" w:rsidRDefault="005E0690" w:rsidP="005E0690">
      <w:pPr>
        <w:spacing w:line="240" w:lineRule="auto"/>
        <w:jc w:val="both"/>
        <w:rPr>
          <w:rFonts w:ascii="Verdana" w:eastAsia="Verdana" w:hAnsi="Verdana" w:cs="Verdana"/>
        </w:rPr>
      </w:pPr>
      <w:r w:rsidRPr="005E0690">
        <w:rPr>
          <w:rFonts w:ascii="Verdana" w:eastAsia="Verdana" w:hAnsi="Verdana" w:cs="Verdana"/>
        </w:rPr>
        <w:t xml:space="preserve">2. Alcance Temporal de la Intervención: </w:t>
      </w:r>
      <w:r>
        <w:rPr>
          <w:rFonts w:ascii="Verdana" w:eastAsia="Verdana" w:hAnsi="Verdana" w:cs="Verdana"/>
        </w:rPr>
        <w:t>l</w:t>
      </w:r>
      <w:r w:rsidRPr="005E0690">
        <w:rPr>
          <w:rFonts w:ascii="Verdana" w:eastAsia="Verdana" w:hAnsi="Verdana" w:cs="Verdana"/>
        </w:rPr>
        <w:t>as intervenciones ofrecidas a los</w:t>
      </w:r>
      <w:r>
        <w:rPr>
          <w:rFonts w:ascii="Verdana" w:eastAsia="Verdana" w:hAnsi="Verdana" w:cs="Verdana"/>
        </w:rPr>
        <w:t>/as</w:t>
      </w:r>
      <w:r w:rsidRPr="005E0690">
        <w:rPr>
          <w:rFonts w:ascii="Verdana" w:eastAsia="Verdana" w:hAnsi="Verdana" w:cs="Verdana"/>
        </w:rPr>
        <w:t xml:space="preserve"> grupos receptores</w:t>
      </w:r>
      <w:r>
        <w:rPr>
          <w:rFonts w:ascii="Verdana" w:eastAsia="Verdana" w:hAnsi="Verdana" w:cs="Verdana"/>
        </w:rPr>
        <w:t>/as</w:t>
      </w:r>
      <w:r w:rsidRPr="005E0690">
        <w:rPr>
          <w:rFonts w:ascii="Verdana" w:eastAsia="Verdana" w:hAnsi="Verdana" w:cs="Verdana"/>
        </w:rPr>
        <w:t xml:space="preserve"> consisten únicamente en dos o tres sesiones de sensibilización preventiva, lo que implica que la adquisición de actitudes igualitarias y la deconstrucción profunda de esquemas de género pueden no consolidarse a largo plazo.</w:t>
      </w:r>
    </w:p>
    <w:p w14:paraId="04EF3E1E" w14:textId="5AC26453" w:rsidR="005E0690" w:rsidRPr="005E0690" w:rsidRDefault="005E0690" w:rsidP="005E0690">
      <w:pPr>
        <w:spacing w:line="240" w:lineRule="auto"/>
        <w:jc w:val="both"/>
        <w:rPr>
          <w:rFonts w:ascii="Verdana" w:eastAsia="Verdana" w:hAnsi="Verdana" w:cs="Verdana"/>
        </w:rPr>
      </w:pPr>
      <w:r w:rsidRPr="005E0690">
        <w:rPr>
          <w:rFonts w:ascii="Verdana" w:eastAsia="Verdana" w:hAnsi="Verdana" w:cs="Verdana"/>
        </w:rPr>
        <w:t>A pesar de esta limitación temporal, se justifica la eficacia del proyecto señalando que se ha logrado un efecto significativo en la comunidad debido a la gran cantidad de población beneficiada y la alta satisfacción expresada por los participantes. El proyecto logra generar la reflexión crítica inicial que es necesaria para la deconstrucción de esquemas de género, utilizando un modelo que se adapta a las edades, capacidades cognitivas y lingüísticas de los</w:t>
      </w:r>
      <w:r>
        <w:rPr>
          <w:rFonts w:ascii="Verdana" w:eastAsia="Verdana" w:hAnsi="Verdana" w:cs="Verdana"/>
        </w:rPr>
        <w:t>/as</w:t>
      </w:r>
      <w:r w:rsidRPr="005E0690">
        <w:rPr>
          <w:rFonts w:ascii="Verdana" w:eastAsia="Verdana" w:hAnsi="Verdana" w:cs="Verdana"/>
        </w:rPr>
        <w:t xml:space="preserve"> receptores</w:t>
      </w:r>
      <w:r>
        <w:rPr>
          <w:rFonts w:ascii="Verdana" w:eastAsia="Verdana" w:hAnsi="Verdana" w:cs="Verdana"/>
        </w:rPr>
        <w:t>/as</w:t>
      </w:r>
      <w:r w:rsidRPr="005E0690">
        <w:rPr>
          <w:rFonts w:ascii="Verdana" w:eastAsia="Verdana" w:hAnsi="Verdana" w:cs="Verdana"/>
        </w:rPr>
        <w:t>.</w:t>
      </w:r>
    </w:p>
    <w:p w14:paraId="04F6B10D" w14:textId="77777777" w:rsidR="001C11CE" w:rsidRDefault="005E0690" w:rsidP="001C11CE">
      <w:pPr>
        <w:spacing w:line="240" w:lineRule="auto"/>
        <w:jc w:val="both"/>
        <w:rPr>
          <w:rFonts w:ascii="Verdana" w:eastAsia="Verdana" w:hAnsi="Verdana" w:cs="Verdana"/>
        </w:rPr>
      </w:pPr>
      <w:r w:rsidRPr="005E0690">
        <w:rPr>
          <w:rFonts w:ascii="Verdana" w:eastAsia="Verdana" w:hAnsi="Verdana" w:cs="Verdana"/>
        </w:rPr>
        <w:t xml:space="preserve">Para el logro futuro de una mayor permanencia y alcance, se planea </w:t>
      </w:r>
      <w:r>
        <w:rPr>
          <w:rFonts w:ascii="Verdana" w:eastAsia="Verdana" w:hAnsi="Verdana" w:cs="Verdana"/>
        </w:rPr>
        <w:t>incluir en el futuro dentro de la</w:t>
      </w:r>
      <w:r w:rsidRPr="005E0690">
        <w:rPr>
          <w:rFonts w:ascii="Verdana" w:eastAsia="Verdana" w:hAnsi="Verdana" w:cs="Verdana"/>
        </w:rPr>
        <w:t xml:space="preserve"> tesis doctoral asociada al proyecto </w:t>
      </w:r>
      <w:proofErr w:type="spellStart"/>
      <w:r w:rsidRPr="005E0690">
        <w:rPr>
          <w:rFonts w:ascii="Verdana" w:eastAsia="Verdana" w:hAnsi="Verdana" w:cs="Verdana"/>
        </w:rPr>
        <w:t>ApS</w:t>
      </w:r>
      <w:proofErr w:type="spellEnd"/>
      <w:r w:rsidRPr="005E0690">
        <w:rPr>
          <w:rFonts w:ascii="Verdana" w:eastAsia="Verdana" w:hAnsi="Verdana" w:cs="Verdana"/>
        </w:rPr>
        <w:t xml:space="preserve"> </w:t>
      </w:r>
      <w:r>
        <w:rPr>
          <w:rFonts w:ascii="Verdana" w:eastAsia="Verdana" w:hAnsi="Verdana" w:cs="Verdana"/>
        </w:rPr>
        <w:t>una evaluación más exhaustiva de los efectos del proyecto</w:t>
      </w:r>
      <w:r w:rsidR="001C11CE">
        <w:rPr>
          <w:rFonts w:ascii="Verdana" w:eastAsia="Verdana" w:hAnsi="Verdana" w:cs="Verdana"/>
        </w:rPr>
        <w:t xml:space="preserve"> en este ámbito, lo cual</w:t>
      </w:r>
      <w:r w:rsidRPr="005E0690">
        <w:rPr>
          <w:rFonts w:ascii="Verdana" w:eastAsia="Verdana" w:hAnsi="Verdana" w:cs="Verdana"/>
        </w:rPr>
        <w:t xml:space="preserve"> permitirá validar y ampliar los análisis investigadores de los efectos a </w:t>
      </w:r>
      <w:r w:rsidR="001C11CE">
        <w:rPr>
          <w:rFonts w:ascii="Verdana" w:eastAsia="Verdana" w:hAnsi="Verdana" w:cs="Verdana"/>
        </w:rPr>
        <w:t>medio/</w:t>
      </w:r>
      <w:r w:rsidRPr="005E0690">
        <w:rPr>
          <w:rFonts w:ascii="Verdana" w:eastAsia="Verdana" w:hAnsi="Verdana" w:cs="Verdana"/>
        </w:rPr>
        <w:t>largo plazo</w:t>
      </w:r>
      <w:r w:rsidR="001C11CE">
        <w:rPr>
          <w:rFonts w:ascii="Verdana" w:eastAsia="Verdana" w:hAnsi="Verdana" w:cs="Verdana"/>
        </w:rPr>
        <w:t>.</w:t>
      </w:r>
    </w:p>
    <w:p w14:paraId="27DE8343" w14:textId="77777777" w:rsidR="00877562" w:rsidRDefault="00877562" w:rsidP="001C11CE">
      <w:pPr>
        <w:spacing w:line="240" w:lineRule="auto"/>
        <w:jc w:val="both"/>
        <w:rPr>
          <w:rFonts w:ascii="Verdana" w:eastAsia="Verdana" w:hAnsi="Verdana" w:cs="Verdana"/>
        </w:rPr>
      </w:pPr>
    </w:p>
    <w:p w14:paraId="000000CB" w14:textId="77777777" w:rsidR="00ED42B6" w:rsidRPr="00C41E65" w:rsidRDefault="00000000" w:rsidP="00C41E65">
      <w:pPr>
        <w:numPr>
          <w:ilvl w:val="0"/>
          <w:numId w:val="1"/>
        </w:numPr>
        <w:spacing w:line="240" w:lineRule="auto"/>
        <w:jc w:val="both"/>
        <w:rPr>
          <w:rFonts w:ascii="Verdana" w:eastAsia="Verdana" w:hAnsi="Verdana" w:cs="Verdana"/>
          <w:b/>
          <w:bCs/>
        </w:rPr>
      </w:pPr>
      <w:r w:rsidRPr="00C41E65">
        <w:rPr>
          <w:rFonts w:ascii="Verdana" w:eastAsia="Verdana" w:hAnsi="Verdana" w:cs="Verdana"/>
          <w:b/>
          <w:bCs/>
        </w:rPr>
        <w:t>Metodología y cronograma</w:t>
      </w:r>
    </w:p>
    <w:p w14:paraId="000000CC" w14:textId="77777777" w:rsidR="00ED42B6" w:rsidRPr="00C41E65" w:rsidRDefault="00000000" w:rsidP="00C41E65">
      <w:pPr>
        <w:spacing w:line="240" w:lineRule="auto"/>
        <w:ind w:left="708"/>
        <w:jc w:val="both"/>
        <w:rPr>
          <w:rFonts w:ascii="Verdana" w:eastAsia="Verdana" w:hAnsi="Verdana" w:cs="Verdana"/>
          <w:b/>
          <w:bCs/>
        </w:rPr>
      </w:pPr>
      <w:r w:rsidRPr="00C41E65">
        <w:rPr>
          <w:rFonts w:ascii="Verdana" w:eastAsia="Verdana" w:hAnsi="Verdana" w:cs="Verdana"/>
          <w:b/>
          <w:bCs/>
        </w:rPr>
        <w:t>5.1. Resumen de la metodología empleada</w:t>
      </w:r>
    </w:p>
    <w:p w14:paraId="000000CD" w14:textId="7E9EC673" w:rsidR="00ED42B6" w:rsidRPr="00C41E65" w:rsidRDefault="00000000" w:rsidP="00C41E65">
      <w:pPr>
        <w:spacing w:before="240" w:after="240" w:line="240" w:lineRule="auto"/>
        <w:jc w:val="both"/>
        <w:rPr>
          <w:rFonts w:ascii="Verdana" w:eastAsia="Verdana" w:hAnsi="Verdana" w:cs="Verdana"/>
        </w:rPr>
      </w:pPr>
      <w:r w:rsidRPr="00C41E65">
        <w:rPr>
          <w:rFonts w:ascii="Verdana" w:eastAsia="Verdana" w:hAnsi="Verdana" w:cs="Verdana"/>
        </w:rPr>
        <w:t xml:space="preserve">El proyecto </w:t>
      </w:r>
      <w:r w:rsidR="00BF333F" w:rsidRPr="00C41E65">
        <w:rPr>
          <w:rFonts w:ascii="Verdana" w:eastAsia="Verdana" w:hAnsi="Verdana" w:cs="Verdana"/>
        </w:rPr>
        <w:t>ha contado con las fases que se describen a continuación</w:t>
      </w:r>
      <w:r w:rsidRPr="00C41E65">
        <w:rPr>
          <w:rFonts w:ascii="Verdana" w:eastAsia="Verdana" w:hAnsi="Verdana" w:cs="Verdana"/>
        </w:rPr>
        <w:t xml:space="preserve">, cuya temporización se </w:t>
      </w:r>
      <w:r w:rsidR="00BF333F" w:rsidRPr="00C41E65">
        <w:rPr>
          <w:rFonts w:ascii="Verdana" w:eastAsia="Verdana" w:hAnsi="Verdana" w:cs="Verdana"/>
        </w:rPr>
        <w:t>ha adaptado</w:t>
      </w:r>
      <w:r w:rsidRPr="00C41E65">
        <w:rPr>
          <w:rFonts w:ascii="Verdana" w:eastAsia="Verdana" w:hAnsi="Verdana" w:cs="Verdana"/>
        </w:rPr>
        <w:t xml:space="preserve"> a cada uno de los dos cuatrimestres en los que se impart</w:t>
      </w:r>
      <w:r w:rsidR="00BF333F" w:rsidRPr="00C41E65">
        <w:rPr>
          <w:rFonts w:ascii="Verdana" w:eastAsia="Verdana" w:hAnsi="Verdana" w:cs="Verdana"/>
        </w:rPr>
        <w:t>iero</w:t>
      </w:r>
      <w:r w:rsidRPr="00C41E65">
        <w:rPr>
          <w:rFonts w:ascii="Verdana" w:eastAsia="Verdana" w:hAnsi="Verdana" w:cs="Verdana"/>
        </w:rPr>
        <w:t>n las asignaturas que se incluyen en el proyecto (</w:t>
      </w:r>
      <w:r w:rsidR="00BF333F" w:rsidRPr="00C41E65">
        <w:rPr>
          <w:rFonts w:ascii="Verdana" w:eastAsia="Verdana" w:hAnsi="Verdana" w:cs="Verdana"/>
        </w:rPr>
        <w:t>para el año 2025</w:t>
      </w:r>
      <w:r w:rsidRPr="00C41E65">
        <w:rPr>
          <w:rFonts w:ascii="Verdana" w:eastAsia="Verdana" w:hAnsi="Verdana" w:cs="Verdana"/>
        </w:rPr>
        <w:t>, el segundo cuatrimestre del curso 24-25 y el primero del curso 25-26):</w:t>
      </w:r>
    </w:p>
    <w:p w14:paraId="000000CE" w14:textId="098EF47E" w:rsidR="00ED42B6" w:rsidRPr="00C41E65" w:rsidRDefault="00000000" w:rsidP="00C41E65">
      <w:pPr>
        <w:spacing w:before="240" w:after="240" w:line="240" w:lineRule="auto"/>
        <w:jc w:val="both"/>
        <w:rPr>
          <w:rFonts w:ascii="Verdana" w:eastAsia="Verdana" w:hAnsi="Verdana" w:cs="Verdana"/>
        </w:rPr>
      </w:pPr>
      <w:r w:rsidRPr="00C41E65">
        <w:rPr>
          <w:rFonts w:ascii="Verdana" w:eastAsia="Verdana" w:hAnsi="Verdana" w:cs="Verdana"/>
        </w:rPr>
        <w:t xml:space="preserve">1. COMPROMISO (mes de inicio de cada cuatrimestre): </w:t>
      </w:r>
      <w:r w:rsidR="00DD59B9" w:rsidRPr="00C41E65">
        <w:rPr>
          <w:rFonts w:ascii="Verdana" w:eastAsia="Verdana" w:hAnsi="Verdana" w:cs="Verdana"/>
        </w:rPr>
        <w:t xml:space="preserve">se ha realizado una </w:t>
      </w:r>
      <w:r w:rsidRPr="00C41E65">
        <w:rPr>
          <w:rFonts w:ascii="Verdana" w:eastAsia="Verdana" w:hAnsi="Verdana" w:cs="Verdana"/>
        </w:rPr>
        <w:t xml:space="preserve">presentación al inicio del cuatrimestre en cada una de las asignaturas de las opciones de trabajo que es necesario realizar para aprobar la materia. Concretamente, el alumnado </w:t>
      </w:r>
      <w:r w:rsidR="00DD59B9" w:rsidRPr="00C41E65">
        <w:rPr>
          <w:rFonts w:ascii="Verdana" w:eastAsia="Verdana" w:hAnsi="Verdana" w:cs="Verdana"/>
        </w:rPr>
        <w:t>ha podido</w:t>
      </w:r>
      <w:r w:rsidRPr="00C41E65">
        <w:rPr>
          <w:rFonts w:ascii="Verdana" w:eastAsia="Verdana" w:hAnsi="Verdana" w:cs="Verdana"/>
        </w:rPr>
        <w:t xml:space="preserve"> elegir entre realizar un proyecto alternativo (diferente en cada asignatura), o participar en el proyecto de Aprendizaje Servicio planteado. El alumnado que </w:t>
      </w:r>
      <w:r w:rsidR="00DD59B9" w:rsidRPr="00C41E65">
        <w:rPr>
          <w:rFonts w:ascii="Verdana" w:eastAsia="Verdana" w:hAnsi="Verdana" w:cs="Verdana"/>
        </w:rPr>
        <w:t>decidió</w:t>
      </w:r>
      <w:r w:rsidRPr="00C41E65">
        <w:rPr>
          <w:rFonts w:ascii="Verdana" w:eastAsia="Verdana" w:hAnsi="Verdana" w:cs="Verdana"/>
        </w:rPr>
        <w:t xml:space="preserve"> participar en el </w:t>
      </w:r>
      <w:proofErr w:type="spellStart"/>
      <w:r w:rsidRPr="00C41E65">
        <w:rPr>
          <w:rFonts w:ascii="Verdana" w:eastAsia="Verdana" w:hAnsi="Verdana" w:cs="Verdana"/>
        </w:rPr>
        <w:t>ApS</w:t>
      </w:r>
      <w:proofErr w:type="spellEnd"/>
      <w:r w:rsidRPr="00C41E65">
        <w:rPr>
          <w:rFonts w:ascii="Verdana" w:eastAsia="Verdana" w:hAnsi="Verdana" w:cs="Verdana"/>
        </w:rPr>
        <w:t xml:space="preserve"> se compromet</w:t>
      </w:r>
      <w:r w:rsidR="00DD59B9" w:rsidRPr="00C41E65">
        <w:rPr>
          <w:rFonts w:ascii="Verdana" w:eastAsia="Verdana" w:hAnsi="Verdana" w:cs="Verdana"/>
        </w:rPr>
        <w:t>ió</w:t>
      </w:r>
      <w:r w:rsidRPr="00C41E65">
        <w:rPr>
          <w:rFonts w:ascii="Verdana" w:eastAsia="Verdana" w:hAnsi="Verdana" w:cs="Verdana"/>
        </w:rPr>
        <w:t xml:space="preserve"> a trabajar en pareja con otro/a compañero/a de la clase </w:t>
      </w:r>
      <w:r w:rsidR="00DD59B9" w:rsidRPr="00C41E65">
        <w:rPr>
          <w:rFonts w:ascii="Verdana" w:eastAsia="Verdana" w:hAnsi="Verdana" w:cs="Verdana"/>
        </w:rPr>
        <w:t xml:space="preserve">(o en grupos de tres) </w:t>
      </w:r>
      <w:r w:rsidRPr="00C41E65">
        <w:rPr>
          <w:rFonts w:ascii="Verdana" w:eastAsia="Verdana" w:hAnsi="Verdana" w:cs="Verdana"/>
        </w:rPr>
        <w:t xml:space="preserve">para aplicar la intervención que ellos/as </w:t>
      </w:r>
      <w:r w:rsidR="00DD59B9" w:rsidRPr="00C41E65">
        <w:rPr>
          <w:rFonts w:ascii="Verdana" w:eastAsia="Verdana" w:hAnsi="Verdana" w:cs="Verdana"/>
        </w:rPr>
        <w:t>diseñaron</w:t>
      </w:r>
      <w:r w:rsidRPr="00C41E65">
        <w:rPr>
          <w:rFonts w:ascii="Verdana" w:eastAsia="Verdana" w:hAnsi="Verdana" w:cs="Verdana"/>
        </w:rPr>
        <w:t>, firmando un compromiso previo en el que se certifi</w:t>
      </w:r>
      <w:r w:rsidR="00DD59B9" w:rsidRPr="00C41E65">
        <w:rPr>
          <w:rFonts w:ascii="Verdana" w:eastAsia="Verdana" w:hAnsi="Verdana" w:cs="Verdana"/>
        </w:rPr>
        <w:t>caba</w:t>
      </w:r>
      <w:r w:rsidRPr="00C41E65">
        <w:rPr>
          <w:rFonts w:ascii="Verdana" w:eastAsia="Verdana" w:hAnsi="Verdana" w:cs="Verdana"/>
        </w:rPr>
        <w:t xml:space="preserve"> que se acog</w:t>
      </w:r>
      <w:r w:rsidR="00DD59B9" w:rsidRPr="00C41E65">
        <w:rPr>
          <w:rFonts w:ascii="Verdana" w:eastAsia="Verdana" w:hAnsi="Verdana" w:cs="Verdana"/>
        </w:rPr>
        <w:t>ía</w:t>
      </w:r>
      <w:r w:rsidRPr="00C41E65">
        <w:rPr>
          <w:rFonts w:ascii="Verdana" w:eastAsia="Verdana" w:hAnsi="Verdana" w:cs="Verdana"/>
        </w:rPr>
        <w:t xml:space="preserve">n a las normas del proyecto y a las necesidades que </w:t>
      </w:r>
      <w:r w:rsidR="00DD59B9" w:rsidRPr="00C41E65">
        <w:rPr>
          <w:rFonts w:ascii="Verdana" w:eastAsia="Verdana" w:hAnsi="Verdana" w:cs="Verdana"/>
        </w:rPr>
        <w:t>pudieran surgir</w:t>
      </w:r>
      <w:r w:rsidRPr="00C41E65">
        <w:rPr>
          <w:rFonts w:ascii="Verdana" w:eastAsia="Verdana" w:hAnsi="Verdana" w:cs="Verdana"/>
        </w:rPr>
        <w:t xml:space="preserve"> durante su aplicación.</w:t>
      </w:r>
    </w:p>
    <w:p w14:paraId="000000CF" w14:textId="19016B2C" w:rsidR="00ED42B6" w:rsidRPr="00C41E65" w:rsidRDefault="00000000" w:rsidP="00C41E65">
      <w:pPr>
        <w:spacing w:before="240" w:after="240" w:line="240" w:lineRule="auto"/>
        <w:jc w:val="both"/>
        <w:rPr>
          <w:rFonts w:ascii="Verdana" w:eastAsia="Verdana" w:hAnsi="Verdana" w:cs="Verdana"/>
        </w:rPr>
      </w:pPr>
      <w:r w:rsidRPr="00C41E65">
        <w:rPr>
          <w:rFonts w:ascii="Verdana" w:eastAsia="Verdana" w:hAnsi="Verdana" w:cs="Verdana"/>
        </w:rPr>
        <w:t xml:space="preserve">2. FORMACIÓN (mes de inicio de cada cuatrimestre): el alumnado </w:t>
      </w:r>
      <w:r w:rsidR="00DD59B9" w:rsidRPr="00C41E65">
        <w:rPr>
          <w:rFonts w:ascii="Verdana" w:eastAsia="Verdana" w:hAnsi="Verdana" w:cs="Verdana"/>
        </w:rPr>
        <w:t>recibió</w:t>
      </w:r>
      <w:r w:rsidRPr="00C41E65">
        <w:rPr>
          <w:rFonts w:ascii="Verdana" w:eastAsia="Verdana" w:hAnsi="Verdana" w:cs="Verdana"/>
        </w:rPr>
        <w:t xml:space="preserve"> dos sesiones de formación que imparti</w:t>
      </w:r>
      <w:r w:rsidR="00DD59B9" w:rsidRPr="00C41E65">
        <w:rPr>
          <w:rFonts w:ascii="Verdana" w:eastAsia="Verdana" w:hAnsi="Verdana" w:cs="Verdana"/>
        </w:rPr>
        <w:t>ero</w:t>
      </w:r>
      <w:r w:rsidRPr="00C41E65">
        <w:rPr>
          <w:rFonts w:ascii="Verdana" w:eastAsia="Verdana" w:hAnsi="Verdana" w:cs="Verdana"/>
        </w:rPr>
        <w:t>n las docentes del grupo de trabajo (seminarios), en las que se explica</w:t>
      </w:r>
      <w:r w:rsidR="00DD59B9" w:rsidRPr="00C41E65">
        <w:rPr>
          <w:rFonts w:ascii="Verdana" w:eastAsia="Verdana" w:hAnsi="Verdana" w:cs="Verdana"/>
        </w:rPr>
        <w:t>ba</w:t>
      </w:r>
      <w:r w:rsidRPr="00C41E65">
        <w:rPr>
          <w:rFonts w:ascii="Verdana" w:eastAsia="Verdana" w:hAnsi="Verdana" w:cs="Verdana"/>
        </w:rPr>
        <w:t xml:space="preserve"> con detalle en qué </w:t>
      </w:r>
      <w:r w:rsidR="00DD59B9" w:rsidRPr="00C41E65">
        <w:rPr>
          <w:rFonts w:ascii="Verdana" w:eastAsia="Verdana" w:hAnsi="Verdana" w:cs="Verdana"/>
        </w:rPr>
        <w:t>consistía</w:t>
      </w:r>
      <w:r w:rsidRPr="00C41E65">
        <w:rPr>
          <w:rFonts w:ascii="Verdana" w:eastAsia="Verdana" w:hAnsi="Verdana" w:cs="Verdana"/>
        </w:rPr>
        <w:t xml:space="preserve"> el proyecto, cómo diseñar y organizar el taller que </w:t>
      </w:r>
      <w:r w:rsidR="00DD59B9" w:rsidRPr="00C41E65">
        <w:rPr>
          <w:rFonts w:ascii="Verdana" w:eastAsia="Verdana" w:hAnsi="Verdana" w:cs="Verdana"/>
        </w:rPr>
        <w:t>iban</w:t>
      </w:r>
      <w:r w:rsidRPr="00C41E65">
        <w:rPr>
          <w:rFonts w:ascii="Verdana" w:eastAsia="Verdana" w:hAnsi="Verdana" w:cs="Verdana"/>
        </w:rPr>
        <w:t xml:space="preserve"> a tener que impartir en los centros e instituciones participantes, los requisitos mínimos que deb</w:t>
      </w:r>
      <w:r w:rsidR="00DD59B9" w:rsidRPr="00C41E65">
        <w:rPr>
          <w:rFonts w:ascii="Verdana" w:eastAsia="Verdana" w:hAnsi="Verdana" w:cs="Verdana"/>
        </w:rPr>
        <w:t>ía</w:t>
      </w:r>
      <w:r w:rsidRPr="00C41E65">
        <w:rPr>
          <w:rFonts w:ascii="Verdana" w:eastAsia="Verdana" w:hAnsi="Verdana" w:cs="Verdana"/>
        </w:rPr>
        <w:t xml:space="preserve">n cumplirse, dónde buscar información para poder diseñar sus intervenciones basándose en experiencias educativas similares, etc. Además, se </w:t>
      </w:r>
      <w:r w:rsidR="00DD59B9" w:rsidRPr="00C41E65">
        <w:rPr>
          <w:rFonts w:ascii="Verdana" w:eastAsia="Verdana" w:hAnsi="Verdana" w:cs="Verdana"/>
        </w:rPr>
        <w:t>puso</w:t>
      </w:r>
      <w:r w:rsidRPr="00C41E65">
        <w:rPr>
          <w:rFonts w:ascii="Verdana" w:eastAsia="Verdana" w:hAnsi="Verdana" w:cs="Verdana"/>
        </w:rPr>
        <w:t xml:space="preserve"> a disposición del </w:t>
      </w:r>
      <w:r w:rsidRPr="00C41E65">
        <w:rPr>
          <w:rFonts w:ascii="Verdana" w:eastAsia="Verdana" w:hAnsi="Verdana" w:cs="Verdana"/>
        </w:rPr>
        <w:lastRenderedPageBreak/>
        <w:t xml:space="preserve">alumnado cuatro píldoras formativas realizadas por las profesoras sobre la temática del </w:t>
      </w:r>
      <w:proofErr w:type="spellStart"/>
      <w:r w:rsidRPr="00C41E65">
        <w:rPr>
          <w:rFonts w:ascii="Verdana" w:eastAsia="Verdana" w:hAnsi="Verdana" w:cs="Verdana"/>
        </w:rPr>
        <w:t>ApS</w:t>
      </w:r>
      <w:proofErr w:type="spellEnd"/>
      <w:r w:rsidRPr="00C41E65">
        <w:rPr>
          <w:rFonts w:ascii="Verdana" w:eastAsia="Verdana" w:hAnsi="Verdana" w:cs="Verdana"/>
        </w:rPr>
        <w:t xml:space="preserve">, que </w:t>
      </w:r>
      <w:r w:rsidR="00DD59B9" w:rsidRPr="00C41E65">
        <w:rPr>
          <w:rFonts w:ascii="Verdana" w:eastAsia="Verdana" w:hAnsi="Verdana" w:cs="Verdana"/>
        </w:rPr>
        <w:t>debían</w:t>
      </w:r>
      <w:r w:rsidRPr="00C41E65">
        <w:rPr>
          <w:rFonts w:ascii="Verdana" w:eastAsia="Verdana" w:hAnsi="Verdana" w:cs="Verdana"/>
        </w:rPr>
        <w:t xml:space="preserve"> trabajar antes de acudir al centro educativo.</w:t>
      </w:r>
    </w:p>
    <w:p w14:paraId="000000D0" w14:textId="7AB9331F" w:rsidR="00ED42B6" w:rsidRPr="00C41E65" w:rsidRDefault="00000000" w:rsidP="00C41E65">
      <w:pPr>
        <w:spacing w:before="240" w:after="240" w:line="240" w:lineRule="auto"/>
        <w:jc w:val="both"/>
        <w:rPr>
          <w:rFonts w:ascii="Verdana" w:eastAsia="Verdana" w:hAnsi="Verdana" w:cs="Verdana"/>
        </w:rPr>
      </w:pPr>
      <w:r w:rsidRPr="00C41E65">
        <w:rPr>
          <w:rFonts w:ascii="Verdana" w:eastAsia="Verdana" w:hAnsi="Verdana" w:cs="Verdana"/>
        </w:rPr>
        <w:t xml:space="preserve">3. CONTACTO CON EL CENTRO/INSTITUCIÓN EDUCATIVA Y DETECCIÓN DE NECESIDADES (segundo mes desde inicio de cada cuatrimestre): cada pareja </w:t>
      </w:r>
      <w:r w:rsidR="00DD59B9" w:rsidRPr="00C41E65">
        <w:rPr>
          <w:rFonts w:ascii="Verdana" w:eastAsia="Verdana" w:hAnsi="Verdana" w:cs="Verdana"/>
        </w:rPr>
        <w:t xml:space="preserve">o grupo </w:t>
      </w:r>
      <w:r w:rsidRPr="00C41E65">
        <w:rPr>
          <w:rFonts w:ascii="Verdana" w:eastAsia="Verdana" w:hAnsi="Verdana" w:cs="Verdana"/>
        </w:rPr>
        <w:t xml:space="preserve">de estudiantes </w:t>
      </w:r>
      <w:r w:rsidR="00DD59B9" w:rsidRPr="00C41E65">
        <w:rPr>
          <w:rFonts w:ascii="Verdana" w:eastAsia="Verdana" w:hAnsi="Verdana" w:cs="Verdana"/>
        </w:rPr>
        <w:t>buscó</w:t>
      </w:r>
      <w:r w:rsidRPr="00C41E65">
        <w:rPr>
          <w:rFonts w:ascii="Verdana" w:eastAsia="Verdana" w:hAnsi="Verdana" w:cs="Verdana"/>
        </w:rPr>
        <w:t xml:space="preserve"> (con el apoyo y guía de las profesoras) un aula o institución en la que </w:t>
      </w:r>
      <w:r w:rsidR="00DD59B9" w:rsidRPr="00C41E65">
        <w:rPr>
          <w:rFonts w:ascii="Verdana" w:eastAsia="Verdana" w:hAnsi="Verdana" w:cs="Verdana"/>
        </w:rPr>
        <w:t>pudiera</w:t>
      </w:r>
      <w:r w:rsidRPr="00C41E65">
        <w:rPr>
          <w:rFonts w:ascii="Verdana" w:eastAsia="Verdana" w:hAnsi="Verdana" w:cs="Verdana"/>
        </w:rPr>
        <w:t xml:space="preserve"> realizar el taller. Aunque el tema general de los talleres </w:t>
      </w:r>
      <w:r w:rsidR="00DD59B9" w:rsidRPr="00C41E65">
        <w:rPr>
          <w:rFonts w:ascii="Verdana" w:eastAsia="Verdana" w:hAnsi="Verdana" w:cs="Verdana"/>
        </w:rPr>
        <w:t>estaba</w:t>
      </w:r>
      <w:r w:rsidRPr="00C41E65">
        <w:rPr>
          <w:rFonts w:ascii="Verdana" w:eastAsia="Verdana" w:hAnsi="Verdana" w:cs="Verdana"/>
        </w:rPr>
        <w:t xml:space="preserve"> previamente seleccionado (al ser una necesidad compartida por todo el sistema educativo y la sociedad en su conjunto), el propio centro u organismo </w:t>
      </w:r>
      <w:proofErr w:type="spellStart"/>
      <w:r w:rsidR="00DD59B9" w:rsidRPr="00C41E65">
        <w:rPr>
          <w:rFonts w:ascii="Verdana" w:eastAsia="Verdana" w:hAnsi="Verdana" w:cs="Verdana"/>
        </w:rPr>
        <w:t>guió</w:t>
      </w:r>
      <w:proofErr w:type="spellEnd"/>
      <w:r w:rsidRPr="00C41E65">
        <w:rPr>
          <w:rFonts w:ascii="Verdana" w:eastAsia="Verdana" w:hAnsi="Verdana" w:cs="Verdana"/>
        </w:rPr>
        <w:t xml:space="preserve"> al alumnado universitario para que </w:t>
      </w:r>
      <w:r w:rsidR="00DD59B9" w:rsidRPr="00C41E65">
        <w:rPr>
          <w:rFonts w:ascii="Verdana" w:eastAsia="Verdana" w:hAnsi="Verdana" w:cs="Verdana"/>
        </w:rPr>
        <w:t>enfocara</w:t>
      </w:r>
      <w:r w:rsidRPr="00C41E65">
        <w:rPr>
          <w:rFonts w:ascii="Verdana" w:eastAsia="Verdana" w:hAnsi="Verdana" w:cs="Verdana"/>
        </w:rPr>
        <w:t xml:space="preserve"> el tema hacia un área concreta, una edad concreta, o un contenido relacionado con el sexismo que ya </w:t>
      </w:r>
      <w:r w:rsidR="00DD59B9" w:rsidRPr="00C41E65">
        <w:rPr>
          <w:rFonts w:ascii="Verdana" w:eastAsia="Verdana" w:hAnsi="Verdana" w:cs="Verdana"/>
        </w:rPr>
        <w:t>estaba</w:t>
      </w:r>
      <w:r w:rsidRPr="00C41E65">
        <w:rPr>
          <w:rFonts w:ascii="Verdana" w:eastAsia="Verdana" w:hAnsi="Verdana" w:cs="Verdana"/>
        </w:rPr>
        <w:t xml:space="preserve"> siendo trabajado en esa institución o que </w:t>
      </w:r>
      <w:r w:rsidR="00DD59B9" w:rsidRPr="00C41E65">
        <w:rPr>
          <w:rFonts w:ascii="Verdana" w:eastAsia="Verdana" w:hAnsi="Verdana" w:cs="Verdana"/>
        </w:rPr>
        <w:t>era</w:t>
      </w:r>
      <w:r w:rsidRPr="00C41E65">
        <w:rPr>
          <w:rFonts w:ascii="Verdana" w:eastAsia="Verdana" w:hAnsi="Verdana" w:cs="Verdana"/>
        </w:rPr>
        <w:t xml:space="preserve"> de especial interés para la misma.</w:t>
      </w:r>
    </w:p>
    <w:p w14:paraId="000000D1" w14:textId="34EBC533" w:rsidR="00ED42B6" w:rsidRPr="00C41E65" w:rsidRDefault="00000000" w:rsidP="00C41E65">
      <w:pPr>
        <w:spacing w:before="240" w:after="240" w:line="240" w:lineRule="auto"/>
        <w:jc w:val="both"/>
        <w:rPr>
          <w:rFonts w:ascii="Verdana" w:eastAsia="Verdana" w:hAnsi="Verdana" w:cs="Verdana"/>
        </w:rPr>
      </w:pPr>
      <w:r w:rsidRPr="00C41E65">
        <w:rPr>
          <w:rFonts w:ascii="Verdana" w:eastAsia="Verdana" w:hAnsi="Verdana" w:cs="Verdana"/>
        </w:rPr>
        <w:t xml:space="preserve">4. ELABORACIÓN DEL TALLER (segundo mes desde inicio de cada cuatrimestre): cada pareja </w:t>
      </w:r>
      <w:r w:rsidR="0018790D" w:rsidRPr="00C41E65">
        <w:rPr>
          <w:rFonts w:ascii="Verdana" w:eastAsia="Verdana" w:hAnsi="Verdana" w:cs="Verdana"/>
        </w:rPr>
        <w:t xml:space="preserve">o grupo de estudiantes </w:t>
      </w:r>
      <w:r w:rsidRPr="00C41E65">
        <w:rPr>
          <w:rFonts w:ascii="Verdana" w:eastAsia="Verdana" w:hAnsi="Verdana" w:cs="Verdana"/>
        </w:rPr>
        <w:t xml:space="preserve">de estudiantes </w:t>
      </w:r>
      <w:r w:rsidR="0018790D" w:rsidRPr="00C41E65">
        <w:rPr>
          <w:rFonts w:ascii="Verdana" w:eastAsia="Verdana" w:hAnsi="Verdana" w:cs="Verdana"/>
        </w:rPr>
        <w:t>hizo</w:t>
      </w:r>
      <w:r w:rsidRPr="00C41E65">
        <w:rPr>
          <w:rFonts w:ascii="Verdana" w:eastAsia="Verdana" w:hAnsi="Verdana" w:cs="Verdana"/>
        </w:rPr>
        <w:t xml:space="preserve"> una búsqueda de información relacionada con el desarrollo de los roles de género, los procesos implicados en el mismo, intervenciones educativas previamente propuestas para ser impartidas en este ámbito, etc. Con toda esta información, y el apoyo y seguimiento pormenorizado por parte de las profesoras del equipo de trabajo, cada pareja </w:t>
      </w:r>
      <w:r w:rsidR="0018790D" w:rsidRPr="00C41E65">
        <w:rPr>
          <w:rFonts w:ascii="Verdana" w:eastAsia="Verdana" w:hAnsi="Verdana" w:cs="Verdana"/>
        </w:rPr>
        <w:t>diseñó</w:t>
      </w:r>
      <w:r w:rsidRPr="00C41E65">
        <w:rPr>
          <w:rFonts w:ascii="Verdana" w:eastAsia="Verdana" w:hAnsi="Verdana" w:cs="Verdana"/>
        </w:rPr>
        <w:t xml:space="preserve"> las actividades y tareas que implementar</w:t>
      </w:r>
      <w:r w:rsidR="0018790D" w:rsidRPr="00C41E65">
        <w:rPr>
          <w:rFonts w:ascii="Verdana" w:eastAsia="Verdana" w:hAnsi="Verdana" w:cs="Verdana"/>
        </w:rPr>
        <w:t xml:space="preserve">on </w:t>
      </w:r>
      <w:r w:rsidRPr="00C41E65">
        <w:rPr>
          <w:rFonts w:ascii="Verdana" w:eastAsia="Verdana" w:hAnsi="Verdana" w:cs="Verdana"/>
        </w:rPr>
        <w:t xml:space="preserve">en las </w:t>
      </w:r>
      <w:r w:rsidR="0018790D" w:rsidRPr="00C41E65">
        <w:rPr>
          <w:rFonts w:ascii="Verdana" w:eastAsia="Verdana" w:hAnsi="Verdana" w:cs="Verdana"/>
        </w:rPr>
        <w:t xml:space="preserve">sesiones aplicadas en el </w:t>
      </w:r>
      <w:r w:rsidRPr="00C41E65">
        <w:rPr>
          <w:rFonts w:ascii="Verdana" w:eastAsia="Verdana" w:hAnsi="Verdana" w:cs="Verdana"/>
        </w:rPr>
        <w:t xml:space="preserve">aula o grupo objeto del servicio. Aunque se </w:t>
      </w:r>
      <w:r w:rsidR="0018790D" w:rsidRPr="00C41E65">
        <w:rPr>
          <w:rFonts w:ascii="Verdana" w:eastAsia="Verdana" w:hAnsi="Verdana" w:cs="Verdana"/>
        </w:rPr>
        <w:t>dio</w:t>
      </w:r>
      <w:r w:rsidRPr="00C41E65">
        <w:rPr>
          <w:rFonts w:ascii="Verdana" w:eastAsia="Verdana" w:hAnsi="Verdana" w:cs="Verdana"/>
        </w:rPr>
        <w:t xml:space="preserve"> libertad para que los talleres </w:t>
      </w:r>
      <w:r w:rsidR="0018790D" w:rsidRPr="00C41E65">
        <w:rPr>
          <w:rFonts w:ascii="Verdana" w:eastAsia="Verdana" w:hAnsi="Verdana" w:cs="Verdana"/>
        </w:rPr>
        <w:t>tuvieran</w:t>
      </w:r>
      <w:r w:rsidRPr="00C41E65">
        <w:rPr>
          <w:rFonts w:ascii="Verdana" w:eastAsia="Verdana" w:hAnsi="Verdana" w:cs="Verdana"/>
        </w:rPr>
        <w:t xml:space="preserve"> un formato diferente en función de la información que </w:t>
      </w:r>
      <w:r w:rsidR="0018790D" w:rsidRPr="00C41E65">
        <w:rPr>
          <w:rFonts w:ascii="Verdana" w:eastAsia="Verdana" w:hAnsi="Verdana" w:cs="Verdana"/>
        </w:rPr>
        <w:t>hubieran</w:t>
      </w:r>
      <w:r w:rsidRPr="00C41E65">
        <w:rPr>
          <w:rFonts w:ascii="Verdana" w:eastAsia="Verdana" w:hAnsi="Verdana" w:cs="Verdana"/>
        </w:rPr>
        <w:t xml:space="preserve"> encontrado y el enfoque que cada grupo </w:t>
      </w:r>
      <w:r w:rsidR="0018790D" w:rsidRPr="00C41E65">
        <w:rPr>
          <w:rFonts w:ascii="Verdana" w:eastAsia="Verdana" w:hAnsi="Verdana" w:cs="Verdana"/>
        </w:rPr>
        <w:t>quisiera</w:t>
      </w:r>
      <w:r w:rsidRPr="00C41E65">
        <w:rPr>
          <w:rFonts w:ascii="Verdana" w:eastAsia="Verdana" w:hAnsi="Verdana" w:cs="Verdana"/>
        </w:rPr>
        <w:t xml:space="preserve"> darle a la intervención, se </w:t>
      </w:r>
      <w:r w:rsidR="0018790D" w:rsidRPr="00C41E65">
        <w:rPr>
          <w:rFonts w:ascii="Verdana" w:eastAsia="Verdana" w:hAnsi="Verdana" w:cs="Verdana"/>
        </w:rPr>
        <w:t>pidió</w:t>
      </w:r>
      <w:r w:rsidRPr="00C41E65">
        <w:rPr>
          <w:rFonts w:ascii="Verdana" w:eastAsia="Verdana" w:hAnsi="Verdana" w:cs="Verdana"/>
        </w:rPr>
        <w:t xml:space="preserve"> que se incluyan actividades que cubran como mínimo los objetivos concretos descritos arriba: análisis del origen del sexismo y los factores implicados en su desarrollo; reflexión sobre las consecuencias de los estereotipos de género en nuestra vida; y aplicación del pensamiento crítico a este problema. </w:t>
      </w:r>
    </w:p>
    <w:p w14:paraId="000000D2" w14:textId="3A5902A2" w:rsidR="00ED42B6" w:rsidRPr="00C41E65" w:rsidRDefault="00000000" w:rsidP="00C41E65">
      <w:pPr>
        <w:spacing w:before="240" w:after="240" w:line="240" w:lineRule="auto"/>
        <w:jc w:val="both"/>
        <w:rPr>
          <w:rFonts w:ascii="Verdana" w:eastAsia="Verdana" w:hAnsi="Verdana" w:cs="Verdana"/>
        </w:rPr>
      </w:pPr>
      <w:r w:rsidRPr="00C41E65">
        <w:rPr>
          <w:rFonts w:ascii="Verdana" w:eastAsia="Verdana" w:hAnsi="Verdana" w:cs="Verdana"/>
        </w:rPr>
        <w:t xml:space="preserve">5. APLICACIÓN DEL TALLER (tercer mes desde inicio de cada cuatrimestre): cada pareja </w:t>
      </w:r>
      <w:r w:rsidR="0018790D" w:rsidRPr="00C41E65">
        <w:rPr>
          <w:rFonts w:ascii="Verdana" w:eastAsia="Verdana" w:hAnsi="Verdana" w:cs="Verdana"/>
        </w:rPr>
        <w:t>o grupo asistió</w:t>
      </w:r>
      <w:r w:rsidRPr="00C41E65">
        <w:rPr>
          <w:rFonts w:ascii="Verdana" w:eastAsia="Verdana" w:hAnsi="Verdana" w:cs="Verdana"/>
        </w:rPr>
        <w:t xml:space="preserve"> al centro o institución durante las sesiones comprometidas con el mismo, a fin de aplicar el taller y llevar a cabo todas las actividades que lo componen.</w:t>
      </w:r>
    </w:p>
    <w:p w14:paraId="000000D3" w14:textId="2B05161B" w:rsidR="00ED42B6" w:rsidRPr="00C41E65" w:rsidRDefault="00000000" w:rsidP="00C41E65">
      <w:pPr>
        <w:spacing w:before="240" w:after="240" w:line="240" w:lineRule="auto"/>
        <w:jc w:val="both"/>
        <w:rPr>
          <w:rFonts w:ascii="Verdana" w:eastAsia="Verdana" w:hAnsi="Verdana" w:cs="Verdana"/>
        </w:rPr>
      </w:pPr>
      <w:r w:rsidRPr="00C41E65">
        <w:rPr>
          <w:rFonts w:ascii="Verdana" w:eastAsia="Verdana" w:hAnsi="Verdana" w:cs="Verdana"/>
        </w:rPr>
        <w:t xml:space="preserve">6. EVALUACIÓN DE LA EXPERIENCIA (tercer mes desde inicio de cada cuatrimestre), que se </w:t>
      </w:r>
      <w:r w:rsidR="0018790D" w:rsidRPr="00C41E65">
        <w:rPr>
          <w:rFonts w:ascii="Verdana" w:eastAsia="Verdana" w:hAnsi="Verdana" w:cs="Verdana"/>
        </w:rPr>
        <w:t>realizó</w:t>
      </w:r>
      <w:r w:rsidRPr="00C41E65">
        <w:rPr>
          <w:rFonts w:ascii="Verdana" w:eastAsia="Verdana" w:hAnsi="Verdana" w:cs="Verdana"/>
        </w:rPr>
        <w:t xml:space="preserve"> con la participación de dos colectivos: por parte del propio alumnado universitario, así como parte del propio centro o institución (receptores del servicio). </w:t>
      </w:r>
      <w:r w:rsidR="0018790D" w:rsidRPr="00C41E65">
        <w:rPr>
          <w:rFonts w:ascii="Verdana" w:eastAsia="Verdana" w:hAnsi="Verdana" w:cs="Verdana"/>
        </w:rPr>
        <w:t xml:space="preserve">En algunas asignaturas estas dos evaluaciones se han completado con la realización conjunta por parte de todo el grupo de clase de un </w:t>
      </w:r>
      <w:r w:rsidRPr="00C41E65">
        <w:rPr>
          <w:rFonts w:ascii="Verdana" w:eastAsia="Verdana" w:hAnsi="Verdana" w:cs="Verdana"/>
        </w:rPr>
        <w:t xml:space="preserve">DAFO para analizar las debilidades, fortalezas, amenazas y oportunidades que de manera individual y colectiva </w:t>
      </w:r>
      <w:r w:rsidR="0018790D" w:rsidRPr="00C41E65">
        <w:rPr>
          <w:rFonts w:ascii="Verdana" w:eastAsia="Verdana" w:hAnsi="Verdana" w:cs="Verdana"/>
        </w:rPr>
        <w:t xml:space="preserve">respecto a su participación en el Proyecto de </w:t>
      </w:r>
      <w:proofErr w:type="spellStart"/>
      <w:r w:rsidR="0018790D" w:rsidRPr="00C41E65">
        <w:rPr>
          <w:rFonts w:ascii="Verdana" w:eastAsia="Verdana" w:hAnsi="Verdana" w:cs="Verdana"/>
        </w:rPr>
        <w:t>ApS</w:t>
      </w:r>
      <w:proofErr w:type="spellEnd"/>
      <w:r w:rsidR="0018790D" w:rsidRPr="00C41E65">
        <w:rPr>
          <w:rFonts w:ascii="Verdana" w:eastAsia="Verdana" w:hAnsi="Verdana" w:cs="Verdana"/>
        </w:rPr>
        <w:t xml:space="preserve">. </w:t>
      </w:r>
    </w:p>
    <w:p w14:paraId="000000D4" w14:textId="0EE6267E" w:rsidR="00ED42B6" w:rsidRPr="00C41E65" w:rsidRDefault="00000000" w:rsidP="00C41E65">
      <w:pPr>
        <w:spacing w:before="240" w:after="240" w:line="240" w:lineRule="auto"/>
        <w:jc w:val="both"/>
        <w:rPr>
          <w:rFonts w:ascii="Verdana" w:eastAsia="Verdana" w:hAnsi="Verdana" w:cs="Verdana"/>
        </w:rPr>
      </w:pPr>
      <w:r w:rsidRPr="00C41E65">
        <w:rPr>
          <w:rFonts w:ascii="Verdana" w:eastAsia="Verdana" w:hAnsi="Verdana" w:cs="Verdana"/>
        </w:rPr>
        <w:t xml:space="preserve">7. ELABORACIÓN DEL INFORME FINAL Y PRESENTACIÓN AL GRUPO DE CLASE (cuarto mes desde inicio de cada cuatrimestre): cada grupo </w:t>
      </w:r>
      <w:r w:rsidR="0018790D" w:rsidRPr="00C41E65">
        <w:rPr>
          <w:rFonts w:ascii="Verdana" w:eastAsia="Verdana" w:hAnsi="Verdana" w:cs="Verdana"/>
        </w:rPr>
        <w:t>realizó</w:t>
      </w:r>
      <w:r w:rsidRPr="00C41E65">
        <w:rPr>
          <w:rFonts w:ascii="Verdana" w:eastAsia="Verdana" w:hAnsi="Verdana" w:cs="Verdana"/>
        </w:rPr>
        <w:t xml:space="preserve"> un trabajo final, en el que se </w:t>
      </w:r>
      <w:r w:rsidR="0018790D" w:rsidRPr="00C41E65">
        <w:rPr>
          <w:rFonts w:ascii="Verdana" w:eastAsia="Verdana" w:hAnsi="Verdana" w:cs="Verdana"/>
        </w:rPr>
        <w:t>incluyó</w:t>
      </w:r>
      <w:r w:rsidRPr="00C41E65">
        <w:rPr>
          <w:rFonts w:ascii="Verdana" w:eastAsia="Verdana" w:hAnsi="Verdana" w:cs="Verdana"/>
        </w:rPr>
        <w:t xml:space="preserve"> el cuaderno de campo, reflexión personal sobre todo el proceso vivido, respuesta a un cuestionario sobre la experiencia, y presentación al grupo completo de un pequeño resumen de todo el proyecto.</w:t>
      </w:r>
      <w:r w:rsidR="0018790D" w:rsidRPr="00C41E65">
        <w:rPr>
          <w:rFonts w:ascii="Verdana" w:eastAsia="Verdana" w:hAnsi="Verdana" w:cs="Verdana"/>
        </w:rPr>
        <w:t xml:space="preserve"> Esta presentación se realizó en formato de Presentaciones de Power Point o de Pósteres, que se colgaron en el aula y cada grupo debía presentar brevemente al resto de la clase. </w:t>
      </w:r>
    </w:p>
    <w:p w14:paraId="000000D7" w14:textId="77777777" w:rsidR="00ED42B6" w:rsidRPr="00C41E65" w:rsidRDefault="00000000" w:rsidP="00C41E65">
      <w:pPr>
        <w:spacing w:line="240" w:lineRule="auto"/>
        <w:ind w:left="708"/>
        <w:jc w:val="both"/>
        <w:rPr>
          <w:rFonts w:ascii="Verdana" w:eastAsia="Verdana" w:hAnsi="Verdana" w:cs="Verdana"/>
          <w:b/>
          <w:bCs/>
        </w:rPr>
      </w:pPr>
      <w:r w:rsidRPr="00C41E65">
        <w:rPr>
          <w:rFonts w:ascii="Verdana" w:eastAsia="Verdana" w:hAnsi="Verdana" w:cs="Verdana"/>
          <w:b/>
          <w:bCs/>
        </w:rPr>
        <w:lastRenderedPageBreak/>
        <w:t>5.2. Resumen de las actividades r</w:t>
      </w:r>
      <w:sdt>
        <w:sdtPr>
          <w:rPr>
            <w:rFonts w:ascii="Verdana" w:hAnsi="Verdana"/>
            <w:b/>
            <w:bCs/>
          </w:rPr>
          <w:tag w:val="goog_rdk_6"/>
          <w:id w:val="502431512"/>
        </w:sdtPr>
        <w:sdtContent/>
      </w:sdt>
      <w:r w:rsidRPr="00C41E65">
        <w:rPr>
          <w:rFonts w:ascii="Verdana" w:eastAsia="Verdana" w:hAnsi="Verdana" w:cs="Verdana"/>
          <w:b/>
          <w:bCs/>
        </w:rPr>
        <w:t>ealizadas y materiales utilizados</w:t>
      </w:r>
    </w:p>
    <w:p w14:paraId="1ED3B75F" w14:textId="628763BF" w:rsidR="006F0562" w:rsidRPr="00C41E65" w:rsidRDefault="006F0562" w:rsidP="00C41E65">
      <w:pPr>
        <w:spacing w:before="240" w:after="240" w:line="240" w:lineRule="auto"/>
        <w:jc w:val="both"/>
        <w:rPr>
          <w:rFonts w:ascii="Verdana" w:eastAsia="Verdana" w:hAnsi="Verdana" w:cs="Verdana"/>
        </w:rPr>
      </w:pPr>
      <w:r w:rsidRPr="00C41E65">
        <w:rPr>
          <w:rFonts w:ascii="Verdana" w:eastAsia="Verdana" w:hAnsi="Verdana" w:cs="Verdana"/>
        </w:rPr>
        <w:t>Las actividades realizadas dentro del proyecto han implicado específicamente el diseño, aplicación y evaluación de talleres dentro de los diferentes grupos socioeducativos participantes. Como ya se ha comentado, dentro del proyecto del año 2025 se han realizado intervenciones en 51 grupos educativos diferentes.</w:t>
      </w:r>
    </w:p>
    <w:p w14:paraId="78D1F6B2" w14:textId="05AFBBB3" w:rsidR="006F0562" w:rsidRPr="00C41E65" w:rsidRDefault="006F0562" w:rsidP="00C41E65">
      <w:pPr>
        <w:spacing w:before="240" w:after="240" w:line="240" w:lineRule="auto"/>
        <w:jc w:val="both"/>
        <w:rPr>
          <w:rFonts w:ascii="Verdana" w:eastAsia="Verdana" w:hAnsi="Verdana" w:cs="Verdana"/>
        </w:rPr>
      </w:pPr>
      <w:r w:rsidRPr="00C41E65">
        <w:rPr>
          <w:rFonts w:ascii="Verdana" w:eastAsia="Verdana" w:hAnsi="Verdana" w:cs="Verdana"/>
        </w:rPr>
        <w:t xml:space="preserve">Para ello, se ha utilizado material de todo tipo, principalmente actividades y tareas diseñadas por nuestro alumnado apoyándose en un repositorio que recopila propuestas educativas de este </w:t>
      </w:r>
      <w:r w:rsidR="006C104E" w:rsidRPr="00C41E65">
        <w:rPr>
          <w:rFonts w:ascii="Verdana" w:eastAsia="Verdana" w:hAnsi="Verdana" w:cs="Verdana"/>
        </w:rPr>
        <w:t>tipo</w:t>
      </w:r>
      <w:r w:rsidRPr="00C41E65">
        <w:rPr>
          <w:rFonts w:ascii="Verdana" w:eastAsia="Verdana" w:hAnsi="Verdana" w:cs="Verdana"/>
        </w:rPr>
        <w:t xml:space="preserve">. En algunos casos se ha requerido el uso de material fungible, proporcionado por las profesoras asociadas al proyecto con el presupuesto del </w:t>
      </w:r>
      <w:proofErr w:type="spellStart"/>
      <w:r w:rsidRPr="00C41E65">
        <w:rPr>
          <w:rFonts w:ascii="Verdana" w:eastAsia="Verdana" w:hAnsi="Verdana" w:cs="Verdana"/>
        </w:rPr>
        <w:t>ApS</w:t>
      </w:r>
      <w:proofErr w:type="spellEnd"/>
      <w:r w:rsidRPr="00C41E65">
        <w:rPr>
          <w:rFonts w:ascii="Verdana" w:eastAsia="Verdana" w:hAnsi="Verdana" w:cs="Verdana"/>
        </w:rPr>
        <w:t xml:space="preserve">, como fueron rotuladores, cartulinas, pegamento, tijeras, papel continuo, </w:t>
      </w:r>
      <w:proofErr w:type="spellStart"/>
      <w:r w:rsidRPr="00C41E65">
        <w:rPr>
          <w:rFonts w:ascii="Verdana" w:eastAsia="Verdana" w:hAnsi="Verdana" w:cs="Verdana"/>
        </w:rPr>
        <w:t>etc</w:t>
      </w:r>
      <w:proofErr w:type="spellEnd"/>
      <w:r w:rsidRPr="00C41E65">
        <w:rPr>
          <w:rFonts w:ascii="Verdana" w:eastAsia="Verdana" w:hAnsi="Verdana" w:cs="Verdana"/>
        </w:rPr>
        <w:t>…</w:t>
      </w:r>
    </w:p>
    <w:p w14:paraId="3C198975" w14:textId="258694FA" w:rsidR="00C41E65" w:rsidRPr="00C41E65" w:rsidRDefault="006F0562" w:rsidP="00C41E65">
      <w:pPr>
        <w:spacing w:before="240" w:after="240" w:line="240" w:lineRule="auto"/>
        <w:jc w:val="both"/>
        <w:rPr>
          <w:rFonts w:ascii="Verdana" w:eastAsia="Verdana" w:hAnsi="Verdana" w:cs="Verdana"/>
        </w:rPr>
      </w:pPr>
      <w:r w:rsidRPr="00C41E65">
        <w:rPr>
          <w:rFonts w:ascii="Verdana" w:eastAsia="Verdana" w:hAnsi="Verdana" w:cs="Verdana"/>
        </w:rPr>
        <w:t xml:space="preserve">Además, se ha realizado la presentación de los resultados del proyecto del año 2025 (primer cuatrimestre) en un congreso realizado en </w:t>
      </w:r>
      <w:r w:rsidR="00C41E65" w:rsidRPr="00C41E65">
        <w:rPr>
          <w:rFonts w:ascii="Verdana" w:eastAsia="Verdana" w:hAnsi="Verdana" w:cs="Verdana"/>
        </w:rPr>
        <w:t>San Sebastián en</w:t>
      </w:r>
      <w:r w:rsidR="00877562">
        <w:rPr>
          <w:rFonts w:ascii="Verdana" w:eastAsia="Verdana" w:hAnsi="Verdana" w:cs="Verdana"/>
        </w:rPr>
        <w:t xml:space="preserve"> </w:t>
      </w:r>
      <w:proofErr w:type="gramStart"/>
      <w:r w:rsidR="00C41E65" w:rsidRPr="00C41E65">
        <w:rPr>
          <w:rFonts w:ascii="Verdana" w:eastAsia="Verdana" w:hAnsi="Verdana" w:cs="Verdana"/>
        </w:rPr>
        <w:t>Junio</w:t>
      </w:r>
      <w:proofErr w:type="gramEnd"/>
      <w:r w:rsidR="00C41E65" w:rsidRPr="00C41E65">
        <w:rPr>
          <w:rFonts w:ascii="Verdana" w:eastAsia="Verdana" w:hAnsi="Verdana" w:cs="Verdana"/>
        </w:rPr>
        <w:t xml:space="preserve"> del 2025 por parte de AMIE (Asociación Multidisciplinar de Investigación Educativa) “Congreso Internacional Multidisciplinar de Investigación Educativa”. Parte de la inscripción y envío de la comunicación presentada con los resultados del Proyecto fueron también sufragados por el presupuesto del Proyecto de Aprendizaje Servicio proporcionado por la UCM.</w:t>
      </w:r>
    </w:p>
    <w:p w14:paraId="000000DA" w14:textId="32B9286D" w:rsidR="00ED42B6" w:rsidRPr="00C41E65" w:rsidRDefault="00C41E65" w:rsidP="00C41E65">
      <w:pPr>
        <w:spacing w:before="240" w:after="240" w:line="240" w:lineRule="auto"/>
        <w:jc w:val="both"/>
        <w:rPr>
          <w:rFonts w:ascii="Verdana" w:eastAsia="Verdana" w:hAnsi="Verdana" w:cs="Verdana"/>
        </w:rPr>
      </w:pPr>
      <w:r w:rsidRPr="00C41E65">
        <w:rPr>
          <w:rFonts w:ascii="Verdana" w:eastAsia="Verdana" w:hAnsi="Verdana" w:cs="Verdana"/>
        </w:rPr>
        <w:t xml:space="preserve">Finalmente, como ya se ha comentado, en noviembre de 2025 realizamos una actividad abierta a alumnado de Secundaria dentro del Proyecto de </w:t>
      </w:r>
      <w:proofErr w:type="spellStart"/>
      <w:r w:rsidRPr="00C41E65">
        <w:rPr>
          <w:rFonts w:ascii="Verdana" w:eastAsia="Verdana" w:hAnsi="Verdana" w:cs="Verdana"/>
        </w:rPr>
        <w:t>ApS</w:t>
      </w:r>
      <w:proofErr w:type="spellEnd"/>
      <w:r w:rsidRPr="00C41E65">
        <w:rPr>
          <w:rFonts w:ascii="Verdana" w:eastAsia="Verdana" w:hAnsi="Verdana" w:cs="Verdana"/>
        </w:rPr>
        <w:t xml:space="preserve"> en la Facultad de Educación, en la que participaron dos grupos de estudiantes de Secundaria que acudieron a nuestra Facultad para recibir en forma de </w:t>
      </w:r>
      <w:proofErr w:type="spellStart"/>
      <w:r w:rsidRPr="00C41E65">
        <w:rPr>
          <w:rFonts w:ascii="Verdana" w:eastAsia="Verdana" w:hAnsi="Verdana" w:cs="Verdana"/>
        </w:rPr>
        <w:t>Gymkana</w:t>
      </w:r>
      <w:proofErr w:type="spellEnd"/>
      <w:r w:rsidRPr="00C41E65">
        <w:rPr>
          <w:rFonts w:ascii="Verdana" w:eastAsia="Verdana" w:hAnsi="Verdana" w:cs="Verdana"/>
        </w:rPr>
        <w:t xml:space="preserve"> una sensibilización sobre igualdad de género diseñada y aplicada por parte de uno de los grupos participantes del Grado en Educación Social.</w:t>
      </w:r>
    </w:p>
    <w:p w14:paraId="000000E1" w14:textId="62D1D181" w:rsidR="00ED42B6" w:rsidRPr="00C41E65" w:rsidRDefault="00ED42B6" w:rsidP="00C41E65">
      <w:pPr>
        <w:spacing w:line="240" w:lineRule="auto"/>
        <w:jc w:val="both"/>
        <w:rPr>
          <w:rFonts w:ascii="Verdana" w:eastAsia="Verdana" w:hAnsi="Verdana" w:cs="Verdana"/>
        </w:rPr>
      </w:pPr>
    </w:p>
    <w:p w14:paraId="000000E2" w14:textId="25E7F16A" w:rsidR="00ED42B6" w:rsidRPr="00C41E65" w:rsidRDefault="00000000" w:rsidP="00C41E65">
      <w:pPr>
        <w:spacing w:line="240" w:lineRule="auto"/>
        <w:ind w:left="708"/>
        <w:jc w:val="both"/>
        <w:rPr>
          <w:rFonts w:ascii="Verdana" w:eastAsia="Verdana" w:hAnsi="Verdana" w:cs="Verdana"/>
          <w:b/>
          <w:bCs/>
        </w:rPr>
      </w:pPr>
      <w:r w:rsidRPr="00C41E65">
        <w:rPr>
          <w:rFonts w:ascii="Verdana" w:eastAsia="Verdana" w:hAnsi="Verdana" w:cs="Verdana"/>
          <w:b/>
          <w:bCs/>
        </w:rPr>
        <w:t>5.3. Cronograma (rellenar sólo en caso de haber realizado cambios en la planificación)</w:t>
      </w:r>
      <w:r w:rsidR="00BF333F" w:rsidRPr="00C41E65">
        <w:rPr>
          <w:rFonts w:ascii="Verdana" w:eastAsia="Verdana" w:hAnsi="Verdana" w:cs="Verdana"/>
          <w:b/>
          <w:bCs/>
        </w:rPr>
        <w:t>.</w:t>
      </w:r>
    </w:p>
    <w:p w14:paraId="02B8E3D8" w14:textId="549AD513" w:rsidR="00BF333F" w:rsidRPr="00C41E65" w:rsidRDefault="00BF333F" w:rsidP="00C41E65">
      <w:pPr>
        <w:spacing w:before="240" w:after="240" w:line="240" w:lineRule="auto"/>
        <w:jc w:val="both"/>
        <w:rPr>
          <w:rFonts w:ascii="Verdana" w:eastAsia="Verdana" w:hAnsi="Verdana" w:cs="Verdana"/>
        </w:rPr>
      </w:pPr>
      <w:r w:rsidRPr="00C41E65">
        <w:rPr>
          <w:rFonts w:ascii="Verdana" w:eastAsia="Verdana" w:hAnsi="Verdana" w:cs="Verdana"/>
        </w:rPr>
        <w:t xml:space="preserve">En nuestro caso no se han realizado cambios </w:t>
      </w:r>
      <w:r w:rsidR="006F0562" w:rsidRPr="00C41E65">
        <w:rPr>
          <w:rFonts w:ascii="Verdana" w:eastAsia="Verdana" w:hAnsi="Verdana" w:cs="Verdana"/>
        </w:rPr>
        <w:t>respecto a</w:t>
      </w:r>
      <w:r w:rsidRPr="00C41E65">
        <w:rPr>
          <w:rFonts w:ascii="Verdana" w:eastAsia="Verdana" w:hAnsi="Verdana" w:cs="Verdana"/>
        </w:rPr>
        <w:t xml:space="preserve"> lo planificado al inicio del proyecto, desarrollando las fases en ambos cuatrimestres según lo previsto. </w:t>
      </w:r>
    </w:p>
    <w:p w14:paraId="13738B39" w14:textId="77777777" w:rsidR="00C41E65" w:rsidRDefault="00C41E65">
      <w:pPr>
        <w:rPr>
          <w:rFonts w:ascii="Verdana" w:eastAsia="Verdana" w:hAnsi="Verdana" w:cs="Verdana"/>
          <w:b/>
          <w:bCs/>
        </w:rPr>
      </w:pPr>
      <w:bookmarkStart w:id="0" w:name="_heading=h.gjdgxs" w:colFirst="0" w:colLast="0"/>
      <w:bookmarkEnd w:id="0"/>
    </w:p>
    <w:p w14:paraId="056F4950" w14:textId="77777777" w:rsidR="00C41E65" w:rsidRDefault="00C41E65">
      <w:pPr>
        <w:rPr>
          <w:rFonts w:ascii="Verdana" w:eastAsia="Verdana" w:hAnsi="Verdana" w:cs="Verdana"/>
          <w:b/>
          <w:bCs/>
        </w:rPr>
      </w:pPr>
    </w:p>
    <w:p w14:paraId="7EBBA09E" w14:textId="77777777" w:rsidR="00C41E65" w:rsidRDefault="00C41E65">
      <w:pPr>
        <w:rPr>
          <w:rFonts w:ascii="Verdana" w:eastAsia="Verdana" w:hAnsi="Verdana" w:cs="Verdana"/>
          <w:b/>
          <w:bCs/>
        </w:rPr>
      </w:pPr>
    </w:p>
    <w:p w14:paraId="4C37057D" w14:textId="77777777" w:rsidR="00C41E65" w:rsidRDefault="00C41E65">
      <w:pPr>
        <w:rPr>
          <w:rFonts w:ascii="Verdana" w:eastAsia="Verdana" w:hAnsi="Verdana" w:cs="Verdana"/>
          <w:b/>
          <w:bCs/>
        </w:rPr>
      </w:pPr>
    </w:p>
    <w:p w14:paraId="2F7848E2" w14:textId="77777777" w:rsidR="00877562" w:rsidRDefault="00877562">
      <w:pPr>
        <w:rPr>
          <w:rFonts w:ascii="Verdana" w:eastAsia="Verdana" w:hAnsi="Verdana" w:cs="Verdana"/>
          <w:b/>
          <w:bCs/>
        </w:rPr>
      </w:pPr>
    </w:p>
    <w:p w14:paraId="318D9906" w14:textId="77777777" w:rsidR="00877562" w:rsidRDefault="00877562">
      <w:pPr>
        <w:rPr>
          <w:rFonts w:ascii="Verdana" w:eastAsia="Verdana" w:hAnsi="Verdana" w:cs="Verdana"/>
          <w:b/>
          <w:bCs/>
        </w:rPr>
      </w:pPr>
    </w:p>
    <w:p w14:paraId="58DBDC8A" w14:textId="77777777" w:rsidR="00C41E65" w:rsidRDefault="00C41E65">
      <w:pPr>
        <w:rPr>
          <w:rFonts w:ascii="Verdana" w:eastAsia="Verdana" w:hAnsi="Verdana" w:cs="Verdana"/>
          <w:b/>
          <w:bCs/>
        </w:rPr>
      </w:pPr>
    </w:p>
    <w:p w14:paraId="2AE8E3F5" w14:textId="77777777" w:rsidR="00C41E65" w:rsidRDefault="00C41E65">
      <w:pPr>
        <w:rPr>
          <w:rFonts w:ascii="Verdana" w:eastAsia="Verdana" w:hAnsi="Verdana" w:cs="Verdana"/>
          <w:b/>
          <w:bCs/>
        </w:rPr>
      </w:pPr>
    </w:p>
    <w:p w14:paraId="0000015A" w14:textId="77777777" w:rsidR="00ED42B6" w:rsidRDefault="00000000">
      <w:pPr>
        <w:rPr>
          <w:rFonts w:ascii="Verdana" w:eastAsia="Verdana" w:hAnsi="Verdana" w:cs="Verdana"/>
          <w:b/>
          <w:bCs/>
        </w:rPr>
      </w:pPr>
      <w:r>
        <w:rPr>
          <w:rFonts w:ascii="Verdana" w:eastAsia="Verdana" w:hAnsi="Verdana" w:cs="Verdana"/>
        </w:rPr>
        <w:lastRenderedPageBreak/>
        <w:t xml:space="preserve">     </w:t>
      </w:r>
      <w:r>
        <w:rPr>
          <w:rFonts w:ascii="Verdana" w:eastAsia="Verdana" w:hAnsi="Verdana" w:cs="Verdana"/>
          <w:b/>
          <w:bCs/>
        </w:rPr>
        <w:t>6. Fortalez</w:t>
      </w:r>
      <w:sdt>
        <w:sdtPr>
          <w:tag w:val="goog_rdk_8"/>
          <w:id w:val="-1390705954"/>
        </w:sdtPr>
        <w:sdtContent/>
      </w:sdt>
      <w:r>
        <w:rPr>
          <w:rFonts w:ascii="Verdana" w:eastAsia="Verdana" w:hAnsi="Verdana" w:cs="Verdana"/>
          <w:b/>
          <w:bCs/>
        </w:rPr>
        <w:t>as y debilidades del proyecto</w:t>
      </w:r>
    </w:p>
    <w:tbl>
      <w:tblPr>
        <w:tblStyle w:val="Tablaconcuadrcula"/>
        <w:tblW w:w="9067" w:type="dxa"/>
        <w:tblLook w:val="04A0" w:firstRow="1" w:lastRow="0" w:firstColumn="1" w:lastColumn="0" w:noHBand="0" w:noVBand="1"/>
      </w:tblPr>
      <w:tblGrid>
        <w:gridCol w:w="4531"/>
        <w:gridCol w:w="4536"/>
      </w:tblGrid>
      <w:tr w:rsidR="00C41E65" w14:paraId="56FC2FC5" w14:textId="77777777" w:rsidTr="00BE502D">
        <w:tc>
          <w:tcPr>
            <w:tcW w:w="4531" w:type="dxa"/>
            <w:shd w:val="clear" w:color="auto" w:fill="FFF2CC" w:themeFill="accent4" w:themeFillTint="33"/>
          </w:tcPr>
          <w:p w14:paraId="355AC157" w14:textId="77777777" w:rsidR="00C41E65" w:rsidRDefault="00C41E65">
            <w:pPr>
              <w:rPr>
                <w:rFonts w:ascii="Verdana" w:eastAsia="Verdana" w:hAnsi="Verdana" w:cs="Verdana"/>
                <w:b/>
                <w:bCs/>
              </w:rPr>
            </w:pPr>
            <w:r>
              <w:rPr>
                <w:rFonts w:ascii="Verdana" w:eastAsia="Verdana" w:hAnsi="Verdana" w:cs="Verdana"/>
                <w:b/>
                <w:bCs/>
              </w:rPr>
              <w:t>DEBILIDADES</w:t>
            </w:r>
          </w:p>
          <w:p w14:paraId="3635B50F" w14:textId="77777777" w:rsidR="00EA606F" w:rsidRDefault="00EA606F">
            <w:pPr>
              <w:rPr>
                <w:rFonts w:ascii="Verdana" w:eastAsia="Verdana" w:hAnsi="Verdana" w:cs="Verdana"/>
                <w:b/>
                <w:bCs/>
              </w:rPr>
            </w:pPr>
          </w:p>
          <w:p w14:paraId="3B68C246" w14:textId="365DF8CE" w:rsidR="00EA606F" w:rsidRPr="00EA606F" w:rsidRDefault="00EA606F" w:rsidP="00EA606F">
            <w:pPr>
              <w:pStyle w:val="Prrafodelista"/>
              <w:numPr>
                <w:ilvl w:val="0"/>
                <w:numId w:val="3"/>
              </w:numPr>
              <w:ind w:left="318"/>
              <w:rPr>
                <w:rFonts w:ascii="Verdana" w:eastAsia="Verdana" w:hAnsi="Verdana" w:cs="Verdana"/>
              </w:rPr>
            </w:pPr>
            <w:r w:rsidRPr="00EA606F">
              <w:rPr>
                <w:rFonts w:ascii="Verdana" w:eastAsia="Verdana" w:hAnsi="Verdana" w:cs="Verdana"/>
              </w:rPr>
              <w:t>Evaluación limitada en los centros donde se realiza el servicio y sobre los cambios actitudinales de las personas receptoras.</w:t>
            </w:r>
          </w:p>
          <w:p w14:paraId="3109BF24" w14:textId="4E1EC31D" w:rsidR="00EA606F" w:rsidRPr="00EA606F" w:rsidRDefault="00EA606F" w:rsidP="00EA606F">
            <w:pPr>
              <w:pStyle w:val="Prrafodelista"/>
              <w:numPr>
                <w:ilvl w:val="0"/>
                <w:numId w:val="3"/>
              </w:numPr>
              <w:ind w:left="318"/>
              <w:rPr>
                <w:rFonts w:ascii="Verdana" w:eastAsia="Verdana" w:hAnsi="Verdana" w:cs="Verdana"/>
                <w:b/>
                <w:bCs/>
              </w:rPr>
            </w:pPr>
            <w:r w:rsidRPr="00EA606F">
              <w:rPr>
                <w:rFonts w:ascii="Verdana" w:eastAsia="Verdana" w:hAnsi="Verdana" w:cs="Verdana"/>
              </w:rPr>
              <w:t>Impacto de las intervenciones (servicios) moderado</w:t>
            </w:r>
            <w:r w:rsidR="00877562">
              <w:rPr>
                <w:rFonts w:ascii="Verdana" w:eastAsia="Verdana" w:hAnsi="Verdana" w:cs="Verdana"/>
              </w:rPr>
              <w:t>,</w:t>
            </w:r>
            <w:r w:rsidRPr="00EA606F">
              <w:rPr>
                <w:rFonts w:ascii="Verdana" w:eastAsia="Verdana" w:hAnsi="Verdana" w:cs="Verdana"/>
              </w:rPr>
              <w:t xml:space="preserve"> al tratarse de talleres cortos y aislados que no tienen continuación al estar limitados a una asignatura y su cuatrimestre.</w:t>
            </w:r>
          </w:p>
          <w:p w14:paraId="3A525117" w14:textId="51AF8B13" w:rsidR="00EA606F" w:rsidRPr="00EA606F" w:rsidRDefault="00EA606F" w:rsidP="00EA606F">
            <w:pPr>
              <w:pStyle w:val="Prrafodelista"/>
              <w:numPr>
                <w:ilvl w:val="0"/>
                <w:numId w:val="3"/>
              </w:numPr>
              <w:ind w:left="318"/>
              <w:rPr>
                <w:rFonts w:ascii="Verdana" w:eastAsia="Verdana" w:hAnsi="Verdana" w:cs="Verdana"/>
                <w:b/>
                <w:bCs/>
              </w:rPr>
            </w:pPr>
            <w:r>
              <w:rPr>
                <w:rFonts w:ascii="Verdana" w:eastAsia="Verdana" w:hAnsi="Verdana" w:cs="Verdana"/>
              </w:rPr>
              <w:t>Gestión del tiempo y planificación del alumnado mejorable en algunos grupos.</w:t>
            </w:r>
          </w:p>
        </w:tc>
        <w:tc>
          <w:tcPr>
            <w:tcW w:w="4536" w:type="dxa"/>
            <w:shd w:val="clear" w:color="auto" w:fill="F4B083" w:themeFill="accent2" w:themeFillTint="99"/>
          </w:tcPr>
          <w:p w14:paraId="18E9D421" w14:textId="77777777" w:rsidR="00C41E65" w:rsidRDefault="00C41E65">
            <w:pPr>
              <w:rPr>
                <w:rFonts w:ascii="Verdana" w:eastAsia="Verdana" w:hAnsi="Verdana" w:cs="Verdana"/>
                <w:b/>
                <w:bCs/>
              </w:rPr>
            </w:pPr>
            <w:r>
              <w:rPr>
                <w:rFonts w:ascii="Verdana" w:eastAsia="Verdana" w:hAnsi="Verdana" w:cs="Verdana"/>
                <w:b/>
                <w:bCs/>
              </w:rPr>
              <w:t>FORTALEZAS</w:t>
            </w:r>
          </w:p>
          <w:p w14:paraId="43A9D215" w14:textId="56EFE163" w:rsidR="00EA606F" w:rsidRPr="00EA606F" w:rsidRDefault="00EA606F" w:rsidP="00EA606F">
            <w:pPr>
              <w:pStyle w:val="Prrafodelista"/>
              <w:numPr>
                <w:ilvl w:val="0"/>
                <w:numId w:val="3"/>
              </w:numPr>
              <w:ind w:left="318"/>
              <w:rPr>
                <w:rFonts w:ascii="Verdana" w:eastAsia="Verdana" w:hAnsi="Verdana" w:cs="Verdana"/>
              </w:rPr>
            </w:pPr>
            <w:r w:rsidRPr="00EA606F">
              <w:rPr>
                <w:rFonts w:ascii="Verdana" w:eastAsia="Verdana" w:hAnsi="Verdana" w:cs="Verdana"/>
              </w:rPr>
              <w:t xml:space="preserve">Compromiso </w:t>
            </w:r>
            <w:r>
              <w:rPr>
                <w:rFonts w:ascii="Verdana" w:eastAsia="Verdana" w:hAnsi="Verdana" w:cs="Verdana"/>
              </w:rPr>
              <w:t xml:space="preserve">del </w:t>
            </w:r>
            <w:r w:rsidRPr="00EA606F">
              <w:rPr>
                <w:rFonts w:ascii="Verdana" w:eastAsia="Verdana" w:hAnsi="Verdana" w:cs="Verdana"/>
              </w:rPr>
              <w:t>equipo docente con el proyecto y la igualdad de género</w:t>
            </w:r>
            <w:r>
              <w:rPr>
                <w:rFonts w:ascii="Verdana" w:eastAsia="Verdana" w:hAnsi="Verdana" w:cs="Verdana"/>
              </w:rPr>
              <w:t>.</w:t>
            </w:r>
            <w:r w:rsidRPr="00EA606F">
              <w:rPr>
                <w:rFonts w:ascii="Verdana" w:eastAsia="Verdana" w:hAnsi="Verdana" w:cs="Verdana"/>
              </w:rPr>
              <w:t xml:space="preserve"> </w:t>
            </w:r>
          </w:p>
          <w:p w14:paraId="64ED4B57" w14:textId="4814899B" w:rsidR="00EA606F" w:rsidRPr="00EA606F" w:rsidRDefault="00EA606F" w:rsidP="00EA606F">
            <w:pPr>
              <w:pStyle w:val="Prrafodelista"/>
              <w:numPr>
                <w:ilvl w:val="0"/>
                <w:numId w:val="3"/>
              </w:numPr>
              <w:ind w:left="318"/>
              <w:rPr>
                <w:rFonts w:ascii="Verdana" w:eastAsia="Verdana" w:hAnsi="Verdana" w:cs="Verdana"/>
              </w:rPr>
            </w:pPr>
            <w:r w:rsidRPr="00EA606F">
              <w:rPr>
                <w:rFonts w:ascii="Verdana" w:eastAsia="Verdana" w:hAnsi="Verdana" w:cs="Verdana"/>
              </w:rPr>
              <w:t>Resultado</w:t>
            </w:r>
            <w:r>
              <w:rPr>
                <w:rFonts w:ascii="Verdana" w:eastAsia="Verdana" w:hAnsi="Verdana" w:cs="Verdana"/>
              </w:rPr>
              <w:t>s</w:t>
            </w:r>
            <w:r w:rsidRPr="00EA606F">
              <w:rPr>
                <w:rFonts w:ascii="Verdana" w:eastAsia="Verdana" w:hAnsi="Verdana" w:cs="Verdana"/>
              </w:rPr>
              <w:t xml:space="preserve"> exitosos desde hace 4 ediciones </w:t>
            </w:r>
            <w:r>
              <w:rPr>
                <w:rFonts w:ascii="Verdana" w:eastAsia="Verdana" w:hAnsi="Verdana" w:cs="Verdana"/>
              </w:rPr>
              <w:t xml:space="preserve">del mismo proyecto. </w:t>
            </w:r>
          </w:p>
          <w:p w14:paraId="7E702F07" w14:textId="049AA947" w:rsidR="00EA606F" w:rsidRPr="00EA606F" w:rsidRDefault="00EA606F" w:rsidP="00EA606F">
            <w:pPr>
              <w:pStyle w:val="Prrafodelista"/>
              <w:numPr>
                <w:ilvl w:val="0"/>
                <w:numId w:val="3"/>
              </w:numPr>
              <w:ind w:left="318"/>
              <w:rPr>
                <w:rFonts w:ascii="Verdana" w:eastAsia="Verdana" w:hAnsi="Verdana" w:cs="Verdana"/>
              </w:rPr>
            </w:pPr>
            <w:r w:rsidRPr="00EA606F">
              <w:rPr>
                <w:rFonts w:ascii="Verdana" w:eastAsia="Verdana" w:hAnsi="Verdana" w:cs="Verdana"/>
              </w:rPr>
              <w:t xml:space="preserve">Alta participación </w:t>
            </w:r>
            <w:r>
              <w:rPr>
                <w:rFonts w:ascii="Verdana" w:eastAsia="Verdana" w:hAnsi="Verdana" w:cs="Verdana"/>
              </w:rPr>
              <w:t xml:space="preserve">y grado de satisfacción de los/as </w:t>
            </w:r>
            <w:r w:rsidRPr="00EA606F">
              <w:rPr>
                <w:rFonts w:ascii="Verdana" w:eastAsia="Verdana" w:hAnsi="Verdana" w:cs="Verdana"/>
              </w:rPr>
              <w:t>estudiantes</w:t>
            </w:r>
            <w:r>
              <w:rPr>
                <w:rFonts w:ascii="Verdana" w:eastAsia="Verdana" w:hAnsi="Verdana" w:cs="Verdana"/>
              </w:rPr>
              <w:t>.</w:t>
            </w:r>
          </w:p>
          <w:p w14:paraId="4F5759A2" w14:textId="0F92B534" w:rsidR="00EA606F" w:rsidRPr="00EA606F" w:rsidRDefault="00EA606F" w:rsidP="00EA606F">
            <w:pPr>
              <w:pStyle w:val="Prrafodelista"/>
              <w:numPr>
                <w:ilvl w:val="0"/>
                <w:numId w:val="3"/>
              </w:numPr>
              <w:ind w:left="318"/>
              <w:rPr>
                <w:rFonts w:ascii="Verdana" w:eastAsia="Verdana" w:hAnsi="Verdana" w:cs="Verdana"/>
              </w:rPr>
            </w:pPr>
            <w:r w:rsidRPr="00EA606F">
              <w:rPr>
                <w:rFonts w:ascii="Verdana" w:eastAsia="Verdana" w:hAnsi="Verdana" w:cs="Verdana"/>
              </w:rPr>
              <w:t xml:space="preserve">Desarrollo de competencias transversales </w:t>
            </w:r>
            <w:r>
              <w:rPr>
                <w:rFonts w:ascii="Verdana" w:eastAsia="Verdana" w:hAnsi="Verdana" w:cs="Verdana"/>
              </w:rPr>
              <w:t xml:space="preserve">y de temáticas que no están presentes en otras asignaturas, pero sobre las que hay una gran demanda social. </w:t>
            </w:r>
          </w:p>
          <w:p w14:paraId="02FDA053" w14:textId="0D3005EE" w:rsidR="00EA606F" w:rsidRDefault="00EA606F" w:rsidP="00EA606F">
            <w:pPr>
              <w:pStyle w:val="Prrafodelista"/>
              <w:numPr>
                <w:ilvl w:val="0"/>
                <w:numId w:val="3"/>
              </w:numPr>
              <w:ind w:left="318"/>
              <w:rPr>
                <w:rFonts w:ascii="Verdana" w:eastAsia="Verdana" w:hAnsi="Verdana" w:cs="Verdana"/>
                <w:b/>
                <w:bCs/>
              </w:rPr>
            </w:pPr>
            <w:r w:rsidRPr="00EA606F">
              <w:rPr>
                <w:rFonts w:ascii="Verdana" w:eastAsia="Verdana" w:hAnsi="Verdana" w:cs="Verdana"/>
              </w:rPr>
              <w:t>Servicio significativo a la comunidad</w:t>
            </w:r>
            <w:r w:rsidR="00877562">
              <w:rPr>
                <w:rFonts w:ascii="Verdana" w:eastAsia="Verdana" w:hAnsi="Verdana" w:cs="Verdana"/>
              </w:rPr>
              <w:t>,</w:t>
            </w:r>
            <w:r w:rsidRPr="00EA606F">
              <w:rPr>
                <w:rFonts w:ascii="Verdana" w:eastAsia="Verdana" w:hAnsi="Verdana" w:cs="Verdana"/>
              </w:rPr>
              <w:t xml:space="preserve"> vinculada con las brechas de género</w:t>
            </w:r>
            <w:r>
              <w:rPr>
                <w:rFonts w:ascii="Verdana" w:eastAsia="Verdana" w:hAnsi="Verdana" w:cs="Verdana"/>
              </w:rPr>
              <w:t xml:space="preserve"> y el papel transformador de la educación en este ámbito.</w:t>
            </w:r>
          </w:p>
        </w:tc>
      </w:tr>
      <w:tr w:rsidR="00C41E65" w14:paraId="0116C850" w14:textId="77777777" w:rsidTr="00BE502D">
        <w:tc>
          <w:tcPr>
            <w:tcW w:w="4531" w:type="dxa"/>
            <w:shd w:val="clear" w:color="auto" w:fill="BFBFBF" w:themeFill="background1" w:themeFillShade="BF"/>
          </w:tcPr>
          <w:p w14:paraId="2AD0118F" w14:textId="77777777" w:rsidR="00C41E65" w:rsidRDefault="00C41E65">
            <w:pPr>
              <w:rPr>
                <w:rFonts w:ascii="Verdana" w:eastAsia="Verdana" w:hAnsi="Verdana" w:cs="Verdana"/>
                <w:b/>
                <w:bCs/>
              </w:rPr>
            </w:pPr>
            <w:r>
              <w:rPr>
                <w:rFonts w:ascii="Verdana" w:eastAsia="Verdana" w:hAnsi="Verdana" w:cs="Verdana"/>
                <w:b/>
                <w:bCs/>
              </w:rPr>
              <w:t>AMENAZAS</w:t>
            </w:r>
          </w:p>
          <w:p w14:paraId="4BA0F7E9" w14:textId="6A9DD284" w:rsidR="00EA606F" w:rsidRPr="00EA606F" w:rsidRDefault="00EA606F" w:rsidP="00EA606F">
            <w:pPr>
              <w:pStyle w:val="Prrafodelista"/>
              <w:numPr>
                <w:ilvl w:val="0"/>
                <w:numId w:val="4"/>
              </w:numPr>
              <w:ind w:left="318"/>
              <w:rPr>
                <w:rFonts w:ascii="Verdana" w:eastAsia="Verdana" w:hAnsi="Verdana" w:cs="Verdana"/>
              </w:rPr>
            </w:pPr>
            <w:r w:rsidRPr="00EA606F">
              <w:rPr>
                <w:rFonts w:ascii="Verdana" w:eastAsia="Verdana" w:hAnsi="Verdana" w:cs="Verdana"/>
              </w:rPr>
              <w:t xml:space="preserve">Limitación curricular en las asignaturas de los grados de educación (no </w:t>
            </w:r>
            <w:r>
              <w:rPr>
                <w:rFonts w:ascii="Verdana" w:eastAsia="Verdana" w:hAnsi="Verdana" w:cs="Verdana"/>
              </w:rPr>
              <w:t xml:space="preserve">se incluyen </w:t>
            </w:r>
            <w:r w:rsidRPr="00EA606F">
              <w:rPr>
                <w:rFonts w:ascii="Verdana" w:eastAsia="Verdana" w:hAnsi="Verdana" w:cs="Verdana"/>
              </w:rPr>
              <w:t>contenidos explícitos de género</w:t>
            </w:r>
            <w:r>
              <w:rPr>
                <w:rFonts w:ascii="Verdana" w:eastAsia="Verdana" w:hAnsi="Verdana" w:cs="Verdana"/>
              </w:rPr>
              <w:t xml:space="preserve">, </w:t>
            </w:r>
            <w:r w:rsidR="00877562">
              <w:rPr>
                <w:rFonts w:ascii="Verdana" w:eastAsia="Verdana" w:hAnsi="Verdana" w:cs="Verdana"/>
              </w:rPr>
              <w:t xml:space="preserve">el alumnado </w:t>
            </w:r>
            <w:r>
              <w:rPr>
                <w:rFonts w:ascii="Verdana" w:eastAsia="Verdana" w:hAnsi="Verdana" w:cs="Verdana"/>
              </w:rPr>
              <w:t>tiene muchas lagunas</w:t>
            </w:r>
            <w:r w:rsidR="00877562">
              <w:rPr>
                <w:rFonts w:ascii="Verdana" w:eastAsia="Verdana" w:hAnsi="Verdana" w:cs="Verdana"/>
              </w:rPr>
              <w:t xml:space="preserve"> formativas en este ámbito</w:t>
            </w:r>
            <w:r w:rsidRPr="00EA606F">
              <w:rPr>
                <w:rFonts w:ascii="Verdana" w:eastAsia="Verdana" w:hAnsi="Verdana" w:cs="Verdana"/>
              </w:rPr>
              <w:t xml:space="preserve">). </w:t>
            </w:r>
          </w:p>
          <w:p w14:paraId="7953748A" w14:textId="1937E61B" w:rsidR="00EA606F" w:rsidRPr="00EA606F" w:rsidRDefault="00EA606F" w:rsidP="00EA606F">
            <w:pPr>
              <w:pStyle w:val="Prrafodelista"/>
              <w:numPr>
                <w:ilvl w:val="0"/>
                <w:numId w:val="4"/>
              </w:numPr>
              <w:ind w:left="318"/>
              <w:rPr>
                <w:rFonts w:ascii="Verdana" w:eastAsia="Verdana" w:hAnsi="Verdana" w:cs="Verdana"/>
              </w:rPr>
            </w:pPr>
            <w:r w:rsidRPr="00EA606F">
              <w:rPr>
                <w:rFonts w:ascii="Verdana" w:eastAsia="Verdana" w:hAnsi="Verdana" w:cs="Verdana"/>
              </w:rPr>
              <w:t xml:space="preserve">Rigidez de los tiempos </w:t>
            </w:r>
            <w:r>
              <w:rPr>
                <w:rFonts w:ascii="Verdana" w:eastAsia="Verdana" w:hAnsi="Verdana" w:cs="Verdana"/>
              </w:rPr>
              <w:t>ajustados al</w:t>
            </w:r>
            <w:r w:rsidRPr="00EA606F">
              <w:rPr>
                <w:rFonts w:ascii="Verdana" w:eastAsia="Verdana" w:hAnsi="Verdana" w:cs="Verdana"/>
              </w:rPr>
              <w:t xml:space="preserve"> año natural</w:t>
            </w:r>
            <w:r>
              <w:rPr>
                <w:rFonts w:ascii="Verdana" w:eastAsia="Verdana" w:hAnsi="Verdana" w:cs="Verdana"/>
              </w:rPr>
              <w:t xml:space="preserve"> / cuatrimestre.</w:t>
            </w:r>
          </w:p>
          <w:p w14:paraId="11AADC9A" w14:textId="142CE1F9" w:rsidR="00EA606F" w:rsidRPr="006C104E" w:rsidRDefault="00EA606F" w:rsidP="006C104E">
            <w:pPr>
              <w:pStyle w:val="Prrafodelista"/>
              <w:numPr>
                <w:ilvl w:val="0"/>
                <w:numId w:val="4"/>
              </w:numPr>
              <w:ind w:left="318"/>
              <w:rPr>
                <w:rFonts w:ascii="Verdana" w:eastAsia="Verdana" w:hAnsi="Verdana" w:cs="Verdana"/>
              </w:rPr>
            </w:pPr>
            <w:r w:rsidRPr="00EA606F">
              <w:rPr>
                <w:rFonts w:ascii="Verdana" w:eastAsia="Verdana" w:hAnsi="Verdana" w:cs="Verdana"/>
              </w:rPr>
              <w:t>Presupuesto limitado</w:t>
            </w:r>
            <w:r w:rsidR="006C104E">
              <w:rPr>
                <w:rFonts w:ascii="Verdana" w:eastAsia="Verdana" w:hAnsi="Verdana" w:cs="Verdana"/>
              </w:rPr>
              <w:t xml:space="preserve">, falta de fondos para </w:t>
            </w:r>
            <w:r w:rsidR="00877562">
              <w:rPr>
                <w:rFonts w:ascii="Verdana" w:eastAsia="Verdana" w:hAnsi="Verdana" w:cs="Verdana"/>
              </w:rPr>
              <w:t>materiales o transporte del alumnado a la facultad</w:t>
            </w:r>
            <w:r w:rsidRPr="006C104E">
              <w:rPr>
                <w:rFonts w:ascii="Verdana" w:eastAsia="Verdana" w:hAnsi="Verdana" w:cs="Verdana"/>
              </w:rPr>
              <w:t>.</w:t>
            </w:r>
          </w:p>
          <w:p w14:paraId="62DDCD32" w14:textId="5A22D29D" w:rsidR="00EA606F" w:rsidRDefault="00EA606F" w:rsidP="00EA606F">
            <w:pPr>
              <w:pStyle w:val="Prrafodelista"/>
              <w:numPr>
                <w:ilvl w:val="0"/>
                <w:numId w:val="4"/>
              </w:numPr>
              <w:ind w:left="318"/>
              <w:rPr>
                <w:rFonts w:ascii="Verdana" w:eastAsia="Verdana" w:hAnsi="Verdana" w:cs="Verdana"/>
              </w:rPr>
            </w:pPr>
            <w:r>
              <w:rPr>
                <w:rFonts w:ascii="Verdana" w:eastAsia="Verdana" w:hAnsi="Verdana" w:cs="Verdana"/>
              </w:rPr>
              <w:t xml:space="preserve">Imposibilidad de participar las docentes en más de un Proyecto de </w:t>
            </w:r>
            <w:proofErr w:type="spellStart"/>
            <w:r>
              <w:rPr>
                <w:rFonts w:ascii="Verdana" w:eastAsia="Verdana" w:hAnsi="Verdana" w:cs="Verdana"/>
              </w:rPr>
              <w:t>ApS</w:t>
            </w:r>
            <w:proofErr w:type="spellEnd"/>
            <w:r>
              <w:rPr>
                <w:rFonts w:ascii="Verdana" w:eastAsia="Verdana" w:hAnsi="Verdana" w:cs="Verdana"/>
              </w:rPr>
              <w:t>.</w:t>
            </w:r>
          </w:p>
          <w:p w14:paraId="0ABE46A5" w14:textId="51322584" w:rsidR="00EA606F" w:rsidRPr="00EA606F" w:rsidRDefault="00EA606F" w:rsidP="00EA606F">
            <w:pPr>
              <w:pStyle w:val="Prrafodelista"/>
              <w:numPr>
                <w:ilvl w:val="0"/>
                <w:numId w:val="4"/>
              </w:numPr>
              <w:ind w:left="318"/>
              <w:rPr>
                <w:rFonts w:ascii="Verdana" w:eastAsia="Verdana" w:hAnsi="Verdana" w:cs="Verdana"/>
              </w:rPr>
            </w:pPr>
            <w:r>
              <w:rPr>
                <w:rFonts w:ascii="Verdana" w:eastAsia="Verdana" w:hAnsi="Verdana" w:cs="Verdana"/>
              </w:rPr>
              <w:t>Dificultades del alumnado para encontrar centros donde poder realizar sus servicios</w:t>
            </w:r>
            <w:r w:rsidR="00877562">
              <w:rPr>
                <w:rFonts w:ascii="Verdana" w:eastAsia="Verdana" w:hAnsi="Verdana" w:cs="Verdana"/>
              </w:rPr>
              <w:t>.</w:t>
            </w:r>
          </w:p>
          <w:p w14:paraId="23C18B70" w14:textId="27850443" w:rsidR="00EA606F" w:rsidRPr="00EA606F" w:rsidRDefault="00EA606F" w:rsidP="00EA606F">
            <w:pPr>
              <w:pStyle w:val="Prrafodelista"/>
              <w:numPr>
                <w:ilvl w:val="0"/>
                <w:numId w:val="4"/>
              </w:numPr>
              <w:ind w:left="318"/>
              <w:rPr>
                <w:rFonts w:ascii="Verdana" w:eastAsia="Verdana" w:hAnsi="Verdana" w:cs="Verdana"/>
                <w:b/>
                <w:bCs/>
              </w:rPr>
            </w:pPr>
            <w:r w:rsidRPr="00EA606F">
              <w:rPr>
                <w:rFonts w:ascii="Verdana" w:eastAsia="Verdana" w:hAnsi="Verdana" w:cs="Verdana"/>
              </w:rPr>
              <w:t xml:space="preserve">Cultura patriarcal en algunos espacios educativos </w:t>
            </w:r>
            <w:r>
              <w:rPr>
                <w:rFonts w:ascii="Verdana" w:eastAsia="Verdana" w:hAnsi="Verdana" w:cs="Verdana"/>
              </w:rPr>
              <w:t xml:space="preserve">que </w:t>
            </w:r>
            <w:r w:rsidRPr="00EA606F">
              <w:rPr>
                <w:rFonts w:ascii="Verdana" w:eastAsia="Verdana" w:hAnsi="Verdana" w:cs="Verdana"/>
              </w:rPr>
              <w:t>limita las temáticas o rechazan el proyecto (puntual)</w:t>
            </w:r>
          </w:p>
        </w:tc>
        <w:tc>
          <w:tcPr>
            <w:tcW w:w="4536" w:type="dxa"/>
            <w:shd w:val="clear" w:color="auto" w:fill="C5E0B3" w:themeFill="accent6" w:themeFillTint="66"/>
          </w:tcPr>
          <w:p w14:paraId="5070EF46" w14:textId="77777777" w:rsidR="00C41E65" w:rsidRDefault="00C41E65">
            <w:pPr>
              <w:rPr>
                <w:rFonts w:ascii="Verdana" w:eastAsia="Verdana" w:hAnsi="Verdana" w:cs="Verdana"/>
                <w:b/>
                <w:bCs/>
              </w:rPr>
            </w:pPr>
            <w:r>
              <w:rPr>
                <w:rFonts w:ascii="Verdana" w:eastAsia="Verdana" w:hAnsi="Verdana" w:cs="Verdana"/>
                <w:b/>
                <w:bCs/>
              </w:rPr>
              <w:t>OPORTUNIDADES</w:t>
            </w:r>
          </w:p>
          <w:p w14:paraId="1798294D" w14:textId="54E59E28" w:rsidR="00EA606F" w:rsidRPr="00EA606F" w:rsidRDefault="00EA606F" w:rsidP="00EA606F">
            <w:pPr>
              <w:pStyle w:val="Prrafodelista"/>
              <w:widowControl w:val="0"/>
              <w:numPr>
                <w:ilvl w:val="0"/>
                <w:numId w:val="5"/>
              </w:numPr>
              <w:pBdr>
                <w:top w:val="nil"/>
                <w:left w:val="nil"/>
                <w:bottom w:val="nil"/>
                <w:right w:val="nil"/>
                <w:between w:val="nil"/>
              </w:pBdr>
              <w:ind w:left="318"/>
              <w:rPr>
                <w:rFonts w:ascii="Verdana" w:eastAsia="Verdana" w:hAnsi="Verdana" w:cs="Verdana"/>
              </w:rPr>
            </w:pPr>
            <w:r>
              <w:rPr>
                <w:rFonts w:ascii="Verdana" w:eastAsia="Verdana" w:hAnsi="Verdana" w:cs="Verdana"/>
              </w:rPr>
              <w:t>Temática asociada a una gran d</w:t>
            </w:r>
            <w:r w:rsidRPr="00EA606F">
              <w:rPr>
                <w:rFonts w:ascii="Verdana" w:eastAsia="Verdana" w:hAnsi="Verdana" w:cs="Verdana"/>
              </w:rPr>
              <w:t>emanda social</w:t>
            </w:r>
            <w:r>
              <w:rPr>
                <w:rFonts w:ascii="Verdana" w:eastAsia="Verdana" w:hAnsi="Verdana" w:cs="Verdana"/>
              </w:rPr>
              <w:t xml:space="preserve">, tema muy relevante en ámbitos educativos. </w:t>
            </w:r>
          </w:p>
          <w:p w14:paraId="4375236C" w14:textId="57AE4BD4" w:rsidR="00EA606F" w:rsidRPr="00EA606F" w:rsidRDefault="00EA606F" w:rsidP="00EA606F">
            <w:pPr>
              <w:pStyle w:val="Prrafodelista"/>
              <w:widowControl w:val="0"/>
              <w:numPr>
                <w:ilvl w:val="0"/>
                <w:numId w:val="5"/>
              </w:numPr>
              <w:pBdr>
                <w:top w:val="nil"/>
                <w:left w:val="nil"/>
                <w:bottom w:val="nil"/>
                <w:right w:val="nil"/>
                <w:between w:val="nil"/>
              </w:pBdr>
              <w:ind w:left="318"/>
              <w:rPr>
                <w:rFonts w:ascii="Verdana" w:eastAsia="Verdana" w:hAnsi="Verdana" w:cs="Verdana"/>
              </w:rPr>
            </w:pPr>
            <w:r w:rsidRPr="00EA606F">
              <w:rPr>
                <w:rFonts w:ascii="Verdana" w:eastAsia="Verdana" w:hAnsi="Verdana" w:cs="Verdana"/>
              </w:rPr>
              <w:t xml:space="preserve">Entornos de intervención privilegiados </w:t>
            </w:r>
            <w:r>
              <w:rPr>
                <w:rFonts w:ascii="Verdana" w:eastAsia="Verdana" w:hAnsi="Verdana" w:cs="Verdana"/>
              </w:rPr>
              <w:t xml:space="preserve">para producir cambios a </w:t>
            </w:r>
            <w:r w:rsidR="00877562">
              <w:rPr>
                <w:rFonts w:ascii="Verdana" w:eastAsia="Verdana" w:hAnsi="Verdana" w:cs="Verdana"/>
              </w:rPr>
              <w:t>medio/</w:t>
            </w:r>
            <w:r>
              <w:rPr>
                <w:rFonts w:ascii="Verdana" w:eastAsia="Verdana" w:hAnsi="Verdana" w:cs="Verdana"/>
              </w:rPr>
              <w:t xml:space="preserve">largo plazo </w:t>
            </w:r>
            <w:r w:rsidRPr="00EA606F">
              <w:rPr>
                <w:rFonts w:ascii="Verdana" w:eastAsia="Verdana" w:hAnsi="Verdana" w:cs="Verdana"/>
              </w:rPr>
              <w:t>(centros educativos, sociales…)</w:t>
            </w:r>
          </w:p>
          <w:p w14:paraId="7FDCC5C4" w14:textId="77777777" w:rsidR="00EA606F" w:rsidRPr="00EA606F" w:rsidRDefault="00EA606F" w:rsidP="00EA606F">
            <w:pPr>
              <w:pStyle w:val="Prrafodelista"/>
              <w:widowControl w:val="0"/>
              <w:numPr>
                <w:ilvl w:val="0"/>
                <w:numId w:val="5"/>
              </w:numPr>
              <w:pBdr>
                <w:top w:val="nil"/>
                <w:left w:val="nil"/>
                <w:bottom w:val="nil"/>
                <w:right w:val="nil"/>
                <w:between w:val="nil"/>
              </w:pBdr>
              <w:ind w:left="318"/>
              <w:rPr>
                <w:rFonts w:ascii="Verdana" w:eastAsia="Verdana" w:hAnsi="Verdana" w:cs="Verdana"/>
              </w:rPr>
            </w:pPr>
            <w:r w:rsidRPr="00EA606F">
              <w:rPr>
                <w:rFonts w:ascii="Verdana" w:eastAsia="Verdana" w:hAnsi="Verdana" w:cs="Verdana"/>
              </w:rPr>
              <w:t xml:space="preserve">Se incorporan carencias curriculares en materia de género </w:t>
            </w:r>
          </w:p>
          <w:p w14:paraId="539BE0BF" w14:textId="4BF553CD" w:rsidR="00EA606F" w:rsidRDefault="00EA606F" w:rsidP="00EA606F">
            <w:pPr>
              <w:pStyle w:val="Prrafodelista"/>
              <w:widowControl w:val="0"/>
              <w:numPr>
                <w:ilvl w:val="0"/>
                <w:numId w:val="5"/>
              </w:numPr>
              <w:pBdr>
                <w:top w:val="nil"/>
                <w:left w:val="nil"/>
                <w:bottom w:val="nil"/>
                <w:right w:val="nil"/>
                <w:between w:val="nil"/>
              </w:pBdr>
              <w:ind w:left="318"/>
              <w:rPr>
                <w:rFonts w:ascii="Verdana" w:eastAsia="Verdana" w:hAnsi="Verdana" w:cs="Verdana"/>
              </w:rPr>
            </w:pPr>
            <w:r w:rsidRPr="00EA606F">
              <w:rPr>
                <w:rFonts w:ascii="Verdana" w:eastAsia="Verdana" w:hAnsi="Verdana" w:cs="Verdana"/>
              </w:rPr>
              <w:t>Colaboración con diferentes entidades más allá de la Universidad</w:t>
            </w:r>
            <w:r>
              <w:rPr>
                <w:rFonts w:ascii="Verdana" w:eastAsia="Verdana" w:hAnsi="Verdana" w:cs="Verdana"/>
              </w:rPr>
              <w:t>.</w:t>
            </w:r>
          </w:p>
          <w:p w14:paraId="1373B338" w14:textId="6934687B" w:rsidR="00877562" w:rsidRPr="00EA606F" w:rsidRDefault="00877562" w:rsidP="00EA606F">
            <w:pPr>
              <w:pStyle w:val="Prrafodelista"/>
              <w:widowControl w:val="0"/>
              <w:numPr>
                <w:ilvl w:val="0"/>
                <w:numId w:val="5"/>
              </w:numPr>
              <w:pBdr>
                <w:top w:val="nil"/>
                <w:left w:val="nil"/>
                <w:bottom w:val="nil"/>
                <w:right w:val="nil"/>
                <w:between w:val="nil"/>
              </w:pBdr>
              <w:ind w:left="318"/>
              <w:rPr>
                <w:rFonts w:ascii="Verdana" w:eastAsia="Verdana" w:hAnsi="Verdana" w:cs="Verdana"/>
              </w:rPr>
            </w:pPr>
            <w:r>
              <w:rPr>
                <w:rFonts w:ascii="Verdana" w:eastAsia="Verdana" w:hAnsi="Verdana" w:cs="Verdana"/>
              </w:rPr>
              <w:t>Alta motivación del alumnado participante, aprendizaje activo y significativo asociado a su futuro profesional.</w:t>
            </w:r>
          </w:p>
          <w:p w14:paraId="530EFD43" w14:textId="20BDFF3F" w:rsidR="00EA606F" w:rsidRPr="00EA606F" w:rsidRDefault="00EA606F" w:rsidP="00EA606F">
            <w:pPr>
              <w:pStyle w:val="Prrafodelista"/>
              <w:numPr>
                <w:ilvl w:val="0"/>
                <w:numId w:val="5"/>
              </w:numPr>
              <w:ind w:left="318"/>
              <w:rPr>
                <w:rFonts w:ascii="Verdana" w:eastAsia="Verdana" w:hAnsi="Verdana" w:cs="Verdana"/>
                <w:b/>
                <w:bCs/>
              </w:rPr>
            </w:pPr>
            <w:r w:rsidRPr="00EA606F">
              <w:rPr>
                <w:rFonts w:ascii="Verdana" w:eastAsia="Verdana" w:hAnsi="Verdana" w:cs="Verdana"/>
              </w:rPr>
              <w:t xml:space="preserve">Expansión de la investigación </w:t>
            </w:r>
            <w:r>
              <w:rPr>
                <w:rFonts w:ascii="Verdana" w:eastAsia="Verdana" w:hAnsi="Verdana" w:cs="Verdana"/>
              </w:rPr>
              <w:t xml:space="preserve">sobre los proyectos de </w:t>
            </w:r>
            <w:proofErr w:type="spellStart"/>
            <w:r>
              <w:rPr>
                <w:rFonts w:ascii="Verdana" w:eastAsia="Verdana" w:hAnsi="Verdana" w:cs="Verdana"/>
              </w:rPr>
              <w:t>ApS</w:t>
            </w:r>
            <w:proofErr w:type="spellEnd"/>
            <w:r>
              <w:rPr>
                <w:rFonts w:ascii="Verdana" w:eastAsia="Verdana" w:hAnsi="Verdana" w:cs="Verdana"/>
              </w:rPr>
              <w:t xml:space="preserve"> en contextos universitarios y recogida de datos sobre esta temática </w:t>
            </w:r>
            <w:r w:rsidRPr="00EA606F">
              <w:rPr>
                <w:rFonts w:ascii="Verdana" w:eastAsia="Verdana" w:hAnsi="Verdana" w:cs="Verdana"/>
              </w:rPr>
              <w:t>(</w:t>
            </w:r>
            <w:r w:rsidR="00877562">
              <w:rPr>
                <w:rFonts w:ascii="Verdana" w:eastAsia="Verdana" w:hAnsi="Verdana" w:cs="Verdana"/>
              </w:rPr>
              <w:t xml:space="preserve">incorporación de la </w:t>
            </w:r>
            <w:r w:rsidRPr="00EA606F">
              <w:rPr>
                <w:rFonts w:ascii="Verdana" w:eastAsia="Verdana" w:hAnsi="Verdana" w:cs="Verdana"/>
              </w:rPr>
              <w:t>Tesis Doctoral</w:t>
            </w:r>
            <w:r w:rsidR="00877562">
              <w:rPr>
                <w:rFonts w:ascii="Verdana" w:eastAsia="Verdana" w:hAnsi="Verdana" w:cs="Verdana"/>
              </w:rPr>
              <w:t xml:space="preserve"> asociada a </w:t>
            </w:r>
            <w:r w:rsidR="00507B03">
              <w:rPr>
                <w:rFonts w:ascii="Verdana" w:eastAsia="Verdana" w:hAnsi="Verdana" w:cs="Verdana"/>
              </w:rPr>
              <w:t>dicho</w:t>
            </w:r>
            <w:r w:rsidR="00877562">
              <w:rPr>
                <w:rFonts w:ascii="Verdana" w:eastAsia="Verdana" w:hAnsi="Verdana" w:cs="Verdana"/>
              </w:rPr>
              <w:t xml:space="preserve"> estudio</w:t>
            </w:r>
            <w:r w:rsidRPr="00EA606F">
              <w:rPr>
                <w:rFonts w:ascii="Verdana" w:eastAsia="Verdana" w:hAnsi="Verdana" w:cs="Verdana"/>
              </w:rPr>
              <w:t>)</w:t>
            </w:r>
          </w:p>
        </w:tc>
      </w:tr>
    </w:tbl>
    <w:p w14:paraId="0F332F82" w14:textId="77777777" w:rsidR="00C41E65" w:rsidRDefault="00C41E65">
      <w:pPr>
        <w:rPr>
          <w:rFonts w:ascii="Verdana" w:eastAsia="Verdana" w:hAnsi="Verdana" w:cs="Verdana"/>
          <w:b/>
          <w:bCs/>
        </w:rPr>
      </w:pPr>
    </w:p>
    <w:p w14:paraId="00000176" w14:textId="77777777" w:rsidR="00ED42B6" w:rsidRDefault="00ED42B6">
      <w:pPr>
        <w:rPr>
          <w:rFonts w:ascii="Verdana" w:eastAsia="Verdana" w:hAnsi="Verdana" w:cs="Verdana"/>
          <w:b/>
          <w:bCs/>
        </w:rPr>
      </w:pPr>
    </w:p>
    <w:p w14:paraId="13DAFA68" w14:textId="77777777" w:rsidR="00877562" w:rsidRDefault="00877562">
      <w:pPr>
        <w:rPr>
          <w:rFonts w:ascii="Verdana" w:eastAsia="Verdana" w:hAnsi="Verdana" w:cs="Verdana"/>
          <w:b/>
          <w:bCs/>
        </w:rPr>
      </w:pPr>
    </w:p>
    <w:p w14:paraId="6DC7CF40" w14:textId="77777777" w:rsidR="00877562" w:rsidRDefault="00877562">
      <w:pPr>
        <w:rPr>
          <w:rFonts w:ascii="Verdana" w:eastAsia="Verdana" w:hAnsi="Verdana" w:cs="Verdana"/>
          <w:b/>
          <w:bCs/>
        </w:rPr>
      </w:pPr>
    </w:p>
    <w:p w14:paraId="7246A356" w14:textId="77777777" w:rsidR="00877562" w:rsidRDefault="00877562">
      <w:pPr>
        <w:rPr>
          <w:rFonts w:ascii="Verdana" w:eastAsia="Verdana" w:hAnsi="Verdana" w:cs="Verdana"/>
          <w:b/>
          <w:bCs/>
        </w:rPr>
      </w:pPr>
    </w:p>
    <w:p w14:paraId="443BA4D2" w14:textId="77777777" w:rsidR="00877562" w:rsidRDefault="00877562">
      <w:pPr>
        <w:rPr>
          <w:rFonts w:ascii="Verdana" w:eastAsia="Verdana" w:hAnsi="Verdana" w:cs="Verdana"/>
          <w:b/>
          <w:bCs/>
        </w:rPr>
      </w:pPr>
    </w:p>
    <w:p w14:paraId="00000177" w14:textId="77777777" w:rsidR="00ED42B6" w:rsidRDefault="00000000">
      <w:pPr>
        <w:rPr>
          <w:rFonts w:ascii="Verdana" w:eastAsia="Verdana" w:hAnsi="Verdana" w:cs="Verdana"/>
          <w:b/>
          <w:bCs/>
        </w:rPr>
      </w:pPr>
      <w:r>
        <w:rPr>
          <w:rFonts w:ascii="Verdana" w:eastAsia="Verdana" w:hAnsi="Verdana" w:cs="Verdana"/>
          <w:b/>
          <w:bCs/>
        </w:rPr>
        <w:lastRenderedPageBreak/>
        <w:t xml:space="preserve">     7. Evaluación del impacto en la comunidad y transferencias</w:t>
      </w:r>
    </w:p>
    <w:p w14:paraId="00000178" w14:textId="77777777" w:rsidR="00ED42B6" w:rsidRPr="00C41E65" w:rsidRDefault="00000000">
      <w:pPr>
        <w:ind w:left="708"/>
        <w:rPr>
          <w:rFonts w:ascii="Verdana" w:eastAsia="Verdana" w:hAnsi="Verdana" w:cs="Verdana"/>
          <w:b/>
          <w:bCs/>
        </w:rPr>
      </w:pPr>
      <w:r w:rsidRPr="00C41E65">
        <w:rPr>
          <w:rFonts w:ascii="Verdana" w:eastAsia="Verdana" w:hAnsi="Verdana" w:cs="Verdana"/>
          <w:b/>
          <w:bCs/>
        </w:rPr>
        <w:t>7.1. Evaluación del impacto en la comunidad</w:t>
      </w:r>
    </w:p>
    <w:p w14:paraId="00000179" w14:textId="77777777" w:rsidR="00ED42B6" w:rsidRPr="00C41E65" w:rsidRDefault="00000000" w:rsidP="00C41E65">
      <w:pPr>
        <w:jc w:val="both"/>
        <w:rPr>
          <w:rFonts w:ascii="Verdana" w:eastAsia="Arial" w:hAnsi="Verdana" w:cs="Arial"/>
          <w:color w:val="303030"/>
          <w:highlight w:val="white"/>
        </w:rPr>
      </w:pPr>
      <w:r w:rsidRPr="00C41E65">
        <w:rPr>
          <w:rFonts w:ascii="Verdana" w:eastAsia="Arial" w:hAnsi="Verdana" w:cs="Arial"/>
          <w:color w:val="303030"/>
          <w:highlight w:val="white"/>
        </w:rPr>
        <w:t>Actualmente, la evaluación del impacto se lleva a cabo utilizando dos colectivos principales, cada uno con métodos específicos:</w:t>
      </w:r>
    </w:p>
    <w:p w14:paraId="0000017A" w14:textId="27B1EAE1" w:rsidR="00ED42B6" w:rsidRPr="00C246A0" w:rsidRDefault="00C246A0" w:rsidP="00C246A0">
      <w:pPr>
        <w:ind w:left="993"/>
        <w:jc w:val="both"/>
        <w:rPr>
          <w:rFonts w:ascii="Verdana" w:eastAsia="Arial" w:hAnsi="Verdana" w:cs="Arial"/>
          <w:b/>
          <w:bCs/>
          <w:i/>
          <w:iCs/>
          <w:color w:val="303030"/>
          <w:highlight w:val="white"/>
        </w:rPr>
      </w:pPr>
      <w:r>
        <w:rPr>
          <w:rFonts w:ascii="Verdana" w:eastAsia="Arial" w:hAnsi="Verdana" w:cs="Arial"/>
          <w:b/>
          <w:bCs/>
          <w:i/>
          <w:iCs/>
          <w:color w:val="303030"/>
          <w:highlight w:val="white"/>
        </w:rPr>
        <w:t>A</w:t>
      </w:r>
      <w:r w:rsidRPr="00C246A0">
        <w:rPr>
          <w:rFonts w:ascii="Verdana" w:eastAsia="Arial" w:hAnsi="Verdana" w:cs="Arial"/>
          <w:b/>
          <w:bCs/>
          <w:i/>
          <w:iCs/>
          <w:color w:val="303030"/>
          <w:highlight w:val="white"/>
        </w:rPr>
        <w:t>. Evaluación de las Personas Receptoras del Servicio (Impacto Directo en la Comunidad):</w:t>
      </w:r>
    </w:p>
    <w:p w14:paraId="0000017B" w14:textId="77777777" w:rsidR="00ED42B6" w:rsidRPr="00C246A0" w:rsidRDefault="00000000" w:rsidP="00C41E65">
      <w:pPr>
        <w:jc w:val="both"/>
        <w:rPr>
          <w:rFonts w:ascii="Verdana" w:eastAsia="Arial" w:hAnsi="Verdana" w:cs="Arial"/>
          <w:color w:val="303030"/>
          <w:highlight w:val="white"/>
        </w:rPr>
      </w:pPr>
      <w:r w:rsidRPr="00C246A0">
        <w:rPr>
          <w:rFonts w:ascii="Verdana" w:eastAsia="Arial" w:hAnsi="Verdana" w:cs="Arial"/>
          <w:color w:val="303030"/>
          <w:highlight w:val="white"/>
        </w:rPr>
        <w:t>• Los talleres que realiza el alumnado universitario siempre incluyen una pequeña evaluación de los resultados y/o la satisfacción de las personas receptoras realizado en el marco de los talleres que se llevan a cabo en los centros.</w:t>
      </w:r>
    </w:p>
    <w:p w14:paraId="0000017C" w14:textId="77777777" w:rsidR="00ED42B6" w:rsidRPr="00C246A0" w:rsidRDefault="00000000" w:rsidP="00C41E65">
      <w:pPr>
        <w:jc w:val="both"/>
        <w:rPr>
          <w:rFonts w:ascii="Verdana" w:eastAsia="Arial" w:hAnsi="Verdana" w:cs="Arial"/>
          <w:color w:val="303030"/>
          <w:highlight w:val="white"/>
        </w:rPr>
      </w:pPr>
      <w:r w:rsidRPr="00C246A0">
        <w:rPr>
          <w:rFonts w:ascii="Verdana" w:eastAsia="Arial" w:hAnsi="Verdana" w:cs="Arial"/>
          <w:color w:val="303030"/>
          <w:highlight w:val="white"/>
        </w:rPr>
        <w:t>• Esta evaluación está adaptada a la edad, capacidades cognitivas y lingüísticas, así como a los objetivos específicos de las actividades realizadas.</w:t>
      </w:r>
    </w:p>
    <w:p w14:paraId="0000017D" w14:textId="4E43545E" w:rsidR="00ED42B6" w:rsidRPr="00C246A0" w:rsidRDefault="00000000" w:rsidP="00C41E65">
      <w:pPr>
        <w:jc w:val="both"/>
        <w:rPr>
          <w:rFonts w:ascii="Verdana" w:eastAsia="Arial" w:hAnsi="Verdana" w:cs="Arial"/>
          <w:color w:val="303030"/>
          <w:highlight w:val="white"/>
        </w:rPr>
      </w:pPr>
      <w:r w:rsidRPr="00C246A0">
        <w:rPr>
          <w:rFonts w:ascii="Verdana" w:eastAsia="Arial" w:hAnsi="Verdana" w:cs="Arial"/>
          <w:color w:val="303030"/>
          <w:highlight w:val="white"/>
        </w:rPr>
        <w:t xml:space="preserve">• Los resultados de estas evaluaciones han sido consistentemente positivos o muy positivos, y las personas receptoras destacan la utilidad y el interés de los servicios prestados. Algunos centros repiten </w:t>
      </w:r>
      <w:r w:rsidR="004348C3" w:rsidRPr="00C246A0">
        <w:rPr>
          <w:rFonts w:ascii="Verdana" w:eastAsia="Arial" w:hAnsi="Verdana" w:cs="Arial"/>
          <w:color w:val="303030"/>
          <w:highlight w:val="white"/>
        </w:rPr>
        <w:t>varios años colaborando como centro receptor</w:t>
      </w:r>
      <w:r w:rsidRPr="00C246A0">
        <w:rPr>
          <w:rFonts w:ascii="Verdana" w:eastAsia="Arial" w:hAnsi="Verdana" w:cs="Arial"/>
          <w:color w:val="303030"/>
          <w:highlight w:val="white"/>
        </w:rPr>
        <w:t xml:space="preserve"> en las diferentes ediciones del APS. </w:t>
      </w:r>
    </w:p>
    <w:p w14:paraId="0000017E" w14:textId="7BFD16C2" w:rsidR="00ED42B6" w:rsidRPr="00C246A0" w:rsidRDefault="00C246A0" w:rsidP="00C246A0">
      <w:pPr>
        <w:ind w:left="993"/>
        <w:jc w:val="both"/>
        <w:rPr>
          <w:rFonts w:ascii="Verdana" w:eastAsia="Arial" w:hAnsi="Verdana" w:cs="Arial"/>
          <w:b/>
          <w:bCs/>
          <w:i/>
          <w:iCs/>
          <w:color w:val="303030"/>
          <w:highlight w:val="white"/>
        </w:rPr>
      </w:pPr>
      <w:r w:rsidRPr="00C246A0">
        <w:rPr>
          <w:rFonts w:ascii="Verdana" w:eastAsia="Arial" w:hAnsi="Verdana" w:cs="Arial"/>
          <w:b/>
          <w:bCs/>
          <w:i/>
          <w:iCs/>
          <w:color w:val="303030"/>
          <w:highlight w:val="white"/>
        </w:rPr>
        <w:t>B. Evaluación del Alumnado Universitario (Impacto en los Implementadores del Servicio):</w:t>
      </w:r>
    </w:p>
    <w:p w14:paraId="0000017F" w14:textId="0DB0B6F9" w:rsidR="00ED42B6" w:rsidRPr="00C246A0" w:rsidRDefault="00000000" w:rsidP="00C41E65">
      <w:pPr>
        <w:jc w:val="both"/>
        <w:rPr>
          <w:rFonts w:ascii="Verdana" w:eastAsia="Arial" w:hAnsi="Verdana" w:cs="Arial"/>
          <w:color w:val="303030"/>
          <w:highlight w:val="white"/>
        </w:rPr>
      </w:pPr>
      <w:r w:rsidRPr="00C246A0">
        <w:rPr>
          <w:rFonts w:ascii="Verdana" w:eastAsia="Arial" w:hAnsi="Verdana" w:cs="Arial"/>
          <w:color w:val="303030"/>
          <w:highlight w:val="white"/>
        </w:rPr>
        <w:t xml:space="preserve">• El alumnado </w:t>
      </w:r>
      <w:r w:rsidRPr="00C246A0">
        <w:rPr>
          <w:rFonts w:ascii="Verdana" w:eastAsia="Arial" w:hAnsi="Verdana" w:cs="Arial"/>
          <w:color w:val="303030"/>
        </w:rPr>
        <w:t>participante</w:t>
      </w:r>
      <w:r w:rsidR="004348C3" w:rsidRPr="00C246A0">
        <w:rPr>
          <w:rFonts w:ascii="Verdana" w:eastAsia="Arial" w:hAnsi="Verdana" w:cs="Arial"/>
          <w:color w:val="303030"/>
        </w:rPr>
        <w:t xml:space="preserve"> </w:t>
      </w:r>
      <w:r w:rsidRPr="00C246A0">
        <w:rPr>
          <w:rFonts w:ascii="Verdana" w:eastAsia="Arial" w:hAnsi="Verdana" w:cs="Arial"/>
          <w:color w:val="303030"/>
        </w:rPr>
        <w:t xml:space="preserve">realiza </w:t>
      </w:r>
      <w:r w:rsidRPr="00C246A0">
        <w:rPr>
          <w:rFonts w:ascii="Verdana" w:eastAsia="Arial" w:hAnsi="Verdana" w:cs="Arial"/>
          <w:color w:val="303030"/>
          <w:highlight w:val="white"/>
        </w:rPr>
        <w:t>una evaluación exhaustiva de su experiencia siguiendo varias técnicas y momentos:</w:t>
      </w:r>
    </w:p>
    <w:p w14:paraId="00000180" w14:textId="66A6A981" w:rsidR="00ED42B6" w:rsidRPr="00C246A0" w:rsidRDefault="00000000" w:rsidP="00C41E65">
      <w:pPr>
        <w:jc w:val="both"/>
        <w:rPr>
          <w:rFonts w:ascii="Verdana" w:eastAsia="Arial" w:hAnsi="Verdana" w:cs="Arial"/>
          <w:color w:val="303030"/>
          <w:highlight w:val="white"/>
        </w:rPr>
      </w:pPr>
      <w:r w:rsidRPr="00C246A0">
        <w:rPr>
          <w:rFonts w:ascii="Verdana" w:eastAsia="Arial" w:hAnsi="Verdana" w:cs="Arial"/>
          <w:color w:val="303030"/>
          <w:highlight w:val="white"/>
        </w:rPr>
        <w:t xml:space="preserve">• Metodología Cualitativa: </w:t>
      </w:r>
      <w:r w:rsidR="004348C3" w:rsidRPr="00C246A0">
        <w:rPr>
          <w:rFonts w:ascii="Verdana" w:eastAsia="Arial" w:hAnsi="Verdana" w:cs="Arial"/>
          <w:color w:val="303030"/>
          <w:highlight w:val="white"/>
        </w:rPr>
        <w:t>i</w:t>
      </w:r>
      <w:r w:rsidRPr="00C246A0">
        <w:rPr>
          <w:rFonts w:ascii="Verdana" w:eastAsia="Arial" w:hAnsi="Verdana" w:cs="Arial"/>
          <w:color w:val="303030"/>
          <w:highlight w:val="white"/>
        </w:rPr>
        <w:t xml:space="preserve">ncluye la </w:t>
      </w:r>
      <w:r w:rsidR="004348C3" w:rsidRPr="00C246A0">
        <w:rPr>
          <w:rFonts w:ascii="Verdana" w:eastAsia="Arial" w:hAnsi="Verdana" w:cs="Arial"/>
          <w:color w:val="303030"/>
          <w:highlight w:val="white"/>
        </w:rPr>
        <w:t xml:space="preserve">elaboración de un </w:t>
      </w:r>
      <w:r w:rsidRPr="00C246A0">
        <w:rPr>
          <w:rFonts w:ascii="Verdana" w:eastAsia="Arial" w:hAnsi="Verdana" w:cs="Arial"/>
          <w:color w:val="303030"/>
          <w:highlight w:val="white"/>
        </w:rPr>
        <w:t>Cuaderno de Campo, donde se espera que el alumnado reflexione de forma crítica sobre la experiencia, utilizando unas preguntas guía</w:t>
      </w:r>
      <w:r w:rsidR="00C246A0" w:rsidRPr="00C246A0">
        <w:rPr>
          <w:rFonts w:ascii="Verdana" w:eastAsia="Arial" w:hAnsi="Verdana" w:cs="Arial"/>
          <w:color w:val="303030"/>
          <w:highlight w:val="white"/>
        </w:rPr>
        <w:t xml:space="preserve"> que permiten trabajar en aspectos previos a la incorporación del proyecto (retos, inseguridades, expectativas, formación previa), el propio desarrollo de la intervención (eficacia de la misma, dificultades encontradas, propuestas de mejora) o el periodo posterior a la realización del taller (aprendizajes percibidos, cambios actitudinales observados, etc.).</w:t>
      </w:r>
    </w:p>
    <w:p w14:paraId="00000181" w14:textId="6A2E9B96" w:rsidR="00ED42B6" w:rsidRPr="00C246A0" w:rsidRDefault="00000000" w:rsidP="00C41E65">
      <w:pPr>
        <w:jc w:val="both"/>
        <w:rPr>
          <w:rFonts w:ascii="Verdana" w:eastAsia="Arial" w:hAnsi="Verdana" w:cs="Arial"/>
          <w:color w:val="303030"/>
          <w:highlight w:val="white"/>
        </w:rPr>
      </w:pPr>
      <w:r w:rsidRPr="00C246A0">
        <w:rPr>
          <w:rFonts w:ascii="Verdana" w:eastAsia="Arial" w:hAnsi="Verdana" w:cs="Arial"/>
          <w:color w:val="303030"/>
          <w:highlight w:val="white"/>
        </w:rPr>
        <w:t xml:space="preserve">• Metodología Cuantitativa: </w:t>
      </w:r>
      <w:r w:rsidR="00C246A0" w:rsidRPr="00C246A0">
        <w:rPr>
          <w:rFonts w:ascii="Verdana" w:eastAsia="Arial" w:hAnsi="Verdana" w:cs="Arial"/>
          <w:color w:val="303030"/>
          <w:highlight w:val="white"/>
        </w:rPr>
        <w:t>para conocer de forma cuantitativa diversos aspectos relacionados con la aplicación del proyecto por parte de nuestro alumnado aplicamos una serie de cuestionarios para medir las siguientes dimensiones</w:t>
      </w:r>
      <w:r w:rsidRPr="00C246A0">
        <w:rPr>
          <w:rFonts w:ascii="Verdana" w:eastAsia="Arial" w:hAnsi="Verdana" w:cs="Arial"/>
          <w:color w:val="303030"/>
          <w:highlight w:val="white"/>
        </w:rPr>
        <w:t>:</w:t>
      </w:r>
    </w:p>
    <w:p w14:paraId="00000182" w14:textId="1DA7BD57" w:rsidR="00ED42B6" w:rsidRPr="00C246A0" w:rsidRDefault="00000000" w:rsidP="00C41E65">
      <w:pPr>
        <w:jc w:val="both"/>
        <w:rPr>
          <w:rFonts w:ascii="Verdana" w:eastAsia="Arial" w:hAnsi="Verdana" w:cs="Arial"/>
          <w:color w:val="303030"/>
          <w:highlight w:val="white"/>
        </w:rPr>
      </w:pPr>
      <w:r w:rsidRPr="00C246A0">
        <w:rPr>
          <w:rFonts w:ascii="Verdana" w:eastAsia="Arial" w:hAnsi="Verdana" w:cs="Arial"/>
          <w:color w:val="303030"/>
          <w:highlight w:val="white"/>
        </w:rPr>
        <w:t xml:space="preserve">    ◦ La Satisfacción </w:t>
      </w:r>
      <w:r w:rsidR="00C246A0" w:rsidRPr="00C246A0">
        <w:rPr>
          <w:rFonts w:ascii="Verdana" w:eastAsia="Arial" w:hAnsi="Verdana" w:cs="Arial"/>
          <w:color w:val="303030"/>
          <w:highlight w:val="white"/>
        </w:rPr>
        <w:t xml:space="preserve">con la experiencia </w:t>
      </w:r>
      <w:r w:rsidRPr="00C246A0">
        <w:rPr>
          <w:rFonts w:ascii="Verdana" w:eastAsia="Arial" w:hAnsi="Verdana" w:cs="Arial"/>
          <w:color w:val="303030"/>
          <w:highlight w:val="white"/>
        </w:rPr>
        <w:t xml:space="preserve">(6 ítems adaptados del Cuestionario sobre Satisfacción del </w:t>
      </w:r>
      <w:proofErr w:type="spellStart"/>
      <w:r w:rsidRPr="00C246A0">
        <w:rPr>
          <w:rFonts w:ascii="Verdana" w:eastAsia="Arial" w:hAnsi="Verdana" w:cs="Arial"/>
          <w:color w:val="303030"/>
          <w:highlight w:val="white"/>
        </w:rPr>
        <w:t>ApS</w:t>
      </w:r>
      <w:proofErr w:type="spellEnd"/>
      <w:r w:rsidRPr="00C246A0">
        <w:rPr>
          <w:rFonts w:ascii="Verdana" w:eastAsia="Arial" w:hAnsi="Verdana" w:cs="Arial"/>
          <w:color w:val="303030"/>
          <w:highlight w:val="white"/>
        </w:rPr>
        <w:t xml:space="preserve"> en Contextos Universitarios). Las puntuaciones en satisfacción general son muy elevadas, alcanzando niveles cercanos al máximo</w:t>
      </w:r>
      <w:r w:rsidR="00C246A0" w:rsidRPr="00C246A0">
        <w:rPr>
          <w:rFonts w:ascii="Verdana" w:eastAsia="Arial" w:hAnsi="Verdana" w:cs="Arial"/>
          <w:color w:val="303030"/>
          <w:highlight w:val="white"/>
        </w:rPr>
        <w:t xml:space="preserve"> en la mayoría de los ítems (recomendarían la experiencia a otros/as estudiantes; piensan que les ha supuesto un aprendizaje útil; que ha aumentado su responsabilidad con el propio proceso de aprendizaje, etc.).</w:t>
      </w:r>
    </w:p>
    <w:p w14:paraId="41876AC6" w14:textId="0DCD0BA0" w:rsidR="00C246A0" w:rsidRPr="00C246A0" w:rsidRDefault="00000000" w:rsidP="00C246A0">
      <w:pPr>
        <w:jc w:val="both"/>
        <w:rPr>
          <w:rFonts w:ascii="Verdana" w:eastAsia="Arial" w:hAnsi="Verdana" w:cs="Arial"/>
          <w:color w:val="303030"/>
          <w:highlight w:val="white"/>
          <w:lang w:val="es-ES"/>
        </w:rPr>
      </w:pPr>
      <w:r w:rsidRPr="00C246A0">
        <w:rPr>
          <w:rFonts w:ascii="Verdana" w:eastAsia="Arial" w:hAnsi="Verdana" w:cs="Arial"/>
          <w:color w:val="303030"/>
          <w:highlight w:val="white"/>
        </w:rPr>
        <w:t xml:space="preserve">    ◦ Los Aprendizajes percibidos</w:t>
      </w:r>
      <w:r w:rsidR="00C246A0" w:rsidRPr="00C246A0">
        <w:rPr>
          <w:rFonts w:ascii="Verdana" w:eastAsia="Arial" w:hAnsi="Verdana" w:cs="Arial"/>
          <w:color w:val="303030"/>
          <w:highlight w:val="white"/>
        </w:rPr>
        <w:t xml:space="preserve">, </w:t>
      </w:r>
      <w:r w:rsidRPr="00C246A0">
        <w:rPr>
          <w:rFonts w:ascii="Verdana" w:eastAsia="Arial" w:hAnsi="Verdana" w:cs="Arial"/>
          <w:color w:val="303030"/>
          <w:highlight w:val="white"/>
        </w:rPr>
        <w:t>a través de la "Escala de Beneficios de Aprendizaje Servicio"</w:t>
      </w:r>
      <w:r w:rsidR="00C246A0" w:rsidRPr="00C246A0">
        <w:rPr>
          <w:rFonts w:ascii="Verdana" w:eastAsia="Arial" w:hAnsi="Verdana" w:cs="Arial"/>
          <w:color w:val="303030"/>
          <w:highlight w:val="white"/>
        </w:rPr>
        <w:t xml:space="preserve">, traducida del </w:t>
      </w:r>
      <w:r w:rsidR="00C246A0" w:rsidRPr="00C246A0">
        <w:rPr>
          <w:rFonts w:ascii="Verdana" w:eastAsia="Arial" w:hAnsi="Verdana" w:cs="Arial"/>
          <w:color w:val="303030"/>
          <w:highlight w:val="white"/>
          <w:lang w:val="es-ES"/>
        </w:rPr>
        <w:t>Service-</w:t>
      </w:r>
      <w:proofErr w:type="spellStart"/>
      <w:r w:rsidR="00C246A0" w:rsidRPr="00C246A0">
        <w:rPr>
          <w:rFonts w:ascii="Verdana" w:eastAsia="Arial" w:hAnsi="Verdana" w:cs="Arial"/>
          <w:color w:val="303030"/>
          <w:highlight w:val="white"/>
          <w:lang w:val="es-ES"/>
        </w:rPr>
        <w:t>Learning</w:t>
      </w:r>
      <w:proofErr w:type="spellEnd"/>
      <w:r w:rsidR="00C246A0" w:rsidRPr="00C246A0">
        <w:rPr>
          <w:rFonts w:ascii="Verdana" w:eastAsia="Arial" w:hAnsi="Verdana" w:cs="Arial"/>
          <w:color w:val="303030"/>
          <w:highlight w:val="white"/>
          <w:lang w:val="es-ES"/>
        </w:rPr>
        <w:t xml:space="preserve"> Benefit (SELEB) Scale de </w:t>
      </w:r>
      <w:proofErr w:type="spellStart"/>
      <w:r w:rsidR="00C246A0" w:rsidRPr="00C246A0">
        <w:rPr>
          <w:rFonts w:ascii="Verdana" w:eastAsia="Arial" w:hAnsi="Verdana" w:cs="Arial"/>
          <w:color w:val="303030"/>
          <w:highlight w:val="white"/>
          <w:lang w:val="es-ES"/>
        </w:rPr>
        <w:t>Toncar</w:t>
      </w:r>
      <w:proofErr w:type="spellEnd"/>
      <w:r w:rsidR="00C246A0" w:rsidRPr="00C246A0">
        <w:rPr>
          <w:rFonts w:ascii="Verdana" w:eastAsia="Arial" w:hAnsi="Verdana" w:cs="Arial"/>
          <w:color w:val="303030"/>
          <w:highlight w:val="white"/>
          <w:lang w:val="es-ES"/>
        </w:rPr>
        <w:t xml:space="preserve"> et al. (2006). Los resultados de las diferentes subescalas alcanzan </w:t>
      </w:r>
      <w:r w:rsidR="00C246A0" w:rsidRPr="00C246A0">
        <w:rPr>
          <w:rFonts w:ascii="Verdana" w:eastAsia="Arial" w:hAnsi="Verdana" w:cs="Arial"/>
          <w:color w:val="303030"/>
          <w:highlight w:val="white"/>
          <w:lang w:val="es-ES"/>
        </w:rPr>
        <w:lastRenderedPageBreak/>
        <w:t>también niveles muy elevados, considerando que la experiencia les ha ayudado a desarrollar habilidades prácticas, interpersonales, actitudes cívicas o que ha aumentado el grado de responsabilidad personal con su carrera dentro del ámbito educativo.</w:t>
      </w:r>
    </w:p>
    <w:p w14:paraId="00000184" w14:textId="06666B84" w:rsidR="00ED42B6" w:rsidRPr="00C246A0" w:rsidRDefault="00C246A0" w:rsidP="00C41E65">
      <w:pPr>
        <w:jc w:val="both"/>
        <w:rPr>
          <w:rFonts w:ascii="Verdana" w:eastAsia="Arial" w:hAnsi="Verdana" w:cs="Arial"/>
          <w:color w:val="303030"/>
          <w:highlight w:val="white"/>
        </w:rPr>
      </w:pPr>
      <w:r w:rsidRPr="00C246A0">
        <w:rPr>
          <w:rFonts w:ascii="Verdana" w:eastAsia="Arial" w:hAnsi="Verdana" w:cs="Arial"/>
          <w:color w:val="303030"/>
          <w:highlight w:val="white"/>
        </w:rPr>
        <w:t xml:space="preserve"> • Las evaluaciones cuantitativas y cualitativas muestran ganancias percibidas por el alumnado, como el aumento de la motivación intrínseca hacia el aprendizaje, la capacidad de aplicar el conocimiento al mundo real, asumir responsabilidades, y desarrollar empatía hacia los demás.</w:t>
      </w:r>
    </w:p>
    <w:p w14:paraId="00000185" w14:textId="77777777" w:rsidR="00ED42B6" w:rsidRPr="00C41E65" w:rsidRDefault="00000000" w:rsidP="00C41E65">
      <w:pPr>
        <w:jc w:val="both"/>
        <w:rPr>
          <w:rFonts w:ascii="Verdana" w:eastAsia="Arial" w:hAnsi="Verdana" w:cs="Arial"/>
          <w:b/>
          <w:bCs/>
          <w:color w:val="303030"/>
          <w:highlight w:val="white"/>
        </w:rPr>
      </w:pPr>
      <w:r w:rsidRPr="00C41E65">
        <w:rPr>
          <w:rFonts w:ascii="Verdana" w:eastAsia="Arial" w:hAnsi="Verdana" w:cs="Arial"/>
          <w:b/>
          <w:bCs/>
          <w:color w:val="303030"/>
          <w:highlight w:val="white"/>
        </w:rPr>
        <w:t>Conclusión del Impacto:</w:t>
      </w:r>
    </w:p>
    <w:p w14:paraId="00000186" w14:textId="1B7D97B1" w:rsidR="00ED42B6" w:rsidRPr="00C246A0" w:rsidRDefault="00000000" w:rsidP="00C41E65">
      <w:pPr>
        <w:jc w:val="both"/>
        <w:rPr>
          <w:rFonts w:ascii="Verdana" w:eastAsia="Arial" w:hAnsi="Verdana" w:cs="Arial"/>
          <w:color w:val="303030"/>
        </w:rPr>
      </w:pPr>
      <w:r w:rsidRPr="00C246A0">
        <w:rPr>
          <w:rFonts w:ascii="Verdana" w:eastAsia="Arial" w:hAnsi="Verdana" w:cs="Arial"/>
          <w:color w:val="303030"/>
        </w:rPr>
        <w:t xml:space="preserve">• El proyecto ha realizado una labor preventiva y de sensibilización en temas como las actitudes sexistas, la violencia de género y los estereotipos de género en </w:t>
      </w:r>
      <w:r w:rsidR="00C246A0" w:rsidRPr="00C246A0">
        <w:rPr>
          <w:rFonts w:ascii="Verdana" w:eastAsia="Arial" w:hAnsi="Verdana" w:cs="Arial"/>
          <w:color w:val="303030"/>
        </w:rPr>
        <w:t>una cantidad significativa de</w:t>
      </w:r>
      <w:r w:rsidRPr="00C246A0">
        <w:rPr>
          <w:rFonts w:ascii="Verdana" w:eastAsia="Arial" w:hAnsi="Verdana" w:cs="Arial"/>
          <w:color w:val="303030"/>
        </w:rPr>
        <w:t xml:space="preserve"> centros educativos y sociales</w:t>
      </w:r>
      <w:r w:rsidR="00C246A0" w:rsidRPr="00C246A0">
        <w:rPr>
          <w:rFonts w:ascii="Verdana" w:eastAsia="Arial" w:hAnsi="Verdana" w:cs="Arial"/>
          <w:color w:val="303030"/>
        </w:rPr>
        <w:t>,</w:t>
      </w:r>
      <w:r w:rsidRPr="00C246A0">
        <w:rPr>
          <w:rFonts w:ascii="Verdana" w:eastAsia="Arial" w:hAnsi="Verdana" w:cs="Arial"/>
          <w:color w:val="303030"/>
        </w:rPr>
        <w:t xml:space="preserve"> lo que hace sugerir un alto impacto en la comunidad y alta transferencia</w:t>
      </w:r>
      <w:r w:rsidR="00C246A0" w:rsidRPr="00C246A0">
        <w:rPr>
          <w:rFonts w:ascii="Verdana" w:eastAsia="Arial" w:hAnsi="Verdana" w:cs="Arial"/>
          <w:color w:val="303030"/>
        </w:rPr>
        <w:t>,</w:t>
      </w:r>
    </w:p>
    <w:p w14:paraId="00000187" w14:textId="1BE1ADE7" w:rsidR="00ED42B6" w:rsidRPr="00C246A0" w:rsidRDefault="00000000" w:rsidP="00C41E65">
      <w:pPr>
        <w:jc w:val="both"/>
        <w:rPr>
          <w:rFonts w:ascii="Verdana" w:eastAsia="Arial" w:hAnsi="Verdana" w:cs="Arial"/>
          <w:color w:val="303030"/>
        </w:rPr>
      </w:pPr>
      <w:r w:rsidRPr="00C246A0">
        <w:rPr>
          <w:rFonts w:ascii="Verdana" w:eastAsia="Arial" w:hAnsi="Verdana" w:cs="Arial"/>
          <w:color w:val="303030"/>
        </w:rPr>
        <w:t xml:space="preserve">• Se considera que se ha beneficiado a una población muy amplia (cada grupo ha trabajado con 10 a 30 participantes) en los Grados de Educación Social, Magisterio de Primaria y de Pedagogía </w:t>
      </w:r>
      <w:r w:rsidR="00C246A0" w:rsidRPr="00C246A0">
        <w:rPr>
          <w:rFonts w:ascii="Verdana" w:eastAsia="Arial" w:hAnsi="Verdana" w:cs="Arial"/>
          <w:color w:val="303030"/>
        </w:rPr>
        <w:t xml:space="preserve">dentro de </w:t>
      </w:r>
      <w:r w:rsidR="006C104E">
        <w:rPr>
          <w:rFonts w:ascii="Verdana" w:eastAsia="Arial" w:hAnsi="Verdana" w:cs="Arial"/>
          <w:color w:val="303030"/>
        </w:rPr>
        <w:t>11</w:t>
      </w:r>
      <w:r w:rsidR="00C246A0" w:rsidRPr="00C246A0">
        <w:rPr>
          <w:rFonts w:ascii="Verdana" w:eastAsia="Arial" w:hAnsi="Verdana" w:cs="Arial"/>
          <w:color w:val="303030"/>
        </w:rPr>
        <w:t xml:space="preserve"> </w:t>
      </w:r>
      <w:r w:rsidRPr="00C246A0">
        <w:rPr>
          <w:rFonts w:ascii="Verdana" w:eastAsia="Arial" w:hAnsi="Verdana" w:cs="Arial"/>
          <w:color w:val="303030"/>
        </w:rPr>
        <w:t>asignaturas diferentes.</w:t>
      </w:r>
    </w:p>
    <w:p w14:paraId="00000188" w14:textId="12D70C1A" w:rsidR="00ED42B6" w:rsidRPr="00C246A0" w:rsidRDefault="00000000" w:rsidP="00C41E65">
      <w:pPr>
        <w:jc w:val="both"/>
        <w:rPr>
          <w:rFonts w:ascii="Verdana" w:eastAsia="Arial" w:hAnsi="Verdana" w:cs="Arial"/>
          <w:color w:val="303030"/>
          <w:highlight w:val="white"/>
        </w:rPr>
      </w:pPr>
      <w:r w:rsidRPr="00C246A0">
        <w:rPr>
          <w:rFonts w:ascii="Verdana" w:eastAsia="Arial" w:hAnsi="Verdana" w:cs="Arial"/>
          <w:color w:val="303030"/>
          <w:highlight w:val="white"/>
        </w:rPr>
        <w:t xml:space="preserve">• El efecto en la comunidad se valora como significativo, aunque se señala que es modesto por su corta permanencia en el tiempo. </w:t>
      </w:r>
    </w:p>
    <w:p w14:paraId="6B08818F" w14:textId="77777777" w:rsidR="00C246A0" w:rsidRPr="00C41E65" w:rsidRDefault="00C246A0" w:rsidP="00C41E65">
      <w:pPr>
        <w:jc w:val="both"/>
        <w:rPr>
          <w:rFonts w:ascii="Verdana" w:eastAsia="Arial" w:hAnsi="Verdana" w:cs="Arial"/>
          <w:color w:val="303030"/>
          <w:highlight w:val="white"/>
        </w:rPr>
      </w:pPr>
    </w:p>
    <w:p w14:paraId="00000189" w14:textId="77777777" w:rsidR="00ED42B6" w:rsidRPr="00C246A0" w:rsidRDefault="00000000">
      <w:pPr>
        <w:ind w:left="708"/>
        <w:rPr>
          <w:rFonts w:ascii="Verdana" w:eastAsia="Verdana" w:hAnsi="Verdana" w:cs="Verdana"/>
          <w:b/>
          <w:bCs/>
        </w:rPr>
      </w:pPr>
      <w:r w:rsidRPr="00C246A0">
        <w:rPr>
          <w:rFonts w:ascii="Verdana" w:eastAsia="Verdana" w:hAnsi="Verdana" w:cs="Verdana"/>
          <w:b/>
          <w:bCs/>
        </w:rPr>
        <w:t>7.2. Transferencias académicas del proyecto (congresos, publicaciones, etc.) y divulgación informativa (vídeos, páginas web, redes sociales, etc.)</w:t>
      </w:r>
    </w:p>
    <w:p w14:paraId="21D529D2" w14:textId="77777777" w:rsidR="00C246A0" w:rsidRDefault="00C246A0" w:rsidP="00D215E5">
      <w:pPr>
        <w:jc w:val="both"/>
        <w:rPr>
          <w:rFonts w:ascii="Verdana" w:eastAsia="Verdana" w:hAnsi="Verdana" w:cs="Verdana"/>
        </w:rPr>
      </w:pPr>
      <w:r>
        <w:rPr>
          <w:rFonts w:ascii="Verdana" w:eastAsia="Verdana" w:hAnsi="Verdana" w:cs="Verdana"/>
        </w:rPr>
        <w:t xml:space="preserve">Durante el año 2025 se han realizado las diferentes actividades de transferencia dentro del proyecto de </w:t>
      </w:r>
      <w:proofErr w:type="spellStart"/>
      <w:r>
        <w:rPr>
          <w:rFonts w:ascii="Verdana" w:eastAsia="Verdana" w:hAnsi="Verdana" w:cs="Verdana"/>
        </w:rPr>
        <w:t>ApS</w:t>
      </w:r>
      <w:proofErr w:type="spellEnd"/>
      <w:r>
        <w:rPr>
          <w:rFonts w:ascii="Verdana" w:eastAsia="Verdana" w:hAnsi="Verdana" w:cs="Verdana"/>
        </w:rPr>
        <w:t>:</w:t>
      </w:r>
    </w:p>
    <w:p w14:paraId="0000018A" w14:textId="1AAFD18D" w:rsidR="00ED42B6" w:rsidRDefault="009B5F4A" w:rsidP="00877562">
      <w:pPr>
        <w:pStyle w:val="Prrafodelista"/>
        <w:numPr>
          <w:ilvl w:val="0"/>
          <w:numId w:val="6"/>
        </w:numPr>
        <w:ind w:left="426"/>
        <w:jc w:val="both"/>
        <w:rPr>
          <w:rFonts w:ascii="Verdana" w:eastAsia="Verdana" w:hAnsi="Verdana" w:cs="Verdana"/>
        </w:rPr>
      </w:pPr>
      <w:r>
        <w:rPr>
          <w:rFonts w:ascii="Verdana" w:eastAsia="Verdana" w:hAnsi="Verdana" w:cs="Verdana"/>
        </w:rPr>
        <w:t>Elaboración</w:t>
      </w:r>
      <w:r w:rsidRPr="00C246A0">
        <w:rPr>
          <w:rFonts w:ascii="Verdana" w:eastAsia="Verdana" w:hAnsi="Verdana" w:cs="Verdana"/>
        </w:rPr>
        <w:t xml:space="preserve"> </w:t>
      </w:r>
      <w:r w:rsidR="00C246A0">
        <w:rPr>
          <w:rFonts w:ascii="Verdana" w:eastAsia="Verdana" w:hAnsi="Verdana" w:cs="Verdana"/>
        </w:rPr>
        <w:t xml:space="preserve">de una </w:t>
      </w:r>
      <w:r w:rsidRPr="00C246A0">
        <w:rPr>
          <w:rFonts w:ascii="Verdana" w:eastAsia="Verdana" w:hAnsi="Verdana" w:cs="Verdana"/>
        </w:rPr>
        <w:t>página web</w:t>
      </w:r>
      <w:r>
        <w:rPr>
          <w:rFonts w:ascii="Verdana" w:eastAsia="Verdana" w:hAnsi="Verdana" w:cs="Verdana"/>
        </w:rPr>
        <w:t xml:space="preserve"> asociada al</w:t>
      </w:r>
      <w:r w:rsidRPr="00C246A0">
        <w:rPr>
          <w:rFonts w:ascii="Verdana" w:eastAsia="Verdana" w:hAnsi="Verdana" w:cs="Verdana"/>
        </w:rPr>
        <w:t xml:space="preserve"> proyecto</w:t>
      </w:r>
      <w:r w:rsidR="00C246A0">
        <w:rPr>
          <w:rFonts w:ascii="Verdana" w:eastAsia="Verdana" w:hAnsi="Verdana" w:cs="Verdana"/>
        </w:rPr>
        <w:t xml:space="preserve">, en </w:t>
      </w:r>
      <w:r>
        <w:rPr>
          <w:rFonts w:ascii="Verdana" w:eastAsia="Verdana" w:hAnsi="Verdana" w:cs="Verdana"/>
        </w:rPr>
        <w:t>la</w:t>
      </w:r>
      <w:r w:rsidR="00C246A0">
        <w:rPr>
          <w:rFonts w:ascii="Verdana" w:eastAsia="Verdana" w:hAnsi="Verdana" w:cs="Verdana"/>
        </w:rPr>
        <w:t xml:space="preserve"> que se </w:t>
      </w:r>
      <w:r>
        <w:rPr>
          <w:rFonts w:ascii="Verdana" w:eastAsia="Verdana" w:hAnsi="Verdana" w:cs="Verdana"/>
        </w:rPr>
        <w:t>irá introduciendo información relevante del mismo para su conocimiento por parte de la comunidad académica y educativa</w:t>
      </w:r>
      <w:r w:rsidRPr="00C246A0">
        <w:rPr>
          <w:rFonts w:ascii="Verdana" w:eastAsia="Verdana" w:hAnsi="Verdana" w:cs="Verdana"/>
        </w:rPr>
        <w:t xml:space="preserve">: </w:t>
      </w:r>
      <w:hyperlink r:id="rId11" w:history="1">
        <w:r w:rsidRPr="00F6226D">
          <w:rPr>
            <w:rStyle w:val="Hipervnculo"/>
            <w:rFonts w:ascii="Verdana" w:eastAsia="Verdana" w:hAnsi="Verdana" w:cs="Verdana"/>
          </w:rPr>
          <w:t>https://www.ucm.es/proyectoaps-sexismo_educacion/</w:t>
        </w:r>
      </w:hyperlink>
    </w:p>
    <w:p w14:paraId="4E0C8727" w14:textId="77777777" w:rsidR="009B5F4A" w:rsidRPr="00C246A0" w:rsidRDefault="009B5F4A" w:rsidP="00877562">
      <w:pPr>
        <w:pStyle w:val="Prrafodelista"/>
        <w:ind w:left="426"/>
        <w:jc w:val="both"/>
        <w:rPr>
          <w:rFonts w:ascii="Verdana" w:eastAsia="Verdana" w:hAnsi="Verdana" w:cs="Verdana"/>
        </w:rPr>
      </w:pPr>
    </w:p>
    <w:p w14:paraId="0000018B" w14:textId="24DAA8A6" w:rsidR="00ED42B6" w:rsidRDefault="00000000" w:rsidP="00877562">
      <w:pPr>
        <w:pStyle w:val="Prrafodelista"/>
        <w:numPr>
          <w:ilvl w:val="0"/>
          <w:numId w:val="6"/>
        </w:numPr>
        <w:ind w:left="426"/>
        <w:jc w:val="both"/>
        <w:rPr>
          <w:rFonts w:ascii="Verdana" w:eastAsia="Verdana" w:hAnsi="Verdana" w:cs="Verdana"/>
        </w:rPr>
      </w:pPr>
      <w:r w:rsidRPr="009B5F4A">
        <w:rPr>
          <w:rFonts w:ascii="Verdana" w:eastAsia="Verdana" w:hAnsi="Verdana" w:cs="Verdana"/>
        </w:rPr>
        <w:t>Realización de</w:t>
      </w:r>
      <w:r w:rsidR="009B5F4A">
        <w:rPr>
          <w:rFonts w:ascii="Verdana" w:eastAsia="Verdana" w:hAnsi="Verdana" w:cs="Verdana"/>
        </w:rPr>
        <w:t xml:space="preserve"> una </w:t>
      </w:r>
      <w:proofErr w:type="spellStart"/>
      <w:r w:rsidR="009B5F4A">
        <w:rPr>
          <w:rFonts w:ascii="Verdana" w:eastAsia="Verdana" w:hAnsi="Verdana" w:cs="Verdana"/>
        </w:rPr>
        <w:t>Gymkana</w:t>
      </w:r>
      <w:proofErr w:type="spellEnd"/>
      <w:r w:rsidR="009B5F4A">
        <w:rPr>
          <w:rFonts w:ascii="Verdana" w:eastAsia="Verdana" w:hAnsi="Verdana" w:cs="Verdana"/>
        </w:rPr>
        <w:t xml:space="preserve"> dentro de</w:t>
      </w:r>
      <w:r w:rsidRPr="009B5F4A">
        <w:rPr>
          <w:rFonts w:ascii="Verdana" w:eastAsia="Verdana" w:hAnsi="Verdana" w:cs="Verdana"/>
        </w:rPr>
        <w:t xml:space="preserve"> la Semana de la Ciencia 2025</w:t>
      </w:r>
      <w:r w:rsidR="009B5F4A">
        <w:rPr>
          <w:rFonts w:ascii="Verdana" w:eastAsia="Verdana" w:hAnsi="Verdana" w:cs="Verdana"/>
        </w:rPr>
        <w:t xml:space="preserve"> organizada por la Comunidad de Madrid </w:t>
      </w:r>
      <w:r w:rsidRPr="009B5F4A">
        <w:rPr>
          <w:rFonts w:ascii="Verdana" w:eastAsia="Verdana" w:hAnsi="Verdana" w:cs="Verdana"/>
        </w:rPr>
        <w:t>en la Facultad de Educación</w:t>
      </w:r>
      <w:r w:rsidR="009B5F4A">
        <w:rPr>
          <w:rFonts w:ascii="Verdana" w:eastAsia="Verdana" w:hAnsi="Verdana" w:cs="Verdana"/>
        </w:rPr>
        <w:t xml:space="preserve">, a la que acudieron dos grupos de estudiantes del </w:t>
      </w:r>
      <w:r w:rsidRPr="009B5F4A">
        <w:rPr>
          <w:rFonts w:ascii="Verdana" w:eastAsia="Verdana" w:hAnsi="Verdana" w:cs="Verdana"/>
        </w:rPr>
        <w:t>IES Menéndez Pelayo</w:t>
      </w:r>
      <w:r w:rsidR="009B5F4A">
        <w:rPr>
          <w:rFonts w:ascii="Verdana" w:eastAsia="Verdana" w:hAnsi="Verdana" w:cs="Verdana"/>
        </w:rPr>
        <w:t xml:space="preserve"> con el apoyo económico del Instituto de Investigaciones Feministas de la UCM (</w:t>
      </w:r>
      <w:r w:rsidRPr="009B5F4A">
        <w:rPr>
          <w:rFonts w:ascii="Verdana" w:eastAsia="Verdana" w:hAnsi="Verdana" w:cs="Verdana"/>
        </w:rPr>
        <w:t xml:space="preserve">5 </w:t>
      </w:r>
      <w:r w:rsidR="009B5F4A">
        <w:rPr>
          <w:rFonts w:ascii="Verdana" w:eastAsia="Verdana" w:hAnsi="Verdana" w:cs="Verdana"/>
        </w:rPr>
        <w:t xml:space="preserve">de </w:t>
      </w:r>
      <w:r w:rsidRPr="009B5F4A">
        <w:rPr>
          <w:rFonts w:ascii="Verdana" w:eastAsia="Verdana" w:hAnsi="Verdana" w:cs="Verdana"/>
        </w:rPr>
        <w:t>noviembre</w:t>
      </w:r>
      <w:r w:rsidR="009B5F4A">
        <w:rPr>
          <w:rFonts w:ascii="Verdana" w:eastAsia="Verdana" w:hAnsi="Verdana" w:cs="Verdana"/>
        </w:rPr>
        <w:t xml:space="preserve"> del 2025)</w:t>
      </w:r>
      <w:r w:rsidRPr="009B5F4A">
        <w:rPr>
          <w:rFonts w:ascii="Verdana" w:eastAsia="Verdana" w:hAnsi="Verdana" w:cs="Verdana"/>
        </w:rPr>
        <w:t>.</w:t>
      </w:r>
    </w:p>
    <w:p w14:paraId="4ACAB831" w14:textId="77777777" w:rsidR="009B5F4A" w:rsidRPr="009B5F4A" w:rsidRDefault="009B5F4A" w:rsidP="00877562">
      <w:pPr>
        <w:pStyle w:val="Prrafodelista"/>
        <w:ind w:left="426"/>
        <w:jc w:val="both"/>
        <w:rPr>
          <w:rFonts w:ascii="Verdana" w:eastAsia="Verdana" w:hAnsi="Verdana" w:cs="Verdana"/>
        </w:rPr>
      </w:pPr>
    </w:p>
    <w:p w14:paraId="0000018C" w14:textId="47CA2A1A" w:rsidR="00ED42B6" w:rsidRDefault="009B5F4A" w:rsidP="00877562">
      <w:pPr>
        <w:pStyle w:val="Prrafodelista"/>
        <w:numPr>
          <w:ilvl w:val="0"/>
          <w:numId w:val="6"/>
        </w:numPr>
        <w:ind w:left="426"/>
        <w:jc w:val="both"/>
        <w:rPr>
          <w:rFonts w:ascii="Verdana" w:eastAsia="Verdana" w:hAnsi="Verdana" w:cs="Verdana"/>
        </w:rPr>
      </w:pPr>
      <w:r w:rsidRPr="009B5F4A">
        <w:rPr>
          <w:rFonts w:ascii="Verdana" w:eastAsia="Verdana" w:hAnsi="Verdana" w:cs="Verdana"/>
        </w:rPr>
        <w:t>Presentación de resultados parciales asociados al proyecto dentro del Congreso CIMIE 25</w:t>
      </w:r>
      <w:r>
        <w:rPr>
          <w:rFonts w:ascii="Verdana" w:eastAsia="Verdana" w:hAnsi="Verdana" w:cs="Verdana"/>
        </w:rPr>
        <w:t xml:space="preserve"> en San Sebastián, con la c</w:t>
      </w:r>
      <w:r w:rsidRPr="009B5F4A">
        <w:rPr>
          <w:rFonts w:ascii="Verdana" w:eastAsia="Verdana" w:hAnsi="Verdana" w:cs="Verdana"/>
        </w:rPr>
        <w:t>omunicación titulada “Satisfacción, aprendizajes percibidos y cambio actitudinal asociados a un Proyectos APS en la Universidad”</w:t>
      </w:r>
      <w:r>
        <w:rPr>
          <w:rFonts w:ascii="Verdana" w:eastAsia="Verdana" w:hAnsi="Verdana" w:cs="Verdana"/>
        </w:rPr>
        <w:t xml:space="preserve"> (</w:t>
      </w:r>
      <w:r w:rsidRPr="009B5F4A">
        <w:rPr>
          <w:rFonts w:ascii="Verdana" w:eastAsia="Verdana" w:hAnsi="Verdana" w:cs="Verdana"/>
        </w:rPr>
        <w:t>3-4 Julio</w:t>
      </w:r>
      <w:r>
        <w:rPr>
          <w:rFonts w:ascii="Verdana" w:eastAsia="Verdana" w:hAnsi="Verdana" w:cs="Verdana"/>
        </w:rPr>
        <w:t xml:space="preserve"> de 2025)</w:t>
      </w:r>
      <w:r w:rsidRPr="009B5F4A">
        <w:rPr>
          <w:rFonts w:ascii="Verdana" w:eastAsia="Verdana" w:hAnsi="Verdana" w:cs="Verdana"/>
        </w:rPr>
        <w:t xml:space="preserve">. </w:t>
      </w:r>
    </w:p>
    <w:p w14:paraId="56980803" w14:textId="77777777" w:rsidR="009B5F4A" w:rsidRPr="009B5F4A" w:rsidRDefault="009B5F4A" w:rsidP="00877562">
      <w:pPr>
        <w:pStyle w:val="Prrafodelista"/>
        <w:ind w:left="426"/>
        <w:jc w:val="both"/>
        <w:rPr>
          <w:rFonts w:ascii="Verdana" w:eastAsia="Verdana" w:hAnsi="Verdana" w:cs="Verdana"/>
        </w:rPr>
      </w:pPr>
    </w:p>
    <w:p w14:paraId="5F6F9445" w14:textId="2EF32747" w:rsidR="009B5F4A" w:rsidRPr="00877562" w:rsidRDefault="009B5F4A" w:rsidP="00D215E5">
      <w:pPr>
        <w:pStyle w:val="Prrafodelista"/>
        <w:numPr>
          <w:ilvl w:val="0"/>
          <w:numId w:val="6"/>
        </w:numPr>
        <w:ind w:left="426"/>
        <w:jc w:val="both"/>
        <w:rPr>
          <w:rFonts w:ascii="Verdana" w:eastAsia="Verdana" w:hAnsi="Verdana" w:cs="Verdana"/>
        </w:rPr>
      </w:pPr>
      <w:r w:rsidRPr="00877562">
        <w:rPr>
          <w:rFonts w:ascii="Verdana" w:eastAsia="Verdana" w:hAnsi="Verdana" w:cs="Verdana"/>
        </w:rPr>
        <w:t xml:space="preserve">Participación de las Codirectoras del Proyecto en el Vídeo de la Oficina de </w:t>
      </w:r>
      <w:proofErr w:type="spellStart"/>
      <w:r w:rsidRPr="00877562">
        <w:rPr>
          <w:rFonts w:ascii="Verdana" w:eastAsia="Verdana" w:hAnsi="Verdana" w:cs="Verdana"/>
        </w:rPr>
        <w:t>ApS</w:t>
      </w:r>
      <w:proofErr w:type="spellEnd"/>
      <w:r w:rsidRPr="00877562">
        <w:rPr>
          <w:rFonts w:ascii="Verdana" w:eastAsia="Verdana" w:hAnsi="Verdana" w:cs="Verdana"/>
        </w:rPr>
        <w:t xml:space="preserve"> </w:t>
      </w:r>
      <w:r w:rsidR="00877562" w:rsidRPr="00877562">
        <w:rPr>
          <w:rFonts w:ascii="Verdana" w:eastAsia="Verdana" w:hAnsi="Verdana" w:cs="Verdana"/>
        </w:rPr>
        <w:t>-</w:t>
      </w:r>
      <w:r w:rsidRPr="00877562">
        <w:rPr>
          <w:rFonts w:ascii="Verdana" w:eastAsia="Verdana" w:hAnsi="Verdana" w:cs="Verdana"/>
        </w:rPr>
        <w:t xml:space="preserve"> UCM “Trabajando el sexismo en distintos contextos socioeducativos desde la Facultad de Educación”</w:t>
      </w:r>
      <w:r w:rsidR="00877562" w:rsidRPr="00877562">
        <w:rPr>
          <w:rFonts w:ascii="Verdana" w:eastAsia="Verdana" w:hAnsi="Verdana" w:cs="Verdana"/>
        </w:rPr>
        <w:t>:</w:t>
      </w:r>
      <w:r w:rsidR="00877562">
        <w:rPr>
          <w:rFonts w:ascii="Verdana" w:eastAsia="Verdana" w:hAnsi="Verdana" w:cs="Verdana"/>
        </w:rPr>
        <w:t xml:space="preserve"> </w:t>
      </w:r>
      <w:hyperlink r:id="rId12" w:history="1">
        <w:r w:rsidRPr="00877562">
          <w:rPr>
            <w:rStyle w:val="Hipervnculo"/>
            <w:rFonts w:ascii="Verdana" w:eastAsia="Verdana" w:hAnsi="Verdana" w:cs="Verdana"/>
          </w:rPr>
          <w:t>https://youtu.be/N6Elf2IY6L8</w:t>
        </w:r>
      </w:hyperlink>
      <w:r w:rsidRPr="00877562">
        <w:rPr>
          <w:rFonts w:ascii="Verdana" w:eastAsia="Verdana" w:hAnsi="Verdana" w:cs="Verdana"/>
        </w:rPr>
        <w:t xml:space="preserve"> </w:t>
      </w:r>
    </w:p>
    <w:p w14:paraId="00000191" w14:textId="77777777" w:rsidR="00ED42B6" w:rsidRPr="00C41E65" w:rsidRDefault="00000000" w:rsidP="00C41E65">
      <w:pPr>
        <w:ind w:left="360"/>
        <w:jc w:val="both"/>
        <w:rPr>
          <w:rFonts w:ascii="Verdana" w:eastAsia="Verdana" w:hAnsi="Verdana" w:cs="Verdana"/>
          <w:b/>
          <w:bCs/>
        </w:rPr>
      </w:pPr>
      <w:bookmarkStart w:id="1" w:name="_heading=h.3yqywdiqg4l2" w:colFirst="0" w:colLast="0"/>
      <w:bookmarkEnd w:id="1"/>
      <w:r w:rsidRPr="00C41E65">
        <w:rPr>
          <w:rFonts w:ascii="Verdana" w:eastAsia="Verdana" w:hAnsi="Verdana" w:cs="Verdana"/>
          <w:b/>
          <w:bCs/>
        </w:rPr>
        <w:lastRenderedPageBreak/>
        <w:t>8. Conclusiones y propuestas de mejora</w:t>
      </w:r>
    </w:p>
    <w:p w14:paraId="00000192" w14:textId="77777777" w:rsidR="00ED42B6" w:rsidRPr="006C104E" w:rsidRDefault="00000000" w:rsidP="00C41E65">
      <w:pPr>
        <w:ind w:left="360" w:firstLine="360"/>
        <w:jc w:val="both"/>
        <w:rPr>
          <w:rFonts w:ascii="Verdana" w:eastAsia="Verdana" w:hAnsi="Verdana" w:cs="Verdana"/>
          <w:b/>
          <w:bCs/>
        </w:rPr>
      </w:pPr>
      <w:r w:rsidRPr="006C104E">
        <w:rPr>
          <w:rFonts w:ascii="Verdana" w:eastAsia="Verdana" w:hAnsi="Verdana" w:cs="Verdana"/>
          <w:b/>
          <w:bCs/>
        </w:rPr>
        <w:t>8.1. Conclusiones</w:t>
      </w:r>
    </w:p>
    <w:p w14:paraId="00000193" w14:textId="5544BABA" w:rsidR="00ED42B6" w:rsidRPr="006C104E" w:rsidRDefault="00000000" w:rsidP="00C41E65">
      <w:pPr>
        <w:jc w:val="both"/>
        <w:rPr>
          <w:rFonts w:ascii="Verdana" w:eastAsia="Arial" w:hAnsi="Verdana" w:cs="Arial"/>
          <w:color w:val="303030"/>
        </w:rPr>
      </w:pPr>
      <w:r w:rsidRPr="006C104E">
        <w:rPr>
          <w:rFonts w:ascii="Verdana" w:eastAsia="Arial" w:hAnsi="Verdana" w:cs="Arial"/>
          <w:color w:val="303030"/>
        </w:rPr>
        <w:t xml:space="preserve">El proyecto de Aprendizaje-Servicio ha sido </w:t>
      </w:r>
      <w:r w:rsidRPr="006C104E">
        <w:rPr>
          <w:rFonts w:ascii="Verdana" w:eastAsia="Arial" w:hAnsi="Verdana" w:cs="Arial"/>
          <w:b/>
          <w:bCs/>
          <w:color w:val="303030"/>
        </w:rPr>
        <w:t>altamente exitoso</w:t>
      </w:r>
      <w:r w:rsidRPr="006C104E">
        <w:rPr>
          <w:rFonts w:ascii="Verdana" w:eastAsia="Arial" w:hAnsi="Verdana" w:cs="Arial"/>
          <w:color w:val="303030"/>
        </w:rPr>
        <w:t xml:space="preserve"> en su implementación y alcance, logrando sus objetivos tanto en la prestación de servicios comunitarios como en la formación universitaria</w:t>
      </w:r>
      <w:r w:rsidR="009B5F4A" w:rsidRPr="006C104E">
        <w:rPr>
          <w:rFonts w:ascii="Verdana" w:eastAsia="Arial" w:hAnsi="Verdana" w:cs="Arial"/>
          <w:color w:val="303030"/>
        </w:rPr>
        <w:t>, tal y como viene ocurriendo en las cuatro convocatorias en la que venimos implementándolo.</w:t>
      </w:r>
    </w:p>
    <w:p w14:paraId="00000194" w14:textId="77777777" w:rsidR="00ED42B6" w:rsidRPr="006C104E" w:rsidRDefault="00000000" w:rsidP="00C41E65">
      <w:pPr>
        <w:jc w:val="both"/>
        <w:rPr>
          <w:rFonts w:ascii="Verdana" w:eastAsia="Arial" w:hAnsi="Verdana" w:cs="Arial"/>
          <w:b/>
          <w:bCs/>
          <w:color w:val="303030"/>
        </w:rPr>
      </w:pPr>
      <w:r w:rsidRPr="006C104E">
        <w:rPr>
          <w:rFonts w:ascii="Verdana" w:eastAsia="Arial" w:hAnsi="Verdana" w:cs="Arial"/>
          <w:b/>
          <w:bCs/>
          <w:color w:val="303030"/>
        </w:rPr>
        <w:t>Impacto y Alcance del Servicio:</w:t>
      </w:r>
    </w:p>
    <w:p w14:paraId="00000195" w14:textId="7E53F822" w:rsidR="00ED42B6" w:rsidRPr="006C104E" w:rsidRDefault="00000000" w:rsidP="00C41E65">
      <w:pPr>
        <w:ind w:left="360"/>
        <w:jc w:val="both"/>
        <w:rPr>
          <w:rFonts w:ascii="Verdana" w:eastAsia="Arial" w:hAnsi="Verdana" w:cs="Arial"/>
          <w:color w:val="303030"/>
        </w:rPr>
      </w:pPr>
      <w:r w:rsidRPr="006C104E">
        <w:rPr>
          <w:rFonts w:ascii="Verdana" w:eastAsia="Arial" w:hAnsi="Verdana" w:cs="Arial"/>
          <w:color w:val="303030"/>
        </w:rPr>
        <w:t xml:space="preserve">• El proyecto ha movilizado a </w:t>
      </w:r>
      <w:r w:rsidR="006C104E">
        <w:rPr>
          <w:rFonts w:ascii="Verdana" w:eastAsia="Arial" w:hAnsi="Verdana" w:cs="Arial"/>
          <w:b/>
          <w:bCs/>
          <w:color w:val="303030"/>
        </w:rPr>
        <w:t>70</w:t>
      </w:r>
      <w:r w:rsidRPr="006C104E">
        <w:rPr>
          <w:rFonts w:ascii="Verdana" w:eastAsia="Arial" w:hAnsi="Verdana" w:cs="Arial"/>
          <w:b/>
          <w:bCs/>
          <w:color w:val="303030"/>
        </w:rPr>
        <w:t xml:space="preserve"> grupos de estudiantes</w:t>
      </w:r>
      <w:r w:rsidRPr="006C104E">
        <w:rPr>
          <w:rFonts w:ascii="Verdana" w:eastAsia="Arial" w:hAnsi="Verdana" w:cs="Arial"/>
          <w:color w:val="303030"/>
        </w:rPr>
        <w:t xml:space="preserve"> (de 2 a </w:t>
      </w:r>
      <w:r w:rsidR="006C104E">
        <w:rPr>
          <w:rFonts w:ascii="Verdana" w:eastAsia="Arial" w:hAnsi="Verdana" w:cs="Arial"/>
          <w:color w:val="303030"/>
        </w:rPr>
        <w:t>4 personas</w:t>
      </w:r>
      <w:r w:rsidRPr="006C104E">
        <w:rPr>
          <w:rFonts w:ascii="Verdana" w:eastAsia="Arial" w:hAnsi="Verdana" w:cs="Arial"/>
          <w:color w:val="303030"/>
        </w:rPr>
        <w:t xml:space="preserve"> por grupo) a lo largo de </w:t>
      </w:r>
      <w:r w:rsidR="006C104E">
        <w:rPr>
          <w:rFonts w:ascii="Verdana" w:eastAsia="Arial" w:hAnsi="Verdana" w:cs="Arial"/>
          <w:color w:val="303030"/>
        </w:rPr>
        <w:t>11</w:t>
      </w:r>
      <w:r w:rsidRPr="006C104E">
        <w:rPr>
          <w:rFonts w:ascii="Verdana" w:eastAsia="Arial" w:hAnsi="Verdana" w:cs="Arial"/>
          <w:color w:val="303030"/>
        </w:rPr>
        <w:t xml:space="preserve"> asignaturas diferentes y dos Facultades, realizando una labor crucial de </w:t>
      </w:r>
      <w:r w:rsidRPr="006C104E">
        <w:rPr>
          <w:rFonts w:ascii="Verdana" w:eastAsia="Arial" w:hAnsi="Verdana" w:cs="Arial"/>
          <w:b/>
          <w:bCs/>
          <w:color w:val="303030"/>
        </w:rPr>
        <w:t>sensibilización y prevención</w:t>
      </w:r>
      <w:r w:rsidRPr="006C104E">
        <w:rPr>
          <w:rFonts w:ascii="Verdana" w:eastAsia="Arial" w:hAnsi="Verdana" w:cs="Arial"/>
          <w:color w:val="303030"/>
        </w:rPr>
        <w:t xml:space="preserve"> en un ámbito de gran relevancia social: las actitudes sexistas, los estereotipos de género y la violencia de género.</w:t>
      </w:r>
    </w:p>
    <w:p w14:paraId="00000196" w14:textId="100EB7AD" w:rsidR="00ED42B6" w:rsidRPr="006C104E" w:rsidRDefault="00000000" w:rsidP="00C41E65">
      <w:pPr>
        <w:ind w:left="360"/>
        <w:jc w:val="both"/>
        <w:rPr>
          <w:rFonts w:ascii="Verdana" w:eastAsia="Arial" w:hAnsi="Verdana" w:cs="Arial"/>
          <w:color w:val="303030"/>
        </w:rPr>
      </w:pPr>
      <w:r w:rsidRPr="006C104E">
        <w:rPr>
          <w:rFonts w:ascii="Verdana" w:eastAsia="Arial" w:hAnsi="Verdana" w:cs="Arial"/>
          <w:color w:val="303030"/>
        </w:rPr>
        <w:t xml:space="preserve">• Se estima que se ha beneficiado a una </w:t>
      </w:r>
      <w:r w:rsidRPr="006C104E">
        <w:rPr>
          <w:rFonts w:ascii="Verdana" w:eastAsia="Arial" w:hAnsi="Verdana" w:cs="Arial"/>
          <w:b/>
          <w:bCs/>
          <w:color w:val="303030"/>
        </w:rPr>
        <w:t>población muy amplia</w:t>
      </w:r>
      <w:r w:rsidRPr="006C104E">
        <w:rPr>
          <w:rFonts w:ascii="Verdana" w:eastAsia="Arial" w:hAnsi="Verdana" w:cs="Arial"/>
          <w:color w:val="303030"/>
        </w:rPr>
        <w:t xml:space="preserve"> (oscilando entre 10 y 30 personas por grupo en </w:t>
      </w:r>
      <w:r w:rsidR="006C104E">
        <w:rPr>
          <w:rFonts w:ascii="Verdana" w:eastAsia="Arial" w:hAnsi="Verdana" w:cs="Arial"/>
          <w:color w:val="303030"/>
        </w:rPr>
        <w:t>70</w:t>
      </w:r>
      <w:r w:rsidRPr="006C104E">
        <w:rPr>
          <w:rFonts w:ascii="Verdana" w:eastAsia="Arial" w:hAnsi="Verdana" w:cs="Arial"/>
          <w:color w:val="303030"/>
        </w:rPr>
        <w:t xml:space="preserve"> centros educativos y sociales), lo que otorga al servicio un </w:t>
      </w:r>
      <w:r w:rsidRPr="006C104E">
        <w:rPr>
          <w:rFonts w:ascii="Verdana" w:eastAsia="Arial" w:hAnsi="Verdana" w:cs="Arial"/>
          <w:b/>
          <w:bCs/>
          <w:color w:val="303030"/>
        </w:rPr>
        <w:t>efecto significativo en la comunidad</w:t>
      </w:r>
      <w:r w:rsidRPr="006C104E">
        <w:rPr>
          <w:rFonts w:ascii="Verdana" w:eastAsia="Arial" w:hAnsi="Verdana" w:cs="Arial"/>
          <w:color w:val="303030"/>
        </w:rPr>
        <w:t xml:space="preserve">. No obstante, este efecto es considerado </w:t>
      </w:r>
      <w:r w:rsidRPr="006C104E">
        <w:rPr>
          <w:rFonts w:ascii="Verdana" w:eastAsia="Arial" w:hAnsi="Verdana" w:cs="Arial"/>
          <w:b/>
          <w:bCs/>
          <w:color w:val="303030"/>
        </w:rPr>
        <w:t>modesto</w:t>
      </w:r>
      <w:r w:rsidRPr="006C104E">
        <w:rPr>
          <w:rFonts w:ascii="Verdana" w:eastAsia="Arial" w:hAnsi="Verdana" w:cs="Arial"/>
          <w:color w:val="303030"/>
        </w:rPr>
        <w:t xml:space="preserve"> debido a la corta permanencia de las intervenciones en el tiempo (dos o tres sesiones).</w:t>
      </w:r>
    </w:p>
    <w:p w14:paraId="00000197" w14:textId="77777777" w:rsidR="00ED42B6" w:rsidRPr="006C104E" w:rsidRDefault="00000000" w:rsidP="00C41E65">
      <w:pPr>
        <w:ind w:left="360"/>
        <w:jc w:val="both"/>
        <w:rPr>
          <w:rFonts w:ascii="Verdana" w:eastAsia="Arial" w:hAnsi="Verdana" w:cs="Arial"/>
          <w:color w:val="303030"/>
        </w:rPr>
      </w:pPr>
      <w:r w:rsidRPr="006C104E">
        <w:rPr>
          <w:rFonts w:ascii="Verdana" w:eastAsia="Arial" w:hAnsi="Verdana" w:cs="Arial"/>
          <w:color w:val="303030"/>
        </w:rPr>
        <w:t xml:space="preserve">• Las evaluaciones realizadas por las personas receptoras del servicio han sido consistentemente </w:t>
      </w:r>
      <w:r w:rsidRPr="006C104E">
        <w:rPr>
          <w:rFonts w:ascii="Verdana" w:eastAsia="Arial" w:hAnsi="Verdana" w:cs="Arial"/>
          <w:b/>
          <w:bCs/>
          <w:color w:val="303030"/>
        </w:rPr>
        <w:t>positivas o muy positivas</w:t>
      </w:r>
      <w:r w:rsidRPr="006C104E">
        <w:rPr>
          <w:rFonts w:ascii="Verdana" w:eastAsia="Arial" w:hAnsi="Verdana" w:cs="Arial"/>
          <w:color w:val="303030"/>
        </w:rPr>
        <w:t>, destacando la utilidad y el interés del trabajo realizado.</w:t>
      </w:r>
    </w:p>
    <w:p w14:paraId="00000198" w14:textId="77777777" w:rsidR="00ED42B6" w:rsidRPr="006C104E" w:rsidRDefault="00000000" w:rsidP="006C104E">
      <w:pPr>
        <w:jc w:val="both"/>
        <w:rPr>
          <w:rFonts w:ascii="Verdana" w:eastAsia="Arial" w:hAnsi="Verdana" w:cs="Arial"/>
          <w:b/>
          <w:bCs/>
          <w:color w:val="303030"/>
        </w:rPr>
      </w:pPr>
      <w:r w:rsidRPr="006C104E">
        <w:rPr>
          <w:rFonts w:ascii="Verdana" w:eastAsia="Arial" w:hAnsi="Verdana" w:cs="Arial"/>
          <w:b/>
          <w:bCs/>
          <w:color w:val="303030"/>
        </w:rPr>
        <w:t>Impacto en la Formación Universitaria:</w:t>
      </w:r>
    </w:p>
    <w:p w14:paraId="00000199" w14:textId="42D6A1A2" w:rsidR="00ED42B6" w:rsidRPr="006C104E" w:rsidRDefault="00000000" w:rsidP="00C41E65">
      <w:pPr>
        <w:ind w:left="360"/>
        <w:jc w:val="both"/>
        <w:rPr>
          <w:rFonts w:ascii="Verdana" w:eastAsia="Arial" w:hAnsi="Verdana" w:cs="Arial"/>
          <w:color w:val="303030"/>
        </w:rPr>
      </w:pPr>
      <w:r w:rsidRPr="006C104E">
        <w:rPr>
          <w:rFonts w:ascii="Verdana" w:eastAsia="Arial" w:hAnsi="Verdana" w:cs="Arial"/>
          <w:color w:val="303030"/>
        </w:rPr>
        <w:t xml:space="preserve">• La experiencia ha permitido al alumnado universitario </w:t>
      </w:r>
      <w:r w:rsidRPr="006C104E">
        <w:rPr>
          <w:rFonts w:ascii="Verdana" w:eastAsia="Arial" w:hAnsi="Verdana" w:cs="Arial"/>
          <w:b/>
          <w:bCs/>
          <w:color w:val="303030"/>
        </w:rPr>
        <w:t>desarrollar numerosas competencias</w:t>
      </w:r>
      <w:r w:rsidRPr="006C104E">
        <w:rPr>
          <w:rFonts w:ascii="Verdana" w:eastAsia="Arial" w:hAnsi="Verdana" w:cs="Arial"/>
          <w:color w:val="303030"/>
        </w:rPr>
        <w:t xml:space="preserve"> asociadas a las materias impartidas en sus grados (Magisterio</w:t>
      </w:r>
      <w:r w:rsidR="006C104E">
        <w:rPr>
          <w:rFonts w:ascii="Verdana" w:eastAsia="Arial" w:hAnsi="Verdana" w:cs="Arial"/>
          <w:color w:val="303030"/>
        </w:rPr>
        <w:t xml:space="preserve"> de Infantil/Primaria</w:t>
      </w:r>
      <w:r w:rsidRPr="006C104E">
        <w:rPr>
          <w:rFonts w:ascii="Verdana" w:eastAsia="Arial" w:hAnsi="Verdana" w:cs="Arial"/>
          <w:color w:val="303030"/>
        </w:rPr>
        <w:t>, Pedagogía y Educación Social).</w:t>
      </w:r>
    </w:p>
    <w:p w14:paraId="0000019A" w14:textId="77777777" w:rsidR="00ED42B6" w:rsidRPr="006C104E" w:rsidRDefault="00000000" w:rsidP="00C41E65">
      <w:pPr>
        <w:ind w:left="360"/>
        <w:jc w:val="both"/>
        <w:rPr>
          <w:rFonts w:ascii="Verdana" w:eastAsia="Arial" w:hAnsi="Verdana" w:cs="Arial"/>
          <w:color w:val="303030"/>
        </w:rPr>
      </w:pPr>
      <w:r w:rsidRPr="006C104E">
        <w:rPr>
          <w:rFonts w:ascii="Verdana" w:eastAsia="Arial" w:hAnsi="Verdana" w:cs="Arial"/>
          <w:color w:val="303030"/>
        </w:rPr>
        <w:t xml:space="preserve">• El proyecto aborda una </w:t>
      </w:r>
      <w:r w:rsidRPr="006C104E">
        <w:rPr>
          <w:rFonts w:ascii="Verdana" w:eastAsia="Arial" w:hAnsi="Verdana" w:cs="Arial"/>
          <w:b/>
          <w:bCs/>
          <w:color w:val="303030"/>
        </w:rPr>
        <w:t>necesidad formativa crítica</w:t>
      </w:r>
      <w:r w:rsidRPr="006C104E">
        <w:rPr>
          <w:rFonts w:ascii="Verdana" w:eastAsia="Arial" w:hAnsi="Verdana" w:cs="Arial"/>
          <w:color w:val="303030"/>
        </w:rPr>
        <w:t xml:space="preserve">, ya que los currículos oficiales de las asignaturas carecen, en general, de contenidos profundos relacionados con la igualdad de género. A través del </w:t>
      </w:r>
      <w:proofErr w:type="spellStart"/>
      <w:r w:rsidRPr="006C104E">
        <w:rPr>
          <w:rFonts w:ascii="Verdana" w:eastAsia="Arial" w:hAnsi="Verdana" w:cs="Arial"/>
          <w:color w:val="303030"/>
        </w:rPr>
        <w:t>ApS</w:t>
      </w:r>
      <w:proofErr w:type="spellEnd"/>
      <w:r w:rsidRPr="006C104E">
        <w:rPr>
          <w:rFonts w:ascii="Verdana" w:eastAsia="Arial" w:hAnsi="Verdana" w:cs="Arial"/>
          <w:color w:val="303030"/>
        </w:rPr>
        <w:t xml:space="preserve">, el alumnado ha </w:t>
      </w:r>
      <w:r w:rsidRPr="006C104E">
        <w:rPr>
          <w:rFonts w:ascii="Verdana" w:eastAsia="Arial" w:hAnsi="Verdana" w:cs="Arial"/>
          <w:b/>
          <w:bCs/>
          <w:color w:val="303030"/>
        </w:rPr>
        <w:t>mejorado su conocimiento sobre el sexismo</w:t>
      </w:r>
      <w:r w:rsidRPr="006C104E">
        <w:rPr>
          <w:rFonts w:ascii="Verdana" w:eastAsia="Arial" w:hAnsi="Verdana" w:cs="Arial"/>
          <w:color w:val="303030"/>
        </w:rPr>
        <w:t xml:space="preserve">, lo cual es esencial para responder a la </w:t>
      </w:r>
      <w:r w:rsidRPr="006C104E">
        <w:rPr>
          <w:rFonts w:ascii="Verdana" w:eastAsia="Arial" w:hAnsi="Verdana" w:cs="Arial"/>
          <w:b/>
          <w:bCs/>
          <w:color w:val="303030"/>
        </w:rPr>
        <w:t>gran demanda social</w:t>
      </w:r>
      <w:r w:rsidRPr="006C104E">
        <w:rPr>
          <w:rFonts w:ascii="Verdana" w:eastAsia="Arial" w:hAnsi="Verdana" w:cs="Arial"/>
          <w:color w:val="303030"/>
        </w:rPr>
        <w:t xml:space="preserve"> existente de profesionales capacitados en este ámbito.</w:t>
      </w:r>
    </w:p>
    <w:p w14:paraId="0000019B" w14:textId="77777777" w:rsidR="00ED42B6" w:rsidRPr="006C104E" w:rsidRDefault="00000000" w:rsidP="00C41E65">
      <w:pPr>
        <w:ind w:left="360"/>
        <w:jc w:val="both"/>
        <w:rPr>
          <w:rFonts w:ascii="Verdana" w:eastAsia="Arial" w:hAnsi="Verdana" w:cs="Arial"/>
          <w:color w:val="303030"/>
        </w:rPr>
      </w:pPr>
      <w:r w:rsidRPr="006C104E">
        <w:rPr>
          <w:rFonts w:ascii="Verdana" w:eastAsia="Arial" w:hAnsi="Verdana" w:cs="Arial"/>
          <w:color w:val="303030"/>
        </w:rPr>
        <w:t xml:space="preserve">• El alumnado ha percibido </w:t>
      </w:r>
      <w:r w:rsidRPr="006C104E">
        <w:rPr>
          <w:rFonts w:ascii="Verdana" w:eastAsia="Arial" w:hAnsi="Verdana" w:cs="Arial"/>
          <w:b/>
          <w:bCs/>
          <w:color w:val="303030"/>
        </w:rPr>
        <w:t>ganancias significativas</w:t>
      </w:r>
      <w:r w:rsidRPr="006C104E">
        <w:rPr>
          <w:rFonts w:ascii="Verdana" w:eastAsia="Arial" w:hAnsi="Verdana" w:cs="Arial"/>
          <w:color w:val="303030"/>
        </w:rPr>
        <w:t xml:space="preserve"> en competencias transversales, como el incremento de la motivación intrínseca hacia el aprendizaje, la capacidad para aplicar el conocimiento al mundo real, la asunción de responsabilidades y el desarrollo de la empatía.</w:t>
      </w:r>
    </w:p>
    <w:p w14:paraId="0000019C" w14:textId="77777777" w:rsidR="00ED42B6" w:rsidRDefault="00000000" w:rsidP="00C41E65">
      <w:pPr>
        <w:ind w:left="360"/>
        <w:jc w:val="both"/>
        <w:rPr>
          <w:rFonts w:ascii="Verdana" w:eastAsia="Arial" w:hAnsi="Verdana" w:cs="Arial"/>
          <w:color w:val="303030"/>
        </w:rPr>
      </w:pPr>
      <w:r w:rsidRPr="006C104E">
        <w:rPr>
          <w:rFonts w:ascii="Verdana" w:eastAsia="Arial" w:hAnsi="Verdana" w:cs="Arial"/>
          <w:color w:val="303030"/>
        </w:rPr>
        <w:t xml:space="preserve">• El alto grado de </w:t>
      </w:r>
      <w:r w:rsidRPr="006C104E">
        <w:rPr>
          <w:rFonts w:ascii="Verdana" w:eastAsia="Arial" w:hAnsi="Verdana" w:cs="Arial"/>
          <w:b/>
          <w:bCs/>
          <w:color w:val="303030"/>
        </w:rPr>
        <w:t>satisfacción y el compromiso</w:t>
      </w:r>
      <w:r w:rsidRPr="006C104E">
        <w:rPr>
          <w:rFonts w:ascii="Verdana" w:eastAsia="Arial" w:hAnsi="Verdana" w:cs="Arial"/>
          <w:color w:val="303030"/>
        </w:rPr>
        <w:t xml:space="preserve"> del alumnado (quienes se sintieron responsables de su trabajo, creyeron que el esfuerzo mereció la pena y recomendarían la experiencia) confirman el valor pedagógico del proyecto.</w:t>
      </w:r>
    </w:p>
    <w:p w14:paraId="669D1B4B" w14:textId="77777777" w:rsidR="00877562" w:rsidRDefault="00877562" w:rsidP="00C41E65">
      <w:pPr>
        <w:ind w:left="360"/>
        <w:jc w:val="both"/>
        <w:rPr>
          <w:rFonts w:ascii="Verdana" w:eastAsia="Arial" w:hAnsi="Verdana" w:cs="Arial"/>
          <w:color w:val="303030"/>
        </w:rPr>
      </w:pPr>
    </w:p>
    <w:p w14:paraId="3ACE3CCB" w14:textId="77777777" w:rsidR="00877562" w:rsidRPr="006C104E" w:rsidRDefault="00877562" w:rsidP="00C41E65">
      <w:pPr>
        <w:ind w:left="360"/>
        <w:jc w:val="both"/>
        <w:rPr>
          <w:rFonts w:ascii="Verdana" w:eastAsia="Arial" w:hAnsi="Verdana" w:cs="Arial"/>
          <w:color w:val="303030"/>
        </w:rPr>
      </w:pPr>
    </w:p>
    <w:p w14:paraId="0000019D" w14:textId="3F039F0A" w:rsidR="00ED42B6" w:rsidRPr="006C104E" w:rsidRDefault="00000000" w:rsidP="00C41E65">
      <w:pPr>
        <w:jc w:val="both"/>
        <w:rPr>
          <w:rFonts w:ascii="Verdana" w:eastAsia="Arial" w:hAnsi="Verdana" w:cs="Arial"/>
          <w:b/>
          <w:bCs/>
          <w:color w:val="303030"/>
        </w:rPr>
      </w:pPr>
      <w:r w:rsidRPr="006C104E">
        <w:rPr>
          <w:rFonts w:ascii="Verdana" w:eastAsia="Arial" w:hAnsi="Verdana" w:cs="Arial"/>
          <w:b/>
          <w:bCs/>
          <w:color w:val="303030"/>
        </w:rPr>
        <w:lastRenderedPageBreak/>
        <w:t>Fortaleza</w:t>
      </w:r>
      <w:r w:rsidR="006C104E">
        <w:rPr>
          <w:rFonts w:ascii="Verdana" w:eastAsia="Arial" w:hAnsi="Verdana" w:cs="Arial"/>
          <w:b/>
          <w:bCs/>
          <w:color w:val="303030"/>
        </w:rPr>
        <w:t>s</w:t>
      </w:r>
      <w:r w:rsidRPr="006C104E">
        <w:rPr>
          <w:rFonts w:ascii="Verdana" w:eastAsia="Arial" w:hAnsi="Verdana" w:cs="Arial"/>
          <w:b/>
          <w:bCs/>
          <w:color w:val="303030"/>
        </w:rPr>
        <w:t xml:space="preserve"> del Proyecto:</w:t>
      </w:r>
    </w:p>
    <w:p w14:paraId="09279D9A" w14:textId="77777777" w:rsidR="006C104E" w:rsidRDefault="00000000" w:rsidP="00C41E65">
      <w:pPr>
        <w:ind w:left="360"/>
        <w:jc w:val="both"/>
        <w:rPr>
          <w:rFonts w:ascii="Verdana" w:eastAsia="Arial" w:hAnsi="Verdana" w:cs="Arial"/>
          <w:color w:val="303030"/>
        </w:rPr>
      </w:pPr>
      <w:r w:rsidRPr="006C104E">
        <w:rPr>
          <w:rFonts w:ascii="Verdana" w:eastAsia="Arial" w:hAnsi="Verdana" w:cs="Arial"/>
          <w:color w:val="303030"/>
        </w:rPr>
        <w:t xml:space="preserve">• La </w:t>
      </w:r>
      <w:r w:rsidRPr="006C104E">
        <w:rPr>
          <w:rFonts w:ascii="Verdana" w:eastAsia="Arial" w:hAnsi="Verdana" w:cs="Arial"/>
          <w:b/>
          <w:bCs/>
          <w:color w:val="303030"/>
        </w:rPr>
        <w:t>fortaleza clave</w:t>
      </w:r>
      <w:r w:rsidRPr="006C104E">
        <w:rPr>
          <w:rFonts w:ascii="Verdana" w:eastAsia="Arial" w:hAnsi="Verdana" w:cs="Arial"/>
          <w:color w:val="303030"/>
        </w:rPr>
        <w:t xml:space="preserve"> del proyecto reside en el </w:t>
      </w:r>
      <w:r w:rsidRPr="006C104E">
        <w:rPr>
          <w:rFonts w:ascii="Verdana" w:eastAsia="Arial" w:hAnsi="Verdana" w:cs="Arial"/>
          <w:b/>
          <w:bCs/>
          <w:color w:val="303030"/>
        </w:rPr>
        <w:t>equipo de profesoras participantes</w:t>
      </w:r>
      <w:r w:rsidRPr="006C104E">
        <w:rPr>
          <w:rFonts w:ascii="Verdana" w:eastAsia="Arial" w:hAnsi="Verdana" w:cs="Arial"/>
          <w:color w:val="303030"/>
        </w:rPr>
        <w:t>, quienes están comprometidas con la igualdad de género y con su rol docente como formadoras, ofreciendo experiencias prácticas y motivantes. La retroalimentación positiva recibida año tras año valida la eficacia de esta metodología y de la labor del equipo.</w:t>
      </w:r>
    </w:p>
    <w:p w14:paraId="0000019E" w14:textId="5D65CC1A" w:rsidR="00ED42B6" w:rsidRDefault="006C104E" w:rsidP="00C41E65">
      <w:pPr>
        <w:ind w:left="360"/>
        <w:jc w:val="both"/>
        <w:rPr>
          <w:rFonts w:ascii="Verdana" w:eastAsia="Arial" w:hAnsi="Verdana" w:cs="Arial"/>
          <w:color w:val="303030"/>
        </w:rPr>
      </w:pPr>
      <w:r w:rsidRPr="006C104E">
        <w:rPr>
          <w:rFonts w:ascii="Verdana" w:eastAsia="Arial" w:hAnsi="Verdana" w:cs="Arial"/>
          <w:color w:val="303030"/>
        </w:rPr>
        <w:t>•</w:t>
      </w:r>
      <w:r>
        <w:rPr>
          <w:rFonts w:ascii="Verdana" w:eastAsia="Arial" w:hAnsi="Verdana" w:cs="Arial"/>
          <w:color w:val="303030"/>
        </w:rPr>
        <w:t xml:space="preserve"> Destacamos también la </w:t>
      </w:r>
      <w:r w:rsidRPr="00877562">
        <w:rPr>
          <w:rFonts w:ascii="Verdana" w:eastAsia="Arial" w:hAnsi="Verdana" w:cs="Arial"/>
          <w:b/>
          <w:bCs/>
          <w:color w:val="303030"/>
        </w:rPr>
        <w:t>corresponsabilidad</w:t>
      </w:r>
      <w:r w:rsidRPr="006C104E">
        <w:rPr>
          <w:rFonts w:ascii="Verdana" w:eastAsia="Arial" w:hAnsi="Verdana" w:cs="Arial"/>
          <w:color w:val="303030"/>
        </w:rPr>
        <w:t xml:space="preserve"> del estudiantado en la participación y realización del </w:t>
      </w:r>
      <w:r>
        <w:rPr>
          <w:rFonts w:ascii="Verdana" w:eastAsia="Arial" w:hAnsi="Verdana" w:cs="Arial"/>
          <w:color w:val="303030"/>
        </w:rPr>
        <w:t>proyecto, mostrando un grado de implicación y motivación elevado y un compromiso cívico y social con la educación y su poder para el cambio social en el ámbito de la igualdad de género</w:t>
      </w:r>
      <w:r w:rsidRPr="006C104E">
        <w:rPr>
          <w:rFonts w:ascii="Verdana" w:eastAsia="Arial" w:hAnsi="Verdana" w:cs="Arial"/>
          <w:color w:val="303030"/>
        </w:rPr>
        <w:t>.</w:t>
      </w:r>
      <w:r w:rsidRPr="00C41E65">
        <w:rPr>
          <w:rFonts w:ascii="Verdana" w:eastAsia="Arial" w:hAnsi="Verdana" w:cs="Arial"/>
          <w:color w:val="303030"/>
        </w:rPr>
        <w:t xml:space="preserve"> </w:t>
      </w:r>
    </w:p>
    <w:p w14:paraId="1DC848EB" w14:textId="77777777" w:rsidR="006C104E" w:rsidRPr="00C41E65" w:rsidRDefault="006C104E" w:rsidP="00C41E65">
      <w:pPr>
        <w:ind w:left="360"/>
        <w:jc w:val="both"/>
        <w:rPr>
          <w:rFonts w:ascii="Verdana" w:eastAsia="Arial" w:hAnsi="Verdana" w:cs="Arial"/>
          <w:color w:val="303030"/>
        </w:rPr>
      </w:pPr>
    </w:p>
    <w:p w14:paraId="0000019F" w14:textId="77777777" w:rsidR="00ED42B6" w:rsidRPr="00C41E65" w:rsidRDefault="00000000" w:rsidP="00C41E65">
      <w:pPr>
        <w:ind w:left="360"/>
        <w:jc w:val="both"/>
        <w:rPr>
          <w:rFonts w:ascii="Verdana" w:eastAsia="Verdana" w:hAnsi="Verdana" w:cs="Verdana"/>
          <w:b/>
          <w:bCs/>
        </w:rPr>
      </w:pPr>
      <w:r w:rsidRPr="00C41E65">
        <w:rPr>
          <w:rFonts w:ascii="Verdana" w:eastAsia="Verdana" w:hAnsi="Verdana" w:cs="Verdana"/>
          <w:b/>
          <w:bCs/>
        </w:rPr>
        <w:t>8.2. Propuestas de mejora</w:t>
      </w:r>
    </w:p>
    <w:p w14:paraId="000001A0" w14:textId="5B030734" w:rsidR="00ED42B6" w:rsidRPr="00C41E65" w:rsidRDefault="00000000" w:rsidP="00C41E65">
      <w:pPr>
        <w:jc w:val="both"/>
        <w:rPr>
          <w:rFonts w:ascii="Verdana" w:eastAsia="Verdana" w:hAnsi="Verdana" w:cs="Verdana"/>
        </w:rPr>
      </w:pPr>
      <w:r w:rsidRPr="00C41E65">
        <w:rPr>
          <w:rFonts w:ascii="Verdana" w:eastAsia="Verdana" w:hAnsi="Verdana" w:cs="Verdana"/>
        </w:rPr>
        <w:t>Respecto a las debilidades o aspectos mejorables, nos proponemos para el curso que viene ampliar la evaluación de la experiencia a las entidades receptoras del servicio, así como</w:t>
      </w:r>
      <w:r w:rsidR="009B5F4A">
        <w:rPr>
          <w:rFonts w:ascii="Verdana" w:eastAsia="Verdana" w:hAnsi="Verdana" w:cs="Verdana"/>
        </w:rPr>
        <w:t xml:space="preserve"> incluir en la evaluación las vivencias y perspectivas de</w:t>
      </w:r>
      <w:r w:rsidRPr="00C41E65">
        <w:rPr>
          <w:rFonts w:ascii="Verdana" w:eastAsia="Verdana" w:hAnsi="Verdana" w:cs="Verdana"/>
        </w:rPr>
        <w:t xml:space="preserve"> las profesoras universitarias participantes.</w:t>
      </w:r>
      <w:r w:rsidR="006C104E">
        <w:rPr>
          <w:rFonts w:ascii="Verdana" w:eastAsia="Verdana" w:hAnsi="Verdana" w:cs="Verdana"/>
        </w:rPr>
        <w:t xml:space="preserve"> Estamos mejorando la evaluación del proyecto tratando de incluir nuevos focos de información, así como metodologías complementarias.</w:t>
      </w:r>
    </w:p>
    <w:p w14:paraId="000001A2" w14:textId="3646A21D" w:rsidR="00ED42B6" w:rsidRDefault="00000000" w:rsidP="00C41E65">
      <w:pPr>
        <w:jc w:val="both"/>
        <w:rPr>
          <w:rFonts w:ascii="Verdana" w:eastAsia="Verdana" w:hAnsi="Verdana" w:cs="Verdana"/>
        </w:rPr>
      </w:pPr>
      <w:r w:rsidRPr="00C41E65">
        <w:rPr>
          <w:rFonts w:ascii="Verdana" w:eastAsia="Verdana" w:hAnsi="Verdana" w:cs="Verdana"/>
        </w:rPr>
        <w:t>Además, se incorpora</w:t>
      </w:r>
      <w:r w:rsidR="009B5F4A">
        <w:rPr>
          <w:rFonts w:ascii="Verdana" w:eastAsia="Verdana" w:hAnsi="Verdana" w:cs="Verdana"/>
        </w:rPr>
        <w:t xml:space="preserve"> al proyecto la realización dentro del mismo de</w:t>
      </w:r>
      <w:r w:rsidRPr="00C41E65">
        <w:rPr>
          <w:rFonts w:ascii="Verdana" w:eastAsia="Verdana" w:hAnsi="Verdana" w:cs="Verdana"/>
        </w:rPr>
        <w:t xml:space="preserve"> una Tesis doctoral</w:t>
      </w:r>
      <w:r w:rsidR="009B5F4A">
        <w:rPr>
          <w:rFonts w:ascii="Verdana" w:eastAsia="Verdana" w:hAnsi="Verdana" w:cs="Verdana"/>
        </w:rPr>
        <w:t xml:space="preserve">, </w:t>
      </w:r>
      <w:r w:rsidRPr="00C41E65">
        <w:rPr>
          <w:rFonts w:ascii="Verdana" w:eastAsia="Verdana" w:hAnsi="Verdana" w:cs="Verdana"/>
        </w:rPr>
        <w:t xml:space="preserve">que permitirá </w:t>
      </w:r>
      <w:r w:rsidR="009B5F4A">
        <w:rPr>
          <w:rFonts w:ascii="Verdana" w:eastAsia="Verdana" w:hAnsi="Verdana" w:cs="Verdana"/>
        </w:rPr>
        <w:t>ampliar y profundizar en los resultados del proyecto aplicando una recogida de datos sistematizada y contextualizada dentro de la investigación previa en el área de los Proyectos de Aprendizaje Servicio en contextos universitarios.</w:t>
      </w:r>
    </w:p>
    <w:p w14:paraId="503F6B90" w14:textId="2E30550F" w:rsidR="00A537F3" w:rsidRPr="00C41E65" w:rsidRDefault="00A537F3" w:rsidP="00C41E65">
      <w:pPr>
        <w:jc w:val="both"/>
        <w:rPr>
          <w:rFonts w:ascii="Verdana" w:eastAsia="Times New Roman" w:hAnsi="Verdana" w:cs="Times New Roman"/>
        </w:rPr>
      </w:pPr>
      <w:r>
        <w:rPr>
          <w:rFonts w:ascii="Verdana" w:eastAsia="Verdana" w:hAnsi="Verdana" w:cs="Verdana"/>
        </w:rPr>
        <w:t>El incremento del profesorado implicado el último año en el proyecto ha supuesto un reto y el ajuste en su implementación debe seguir mejorando, pues nunca es sencillo incorporar a varios profesores nuevos a la vez en un proyecto que viene ya rodando varios años. No obstante, también ha supuesto un gran enriquecimiento para el equipo que venía trabajando en los últimos años pues se están planteando pequeñas propuestas de mejora relacionadas con los materiales utilizados, la evaluación, etc.</w:t>
      </w:r>
    </w:p>
    <w:sectPr w:rsidR="00A537F3" w:rsidRPr="00C41E65">
      <w:headerReference w:type="default" r:id="rId13"/>
      <w:footerReference w:type="default" r:id="rId14"/>
      <w:pgSz w:w="11906" w:h="16838"/>
      <w:pgMar w:top="1417" w:right="1701" w:bottom="1417" w:left="1701" w:header="708" w:footer="708"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FCA35F" w14:textId="77777777" w:rsidR="00F9065D" w:rsidRDefault="00F9065D">
      <w:pPr>
        <w:spacing w:after="0" w:line="240" w:lineRule="auto"/>
      </w:pPr>
      <w:r>
        <w:separator/>
      </w:r>
    </w:p>
  </w:endnote>
  <w:endnote w:type="continuationSeparator" w:id="0">
    <w:p w14:paraId="0B0CF7A6" w14:textId="77777777" w:rsidR="00F9065D" w:rsidRDefault="00F906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embedRegular r:id="rId1" w:fontKey="{A9BA5D4B-774A-4FAE-8CB0-69A23EBDAB6B}"/>
    <w:embedBold r:id="rId2" w:fontKey="{C52B5A59-0C45-4A22-A1BA-37C1D0CA2F00}"/>
    <w:embedItalic r:id="rId3" w:fontKey="{839F3B6A-11BE-4FDE-8C08-557755D53DBA}"/>
    <w:embedBoldItalic r:id="rId4" w:fontKey="{6B7865F9-628F-4386-B38E-D960ED4CF0B3}"/>
  </w:font>
  <w:font w:name="Calibri">
    <w:panose1 w:val="020F0502020204030204"/>
    <w:charset w:val="00"/>
    <w:family w:val="swiss"/>
    <w:pitch w:val="variable"/>
    <w:sig w:usb0="E4002EFF" w:usb1="C200247B" w:usb2="00000009" w:usb3="00000000" w:csb0="000001FF" w:csb1="00000000"/>
    <w:embedRegular r:id="rId5" w:fontKey="{470C0DFF-164A-4F7F-8D37-41CEA6334A3C}"/>
    <w:embedBold r:id="rId6" w:fontKey="{7F875C12-59D5-4790-BE65-BF907971B0DE}"/>
  </w:font>
  <w:font w:name="Georgia">
    <w:panose1 w:val="02040502050405020303"/>
    <w:charset w:val="00"/>
    <w:family w:val="roman"/>
    <w:pitch w:val="variable"/>
    <w:sig w:usb0="00000287" w:usb1="00000000" w:usb2="00000000" w:usb3="00000000" w:csb0="0000009F" w:csb1="00000000"/>
    <w:embedItalic r:id="rId7" w:fontKey="{6C150730-3EC8-427E-A0C4-4F32B5CCDC3C}"/>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embedRegular r:id="rId8" w:fontKey="{7A2A4E77-CED2-42E8-9D80-B7E456F5B269}"/>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1A5" w14:textId="3BAD9B8B" w:rsidR="00ED42B6" w:rsidRDefault="00000000">
    <w:pPr>
      <w:pBdr>
        <w:top w:val="nil"/>
        <w:left w:val="nil"/>
        <w:bottom w:val="nil"/>
        <w:right w:val="nil"/>
        <w:between w:val="nil"/>
      </w:pBdr>
      <w:tabs>
        <w:tab w:val="center" w:pos="4252"/>
        <w:tab w:val="right" w:pos="8504"/>
      </w:tabs>
      <w:spacing w:after="0" w:line="240" w:lineRule="auto"/>
      <w:jc w:val="center"/>
      <w:rPr>
        <w:rFonts w:ascii="Verdana" w:eastAsia="Verdana" w:hAnsi="Verdana" w:cs="Verdana"/>
        <w:color w:val="000000"/>
      </w:rPr>
    </w:pPr>
    <w:r>
      <w:rPr>
        <w:rFonts w:ascii="Verdana" w:eastAsia="Verdana" w:hAnsi="Verdana" w:cs="Verdana"/>
        <w:color w:val="000000"/>
      </w:rPr>
      <w:fldChar w:fldCharType="begin"/>
    </w:r>
    <w:r>
      <w:rPr>
        <w:rFonts w:ascii="Verdana" w:eastAsia="Verdana" w:hAnsi="Verdana" w:cs="Verdana"/>
        <w:color w:val="000000"/>
      </w:rPr>
      <w:instrText>PAGE</w:instrText>
    </w:r>
    <w:r>
      <w:rPr>
        <w:rFonts w:ascii="Verdana" w:eastAsia="Verdana" w:hAnsi="Verdana" w:cs="Verdana"/>
        <w:color w:val="000000"/>
      </w:rPr>
      <w:fldChar w:fldCharType="separate"/>
    </w:r>
    <w:r w:rsidR="00B42EB6">
      <w:rPr>
        <w:rFonts w:ascii="Verdana" w:eastAsia="Verdana" w:hAnsi="Verdana" w:cs="Verdana"/>
        <w:noProof/>
        <w:color w:val="000000"/>
      </w:rPr>
      <w:t>2</w:t>
    </w:r>
    <w:r>
      <w:rPr>
        <w:rFonts w:ascii="Verdana" w:eastAsia="Verdana" w:hAnsi="Verdana" w:cs="Verdana"/>
        <w:color w:val="000000"/>
      </w:rPr>
      <w:fldChar w:fldCharType="end"/>
    </w:r>
  </w:p>
  <w:p w14:paraId="000001A6" w14:textId="77777777" w:rsidR="00ED42B6" w:rsidRDefault="00ED42B6">
    <w:pPr>
      <w:pBdr>
        <w:top w:val="nil"/>
        <w:left w:val="nil"/>
        <w:bottom w:val="nil"/>
        <w:right w:val="nil"/>
        <w:between w:val="nil"/>
      </w:pBdr>
      <w:tabs>
        <w:tab w:val="center" w:pos="4252"/>
        <w:tab w:val="right" w:pos="8504"/>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1F37C6" w14:textId="77777777" w:rsidR="00F9065D" w:rsidRDefault="00F9065D">
      <w:pPr>
        <w:spacing w:after="0" w:line="240" w:lineRule="auto"/>
      </w:pPr>
      <w:r>
        <w:separator/>
      </w:r>
    </w:p>
  </w:footnote>
  <w:footnote w:type="continuationSeparator" w:id="0">
    <w:p w14:paraId="0E5B440B" w14:textId="77777777" w:rsidR="00F9065D" w:rsidRDefault="00F9065D">
      <w:pPr>
        <w:spacing w:after="0" w:line="240" w:lineRule="auto"/>
      </w:pPr>
      <w:r>
        <w:continuationSeparator/>
      </w:r>
    </w:p>
  </w:footnote>
  <w:footnote w:id="1">
    <w:p w14:paraId="000001A3" w14:textId="77777777" w:rsidR="00ED42B6" w:rsidRDefault="00000000">
      <w:pPr>
        <w:spacing w:after="0" w:line="240" w:lineRule="auto"/>
        <w:rPr>
          <w:sz w:val="20"/>
          <w:szCs w:val="20"/>
        </w:rPr>
      </w:pPr>
      <w:r>
        <w:rPr>
          <w:vertAlign w:val="superscript"/>
        </w:rPr>
        <w:footnoteRef/>
      </w:r>
      <w:r>
        <w:rPr>
          <w:sz w:val="20"/>
          <w:szCs w:val="20"/>
        </w:rPr>
        <w:t xml:space="preserve"> La diferenciación en dos tablas tiene como objetivo visualizar que el NIF es un requisito solo para PDI de la UCM, a efectos de reconocimiento de los méritos de </w:t>
      </w:r>
      <w:proofErr w:type="spellStart"/>
      <w:r>
        <w:rPr>
          <w:sz w:val="20"/>
          <w:szCs w:val="20"/>
        </w:rPr>
        <w:t>Docentia</w:t>
      </w:r>
      <w:proofErr w:type="spellEnd"/>
      <w:r>
        <w:rPr>
          <w:sz w:val="20"/>
          <w:szCs w:val="20"/>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1A4" w14:textId="77777777" w:rsidR="00ED42B6" w:rsidRDefault="00000000">
    <w:pPr>
      <w:pBdr>
        <w:top w:val="nil"/>
        <w:left w:val="nil"/>
        <w:bottom w:val="nil"/>
        <w:right w:val="nil"/>
        <w:between w:val="nil"/>
      </w:pBdr>
      <w:tabs>
        <w:tab w:val="center" w:pos="4252"/>
        <w:tab w:val="right" w:pos="8504"/>
      </w:tabs>
      <w:spacing w:after="0" w:line="240" w:lineRule="auto"/>
      <w:rPr>
        <w:color w:val="000000"/>
      </w:rPr>
    </w:pPr>
    <w:r>
      <w:rPr>
        <w:noProof/>
      </w:rPr>
      <w:drawing>
        <wp:anchor distT="0" distB="0" distL="0" distR="0" simplePos="0" relativeHeight="251658240" behindDoc="1" locked="0" layoutInCell="1" hidden="0" allowOverlap="1" wp14:anchorId="33D9566B" wp14:editId="33D5052D">
          <wp:simplePos x="0" y="0"/>
          <wp:positionH relativeFrom="column">
            <wp:posOffset>4925266</wp:posOffset>
          </wp:positionH>
          <wp:positionV relativeFrom="paragraph">
            <wp:posOffset>-53868</wp:posOffset>
          </wp:positionV>
          <wp:extent cx="1037967" cy="489926"/>
          <wp:effectExtent l="0" t="0" r="0" b="0"/>
          <wp:wrapNone/>
          <wp:docPr id="229"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
                  <a:srcRect/>
                  <a:stretch>
                    <a:fillRect/>
                  </a:stretch>
                </pic:blipFill>
                <pic:spPr>
                  <a:xfrm>
                    <a:off x="0" y="0"/>
                    <a:ext cx="1037967" cy="489926"/>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182674"/>
    <w:multiLevelType w:val="multilevel"/>
    <w:tmpl w:val="47EA387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2AF06154"/>
    <w:multiLevelType w:val="hybridMultilevel"/>
    <w:tmpl w:val="40D0CCA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2EBA5FCE"/>
    <w:multiLevelType w:val="hybridMultilevel"/>
    <w:tmpl w:val="586A4774"/>
    <w:lvl w:ilvl="0" w:tplc="B27CEFC8">
      <w:start w:val="6"/>
      <w:numFmt w:val="bullet"/>
      <w:lvlText w:val="-"/>
      <w:lvlJc w:val="left"/>
      <w:pPr>
        <w:ind w:left="720" w:hanging="360"/>
      </w:pPr>
      <w:rPr>
        <w:rFonts w:ascii="Verdana" w:eastAsia="Verdana" w:hAnsi="Verdana" w:cs="Verdana"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31A77F00"/>
    <w:multiLevelType w:val="hybridMultilevel"/>
    <w:tmpl w:val="D5EE994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36E2361E"/>
    <w:multiLevelType w:val="hybridMultilevel"/>
    <w:tmpl w:val="C8BECC1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66481F5B"/>
    <w:multiLevelType w:val="multilevel"/>
    <w:tmpl w:val="447A494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751629F9"/>
    <w:multiLevelType w:val="hybridMultilevel"/>
    <w:tmpl w:val="E70688E0"/>
    <w:lvl w:ilvl="0" w:tplc="0C0A0001">
      <w:start w:val="1"/>
      <w:numFmt w:val="bullet"/>
      <w:lvlText w:val=""/>
      <w:lvlJc w:val="left"/>
      <w:pPr>
        <w:ind w:left="760" w:hanging="360"/>
      </w:pPr>
      <w:rPr>
        <w:rFonts w:ascii="Symbol" w:hAnsi="Symbol" w:hint="default"/>
      </w:rPr>
    </w:lvl>
    <w:lvl w:ilvl="1" w:tplc="0C0A0003" w:tentative="1">
      <w:start w:val="1"/>
      <w:numFmt w:val="bullet"/>
      <w:lvlText w:val="o"/>
      <w:lvlJc w:val="left"/>
      <w:pPr>
        <w:ind w:left="1480" w:hanging="360"/>
      </w:pPr>
      <w:rPr>
        <w:rFonts w:ascii="Courier New" w:hAnsi="Courier New" w:cs="Courier New" w:hint="default"/>
      </w:rPr>
    </w:lvl>
    <w:lvl w:ilvl="2" w:tplc="0C0A0005" w:tentative="1">
      <w:start w:val="1"/>
      <w:numFmt w:val="bullet"/>
      <w:lvlText w:val=""/>
      <w:lvlJc w:val="left"/>
      <w:pPr>
        <w:ind w:left="2200" w:hanging="360"/>
      </w:pPr>
      <w:rPr>
        <w:rFonts w:ascii="Wingdings" w:hAnsi="Wingdings" w:hint="default"/>
      </w:rPr>
    </w:lvl>
    <w:lvl w:ilvl="3" w:tplc="0C0A0001" w:tentative="1">
      <w:start w:val="1"/>
      <w:numFmt w:val="bullet"/>
      <w:lvlText w:val=""/>
      <w:lvlJc w:val="left"/>
      <w:pPr>
        <w:ind w:left="2920" w:hanging="360"/>
      </w:pPr>
      <w:rPr>
        <w:rFonts w:ascii="Symbol" w:hAnsi="Symbol" w:hint="default"/>
      </w:rPr>
    </w:lvl>
    <w:lvl w:ilvl="4" w:tplc="0C0A0003" w:tentative="1">
      <w:start w:val="1"/>
      <w:numFmt w:val="bullet"/>
      <w:lvlText w:val="o"/>
      <w:lvlJc w:val="left"/>
      <w:pPr>
        <w:ind w:left="3640" w:hanging="360"/>
      </w:pPr>
      <w:rPr>
        <w:rFonts w:ascii="Courier New" w:hAnsi="Courier New" w:cs="Courier New" w:hint="default"/>
      </w:rPr>
    </w:lvl>
    <w:lvl w:ilvl="5" w:tplc="0C0A0005" w:tentative="1">
      <w:start w:val="1"/>
      <w:numFmt w:val="bullet"/>
      <w:lvlText w:val=""/>
      <w:lvlJc w:val="left"/>
      <w:pPr>
        <w:ind w:left="4360" w:hanging="360"/>
      </w:pPr>
      <w:rPr>
        <w:rFonts w:ascii="Wingdings" w:hAnsi="Wingdings" w:hint="default"/>
      </w:rPr>
    </w:lvl>
    <w:lvl w:ilvl="6" w:tplc="0C0A0001" w:tentative="1">
      <w:start w:val="1"/>
      <w:numFmt w:val="bullet"/>
      <w:lvlText w:val=""/>
      <w:lvlJc w:val="left"/>
      <w:pPr>
        <w:ind w:left="5080" w:hanging="360"/>
      </w:pPr>
      <w:rPr>
        <w:rFonts w:ascii="Symbol" w:hAnsi="Symbol" w:hint="default"/>
      </w:rPr>
    </w:lvl>
    <w:lvl w:ilvl="7" w:tplc="0C0A0003" w:tentative="1">
      <w:start w:val="1"/>
      <w:numFmt w:val="bullet"/>
      <w:lvlText w:val="o"/>
      <w:lvlJc w:val="left"/>
      <w:pPr>
        <w:ind w:left="5800" w:hanging="360"/>
      </w:pPr>
      <w:rPr>
        <w:rFonts w:ascii="Courier New" w:hAnsi="Courier New" w:cs="Courier New" w:hint="default"/>
      </w:rPr>
    </w:lvl>
    <w:lvl w:ilvl="8" w:tplc="0C0A0005" w:tentative="1">
      <w:start w:val="1"/>
      <w:numFmt w:val="bullet"/>
      <w:lvlText w:val=""/>
      <w:lvlJc w:val="left"/>
      <w:pPr>
        <w:ind w:left="6520" w:hanging="360"/>
      </w:pPr>
      <w:rPr>
        <w:rFonts w:ascii="Wingdings" w:hAnsi="Wingdings" w:hint="default"/>
      </w:rPr>
    </w:lvl>
  </w:abstractNum>
  <w:num w:numId="1" w16cid:durableId="540049316">
    <w:abstractNumId w:val="0"/>
  </w:num>
  <w:num w:numId="2" w16cid:durableId="1481846565">
    <w:abstractNumId w:val="5"/>
  </w:num>
  <w:num w:numId="3" w16cid:durableId="1845851588">
    <w:abstractNumId w:val="1"/>
  </w:num>
  <w:num w:numId="4" w16cid:durableId="1546600810">
    <w:abstractNumId w:val="3"/>
  </w:num>
  <w:num w:numId="5" w16cid:durableId="1814910966">
    <w:abstractNumId w:val="4"/>
  </w:num>
  <w:num w:numId="6" w16cid:durableId="1580603552">
    <w:abstractNumId w:val="2"/>
  </w:num>
  <w:num w:numId="7" w16cid:durableId="27783453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D42B6"/>
    <w:rsid w:val="000C5162"/>
    <w:rsid w:val="00166F13"/>
    <w:rsid w:val="001820EC"/>
    <w:rsid w:val="0018790D"/>
    <w:rsid w:val="00190ACA"/>
    <w:rsid w:val="001C11CE"/>
    <w:rsid w:val="001D4181"/>
    <w:rsid w:val="001E302B"/>
    <w:rsid w:val="0033242F"/>
    <w:rsid w:val="003D3FDC"/>
    <w:rsid w:val="004348C3"/>
    <w:rsid w:val="00507B03"/>
    <w:rsid w:val="005E0690"/>
    <w:rsid w:val="006376C3"/>
    <w:rsid w:val="006A193D"/>
    <w:rsid w:val="006C104E"/>
    <w:rsid w:val="006F0562"/>
    <w:rsid w:val="00771F54"/>
    <w:rsid w:val="007D6D92"/>
    <w:rsid w:val="00877562"/>
    <w:rsid w:val="008D5D56"/>
    <w:rsid w:val="009911C6"/>
    <w:rsid w:val="009B5F4A"/>
    <w:rsid w:val="00A537F3"/>
    <w:rsid w:val="00AE1487"/>
    <w:rsid w:val="00B42EB6"/>
    <w:rsid w:val="00B64EC5"/>
    <w:rsid w:val="00B90D4C"/>
    <w:rsid w:val="00B92FAC"/>
    <w:rsid w:val="00BE502D"/>
    <w:rsid w:val="00BF2DB6"/>
    <w:rsid w:val="00BF333F"/>
    <w:rsid w:val="00C246A0"/>
    <w:rsid w:val="00C25D26"/>
    <w:rsid w:val="00C41E65"/>
    <w:rsid w:val="00D215E5"/>
    <w:rsid w:val="00D609A6"/>
    <w:rsid w:val="00DD59B9"/>
    <w:rsid w:val="00E95579"/>
    <w:rsid w:val="00EA606F"/>
    <w:rsid w:val="00EC3580"/>
    <w:rsid w:val="00ED42B6"/>
    <w:rsid w:val="00F74906"/>
    <w:rsid w:val="00F9065D"/>
    <w:rsid w:val="00F912AE"/>
    <w:rsid w:val="00FB3F8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E14450"/>
  <w15:docId w15:val="{986FB28A-38A9-4910-ACDB-7096619FC0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s" w:eastAsia="es-E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A606F"/>
  </w:style>
  <w:style w:type="paragraph" w:styleId="Ttulo1">
    <w:name w:val="heading 1"/>
    <w:basedOn w:val="Normal"/>
    <w:next w:val="Normal"/>
    <w:uiPriority w:val="9"/>
    <w:qFormat/>
    <w:pPr>
      <w:keepNext/>
      <w:keepLines/>
      <w:spacing w:before="480" w:after="120"/>
      <w:outlineLvl w:val="0"/>
    </w:pPr>
    <w:rPr>
      <w:b/>
      <w:bCs/>
      <w:sz w:val="48"/>
      <w:szCs w:val="48"/>
    </w:rPr>
  </w:style>
  <w:style w:type="paragraph" w:styleId="Ttulo2">
    <w:name w:val="heading 2"/>
    <w:basedOn w:val="Normal"/>
    <w:next w:val="Normal"/>
    <w:uiPriority w:val="9"/>
    <w:unhideWhenUsed/>
    <w:qFormat/>
    <w:pPr>
      <w:keepNext/>
      <w:keepLines/>
      <w:spacing w:before="360" w:after="80"/>
      <w:outlineLvl w:val="1"/>
    </w:pPr>
    <w:rPr>
      <w:b/>
      <w:bCs/>
      <w:sz w:val="36"/>
      <w:szCs w:val="36"/>
    </w:rPr>
  </w:style>
  <w:style w:type="paragraph" w:styleId="Ttulo3">
    <w:name w:val="heading 3"/>
    <w:basedOn w:val="Normal"/>
    <w:next w:val="Normal"/>
    <w:uiPriority w:val="9"/>
    <w:unhideWhenUsed/>
    <w:qFormat/>
    <w:pPr>
      <w:keepNext/>
      <w:keepLines/>
      <w:spacing w:before="280" w:after="80"/>
      <w:outlineLvl w:val="2"/>
    </w:pPr>
    <w:rPr>
      <w:b/>
      <w:bCs/>
      <w:sz w:val="28"/>
      <w:szCs w:val="28"/>
    </w:rPr>
  </w:style>
  <w:style w:type="paragraph" w:styleId="Ttulo4">
    <w:name w:val="heading 4"/>
    <w:basedOn w:val="Normal"/>
    <w:next w:val="Normal"/>
    <w:uiPriority w:val="9"/>
    <w:unhideWhenUsed/>
    <w:qFormat/>
    <w:pPr>
      <w:keepNext/>
      <w:keepLines/>
      <w:spacing w:before="240" w:after="40"/>
      <w:outlineLvl w:val="3"/>
    </w:pPr>
    <w:rPr>
      <w:b/>
      <w:bCs/>
      <w:sz w:val="24"/>
      <w:szCs w:val="24"/>
    </w:rPr>
  </w:style>
  <w:style w:type="paragraph" w:styleId="Ttulo5">
    <w:name w:val="heading 5"/>
    <w:basedOn w:val="Normal"/>
    <w:next w:val="Normal"/>
    <w:uiPriority w:val="9"/>
    <w:semiHidden/>
    <w:unhideWhenUsed/>
    <w:qFormat/>
    <w:pPr>
      <w:keepNext/>
      <w:keepLines/>
      <w:spacing w:before="220" w:after="40"/>
      <w:outlineLvl w:val="4"/>
    </w:pPr>
    <w:rPr>
      <w:b/>
      <w:bCs/>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paragraph" w:styleId="Prrafodelista">
    <w:name w:val="List Paragraph"/>
    <w:basedOn w:val="Normal"/>
    <w:uiPriority w:val="34"/>
    <w:qFormat/>
    <w:rsid w:val="00B65A8C"/>
    <w:pPr>
      <w:ind w:left="720"/>
      <w:contextualSpacing/>
    </w:pPr>
  </w:style>
  <w:style w:type="paragraph" w:styleId="Encabezado">
    <w:name w:val="header"/>
    <w:basedOn w:val="Normal"/>
    <w:link w:val="EncabezadoCar"/>
    <w:uiPriority w:val="99"/>
    <w:unhideWhenUsed/>
    <w:rsid w:val="001812F4"/>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1812F4"/>
  </w:style>
  <w:style w:type="paragraph" w:styleId="Piedepgina">
    <w:name w:val="footer"/>
    <w:basedOn w:val="Normal"/>
    <w:link w:val="PiedepginaCar"/>
    <w:uiPriority w:val="99"/>
    <w:unhideWhenUsed/>
    <w:rsid w:val="001812F4"/>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1812F4"/>
  </w:style>
  <w:style w:type="table" w:customStyle="1" w:styleId="a">
    <w:basedOn w:val="TableNormal1"/>
    <w:tblPr>
      <w:tblStyleRowBandSize w:val="1"/>
      <w:tblStyleColBandSize w:val="1"/>
      <w:tblCellMar>
        <w:top w:w="100" w:type="dxa"/>
        <w:left w:w="100" w:type="dxa"/>
        <w:bottom w:w="100" w:type="dxa"/>
        <w:right w:w="100" w:type="dxa"/>
      </w:tblCellMar>
    </w:tblPr>
  </w:style>
  <w:style w:type="table" w:customStyle="1" w:styleId="a0">
    <w:basedOn w:val="TableNormal1"/>
    <w:tblPr>
      <w:tblStyleRowBandSize w:val="1"/>
      <w:tblStyleColBandSize w:val="1"/>
      <w:tblCellMar>
        <w:top w:w="100" w:type="dxa"/>
        <w:left w:w="100" w:type="dxa"/>
        <w:bottom w:w="100" w:type="dxa"/>
        <w:right w:w="100" w:type="dxa"/>
      </w:tblCellMar>
    </w:tblPr>
  </w:style>
  <w:style w:type="table" w:customStyle="1" w:styleId="a1">
    <w:basedOn w:val="TableNormal1"/>
    <w:tblPr>
      <w:tblStyleRowBandSize w:val="1"/>
      <w:tblStyleColBandSize w:val="1"/>
      <w:tblCellMar>
        <w:top w:w="100" w:type="dxa"/>
        <w:left w:w="100" w:type="dxa"/>
        <w:bottom w:w="100" w:type="dxa"/>
        <w:right w:w="100" w:type="dxa"/>
      </w:tblCellMar>
    </w:tblPr>
  </w:style>
  <w:style w:type="table" w:styleId="Tablaconcuadrcula">
    <w:name w:val="Table Grid"/>
    <w:basedOn w:val="Tablanormal"/>
    <w:uiPriority w:val="39"/>
    <w:rsid w:val="00CB06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a2">
    <w:basedOn w:val="TableNormal1"/>
    <w:tblPr>
      <w:tblStyleRowBandSize w:val="1"/>
      <w:tblStyleColBandSize w:val="1"/>
      <w:tblCellMar>
        <w:top w:w="100" w:type="dxa"/>
        <w:left w:w="100" w:type="dxa"/>
        <w:bottom w:w="100" w:type="dxa"/>
        <w:right w:w="100" w:type="dxa"/>
      </w:tblCellMar>
    </w:tblPr>
  </w:style>
  <w:style w:type="table" w:customStyle="1" w:styleId="a3">
    <w:basedOn w:val="TableNormal1"/>
    <w:tblPr>
      <w:tblStyleRowBandSize w:val="1"/>
      <w:tblStyleColBandSize w:val="1"/>
      <w:tblCellMar>
        <w:top w:w="100" w:type="dxa"/>
        <w:left w:w="100" w:type="dxa"/>
        <w:bottom w:w="100" w:type="dxa"/>
        <w:right w:w="100" w:type="dxa"/>
      </w:tblCellMar>
    </w:tblPr>
  </w:style>
  <w:style w:type="table" w:customStyle="1" w:styleId="a4">
    <w:basedOn w:val="TableNormal1"/>
    <w:tblPr>
      <w:tblStyleRowBandSize w:val="1"/>
      <w:tblStyleColBandSize w:val="1"/>
      <w:tblCellMar>
        <w:top w:w="100" w:type="dxa"/>
        <w:left w:w="100" w:type="dxa"/>
        <w:bottom w:w="100" w:type="dxa"/>
        <w:right w:w="100" w:type="dxa"/>
      </w:tblCellMar>
    </w:tblPr>
  </w:style>
  <w:style w:type="table" w:customStyle="1" w:styleId="a5">
    <w:basedOn w:val="TableNormal1"/>
    <w:tblPr>
      <w:tblStyleRowBandSize w:val="1"/>
      <w:tblStyleColBandSize w:val="1"/>
      <w:tblCellMar>
        <w:top w:w="15" w:type="dxa"/>
        <w:left w:w="15" w:type="dxa"/>
        <w:bottom w:w="15" w:type="dxa"/>
        <w:right w:w="15" w:type="dxa"/>
      </w:tblCellMar>
    </w:tblPr>
  </w:style>
  <w:style w:type="table" w:customStyle="1" w:styleId="a6">
    <w:basedOn w:val="TableNormal1"/>
    <w:tblPr>
      <w:tblStyleRowBandSize w:val="1"/>
      <w:tblStyleColBandSize w:val="1"/>
      <w:tblCellMar>
        <w:top w:w="100" w:type="dxa"/>
        <w:left w:w="100" w:type="dxa"/>
        <w:bottom w:w="100" w:type="dxa"/>
        <w:right w:w="100"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7">
    <w:basedOn w:val="TableNormal0"/>
    <w:tblPr>
      <w:tblStyleRowBandSize w:val="1"/>
      <w:tblStyleColBandSize w:val="1"/>
    </w:tblPr>
  </w:style>
  <w:style w:type="table" w:customStyle="1" w:styleId="a8">
    <w:basedOn w:val="TableNormal0"/>
    <w:tblPr>
      <w:tblStyleRowBandSize w:val="1"/>
      <w:tblStyleColBandSize w:val="1"/>
    </w:tblPr>
  </w:style>
  <w:style w:type="table" w:customStyle="1" w:styleId="a9">
    <w:basedOn w:val="TableNormal0"/>
    <w:tblPr>
      <w:tblStyleRowBandSize w:val="1"/>
      <w:tblStyleColBandSize w:val="1"/>
    </w:tblPr>
  </w:style>
  <w:style w:type="table" w:customStyle="1" w:styleId="aa">
    <w:basedOn w:val="TableNormal0"/>
    <w:tblPr>
      <w:tblStyleRowBandSize w:val="1"/>
      <w:tblStyleColBandSize w:val="1"/>
      <w:tblCellMar>
        <w:top w:w="15" w:type="dxa"/>
        <w:left w:w="15" w:type="dxa"/>
        <w:bottom w:w="15" w:type="dxa"/>
        <w:right w:w="15" w:type="dxa"/>
      </w:tblCellMar>
    </w:tblPr>
  </w:style>
  <w:style w:type="table" w:customStyle="1" w:styleId="ab">
    <w:basedOn w:val="TableNormal0"/>
    <w:tblPr>
      <w:tblStyleRowBandSize w:val="1"/>
      <w:tblStyleColBandSize w:val="1"/>
    </w:tblPr>
  </w:style>
  <w:style w:type="paragraph" w:styleId="Textocomentario">
    <w:name w:val="annotation text"/>
    <w:basedOn w:val="Normal"/>
    <w:link w:val="TextocomentarioCar"/>
    <w:uiPriority w:val="99"/>
    <w:unhideWhenUsed/>
    <w:pPr>
      <w:spacing w:line="240" w:lineRule="auto"/>
    </w:pPr>
    <w:rPr>
      <w:sz w:val="20"/>
      <w:szCs w:val="20"/>
    </w:rPr>
  </w:style>
  <w:style w:type="character" w:customStyle="1" w:styleId="TextocomentarioCar">
    <w:name w:val="Texto comentario Car"/>
    <w:basedOn w:val="Fuentedeprrafopredeter"/>
    <w:link w:val="Textocomentario"/>
    <w:uiPriority w:val="99"/>
    <w:rPr>
      <w:sz w:val="20"/>
      <w:szCs w:val="20"/>
    </w:rPr>
  </w:style>
  <w:style w:type="character" w:styleId="Refdecomentario">
    <w:name w:val="annotation reference"/>
    <w:basedOn w:val="Fuentedeprrafopredeter"/>
    <w:uiPriority w:val="99"/>
    <w:semiHidden/>
    <w:unhideWhenUsed/>
    <w:rPr>
      <w:sz w:val="16"/>
      <w:szCs w:val="16"/>
    </w:rPr>
  </w:style>
  <w:style w:type="paragraph" w:styleId="Asuntodelcomentario">
    <w:name w:val="annotation subject"/>
    <w:basedOn w:val="Textocomentario"/>
    <w:next w:val="Textocomentario"/>
    <w:link w:val="AsuntodelcomentarioCar"/>
    <w:uiPriority w:val="99"/>
    <w:semiHidden/>
    <w:unhideWhenUsed/>
    <w:rsid w:val="00B42EB6"/>
    <w:rPr>
      <w:b/>
      <w:bCs/>
    </w:rPr>
  </w:style>
  <w:style w:type="character" w:customStyle="1" w:styleId="AsuntodelcomentarioCar">
    <w:name w:val="Asunto del comentario Car"/>
    <w:basedOn w:val="TextocomentarioCar"/>
    <w:link w:val="Asuntodelcomentario"/>
    <w:uiPriority w:val="99"/>
    <w:semiHidden/>
    <w:rsid w:val="00B42EB6"/>
    <w:rPr>
      <w:b/>
      <w:bCs/>
      <w:sz w:val="20"/>
      <w:szCs w:val="20"/>
    </w:rPr>
  </w:style>
  <w:style w:type="paragraph" w:styleId="NormalWeb">
    <w:name w:val="Normal (Web)"/>
    <w:basedOn w:val="Normal"/>
    <w:uiPriority w:val="99"/>
    <w:semiHidden/>
    <w:unhideWhenUsed/>
    <w:rsid w:val="00C246A0"/>
    <w:pPr>
      <w:spacing w:before="100" w:beforeAutospacing="1" w:after="100" w:afterAutospacing="1" w:line="240" w:lineRule="auto"/>
    </w:pPr>
    <w:rPr>
      <w:rFonts w:ascii="Times New Roman" w:eastAsia="Times New Roman" w:hAnsi="Times New Roman" w:cs="Times New Roman"/>
      <w:sz w:val="24"/>
      <w:szCs w:val="24"/>
      <w:lang w:val="es-ES"/>
    </w:rPr>
  </w:style>
  <w:style w:type="character" w:styleId="Hipervnculo">
    <w:name w:val="Hyperlink"/>
    <w:basedOn w:val="Fuentedeprrafopredeter"/>
    <w:uiPriority w:val="99"/>
    <w:unhideWhenUsed/>
    <w:rsid w:val="009B5F4A"/>
    <w:rPr>
      <w:color w:val="0563C1" w:themeColor="hyperlink"/>
      <w:u w:val="single"/>
    </w:rPr>
  </w:style>
  <w:style w:type="character" w:styleId="Mencinsinresolver">
    <w:name w:val="Unresolved Mention"/>
    <w:basedOn w:val="Fuentedeprrafopredeter"/>
    <w:uiPriority w:val="99"/>
    <w:semiHidden/>
    <w:unhideWhenUsed/>
    <w:rsid w:val="009B5F4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youtu.be/N6Elf2IY6L8"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ucm.es/proyectoaps-sexismo_educacion/"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2.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gPEs/Qbo6zCP97nuDzj/QzhPU8Q==">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</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F306CCB3-AFDF-4997-91BB-BC832103E6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18</Pages>
  <Words>6453</Words>
  <Characters>35495</Characters>
  <Application>Microsoft Office Word</Application>
  <DocSecurity>0</DocSecurity>
  <Lines>295</Lines>
  <Paragraphs>83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41865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Patricia Biesa Marco</dc:creator>
  <cp:lastModifiedBy>irene martinez</cp:lastModifiedBy>
  <cp:revision>3</cp:revision>
  <dcterms:created xsi:type="dcterms:W3CDTF">2026-01-22T09:48:00Z</dcterms:created>
  <dcterms:modified xsi:type="dcterms:W3CDTF">2026-01-23T09:58:00Z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0x01010067803994F1D00848AD324D7DD57FCC29</vt:lpwstr>
  </property>
</Properties>
</file>