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5098C4" w14:textId="33377A3C" w:rsidR="004C0859" w:rsidRDefault="00F361FF" w:rsidP="009747C2">
      <w:pPr>
        <w:jc w:val="center"/>
      </w:pPr>
      <w:r>
        <w:rPr>
          <w:noProof/>
        </w:rPr>
        <w:drawing>
          <wp:inline distT="0" distB="0" distL="0" distR="0" wp14:anchorId="725931BA" wp14:editId="62D595EB">
            <wp:extent cx="5455920" cy="7234555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205"/>
                    <a:stretch/>
                  </pic:blipFill>
                  <pic:spPr bwMode="auto">
                    <a:xfrm>
                      <a:off x="0" y="0"/>
                      <a:ext cx="5455920" cy="723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46B466" w14:textId="2EE078F8" w:rsidR="009747C2" w:rsidRPr="00254C65" w:rsidRDefault="009747C2" w:rsidP="009747C2">
      <w:pPr>
        <w:pStyle w:val="Caption"/>
        <w:spacing w:line="360" w:lineRule="auto"/>
        <w:rPr>
          <w:rFonts w:asciiTheme="minorHAnsi" w:hAnsiTheme="minorHAnsi" w:cstheme="minorHAnsi"/>
          <w:sz w:val="32"/>
          <w:szCs w:val="32"/>
        </w:rPr>
      </w:pPr>
      <w:r w:rsidRPr="00254C65">
        <w:rPr>
          <w:rFonts w:asciiTheme="minorHAnsi" w:hAnsiTheme="minorHAnsi" w:cstheme="minorHAnsi"/>
          <w:sz w:val="24"/>
          <w:szCs w:val="24"/>
        </w:rPr>
        <w:t xml:space="preserve">Figure </w:t>
      </w:r>
      <w:r w:rsidR="000C20FE">
        <w:rPr>
          <w:rFonts w:asciiTheme="minorHAnsi" w:hAnsiTheme="minorHAnsi" w:cstheme="minorHAnsi"/>
          <w:sz w:val="24"/>
          <w:szCs w:val="24"/>
        </w:rPr>
        <w:t>9</w:t>
      </w:r>
      <w:r w:rsidRPr="00254C65">
        <w:rPr>
          <w:rFonts w:asciiTheme="minorHAnsi" w:hAnsiTheme="minorHAnsi" w:cstheme="minorHAnsi"/>
          <w:sz w:val="24"/>
          <w:szCs w:val="24"/>
          <w:lang w:val="en-US"/>
        </w:rPr>
        <w:t xml:space="preserve">: </w:t>
      </w:r>
      <w:r w:rsidR="00BD7AC9">
        <w:rPr>
          <w:rFonts w:asciiTheme="minorHAnsi" w:hAnsiTheme="minorHAnsi" w:cstheme="minorHAnsi"/>
          <w:sz w:val="24"/>
          <w:szCs w:val="24"/>
          <w:lang w:val="en-US"/>
        </w:rPr>
        <w:t xml:space="preserve">SEM micrographs and </w:t>
      </w:r>
      <w:r w:rsidR="000C20FE">
        <w:rPr>
          <w:rFonts w:asciiTheme="minorHAnsi" w:hAnsiTheme="minorHAnsi" w:cstheme="minorHAnsi"/>
          <w:sz w:val="24"/>
          <w:szCs w:val="24"/>
          <w:lang w:val="en-US"/>
        </w:rPr>
        <w:t>ED</w:t>
      </w:r>
      <w:r w:rsidR="00897D5A">
        <w:rPr>
          <w:rFonts w:asciiTheme="minorHAnsi" w:hAnsiTheme="minorHAnsi" w:cstheme="minorHAnsi"/>
          <w:sz w:val="24"/>
          <w:szCs w:val="24"/>
          <w:lang w:val="en-US"/>
        </w:rPr>
        <w:t>S</w:t>
      </w:r>
      <w:r w:rsidR="000C20FE">
        <w:rPr>
          <w:rFonts w:asciiTheme="minorHAnsi" w:hAnsiTheme="minorHAnsi" w:cstheme="minorHAnsi"/>
          <w:sz w:val="24"/>
          <w:szCs w:val="24"/>
          <w:lang w:val="en-US"/>
        </w:rPr>
        <w:t xml:space="preserve"> mapping analysis of the side surface of fractured specimen </w:t>
      </w:r>
      <w:r w:rsidR="00F361FF">
        <w:rPr>
          <w:rFonts w:asciiTheme="minorHAnsi" w:hAnsiTheme="minorHAnsi" w:cstheme="minorHAnsi"/>
          <w:sz w:val="24"/>
          <w:szCs w:val="24"/>
          <w:lang w:val="en-US"/>
        </w:rPr>
        <w:t>examined</w:t>
      </w:r>
      <w:r w:rsidR="000C20FE">
        <w:rPr>
          <w:rFonts w:asciiTheme="minorHAnsi" w:hAnsiTheme="minorHAnsi" w:cstheme="minorHAnsi"/>
          <w:sz w:val="24"/>
          <w:szCs w:val="24"/>
          <w:lang w:val="en-US"/>
        </w:rPr>
        <w:t xml:space="preserve"> </w:t>
      </w:r>
      <w:r w:rsidR="00F361FF">
        <w:rPr>
          <w:rFonts w:asciiTheme="minorHAnsi" w:hAnsiTheme="minorHAnsi" w:cstheme="minorHAnsi"/>
          <w:sz w:val="24"/>
          <w:szCs w:val="24"/>
          <w:lang w:val="en-US"/>
        </w:rPr>
        <w:t>using the MICorF</w:t>
      </w:r>
      <w:r w:rsidRPr="00254C65">
        <w:rPr>
          <w:rFonts w:asciiTheme="minorHAnsi" w:hAnsiTheme="minorHAnsi" w:cstheme="minorHAnsi"/>
          <w:sz w:val="24"/>
          <w:szCs w:val="24"/>
          <w:lang w:val="en-US"/>
        </w:rPr>
        <w:t>.</w:t>
      </w:r>
    </w:p>
    <w:p w14:paraId="41C03890" w14:textId="77777777" w:rsidR="009747C2" w:rsidRDefault="009747C2" w:rsidP="009747C2">
      <w:pPr>
        <w:jc w:val="center"/>
      </w:pPr>
    </w:p>
    <w:sectPr w:rsidR="009747C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7C2"/>
    <w:rsid w:val="000C20FE"/>
    <w:rsid w:val="00254C65"/>
    <w:rsid w:val="004C0859"/>
    <w:rsid w:val="00897D5A"/>
    <w:rsid w:val="009747C2"/>
    <w:rsid w:val="00BD7AC9"/>
    <w:rsid w:val="00BE2DB6"/>
    <w:rsid w:val="00F36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60C6F1"/>
  <w15:chartTrackingRefBased/>
  <w15:docId w15:val="{187E144B-FA50-40E8-BA5C-6EB582C13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9747C2"/>
    <w:pPr>
      <w:spacing w:after="200" w:line="240" w:lineRule="auto"/>
      <w:jc w:val="center"/>
    </w:pPr>
    <w:rPr>
      <w:rFonts w:ascii="Calibri" w:eastAsia="Calibri" w:hAnsi="Calibri" w:cs="Calibri"/>
      <w:b/>
      <w:bCs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18</Words>
  <Characters>105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morteza daavari</dc:creator>
  <cp:keywords/>
  <dc:description/>
  <cp:lastModifiedBy>morteza daavari</cp:lastModifiedBy>
  <cp:revision>4</cp:revision>
  <dcterms:created xsi:type="dcterms:W3CDTF">2025-04-25T14:58:00Z</dcterms:created>
  <dcterms:modified xsi:type="dcterms:W3CDTF">2025-04-28T12:43:00Z</dcterms:modified>
</cp:coreProperties>
</file>