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19F9D" w14:textId="77777777" w:rsidR="00D26A2B" w:rsidRDefault="00D26A2B" w:rsidP="00D26A2B">
      <w:pPr>
        <w:spacing w:after="0" w:line="480" w:lineRule="auto"/>
        <w:jc w:val="center"/>
        <w:rPr>
          <w:rFonts w:ascii="Times New Roman" w:eastAsia="Times New Roman" w:hAnsi="Times New Roman"/>
          <w:b/>
          <w:sz w:val="24"/>
          <w:szCs w:val="24"/>
          <w:lang w:val="en-GB"/>
        </w:rPr>
      </w:pPr>
    </w:p>
    <w:p w14:paraId="407B1AF8" w14:textId="77777777" w:rsidR="00D26A2B" w:rsidRDefault="00D26A2B" w:rsidP="00D26A2B">
      <w:pPr>
        <w:spacing w:after="0" w:line="480" w:lineRule="auto"/>
        <w:jc w:val="center"/>
        <w:rPr>
          <w:rFonts w:ascii="Times New Roman" w:eastAsia="Times New Roman" w:hAnsi="Times New Roman"/>
          <w:b/>
          <w:sz w:val="24"/>
          <w:szCs w:val="24"/>
          <w:lang w:val="en-GB"/>
        </w:rPr>
      </w:pPr>
    </w:p>
    <w:p w14:paraId="3DF4F9E9" w14:textId="5128A930" w:rsidR="00D26A2B" w:rsidRPr="00D26A2B" w:rsidRDefault="00D26A2B" w:rsidP="00D26A2B">
      <w:pPr>
        <w:spacing w:after="0" w:line="480" w:lineRule="auto"/>
        <w:jc w:val="center"/>
        <w:rPr>
          <w:rFonts w:ascii="Times New Roman" w:eastAsia="Times New Roman" w:hAnsi="Times New Roman"/>
          <w:sz w:val="24"/>
          <w:szCs w:val="24"/>
          <w:lang w:val="en-GB"/>
        </w:rPr>
      </w:pPr>
      <w:r w:rsidRPr="00F94762">
        <w:rPr>
          <w:rFonts w:ascii="Times New Roman" w:hAnsi="Times New Roman"/>
          <w:b/>
          <w:sz w:val="24"/>
          <w:szCs w:val="24"/>
          <w:lang w:eastAsia="es-ES"/>
        </w:rPr>
        <w:t xml:space="preserve">Memory Biases in Remitted Depression: The Role of Negative </w:t>
      </w:r>
      <w:r>
        <w:rPr>
          <w:rFonts w:ascii="Times New Roman" w:hAnsi="Times New Roman"/>
          <w:b/>
          <w:sz w:val="24"/>
          <w:szCs w:val="24"/>
          <w:lang w:eastAsia="es-ES"/>
        </w:rPr>
        <w:t>Cognitions</w:t>
      </w:r>
      <w:r w:rsidRPr="00F94762">
        <w:rPr>
          <w:rFonts w:ascii="Times New Roman" w:hAnsi="Times New Roman"/>
          <w:b/>
          <w:sz w:val="24"/>
          <w:szCs w:val="24"/>
          <w:lang w:eastAsia="es-ES"/>
        </w:rPr>
        <w:t xml:space="preserve"> at Explicit a</w:t>
      </w:r>
      <w:r>
        <w:rPr>
          <w:rFonts w:ascii="Times New Roman" w:hAnsi="Times New Roman"/>
          <w:b/>
          <w:sz w:val="24"/>
          <w:szCs w:val="24"/>
          <w:lang w:eastAsia="es-ES"/>
        </w:rPr>
        <w:t>nd Automatic Processing Levels</w:t>
      </w:r>
    </w:p>
    <w:p w14:paraId="7A244133" w14:textId="77777777" w:rsidR="00D26A2B" w:rsidRPr="00D26A2B" w:rsidRDefault="00D26A2B" w:rsidP="00D26A2B">
      <w:pPr>
        <w:spacing w:after="0" w:line="480" w:lineRule="auto"/>
        <w:rPr>
          <w:rFonts w:ascii="Times New Roman" w:eastAsia="Times New Roman" w:hAnsi="Times New Roman"/>
          <w:sz w:val="24"/>
          <w:szCs w:val="24"/>
        </w:rPr>
      </w:pPr>
    </w:p>
    <w:p w14:paraId="27295A36" w14:textId="77777777" w:rsidR="00D26A2B" w:rsidRPr="00D26A2B" w:rsidRDefault="00D26A2B" w:rsidP="00D26A2B">
      <w:pPr>
        <w:spacing w:after="0" w:line="480" w:lineRule="auto"/>
        <w:jc w:val="center"/>
        <w:rPr>
          <w:rFonts w:ascii="Times New Roman" w:eastAsia="Times New Roman" w:hAnsi="Times New Roman"/>
          <w:sz w:val="24"/>
          <w:szCs w:val="24"/>
          <w:lang w:val="es-ES"/>
        </w:rPr>
      </w:pPr>
      <w:r w:rsidRPr="00D26A2B">
        <w:rPr>
          <w:rFonts w:ascii="Times New Roman" w:eastAsia="Times New Roman" w:hAnsi="Times New Roman"/>
          <w:sz w:val="24"/>
          <w:szCs w:val="24"/>
          <w:lang w:val="es-ES"/>
        </w:rPr>
        <w:t>Nuria Romero, Alvaro Sanchez, and Carmelo Vazquez</w:t>
      </w:r>
    </w:p>
    <w:p w14:paraId="787682A2" w14:textId="77777777" w:rsidR="00D26A2B" w:rsidRPr="00D26A2B" w:rsidRDefault="00D26A2B" w:rsidP="00D26A2B">
      <w:pPr>
        <w:spacing w:after="0" w:line="480" w:lineRule="auto"/>
        <w:jc w:val="center"/>
        <w:rPr>
          <w:rFonts w:ascii="Times New Roman" w:eastAsia="Times New Roman" w:hAnsi="Times New Roman"/>
          <w:sz w:val="24"/>
          <w:szCs w:val="24"/>
          <w:lang w:val="en-GB"/>
        </w:rPr>
      </w:pPr>
      <w:r w:rsidRPr="00D26A2B">
        <w:rPr>
          <w:rFonts w:ascii="Times New Roman" w:eastAsia="Times New Roman" w:hAnsi="Times New Roman"/>
          <w:sz w:val="24"/>
          <w:szCs w:val="24"/>
          <w:lang w:val="en-GB"/>
        </w:rPr>
        <w:t xml:space="preserve">Department of Personality, Evaluation and Clinical Psychology, </w:t>
      </w:r>
    </w:p>
    <w:p w14:paraId="757E89D1" w14:textId="77777777" w:rsidR="00D26A2B" w:rsidRPr="00D26A2B" w:rsidRDefault="00D26A2B" w:rsidP="00D26A2B">
      <w:pPr>
        <w:spacing w:after="0" w:line="480" w:lineRule="auto"/>
        <w:jc w:val="center"/>
        <w:rPr>
          <w:rFonts w:ascii="Times New Roman" w:eastAsia="Times New Roman" w:hAnsi="Times New Roman"/>
          <w:sz w:val="24"/>
          <w:szCs w:val="24"/>
          <w:lang w:val="en-GB"/>
        </w:rPr>
      </w:pPr>
      <w:r w:rsidRPr="00D26A2B">
        <w:rPr>
          <w:rFonts w:ascii="Times New Roman" w:eastAsia="Times New Roman" w:hAnsi="Times New Roman"/>
          <w:sz w:val="24"/>
          <w:szCs w:val="24"/>
          <w:lang w:val="en-GB"/>
        </w:rPr>
        <w:t>Complutense University of Madrid (Spain).</w:t>
      </w:r>
    </w:p>
    <w:p w14:paraId="127A18A1" w14:textId="77777777" w:rsidR="00D26A2B" w:rsidRPr="00D26A2B" w:rsidRDefault="00D26A2B" w:rsidP="00D26A2B">
      <w:pPr>
        <w:spacing w:after="0" w:line="480" w:lineRule="auto"/>
        <w:jc w:val="center"/>
        <w:rPr>
          <w:rFonts w:ascii="Times New Roman" w:eastAsia="Times New Roman" w:hAnsi="Times New Roman"/>
          <w:sz w:val="24"/>
          <w:szCs w:val="24"/>
        </w:rPr>
      </w:pPr>
    </w:p>
    <w:p w14:paraId="710F9C25" w14:textId="77777777" w:rsidR="00D26A2B" w:rsidRPr="00D26A2B" w:rsidRDefault="00D26A2B" w:rsidP="00D26A2B">
      <w:pPr>
        <w:spacing w:after="0" w:line="480" w:lineRule="auto"/>
        <w:rPr>
          <w:rFonts w:ascii="Times New Roman" w:eastAsia="Times New Roman" w:hAnsi="Times New Roman"/>
          <w:sz w:val="24"/>
          <w:szCs w:val="24"/>
        </w:rPr>
      </w:pPr>
    </w:p>
    <w:p w14:paraId="7EE63877" w14:textId="77777777" w:rsidR="00D26A2B" w:rsidRPr="00D26A2B" w:rsidRDefault="00D26A2B" w:rsidP="00D26A2B">
      <w:pPr>
        <w:spacing w:after="0" w:line="480" w:lineRule="auto"/>
        <w:rPr>
          <w:rFonts w:ascii="Times New Roman" w:eastAsia="Times New Roman" w:hAnsi="Times New Roman"/>
          <w:sz w:val="24"/>
          <w:szCs w:val="24"/>
        </w:rPr>
      </w:pPr>
      <w:r w:rsidRPr="00D26A2B">
        <w:rPr>
          <w:rFonts w:ascii="Times New Roman" w:eastAsia="Times New Roman" w:hAnsi="Times New Roman"/>
          <w:sz w:val="24"/>
          <w:szCs w:val="24"/>
        </w:rPr>
        <w:t>Address correspondence to:</w:t>
      </w:r>
    </w:p>
    <w:p w14:paraId="61112557" w14:textId="77777777" w:rsidR="00D26A2B" w:rsidRPr="00D26A2B" w:rsidRDefault="00D26A2B" w:rsidP="00D26A2B">
      <w:pPr>
        <w:spacing w:after="0" w:line="480" w:lineRule="auto"/>
        <w:rPr>
          <w:rFonts w:ascii="Times New Roman" w:eastAsia="Times New Roman" w:hAnsi="Times New Roman"/>
          <w:sz w:val="24"/>
          <w:szCs w:val="24"/>
        </w:rPr>
      </w:pPr>
      <w:r w:rsidRPr="00D26A2B">
        <w:rPr>
          <w:rFonts w:ascii="Times New Roman" w:eastAsia="Times New Roman" w:hAnsi="Times New Roman"/>
          <w:sz w:val="24"/>
          <w:szCs w:val="24"/>
        </w:rPr>
        <w:t>Nuria Romero</w:t>
      </w:r>
    </w:p>
    <w:p w14:paraId="69D25B09" w14:textId="77777777" w:rsidR="00D26A2B" w:rsidRPr="00D26A2B" w:rsidRDefault="00D26A2B" w:rsidP="00D26A2B">
      <w:pPr>
        <w:spacing w:after="0" w:line="480" w:lineRule="auto"/>
        <w:rPr>
          <w:rFonts w:ascii="Times New Roman" w:eastAsia="Times New Roman" w:hAnsi="Times New Roman"/>
          <w:sz w:val="24"/>
          <w:szCs w:val="24"/>
        </w:rPr>
      </w:pPr>
      <w:r w:rsidRPr="00D26A2B">
        <w:rPr>
          <w:rFonts w:ascii="Times New Roman" w:eastAsia="Times New Roman" w:hAnsi="Times New Roman"/>
          <w:sz w:val="24"/>
          <w:szCs w:val="24"/>
        </w:rPr>
        <w:t>School of Psychology</w:t>
      </w:r>
    </w:p>
    <w:p w14:paraId="45FB5FB5" w14:textId="77777777" w:rsidR="00D26A2B" w:rsidRPr="00D26A2B" w:rsidRDefault="00D26A2B" w:rsidP="00D26A2B">
      <w:pPr>
        <w:spacing w:after="0" w:line="480" w:lineRule="auto"/>
        <w:rPr>
          <w:rFonts w:ascii="Times New Roman" w:eastAsia="Times New Roman" w:hAnsi="Times New Roman"/>
          <w:sz w:val="24"/>
          <w:szCs w:val="24"/>
        </w:rPr>
      </w:pPr>
      <w:r w:rsidRPr="00D26A2B">
        <w:rPr>
          <w:rFonts w:ascii="Times New Roman" w:eastAsia="Times New Roman" w:hAnsi="Times New Roman"/>
          <w:sz w:val="24"/>
          <w:szCs w:val="24"/>
        </w:rPr>
        <w:t>University Complutense of Madrid</w:t>
      </w:r>
    </w:p>
    <w:p w14:paraId="57936AC2" w14:textId="77777777" w:rsidR="00D26A2B" w:rsidRPr="00D26A2B" w:rsidRDefault="00D26A2B" w:rsidP="00D26A2B">
      <w:pPr>
        <w:spacing w:after="0" w:line="480" w:lineRule="auto"/>
        <w:rPr>
          <w:rFonts w:ascii="Times New Roman" w:eastAsia="Times New Roman" w:hAnsi="Times New Roman"/>
          <w:sz w:val="24"/>
          <w:szCs w:val="24"/>
          <w:lang w:val="es-ES"/>
        </w:rPr>
      </w:pPr>
      <w:r w:rsidRPr="00D26A2B">
        <w:rPr>
          <w:rFonts w:ascii="Times New Roman" w:eastAsia="Times New Roman" w:hAnsi="Times New Roman"/>
          <w:sz w:val="24"/>
          <w:szCs w:val="24"/>
          <w:lang w:val="es-ES"/>
        </w:rPr>
        <w:t>Campus de Somosaguas</w:t>
      </w:r>
    </w:p>
    <w:p w14:paraId="4D7383AB" w14:textId="77777777" w:rsidR="00D26A2B" w:rsidRPr="00D26A2B" w:rsidRDefault="00D26A2B" w:rsidP="00D26A2B">
      <w:pPr>
        <w:spacing w:after="0" w:line="480" w:lineRule="auto"/>
        <w:rPr>
          <w:rFonts w:ascii="Times New Roman" w:eastAsia="Times New Roman" w:hAnsi="Times New Roman"/>
          <w:sz w:val="24"/>
          <w:szCs w:val="24"/>
          <w:lang w:val="es-ES"/>
        </w:rPr>
      </w:pPr>
      <w:r w:rsidRPr="00D26A2B">
        <w:rPr>
          <w:rFonts w:ascii="Times New Roman" w:eastAsia="Times New Roman" w:hAnsi="Times New Roman"/>
          <w:sz w:val="24"/>
          <w:szCs w:val="24"/>
          <w:lang w:val="es-ES"/>
        </w:rPr>
        <w:t>Madrid, Spain, 28223</w:t>
      </w:r>
    </w:p>
    <w:p w14:paraId="638F263D" w14:textId="77777777" w:rsidR="00D26A2B" w:rsidRPr="00D26A2B" w:rsidRDefault="00D26A2B" w:rsidP="00D26A2B">
      <w:pPr>
        <w:spacing w:after="0" w:line="480" w:lineRule="auto"/>
        <w:rPr>
          <w:rFonts w:ascii="Times New Roman" w:eastAsia="Times New Roman" w:hAnsi="Times New Roman"/>
          <w:sz w:val="24"/>
          <w:szCs w:val="24"/>
        </w:rPr>
      </w:pPr>
      <w:r w:rsidRPr="00D26A2B">
        <w:rPr>
          <w:rFonts w:ascii="Times New Roman" w:eastAsia="Times New Roman" w:hAnsi="Times New Roman"/>
          <w:sz w:val="24"/>
          <w:szCs w:val="24"/>
          <w:lang w:val="fr-FR"/>
        </w:rPr>
        <w:t xml:space="preserve">Email: </w:t>
      </w:r>
      <w:r w:rsidRPr="00D26A2B">
        <w:rPr>
          <w:rFonts w:ascii="Times New Roman" w:eastAsia="Times New Roman" w:hAnsi="Times New Roman"/>
          <w:sz w:val="24"/>
          <w:szCs w:val="24"/>
        </w:rPr>
        <w:t>nuria.romero@pdi.ucm.es</w:t>
      </w:r>
    </w:p>
    <w:p w14:paraId="05BADA50" w14:textId="77777777" w:rsidR="00D26A2B" w:rsidRPr="00D26A2B" w:rsidRDefault="00D26A2B" w:rsidP="00D26A2B">
      <w:pPr>
        <w:spacing w:after="0" w:line="480" w:lineRule="auto"/>
        <w:rPr>
          <w:rFonts w:ascii="Times New Roman" w:eastAsia="Times New Roman" w:hAnsi="Times New Roman"/>
          <w:sz w:val="24"/>
          <w:szCs w:val="24"/>
          <w:lang w:val="fr-FR"/>
        </w:rPr>
      </w:pPr>
    </w:p>
    <w:p w14:paraId="6C55F4F8" w14:textId="0B5FFEDD" w:rsidR="00D26A2B" w:rsidRPr="00D26A2B" w:rsidRDefault="00D26A2B" w:rsidP="00D26A2B">
      <w:pPr>
        <w:spacing w:after="0" w:line="480" w:lineRule="auto"/>
        <w:rPr>
          <w:rFonts w:ascii="Times New Roman" w:eastAsia="Times New Roman" w:hAnsi="Times New Roman"/>
          <w:b/>
          <w:bCs/>
          <w:color w:val="000000"/>
          <w:sz w:val="20"/>
          <w:szCs w:val="20"/>
          <w:bdr w:val="none" w:sz="0" w:space="0" w:color="auto" w:frame="1"/>
          <w:shd w:val="clear" w:color="auto" w:fill="FFFFFF"/>
        </w:rPr>
      </w:pPr>
      <w:r w:rsidRPr="00D26A2B">
        <w:rPr>
          <w:rFonts w:ascii="Times New Roman" w:eastAsia="Times New Roman" w:hAnsi="Times New Roman"/>
          <w:b/>
          <w:bCs/>
          <w:color w:val="000000"/>
          <w:sz w:val="20"/>
          <w:szCs w:val="20"/>
          <w:bdr w:val="none" w:sz="0" w:space="0" w:color="auto" w:frame="1"/>
          <w:shd w:val="clear" w:color="auto" w:fill="FFFFFF"/>
        </w:rPr>
        <w:t xml:space="preserve">This is a postprint accepted version of the </w:t>
      </w:r>
      <w:r>
        <w:rPr>
          <w:rFonts w:ascii="Times New Roman" w:eastAsia="Times New Roman" w:hAnsi="Times New Roman"/>
          <w:b/>
          <w:bCs/>
          <w:color w:val="000000"/>
          <w:sz w:val="20"/>
          <w:szCs w:val="20"/>
          <w:bdr w:val="none" w:sz="0" w:space="0" w:color="auto" w:frame="1"/>
          <w:shd w:val="clear" w:color="auto" w:fill="FFFFFF"/>
        </w:rPr>
        <w:t xml:space="preserve">published </w:t>
      </w:r>
      <w:r w:rsidRPr="00D26A2B">
        <w:rPr>
          <w:rFonts w:ascii="Times New Roman" w:eastAsia="Times New Roman" w:hAnsi="Times New Roman"/>
          <w:b/>
          <w:bCs/>
          <w:color w:val="000000"/>
          <w:sz w:val="20"/>
          <w:szCs w:val="20"/>
          <w:bdr w:val="none" w:sz="0" w:space="0" w:color="auto" w:frame="1"/>
          <w:shd w:val="clear" w:color="auto" w:fill="FFFFFF"/>
        </w:rPr>
        <w:t>manuscript:</w:t>
      </w:r>
      <w:r>
        <w:rPr>
          <w:rFonts w:ascii="Times New Roman" w:eastAsia="Times New Roman" w:hAnsi="Times New Roman"/>
          <w:b/>
          <w:bCs/>
          <w:color w:val="000000"/>
          <w:sz w:val="20"/>
          <w:szCs w:val="20"/>
          <w:bdr w:val="none" w:sz="0" w:space="0" w:color="auto" w:frame="1"/>
          <w:shd w:val="clear" w:color="auto" w:fill="FFFFFF"/>
        </w:rPr>
        <w:t xml:space="preserve"> </w:t>
      </w:r>
      <w:r w:rsidRPr="00D26A2B">
        <w:rPr>
          <w:rFonts w:ascii="Times New Roman" w:eastAsia="Times New Roman" w:hAnsi="Times New Roman"/>
          <w:b/>
          <w:bCs/>
          <w:color w:val="000000"/>
          <w:sz w:val="20"/>
          <w:szCs w:val="20"/>
          <w:bdr w:val="none" w:sz="0" w:space="0" w:color="auto" w:frame="1"/>
          <w:shd w:val="clear" w:color="auto" w:fill="FFFFFF"/>
        </w:rPr>
        <w:t>Romero, N., Sanchez, A., &amp; Vazquez, C. (2014). Memory biases in remitted depression: the role of negative cognitions at explicit and automatic processing levels</w:t>
      </w:r>
      <w:r w:rsidRPr="00D26A2B">
        <w:rPr>
          <w:rFonts w:ascii="Times New Roman" w:eastAsia="Times New Roman" w:hAnsi="Times New Roman"/>
          <w:b/>
          <w:bCs/>
          <w:i/>
          <w:iCs/>
          <w:color w:val="000000"/>
          <w:sz w:val="20"/>
          <w:szCs w:val="20"/>
          <w:bdr w:val="none" w:sz="0" w:space="0" w:color="auto" w:frame="1"/>
          <w:shd w:val="clear" w:color="auto" w:fill="FFFFFF"/>
        </w:rPr>
        <w:t>. Journal of behavior therapy and experimental psychiatry, 45</w:t>
      </w:r>
      <w:r w:rsidRPr="00D26A2B">
        <w:rPr>
          <w:rFonts w:ascii="Times New Roman" w:eastAsia="Times New Roman" w:hAnsi="Times New Roman"/>
          <w:b/>
          <w:bCs/>
          <w:color w:val="000000"/>
          <w:sz w:val="20"/>
          <w:szCs w:val="20"/>
          <w:bdr w:val="none" w:sz="0" w:space="0" w:color="auto" w:frame="1"/>
          <w:shd w:val="clear" w:color="auto" w:fill="FFFFFF"/>
        </w:rPr>
        <w:t>(1), 128–135.</w:t>
      </w:r>
    </w:p>
    <w:p w14:paraId="38A3B9FE" w14:textId="340AF99D" w:rsidR="00D26A2B" w:rsidRDefault="00D26A2B" w:rsidP="00D26A2B">
      <w:pPr>
        <w:spacing w:after="0" w:line="480" w:lineRule="auto"/>
        <w:rPr>
          <w:rFonts w:ascii="Times New Roman" w:eastAsia="Times New Roman" w:hAnsi="Times New Roman"/>
          <w:b/>
          <w:bCs/>
          <w:color w:val="000000"/>
          <w:sz w:val="20"/>
          <w:szCs w:val="20"/>
          <w:bdr w:val="none" w:sz="0" w:space="0" w:color="auto" w:frame="1"/>
          <w:shd w:val="clear" w:color="auto" w:fill="FFFFFF"/>
        </w:rPr>
      </w:pPr>
      <w:r w:rsidRPr="00D26A2B">
        <w:rPr>
          <w:rFonts w:ascii="Times New Roman" w:eastAsia="Times New Roman" w:hAnsi="Times New Roman"/>
          <w:b/>
          <w:bCs/>
          <w:color w:val="000000"/>
          <w:sz w:val="20"/>
          <w:szCs w:val="20"/>
          <w:bdr w:val="none" w:sz="0" w:space="0" w:color="auto" w:frame="1"/>
          <w:shd w:val="clear" w:color="auto" w:fill="FFFFFF"/>
        </w:rPr>
        <w:t xml:space="preserve">The final article is available at: </w:t>
      </w:r>
      <w:hyperlink r:id="rId8" w:history="1">
        <w:r w:rsidRPr="00262D47">
          <w:rPr>
            <w:rStyle w:val="Hipervnculo"/>
            <w:rFonts w:ascii="Times New Roman" w:eastAsia="Times New Roman" w:hAnsi="Times New Roman"/>
            <w:b/>
            <w:bCs/>
            <w:sz w:val="20"/>
            <w:szCs w:val="20"/>
            <w:bdr w:val="none" w:sz="0" w:space="0" w:color="auto" w:frame="1"/>
            <w:shd w:val="clear" w:color="auto" w:fill="FFFFFF"/>
          </w:rPr>
          <w:t>https://doi.org/10.1016/j.jbtep.2013.09.008</w:t>
        </w:r>
      </w:hyperlink>
    </w:p>
    <w:p w14:paraId="7AFF5C58" w14:textId="77777777" w:rsidR="00D26A2B" w:rsidRPr="00D26A2B" w:rsidRDefault="00D26A2B" w:rsidP="00D26A2B">
      <w:pPr>
        <w:spacing w:after="0" w:line="480" w:lineRule="auto"/>
        <w:rPr>
          <w:rFonts w:ascii="Times New Roman" w:eastAsia="Times New Roman" w:hAnsi="Times New Roman"/>
          <w:b/>
          <w:bCs/>
          <w:color w:val="000000"/>
          <w:sz w:val="20"/>
          <w:szCs w:val="20"/>
          <w:bdr w:val="none" w:sz="0" w:space="0" w:color="auto" w:frame="1"/>
          <w:shd w:val="clear" w:color="auto" w:fill="FFFFFF"/>
        </w:rPr>
      </w:pPr>
    </w:p>
    <w:p w14:paraId="73CBEB14" w14:textId="77777777" w:rsidR="00D26A2B" w:rsidRDefault="00D26A2B">
      <w:pPr>
        <w:rPr>
          <w:rFonts w:ascii="Times New Roman" w:hAnsi="Times New Roman"/>
          <w:b/>
          <w:color w:val="000000" w:themeColor="text1"/>
          <w:sz w:val="24"/>
          <w:szCs w:val="24"/>
          <w:lang w:eastAsia="es-ES"/>
        </w:rPr>
      </w:pPr>
      <w:r>
        <w:rPr>
          <w:rFonts w:ascii="Times New Roman" w:hAnsi="Times New Roman"/>
          <w:b/>
          <w:color w:val="000000" w:themeColor="text1"/>
          <w:sz w:val="24"/>
          <w:szCs w:val="24"/>
          <w:lang w:eastAsia="es-ES"/>
        </w:rPr>
        <w:br w:type="page"/>
      </w:r>
    </w:p>
    <w:p w14:paraId="0E022394" w14:textId="01B0B993" w:rsidR="008762CA" w:rsidRPr="00D64E20" w:rsidRDefault="00B721A5" w:rsidP="003F4BB3">
      <w:pPr>
        <w:jc w:val="center"/>
        <w:rPr>
          <w:rFonts w:ascii="Times New Roman" w:hAnsi="Times New Roman"/>
          <w:b/>
          <w:color w:val="000000" w:themeColor="text1"/>
          <w:sz w:val="24"/>
          <w:szCs w:val="24"/>
          <w:lang w:eastAsia="es-ES"/>
        </w:rPr>
      </w:pPr>
      <w:r w:rsidRPr="00F30BFE">
        <w:rPr>
          <w:rFonts w:ascii="Times New Roman" w:hAnsi="Times New Roman"/>
          <w:b/>
          <w:color w:val="000000" w:themeColor="text1"/>
          <w:sz w:val="24"/>
          <w:szCs w:val="24"/>
          <w:lang w:eastAsia="es-ES"/>
        </w:rPr>
        <w:lastRenderedPageBreak/>
        <w:t>Abstract</w:t>
      </w:r>
    </w:p>
    <w:p w14:paraId="0E022395" w14:textId="77777777" w:rsidR="00A34820" w:rsidRPr="00D26A2B" w:rsidRDefault="003A7D1C" w:rsidP="00D26A2B">
      <w:pPr>
        <w:autoSpaceDE w:val="0"/>
        <w:autoSpaceDN w:val="0"/>
        <w:adjustRightInd w:val="0"/>
        <w:spacing w:after="0" w:line="360" w:lineRule="auto"/>
        <w:rPr>
          <w:rFonts w:ascii="Times New Roman" w:hAnsi="Times New Roman"/>
          <w:b/>
          <w:bCs/>
          <w:sz w:val="24"/>
          <w:szCs w:val="24"/>
          <w:lang w:eastAsia="es-ES"/>
        </w:rPr>
      </w:pPr>
      <w:r w:rsidRPr="00D26A2B">
        <w:rPr>
          <w:rFonts w:ascii="Times New Roman" w:hAnsi="Times New Roman"/>
          <w:b/>
          <w:bCs/>
          <w:sz w:val="24"/>
          <w:szCs w:val="24"/>
          <w:lang w:eastAsia="es-ES"/>
        </w:rPr>
        <w:t>Background</w:t>
      </w:r>
      <w:r w:rsidR="00A34820" w:rsidRPr="00D26A2B">
        <w:rPr>
          <w:rFonts w:ascii="Times New Roman" w:hAnsi="Times New Roman"/>
          <w:b/>
          <w:bCs/>
          <w:sz w:val="24"/>
          <w:szCs w:val="24"/>
          <w:lang w:eastAsia="es-ES"/>
        </w:rPr>
        <w:t xml:space="preserve"> and objectives: </w:t>
      </w:r>
    </w:p>
    <w:p w14:paraId="0E022396" w14:textId="77777777" w:rsidR="00A34820" w:rsidRDefault="003F4BB3" w:rsidP="00D26A2B">
      <w:pPr>
        <w:autoSpaceDE w:val="0"/>
        <w:autoSpaceDN w:val="0"/>
        <w:adjustRightInd w:val="0"/>
        <w:spacing w:after="0" w:line="360" w:lineRule="auto"/>
        <w:rPr>
          <w:rFonts w:ascii="Times New Roman" w:hAnsi="Times New Roman"/>
          <w:sz w:val="24"/>
          <w:szCs w:val="24"/>
          <w:lang w:eastAsia="es-ES"/>
        </w:rPr>
      </w:pPr>
      <w:r w:rsidRPr="00975036">
        <w:rPr>
          <w:rFonts w:ascii="Times New Roman" w:hAnsi="Times New Roman"/>
          <w:sz w:val="24"/>
          <w:szCs w:val="24"/>
          <w:lang w:eastAsia="es-ES"/>
        </w:rPr>
        <w:t>Cognitive models propose that depres</w:t>
      </w:r>
      <w:r>
        <w:rPr>
          <w:rFonts w:ascii="Times New Roman" w:hAnsi="Times New Roman"/>
          <w:sz w:val="24"/>
          <w:szCs w:val="24"/>
          <w:lang w:eastAsia="es-ES"/>
        </w:rPr>
        <w:t>sion</w:t>
      </w:r>
      <w:r w:rsidRPr="00975036">
        <w:rPr>
          <w:rFonts w:ascii="Times New Roman" w:hAnsi="Times New Roman"/>
          <w:sz w:val="24"/>
          <w:szCs w:val="24"/>
          <w:lang w:eastAsia="es-ES"/>
        </w:rPr>
        <w:t xml:space="preserve"> </w:t>
      </w:r>
      <w:r>
        <w:rPr>
          <w:rFonts w:ascii="Times New Roman" w:hAnsi="Times New Roman"/>
          <w:sz w:val="24"/>
          <w:szCs w:val="24"/>
          <w:lang w:eastAsia="es-ES"/>
        </w:rPr>
        <w:t xml:space="preserve">is caused by </w:t>
      </w:r>
      <w:r w:rsidRPr="00B55C06">
        <w:rPr>
          <w:rFonts w:ascii="Times New Roman" w:hAnsi="Times New Roman"/>
          <w:sz w:val="24"/>
          <w:szCs w:val="24"/>
          <w:lang w:eastAsia="es-ES"/>
        </w:rPr>
        <w:t xml:space="preserve">dysfunctional schemas </w:t>
      </w:r>
      <w:r w:rsidR="004A01EE">
        <w:rPr>
          <w:rFonts w:ascii="Times New Roman" w:hAnsi="Times New Roman"/>
          <w:sz w:val="24"/>
          <w:szCs w:val="24"/>
          <w:lang w:eastAsia="es-ES"/>
        </w:rPr>
        <w:t>that</w:t>
      </w:r>
      <w:r w:rsidRPr="00B55C06">
        <w:rPr>
          <w:rFonts w:ascii="Times New Roman" w:hAnsi="Times New Roman"/>
          <w:sz w:val="24"/>
          <w:szCs w:val="24"/>
          <w:lang w:eastAsia="es-ES"/>
        </w:rPr>
        <w:t xml:space="preserve"> endure beyond the depressive episode, representing vulnerability factors for recurrence.</w:t>
      </w:r>
      <w:r>
        <w:rPr>
          <w:rFonts w:ascii="Times New Roman" w:hAnsi="Times New Roman"/>
          <w:sz w:val="24"/>
          <w:szCs w:val="24"/>
          <w:lang w:eastAsia="es-ES"/>
        </w:rPr>
        <w:t xml:space="preserve"> However, research testing </w:t>
      </w:r>
      <w:r w:rsidR="00CC617B">
        <w:rPr>
          <w:rFonts w:ascii="Times New Roman" w:hAnsi="Times New Roman"/>
          <w:sz w:val="24"/>
          <w:szCs w:val="24"/>
          <w:lang w:val="en-GB"/>
        </w:rPr>
        <w:t xml:space="preserve">negative cognitions </w:t>
      </w:r>
      <w:r w:rsidR="009733C3">
        <w:rPr>
          <w:rFonts w:ascii="Times New Roman" w:hAnsi="Times New Roman"/>
          <w:sz w:val="24"/>
          <w:szCs w:val="24"/>
          <w:lang w:val="en-GB"/>
        </w:rPr>
        <w:t xml:space="preserve">linked to dysfunctional schemas </w:t>
      </w:r>
      <w:r w:rsidR="00CC617B">
        <w:rPr>
          <w:rFonts w:ascii="Times New Roman" w:hAnsi="Times New Roman"/>
          <w:sz w:val="24"/>
          <w:szCs w:val="24"/>
          <w:lang w:val="en-GB"/>
        </w:rPr>
        <w:t xml:space="preserve">in formerly depressed individuals is </w:t>
      </w:r>
      <w:r w:rsidR="004A01EE">
        <w:rPr>
          <w:rFonts w:ascii="Times New Roman" w:hAnsi="Times New Roman"/>
          <w:sz w:val="24"/>
          <w:szCs w:val="24"/>
          <w:lang w:val="en-GB"/>
        </w:rPr>
        <w:t xml:space="preserve">still </w:t>
      </w:r>
      <w:r w:rsidR="00CC617B">
        <w:rPr>
          <w:rFonts w:ascii="Times New Roman" w:hAnsi="Times New Roman"/>
          <w:sz w:val="24"/>
          <w:szCs w:val="24"/>
          <w:lang w:val="en-GB"/>
        </w:rPr>
        <w:t xml:space="preserve">scarce. </w:t>
      </w:r>
      <w:r w:rsidR="004A01EE">
        <w:rPr>
          <w:rFonts w:ascii="Times New Roman" w:hAnsi="Times New Roman"/>
          <w:sz w:val="24"/>
          <w:szCs w:val="24"/>
          <w:lang w:val="en-GB"/>
        </w:rPr>
        <w:t>Furthermore</w:t>
      </w:r>
      <w:r w:rsidR="00CC617B">
        <w:rPr>
          <w:rFonts w:ascii="Times New Roman" w:hAnsi="Times New Roman"/>
          <w:sz w:val="24"/>
          <w:szCs w:val="24"/>
          <w:lang w:val="en-GB"/>
        </w:rPr>
        <w:t xml:space="preserve">, </w:t>
      </w:r>
      <w:r w:rsidR="004A01EE">
        <w:rPr>
          <w:rFonts w:ascii="Times New Roman" w:hAnsi="Times New Roman"/>
          <w:sz w:val="24"/>
          <w:szCs w:val="24"/>
          <w:lang w:val="en-GB"/>
        </w:rPr>
        <w:t>negative cognition</w:t>
      </w:r>
      <w:r w:rsidR="00BE05B7">
        <w:rPr>
          <w:rFonts w:ascii="Times New Roman" w:hAnsi="Times New Roman"/>
          <w:sz w:val="24"/>
          <w:szCs w:val="24"/>
          <w:lang w:val="en-GB"/>
        </w:rPr>
        <w:t>s</w:t>
      </w:r>
      <w:r w:rsidR="004A01EE">
        <w:rPr>
          <w:rFonts w:ascii="Times New Roman" w:hAnsi="Times New Roman"/>
          <w:sz w:val="24"/>
          <w:szCs w:val="24"/>
          <w:lang w:val="en-GB"/>
        </w:rPr>
        <w:t xml:space="preserve"> </w:t>
      </w:r>
      <w:r w:rsidR="0051306D">
        <w:rPr>
          <w:rFonts w:ascii="Times New Roman" w:hAnsi="Times New Roman"/>
          <w:sz w:val="24"/>
          <w:szCs w:val="24"/>
          <w:lang w:val="en-GB"/>
        </w:rPr>
        <w:t xml:space="preserve">are </w:t>
      </w:r>
      <w:r w:rsidR="004A01EE">
        <w:rPr>
          <w:rFonts w:ascii="Times New Roman" w:hAnsi="Times New Roman"/>
          <w:sz w:val="24"/>
          <w:szCs w:val="24"/>
          <w:lang w:val="en-GB"/>
        </w:rPr>
        <w:t>presumed to be linked to biases in recall</w:t>
      </w:r>
      <w:r w:rsidR="005E605D">
        <w:rPr>
          <w:rFonts w:ascii="Times New Roman" w:hAnsi="Times New Roman"/>
          <w:sz w:val="24"/>
          <w:szCs w:val="24"/>
          <w:lang w:val="en-GB"/>
        </w:rPr>
        <w:t>ing</w:t>
      </w:r>
      <w:r w:rsidR="004A01EE">
        <w:rPr>
          <w:rFonts w:ascii="Times New Roman" w:hAnsi="Times New Roman"/>
          <w:sz w:val="24"/>
          <w:szCs w:val="24"/>
          <w:lang w:val="en-GB"/>
        </w:rPr>
        <w:t xml:space="preserve"> negative self-referent information in formerly depressed individuals, but no studies have directly tested this association</w:t>
      </w:r>
      <w:r w:rsidR="00CC617B">
        <w:rPr>
          <w:rFonts w:ascii="Times New Roman" w:hAnsi="Times New Roman"/>
          <w:sz w:val="24"/>
          <w:szCs w:val="24"/>
          <w:lang w:val="en-GB"/>
        </w:rPr>
        <w:t>.</w:t>
      </w:r>
      <w:r w:rsidR="00CC617B">
        <w:rPr>
          <w:rFonts w:ascii="Times New Roman" w:hAnsi="Times New Roman"/>
          <w:sz w:val="24"/>
          <w:szCs w:val="24"/>
          <w:lang w:eastAsia="es-ES"/>
        </w:rPr>
        <w:t xml:space="preserve"> </w:t>
      </w:r>
    </w:p>
    <w:p w14:paraId="0E022397" w14:textId="77777777" w:rsidR="002B7C53" w:rsidRDefault="005716E3" w:rsidP="00D26A2B">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In the present study, we evaluated </w:t>
      </w:r>
      <w:r w:rsidR="00AD0E23">
        <w:rPr>
          <w:rFonts w:ascii="Times New Roman" w:hAnsi="Times New Roman"/>
          <w:sz w:val="24"/>
          <w:szCs w:val="24"/>
        </w:rPr>
        <w:t xml:space="preserve">differences </w:t>
      </w:r>
      <w:r w:rsidR="00453F95">
        <w:rPr>
          <w:rFonts w:ascii="Times New Roman" w:hAnsi="Times New Roman"/>
          <w:sz w:val="24"/>
          <w:szCs w:val="24"/>
        </w:rPr>
        <w:t>between formerly and never</w:t>
      </w:r>
      <w:r w:rsidR="003D2726">
        <w:rPr>
          <w:rFonts w:ascii="Times New Roman" w:hAnsi="Times New Roman"/>
          <w:sz w:val="24"/>
          <w:szCs w:val="24"/>
        </w:rPr>
        <w:t>-</w:t>
      </w:r>
      <w:r w:rsidR="00453F95">
        <w:rPr>
          <w:rFonts w:ascii="Times New Roman" w:hAnsi="Times New Roman"/>
          <w:sz w:val="24"/>
          <w:szCs w:val="24"/>
        </w:rPr>
        <w:t xml:space="preserve">depressed individuals </w:t>
      </w:r>
      <w:r w:rsidR="00AD0E23">
        <w:rPr>
          <w:rFonts w:ascii="Times New Roman" w:hAnsi="Times New Roman"/>
          <w:sz w:val="24"/>
          <w:szCs w:val="24"/>
        </w:rPr>
        <w:t xml:space="preserve">in </w:t>
      </w:r>
      <w:r w:rsidR="009733C3">
        <w:rPr>
          <w:rFonts w:ascii="Times New Roman" w:hAnsi="Times New Roman"/>
          <w:sz w:val="24"/>
          <w:szCs w:val="24"/>
        </w:rPr>
        <w:t xml:space="preserve">several </w:t>
      </w:r>
      <w:r w:rsidR="0051306D">
        <w:rPr>
          <w:rFonts w:ascii="Times New Roman" w:hAnsi="Times New Roman"/>
          <w:sz w:val="24"/>
          <w:szCs w:val="24"/>
        </w:rPr>
        <w:t xml:space="preserve">experimental indices of negative </w:t>
      </w:r>
      <w:r w:rsidR="003C70F6">
        <w:rPr>
          <w:rFonts w:ascii="Times New Roman" w:hAnsi="Times New Roman"/>
          <w:sz w:val="24"/>
          <w:szCs w:val="24"/>
        </w:rPr>
        <w:t>cognitions</w:t>
      </w:r>
      <w:r w:rsidR="00757D63">
        <w:rPr>
          <w:rFonts w:ascii="Times New Roman" w:hAnsi="Times New Roman"/>
          <w:sz w:val="24"/>
          <w:szCs w:val="24"/>
        </w:rPr>
        <w:t xml:space="preserve"> and </w:t>
      </w:r>
      <w:r w:rsidR="007A7CED">
        <w:rPr>
          <w:rFonts w:ascii="Times New Roman" w:hAnsi="Times New Roman"/>
          <w:sz w:val="24"/>
          <w:szCs w:val="24"/>
        </w:rPr>
        <w:t>their associations</w:t>
      </w:r>
      <w:r w:rsidR="00757D63">
        <w:rPr>
          <w:rFonts w:ascii="Times New Roman" w:hAnsi="Times New Roman"/>
          <w:sz w:val="24"/>
          <w:szCs w:val="24"/>
          <w:lang w:val="en-GB"/>
        </w:rPr>
        <w:t xml:space="preserve"> with the</w:t>
      </w:r>
      <w:r w:rsidR="002B7C53">
        <w:rPr>
          <w:rFonts w:ascii="Times New Roman" w:hAnsi="Times New Roman"/>
          <w:sz w:val="24"/>
          <w:szCs w:val="24"/>
          <w:lang w:val="en-GB"/>
        </w:rPr>
        <w:t xml:space="preserve"> recall of emotional self-referent material.</w:t>
      </w:r>
    </w:p>
    <w:p w14:paraId="0E022398" w14:textId="77777777" w:rsidR="00A34820" w:rsidRPr="00D26A2B" w:rsidRDefault="00A34820" w:rsidP="00D26A2B">
      <w:pPr>
        <w:autoSpaceDE w:val="0"/>
        <w:autoSpaceDN w:val="0"/>
        <w:adjustRightInd w:val="0"/>
        <w:spacing w:after="0" w:line="360" w:lineRule="auto"/>
        <w:rPr>
          <w:rFonts w:ascii="Times New Roman" w:hAnsi="Times New Roman"/>
          <w:b/>
          <w:bCs/>
          <w:sz w:val="24"/>
          <w:szCs w:val="24"/>
        </w:rPr>
      </w:pPr>
      <w:r w:rsidRPr="00D26A2B">
        <w:rPr>
          <w:rFonts w:ascii="Times New Roman" w:hAnsi="Times New Roman"/>
          <w:b/>
          <w:bCs/>
          <w:sz w:val="24"/>
          <w:szCs w:val="24"/>
        </w:rPr>
        <w:t>Methods:</w:t>
      </w:r>
    </w:p>
    <w:p w14:paraId="0E022399" w14:textId="77777777" w:rsidR="00A34820" w:rsidRDefault="002B7C53" w:rsidP="00D26A2B">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Formerly </w:t>
      </w:r>
      <w:r w:rsidR="00582C1B">
        <w:rPr>
          <w:rFonts w:ascii="Times New Roman" w:hAnsi="Times New Roman"/>
          <w:sz w:val="24"/>
          <w:szCs w:val="24"/>
        </w:rPr>
        <w:t xml:space="preserve">(n=30) </w:t>
      </w:r>
      <w:r>
        <w:rPr>
          <w:rFonts w:ascii="Times New Roman" w:hAnsi="Times New Roman"/>
          <w:sz w:val="24"/>
          <w:szCs w:val="24"/>
        </w:rPr>
        <w:t>and never depressed individuals (n=</w:t>
      </w:r>
      <w:r w:rsidR="00582C1B">
        <w:rPr>
          <w:rFonts w:ascii="Times New Roman" w:hAnsi="Times New Roman"/>
          <w:sz w:val="24"/>
          <w:szCs w:val="24"/>
        </w:rPr>
        <w:t>4</w:t>
      </w:r>
      <w:r w:rsidR="00F177AA">
        <w:rPr>
          <w:rFonts w:ascii="Times New Roman" w:hAnsi="Times New Roman"/>
          <w:sz w:val="24"/>
          <w:szCs w:val="24"/>
        </w:rPr>
        <w:t xml:space="preserve">0) completed </w:t>
      </w:r>
      <w:r>
        <w:rPr>
          <w:rFonts w:ascii="Times New Roman" w:hAnsi="Times New Roman"/>
          <w:sz w:val="24"/>
          <w:szCs w:val="24"/>
        </w:rPr>
        <w:t>measure</w:t>
      </w:r>
      <w:r w:rsidR="00F177AA">
        <w:rPr>
          <w:rFonts w:ascii="Times New Roman" w:hAnsi="Times New Roman"/>
          <w:sz w:val="24"/>
          <w:szCs w:val="24"/>
        </w:rPr>
        <w:t>s</w:t>
      </w:r>
      <w:r>
        <w:rPr>
          <w:rFonts w:ascii="Times New Roman" w:hAnsi="Times New Roman"/>
          <w:sz w:val="24"/>
          <w:szCs w:val="24"/>
        </w:rPr>
        <w:t xml:space="preserve"> of </w:t>
      </w:r>
      <w:r w:rsidR="0051306D">
        <w:rPr>
          <w:rFonts w:ascii="Times New Roman" w:hAnsi="Times New Roman"/>
          <w:sz w:val="24"/>
          <w:szCs w:val="24"/>
        </w:rPr>
        <w:t>explicit</w:t>
      </w:r>
      <w:r w:rsidR="003550CF">
        <w:rPr>
          <w:rFonts w:ascii="Times New Roman" w:hAnsi="Times New Roman"/>
          <w:sz w:val="24"/>
          <w:szCs w:val="24"/>
        </w:rPr>
        <w:t xml:space="preserve"> </w:t>
      </w:r>
      <w:r>
        <w:rPr>
          <w:rFonts w:ascii="Times New Roman" w:hAnsi="Times New Roman"/>
          <w:sz w:val="24"/>
          <w:szCs w:val="24"/>
        </w:rPr>
        <w:t>(i.e., scrambled sentence test) and automatic (i.e., lexical decision task) processing</w:t>
      </w:r>
      <w:r w:rsidR="003550CF">
        <w:rPr>
          <w:rFonts w:ascii="Times New Roman" w:hAnsi="Times New Roman"/>
          <w:sz w:val="24"/>
          <w:szCs w:val="24"/>
        </w:rPr>
        <w:t xml:space="preserve"> to evaluate negative cognitions</w:t>
      </w:r>
      <w:r>
        <w:rPr>
          <w:rFonts w:ascii="Times New Roman" w:hAnsi="Times New Roman"/>
          <w:sz w:val="24"/>
          <w:szCs w:val="24"/>
        </w:rPr>
        <w:t xml:space="preserve">. </w:t>
      </w:r>
      <w:r w:rsidR="00757D63">
        <w:rPr>
          <w:rFonts w:ascii="Times New Roman" w:hAnsi="Times New Roman"/>
          <w:sz w:val="24"/>
          <w:szCs w:val="24"/>
        </w:rPr>
        <w:t>Furthermore participants completed a self-referent incidental recall task</w:t>
      </w:r>
      <w:r w:rsidR="003550CF">
        <w:rPr>
          <w:rFonts w:ascii="Times New Roman" w:hAnsi="Times New Roman"/>
          <w:sz w:val="24"/>
          <w:szCs w:val="24"/>
        </w:rPr>
        <w:t xml:space="preserve"> to evaluate memory biases</w:t>
      </w:r>
      <w:r w:rsidR="00757D63">
        <w:rPr>
          <w:rFonts w:ascii="Times New Roman" w:hAnsi="Times New Roman"/>
          <w:sz w:val="24"/>
          <w:szCs w:val="24"/>
        </w:rPr>
        <w:t>.</w:t>
      </w:r>
    </w:p>
    <w:p w14:paraId="0E02239A" w14:textId="77777777" w:rsidR="00A34820" w:rsidRPr="00D26A2B" w:rsidRDefault="00A34820" w:rsidP="00D26A2B">
      <w:pPr>
        <w:autoSpaceDE w:val="0"/>
        <w:autoSpaceDN w:val="0"/>
        <w:adjustRightInd w:val="0"/>
        <w:spacing w:after="0" w:line="360" w:lineRule="auto"/>
        <w:rPr>
          <w:rFonts w:ascii="Times New Roman" w:hAnsi="Times New Roman"/>
          <w:b/>
          <w:bCs/>
          <w:sz w:val="24"/>
          <w:szCs w:val="24"/>
        </w:rPr>
      </w:pPr>
      <w:r w:rsidRPr="00D26A2B">
        <w:rPr>
          <w:rFonts w:ascii="Times New Roman" w:hAnsi="Times New Roman"/>
          <w:b/>
          <w:bCs/>
          <w:sz w:val="24"/>
          <w:szCs w:val="24"/>
        </w:rPr>
        <w:t>Results:</w:t>
      </w:r>
    </w:p>
    <w:p w14:paraId="0E02239B" w14:textId="77777777" w:rsidR="00A34820" w:rsidRDefault="00CC617B" w:rsidP="00D26A2B">
      <w:pPr>
        <w:autoSpaceDE w:val="0"/>
        <w:autoSpaceDN w:val="0"/>
        <w:adjustRightInd w:val="0"/>
        <w:spacing w:after="0" w:line="360" w:lineRule="auto"/>
        <w:rPr>
          <w:rFonts w:ascii="Times New Roman" w:hAnsi="Times New Roman"/>
          <w:sz w:val="24"/>
          <w:szCs w:val="24"/>
          <w:lang w:eastAsia="es-ES"/>
        </w:rPr>
      </w:pPr>
      <w:r>
        <w:rPr>
          <w:rFonts w:ascii="Times New Roman" w:hAnsi="Times New Roman"/>
          <w:sz w:val="24"/>
          <w:szCs w:val="24"/>
          <w:lang w:val="en-GB"/>
        </w:rPr>
        <w:t xml:space="preserve">Formerly </w:t>
      </w:r>
      <w:r w:rsidR="00F177AA" w:rsidRPr="004110D7">
        <w:rPr>
          <w:rFonts w:ascii="Times New Roman" w:hAnsi="Times New Roman"/>
          <w:sz w:val="24"/>
          <w:szCs w:val="24"/>
          <w:lang w:val="en-GB"/>
        </w:rPr>
        <w:t>comp</w:t>
      </w:r>
      <w:r w:rsidR="003A7D1C" w:rsidRPr="004110D7">
        <w:rPr>
          <w:rFonts w:ascii="Times New Roman" w:hAnsi="Times New Roman"/>
          <w:sz w:val="24"/>
          <w:szCs w:val="24"/>
          <w:lang w:val="en-GB"/>
        </w:rPr>
        <w:t>a</w:t>
      </w:r>
      <w:r w:rsidR="00F177AA" w:rsidRPr="004110D7">
        <w:rPr>
          <w:rFonts w:ascii="Times New Roman" w:hAnsi="Times New Roman"/>
          <w:sz w:val="24"/>
          <w:szCs w:val="24"/>
          <w:lang w:val="en-GB"/>
        </w:rPr>
        <w:t>red</w:t>
      </w:r>
      <w:r w:rsidR="00F177AA">
        <w:rPr>
          <w:rFonts w:ascii="Times New Roman" w:hAnsi="Times New Roman"/>
          <w:sz w:val="24"/>
          <w:szCs w:val="24"/>
          <w:lang w:val="en-GB"/>
        </w:rPr>
        <w:t xml:space="preserve"> to never </w:t>
      </w:r>
      <w:r>
        <w:rPr>
          <w:rFonts w:ascii="Times New Roman" w:hAnsi="Times New Roman"/>
          <w:sz w:val="24"/>
          <w:szCs w:val="24"/>
          <w:lang w:val="en-GB"/>
        </w:rPr>
        <w:t xml:space="preserve">depressed individuals showed </w:t>
      </w:r>
      <w:r w:rsidR="00560B10">
        <w:rPr>
          <w:rFonts w:ascii="Times New Roman" w:hAnsi="Times New Roman"/>
          <w:sz w:val="24"/>
          <w:szCs w:val="24"/>
          <w:lang w:val="en-GB"/>
        </w:rPr>
        <w:t xml:space="preserve">greater </w:t>
      </w:r>
      <w:r w:rsidR="0051306D">
        <w:rPr>
          <w:rFonts w:ascii="Times New Roman" w:hAnsi="Times New Roman"/>
          <w:sz w:val="24"/>
          <w:szCs w:val="24"/>
          <w:lang w:val="en-GB"/>
        </w:rPr>
        <w:t>negative cognitions at both</w:t>
      </w:r>
      <w:r w:rsidR="003D2726">
        <w:rPr>
          <w:rFonts w:ascii="Times New Roman" w:hAnsi="Times New Roman"/>
          <w:sz w:val="24"/>
          <w:szCs w:val="24"/>
          <w:lang w:val="en-GB"/>
        </w:rPr>
        <w:t xml:space="preserve"> </w:t>
      </w:r>
      <w:r w:rsidR="0051306D">
        <w:rPr>
          <w:rFonts w:ascii="Times New Roman" w:hAnsi="Times New Roman"/>
          <w:sz w:val="24"/>
          <w:szCs w:val="24"/>
          <w:lang w:val="en-GB"/>
        </w:rPr>
        <w:t>explicit</w:t>
      </w:r>
      <w:r w:rsidR="009733C3">
        <w:rPr>
          <w:rFonts w:ascii="Times New Roman" w:hAnsi="Times New Roman"/>
          <w:sz w:val="24"/>
          <w:szCs w:val="24"/>
          <w:lang w:val="en-GB"/>
        </w:rPr>
        <w:t xml:space="preserve"> </w:t>
      </w:r>
      <w:r>
        <w:rPr>
          <w:rFonts w:ascii="Times New Roman" w:hAnsi="Times New Roman"/>
          <w:sz w:val="24"/>
          <w:szCs w:val="24"/>
          <w:lang w:val="en-GB"/>
        </w:rPr>
        <w:t xml:space="preserve">and automatic </w:t>
      </w:r>
      <w:r w:rsidR="0051306D">
        <w:rPr>
          <w:rFonts w:ascii="Times New Roman" w:hAnsi="Times New Roman"/>
          <w:sz w:val="24"/>
          <w:szCs w:val="24"/>
        </w:rPr>
        <w:t>levels of processing</w:t>
      </w:r>
      <w:r>
        <w:rPr>
          <w:rFonts w:ascii="Times New Roman" w:hAnsi="Times New Roman"/>
          <w:sz w:val="24"/>
          <w:szCs w:val="24"/>
          <w:lang w:val="en-GB"/>
        </w:rPr>
        <w:t xml:space="preserve">. </w:t>
      </w:r>
      <w:r w:rsidR="000A3CEE">
        <w:rPr>
          <w:rFonts w:ascii="Times New Roman" w:hAnsi="Times New Roman"/>
          <w:sz w:val="24"/>
          <w:szCs w:val="24"/>
          <w:lang w:val="en-GB"/>
        </w:rPr>
        <w:t xml:space="preserve">Results </w:t>
      </w:r>
      <w:r w:rsidR="002B7C53">
        <w:rPr>
          <w:rFonts w:ascii="Times New Roman" w:hAnsi="Times New Roman"/>
          <w:sz w:val="24"/>
          <w:szCs w:val="24"/>
          <w:lang w:val="en-GB"/>
        </w:rPr>
        <w:t xml:space="preserve">also </w:t>
      </w:r>
      <w:r w:rsidR="00871BDD">
        <w:rPr>
          <w:rFonts w:ascii="Times New Roman" w:hAnsi="Times New Roman"/>
          <w:sz w:val="24"/>
          <w:szCs w:val="24"/>
          <w:lang w:val="en-GB"/>
        </w:rPr>
        <w:t xml:space="preserve">showed greater recall of negative self-referent information </w:t>
      </w:r>
      <w:r w:rsidR="000A3CEE">
        <w:rPr>
          <w:rFonts w:ascii="Times New Roman" w:hAnsi="Times New Roman"/>
          <w:sz w:val="24"/>
          <w:szCs w:val="24"/>
          <w:lang w:val="en-GB"/>
        </w:rPr>
        <w:t>in formerly compared to never</w:t>
      </w:r>
      <w:r w:rsidR="003D2726">
        <w:rPr>
          <w:rFonts w:ascii="Times New Roman" w:hAnsi="Times New Roman"/>
          <w:sz w:val="24"/>
          <w:szCs w:val="24"/>
          <w:lang w:val="en-GB"/>
        </w:rPr>
        <w:t>-</w:t>
      </w:r>
      <w:r w:rsidR="000A3CEE">
        <w:rPr>
          <w:rFonts w:ascii="Times New Roman" w:hAnsi="Times New Roman"/>
          <w:sz w:val="24"/>
          <w:szCs w:val="24"/>
          <w:lang w:val="en-GB"/>
        </w:rPr>
        <w:t xml:space="preserve">depressed </w:t>
      </w:r>
      <w:r w:rsidR="00F177AA">
        <w:rPr>
          <w:rFonts w:ascii="Times New Roman" w:hAnsi="Times New Roman"/>
          <w:sz w:val="24"/>
          <w:szCs w:val="24"/>
          <w:lang w:val="en-GB"/>
        </w:rPr>
        <w:t>individuals</w:t>
      </w:r>
      <w:r w:rsidR="00037555">
        <w:rPr>
          <w:rFonts w:ascii="Times New Roman" w:hAnsi="Times New Roman"/>
          <w:sz w:val="24"/>
          <w:szCs w:val="24"/>
          <w:lang w:val="en-GB"/>
        </w:rPr>
        <w:t xml:space="preserve">. </w:t>
      </w:r>
      <w:r w:rsidR="000A3CEE">
        <w:rPr>
          <w:rFonts w:ascii="Times New Roman" w:hAnsi="Times New Roman"/>
          <w:sz w:val="24"/>
          <w:szCs w:val="24"/>
          <w:lang w:val="en-GB"/>
        </w:rPr>
        <w:t>Finally, i</w:t>
      </w:r>
      <w:r w:rsidR="00B04643" w:rsidRPr="00B04643">
        <w:rPr>
          <w:rFonts w:ascii="Times New Roman" w:hAnsi="Times New Roman"/>
          <w:sz w:val="24"/>
          <w:szCs w:val="24"/>
          <w:lang w:val="en-GB"/>
        </w:rPr>
        <w:t xml:space="preserve">ndividual differences in </w:t>
      </w:r>
      <w:r w:rsidR="004A01EE">
        <w:rPr>
          <w:rFonts w:ascii="Times New Roman" w:hAnsi="Times New Roman"/>
          <w:sz w:val="24"/>
          <w:szCs w:val="24"/>
          <w:lang w:eastAsia="es-ES"/>
        </w:rPr>
        <w:t>negative cognition</w:t>
      </w:r>
      <w:r w:rsidR="00D47251">
        <w:rPr>
          <w:rFonts w:ascii="Times New Roman" w:hAnsi="Times New Roman"/>
          <w:sz w:val="24"/>
          <w:szCs w:val="24"/>
          <w:lang w:eastAsia="es-ES"/>
        </w:rPr>
        <w:t>s</w:t>
      </w:r>
      <w:r w:rsidR="004A01EE">
        <w:rPr>
          <w:rFonts w:ascii="Times New Roman" w:hAnsi="Times New Roman"/>
          <w:sz w:val="24"/>
          <w:szCs w:val="24"/>
          <w:lang w:eastAsia="es-ES"/>
        </w:rPr>
        <w:t xml:space="preserve"> </w:t>
      </w:r>
      <w:r w:rsidR="00560B10">
        <w:rPr>
          <w:rFonts w:ascii="Times New Roman" w:hAnsi="Times New Roman"/>
          <w:sz w:val="24"/>
          <w:szCs w:val="24"/>
          <w:lang w:eastAsia="es-ES"/>
        </w:rPr>
        <w:t xml:space="preserve">at </w:t>
      </w:r>
      <w:r w:rsidR="004A01EE">
        <w:rPr>
          <w:rFonts w:ascii="Times New Roman" w:hAnsi="Times New Roman"/>
          <w:sz w:val="24"/>
          <w:szCs w:val="24"/>
          <w:lang w:eastAsia="es-ES"/>
        </w:rPr>
        <w:t>both explicit and automatic levels of processing</w:t>
      </w:r>
      <w:r w:rsidR="00B04643" w:rsidRPr="00B04643">
        <w:rPr>
          <w:rFonts w:ascii="Times New Roman" w:hAnsi="Times New Roman"/>
          <w:sz w:val="24"/>
          <w:szCs w:val="24"/>
          <w:lang w:val="en-GB"/>
        </w:rPr>
        <w:t xml:space="preserve"> predicted </w:t>
      </w:r>
      <w:r w:rsidR="004A01EE">
        <w:rPr>
          <w:rFonts w:ascii="Times New Roman" w:hAnsi="Times New Roman"/>
          <w:sz w:val="24"/>
          <w:szCs w:val="24"/>
          <w:lang w:eastAsia="es-ES"/>
        </w:rPr>
        <w:t>greater recall of</w:t>
      </w:r>
      <w:r w:rsidR="001C2E2E">
        <w:rPr>
          <w:rFonts w:ascii="Times New Roman" w:hAnsi="Times New Roman"/>
          <w:sz w:val="24"/>
          <w:szCs w:val="24"/>
          <w:lang w:eastAsia="es-ES"/>
        </w:rPr>
        <w:t xml:space="preserve"> negative</w:t>
      </w:r>
      <w:r w:rsidR="004A01EE">
        <w:rPr>
          <w:rFonts w:ascii="Times New Roman" w:hAnsi="Times New Roman"/>
          <w:sz w:val="24"/>
          <w:szCs w:val="24"/>
          <w:lang w:eastAsia="es-ES"/>
        </w:rPr>
        <w:t xml:space="preserve"> self-referent material in formerly depressed individuals.</w:t>
      </w:r>
      <w:r w:rsidR="00FF36D4">
        <w:rPr>
          <w:rFonts w:ascii="Times New Roman" w:hAnsi="Times New Roman"/>
          <w:sz w:val="24"/>
          <w:szCs w:val="24"/>
          <w:lang w:eastAsia="es-ES"/>
        </w:rPr>
        <w:t xml:space="preserve"> </w:t>
      </w:r>
    </w:p>
    <w:p w14:paraId="0E02239C" w14:textId="77777777" w:rsidR="002B7C53" w:rsidRPr="00D26A2B" w:rsidRDefault="002B7C53" w:rsidP="00D26A2B">
      <w:pPr>
        <w:autoSpaceDE w:val="0"/>
        <w:autoSpaceDN w:val="0"/>
        <w:adjustRightInd w:val="0"/>
        <w:spacing w:after="0" w:line="360" w:lineRule="auto"/>
        <w:rPr>
          <w:rFonts w:ascii="Times New Roman" w:hAnsi="Times New Roman"/>
          <w:b/>
          <w:bCs/>
          <w:sz w:val="24"/>
          <w:szCs w:val="24"/>
          <w:lang w:eastAsia="es-ES"/>
        </w:rPr>
      </w:pPr>
      <w:r w:rsidRPr="00D26A2B">
        <w:rPr>
          <w:rFonts w:ascii="Times New Roman" w:hAnsi="Times New Roman"/>
          <w:b/>
          <w:bCs/>
          <w:sz w:val="24"/>
          <w:szCs w:val="24"/>
          <w:lang w:eastAsia="es-ES"/>
        </w:rPr>
        <w:t>Limitations:</w:t>
      </w:r>
    </w:p>
    <w:p w14:paraId="0E02239D" w14:textId="77777777" w:rsidR="00757D63" w:rsidRDefault="00757D63" w:rsidP="00D26A2B">
      <w:pPr>
        <w:autoSpaceDE w:val="0"/>
        <w:autoSpaceDN w:val="0"/>
        <w:adjustRightInd w:val="0"/>
        <w:spacing w:after="0" w:line="360" w:lineRule="auto"/>
        <w:rPr>
          <w:rFonts w:ascii="Times New Roman" w:hAnsi="Times New Roman"/>
          <w:sz w:val="24"/>
          <w:szCs w:val="24"/>
          <w:lang w:eastAsia="es-ES"/>
        </w:rPr>
      </w:pPr>
      <w:r>
        <w:rPr>
          <w:rFonts w:ascii="Times New Roman" w:hAnsi="Times New Roman"/>
          <w:sz w:val="24"/>
          <w:szCs w:val="24"/>
          <w:lang w:eastAsia="es-ES"/>
        </w:rPr>
        <w:t>A</w:t>
      </w:r>
      <w:r w:rsidRPr="009E027A">
        <w:rPr>
          <w:rFonts w:ascii="Times New Roman" w:hAnsi="Times New Roman"/>
          <w:sz w:val="24"/>
          <w:szCs w:val="24"/>
          <w:lang w:eastAsia="es-ES"/>
        </w:rPr>
        <w:t>nalys</w:t>
      </w:r>
      <w:r>
        <w:rPr>
          <w:rFonts w:ascii="Times New Roman" w:hAnsi="Times New Roman"/>
          <w:sz w:val="24"/>
          <w:szCs w:val="24"/>
          <w:lang w:eastAsia="es-ES"/>
        </w:rPr>
        <w:t>e</w:t>
      </w:r>
      <w:r w:rsidRPr="009E027A">
        <w:rPr>
          <w:rFonts w:ascii="Times New Roman" w:hAnsi="Times New Roman"/>
          <w:sz w:val="24"/>
          <w:szCs w:val="24"/>
          <w:lang w:eastAsia="es-ES"/>
        </w:rPr>
        <w:t>s of the relation</w:t>
      </w:r>
      <w:r>
        <w:rPr>
          <w:rFonts w:ascii="Times New Roman" w:hAnsi="Times New Roman"/>
          <w:sz w:val="24"/>
          <w:szCs w:val="24"/>
          <w:lang w:eastAsia="es-ES"/>
        </w:rPr>
        <w:t>ship</w:t>
      </w:r>
      <w:r w:rsidRPr="009E027A">
        <w:rPr>
          <w:rFonts w:ascii="Times New Roman" w:hAnsi="Times New Roman"/>
          <w:sz w:val="24"/>
          <w:szCs w:val="24"/>
          <w:lang w:eastAsia="es-ES"/>
        </w:rPr>
        <w:t xml:space="preserve"> between </w:t>
      </w:r>
      <w:r w:rsidR="002D6FE4">
        <w:rPr>
          <w:rFonts w:ascii="Times New Roman" w:hAnsi="Times New Roman"/>
          <w:sz w:val="24"/>
          <w:szCs w:val="24"/>
          <w:lang w:eastAsia="es-ES"/>
        </w:rPr>
        <w:t>explicit and automatic</w:t>
      </w:r>
      <w:r>
        <w:rPr>
          <w:rFonts w:ascii="Times New Roman" w:hAnsi="Times New Roman"/>
          <w:sz w:val="24"/>
          <w:szCs w:val="24"/>
          <w:lang w:eastAsia="es-ES"/>
        </w:rPr>
        <w:t xml:space="preserve"> </w:t>
      </w:r>
      <w:r w:rsidR="0013450E">
        <w:rPr>
          <w:rFonts w:ascii="Times New Roman" w:hAnsi="Times New Roman"/>
          <w:sz w:val="24"/>
          <w:szCs w:val="24"/>
          <w:lang w:eastAsia="es-ES"/>
        </w:rPr>
        <w:t xml:space="preserve">processing indices </w:t>
      </w:r>
      <w:r>
        <w:rPr>
          <w:rFonts w:ascii="Times New Roman" w:hAnsi="Times New Roman"/>
          <w:sz w:val="24"/>
          <w:szCs w:val="24"/>
          <w:lang w:eastAsia="es-ES"/>
        </w:rPr>
        <w:t>and memory biases</w:t>
      </w:r>
      <w:r w:rsidRPr="009E027A">
        <w:rPr>
          <w:rFonts w:ascii="Times New Roman" w:hAnsi="Times New Roman"/>
          <w:sz w:val="24"/>
          <w:szCs w:val="24"/>
          <w:lang w:eastAsia="es-ES"/>
        </w:rPr>
        <w:t xml:space="preserve"> w</w:t>
      </w:r>
      <w:r>
        <w:rPr>
          <w:rFonts w:ascii="Times New Roman" w:hAnsi="Times New Roman"/>
          <w:sz w:val="24"/>
          <w:szCs w:val="24"/>
          <w:lang w:eastAsia="es-ES"/>
        </w:rPr>
        <w:t>ere</w:t>
      </w:r>
      <w:r w:rsidRPr="009E027A">
        <w:rPr>
          <w:rFonts w:ascii="Times New Roman" w:hAnsi="Times New Roman"/>
          <w:sz w:val="24"/>
          <w:szCs w:val="24"/>
          <w:lang w:eastAsia="es-ES"/>
        </w:rPr>
        <w:t xml:space="preserve"> correlational</w:t>
      </w:r>
      <w:r>
        <w:rPr>
          <w:rFonts w:ascii="Times New Roman" w:hAnsi="Times New Roman"/>
          <w:sz w:val="24"/>
          <w:szCs w:val="24"/>
          <w:lang w:eastAsia="es-ES"/>
        </w:rPr>
        <w:t xml:space="preserve"> and the majority of participants in both groups were women.</w:t>
      </w:r>
    </w:p>
    <w:p w14:paraId="0E02239E" w14:textId="77777777" w:rsidR="00A34820" w:rsidRPr="00D26A2B" w:rsidRDefault="00A34820" w:rsidP="00D26A2B">
      <w:pPr>
        <w:autoSpaceDE w:val="0"/>
        <w:autoSpaceDN w:val="0"/>
        <w:adjustRightInd w:val="0"/>
        <w:spacing w:after="0" w:line="360" w:lineRule="auto"/>
        <w:rPr>
          <w:rFonts w:ascii="Times New Roman" w:hAnsi="Times New Roman"/>
          <w:b/>
          <w:bCs/>
          <w:sz w:val="24"/>
          <w:szCs w:val="24"/>
          <w:lang w:eastAsia="es-ES"/>
        </w:rPr>
      </w:pPr>
      <w:r w:rsidRPr="00D26A2B">
        <w:rPr>
          <w:rFonts w:ascii="Times New Roman" w:hAnsi="Times New Roman"/>
          <w:b/>
          <w:bCs/>
          <w:sz w:val="24"/>
          <w:szCs w:val="24"/>
          <w:lang w:eastAsia="es-ES"/>
        </w:rPr>
        <w:t>Conclusions:</w:t>
      </w:r>
    </w:p>
    <w:p w14:paraId="0E02239F" w14:textId="77777777" w:rsidR="00BE446A" w:rsidRDefault="00F177AA" w:rsidP="00D26A2B">
      <w:pPr>
        <w:autoSpaceDE w:val="0"/>
        <w:autoSpaceDN w:val="0"/>
        <w:adjustRightInd w:val="0"/>
        <w:spacing w:after="0" w:line="360" w:lineRule="auto"/>
        <w:rPr>
          <w:rFonts w:ascii="Times New Roman" w:hAnsi="Times New Roman"/>
          <w:sz w:val="24"/>
          <w:szCs w:val="24"/>
          <w:lang w:val="en-GB"/>
        </w:rPr>
      </w:pPr>
      <w:r>
        <w:rPr>
          <w:rFonts w:ascii="Times New Roman" w:hAnsi="Times New Roman"/>
          <w:sz w:val="24"/>
          <w:szCs w:val="24"/>
          <w:lang w:eastAsia="es-ES"/>
        </w:rPr>
        <w:t>Our</w:t>
      </w:r>
      <w:r w:rsidR="00FF36D4" w:rsidRPr="004F6BCF">
        <w:rPr>
          <w:rFonts w:ascii="Times New Roman" w:hAnsi="Times New Roman"/>
          <w:sz w:val="24"/>
          <w:szCs w:val="24"/>
          <w:lang w:eastAsia="es-ES"/>
        </w:rPr>
        <w:t xml:space="preserve"> findings </w:t>
      </w:r>
      <w:r w:rsidR="002B7C53">
        <w:rPr>
          <w:rFonts w:ascii="Times New Roman" w:hAnsi="Times New Roman"/>
          <w:sz w:val="24"/>
          <w:szCs w:val="24"/>
          <w:lang w:eastAsia="es-ES"/>
        </w:rPr>
        <w:t xml:space="preserve">provide evidence </w:t>
      </w:r>
      <w:r w:rsidR="00E86FB3">
        <w:rPr>
          <w:rFonts w:ascii="Times New Roman" w:hAnsi="Times New Roman"/>
          <w:sz w:val="24"/>
          <w:szCs w:val="24"/>
          <w:lang w:eastAsia="es-ES"/>
        </w:rPr>
        <w:t>of negative cognitions in</w:t>
      </w:r>
      <w:r w:rsidR="005E1A53" w:rsidRPr="004F6BCF">
        <w:rPr>
          <w:rFonts w:ascii="Times New Roman" w:hAnsi="Times New Roman"/>
          <w:sz w:val="24"/>
          <w:szCs w:val="24"/>
          <w:lang w:eastAsia="es-ES"/>
        </w:rPr>
        <w:t xml:space="preserve"> formerly depressed individuals </w:t>
      </w:r>
      <w:r w:rsidR="00E86FB3">
        <w:rPr>
          <w:rFonts w:ascii="Times New Roman" w:hAnsi="Times New Roman"/>
          <w:sz w:val="24"/>
          <w:szCs w:val="24"/>
          <w:lang w:eastAsia="es-ES"/>
        </w:rPr>
        <w:t xml:space="preserve">at both automatic and explicit levels of processing that </w:t>
      </w:r>
      <w:r w:rsidR="004F6BCF" w:rsidRPr="004F6BCF">
        <w:rPr>
          <w:rFonts w:ascii="Times New Roman" w:hAnsi="Times New Roman"/>
          <w:sz w:val="24"/>
          <w:szCs w:val="24"/>
          <w:lang w:val="en-GB"/>
        </w:rPr>
        <w:t>may</w:t>
      </w:r>
      <w:r w:rsidR="005E1A53" w:rsidRPr="004F6BCF">
        <w:rPr>
          <w:rFonts w:ascii="Times New Roman" w:hAnsi="Times New Roman"/>
          <w:sz w:val="24"/>
          <w:szCs w:val="24"/>
          <w:lang w:val="en-GB"/>
        </w:rPr>
        <w:t xml:space="preserve"> confer </w:t>
      </w:r>
      <w:r w:rsidR="00BE446A" w:rsidRPr="004F6BCF">
        <w:rPr>
          <w:rFonts w:ascii="Times New Roman" w:hAnsi="Times New Roman"/>
          <w:sz w:val="24"/>
          <w:szCs w:val="24"/>
          <w:lang w:val="en-GB"/>
        </w:rPr>
        <w:t>a cognitive vulnerability to depression.</w:t>
      </w:r>
    </w:p>
    <w:p w14:paraId="0E0223A0" w14:textId="77777777" w:rsidR="00B8612E" w:rsidRPr="00914B0A" w:rsidRDefault="00B8612E" w:rsidP="00FF36D4">
      <w:pPr>
        <w:autoSpaceDE w:val="0"/>
        <w:autoSpaceDN w:val="0"/>
        <w:adjustRightInd w:val="0"/>
        <w:spacing w:after="0" w:line="480" w:lineRule="auto"/>
        <w:rPr>
          <w:rFonts w:ascii="Times New Roman" w:hAnsi="Times New Roman"/>
          <w:sz w:val="24"/>
          <w:szCs w:val="24"/>
          <w:lang w:val="en-GB" w:eastAsia="es-ES"/>
        </w:rPr>
      </w:pPr>
    </w:p>
    <w:p w14:paraId="0E0223A1" w14:textId="340E5CF0" w:rsidR="00D26A2B" w:rsidRPr="00F94762" w:rsidRDefault="00B721A5" w:rsidP="00D26A2B">
      <w:pPr>
        <w:autoSpaceDE w:val="0"/>
        <w:autoSpaceDN w:val="0"/>
        <w:adjustRightInd w:val="0"/>
        <w:spacing w:after="0" w:line="480" w:lineRule="auto"/>
        <w:rPr>
          <w:rFonts w:ascii="Times New Roman" w:hAnsi="Times New Roman"/>
          <w:b/>
          <w:sz w:val="24"/>
          <w:szCs w:val="24"/>
          <w:lang w:eastAsia="es-ES"/>
        </w:rPr>
      </w:pPr>
      <w:r w:rsidRPr="00B721A5">
        <w:rPr>
          <w:rFonts w:ascii="Times New Roman" w:hAnsi="Times New Roman"/>
          <w:i/>
          <w:sz w:val="24"/>
          <w:szCs w:val="24"/>
          <w:lang w:eastAsia="es-ES"/>
        </w:rPr>
        <w:t>Keywords</w:t>
      </w:r>
      <w:r w:rsidR="0047445D">
        <w:rPr>
          <w:rFonts w:ascii="Times New Roman" w:hAnsi="Times New Roman"/>
          <w:sz w:val="24"/>
          <w:szCs w:val="24"/>
          <w:lang w:eastAsia="es-ES"/>
        </w:rPr>
        <w:t>:</w:t>
      </w:r>
      <w:r w:rsidR="00B434C9">
        <w:rPr>
          <w:rFonts w:ascii="Times New Roman" w:hAnsi="Times New Roman"/>
          <w:sz w:val="24"/>
          <w:szCs w:val="24"/>
          <w:lang w:eastAsia="es-ES"/>
        </w:rPr>
        <w:t xml:space="preserve"> </w:t>
      </w:r>
      <w:r w:rsidR="003D2726">
        <w:rPr>
          <w:rFonts w:ascii="Times New Roman" w:hAnsi="Times New Roman"/>
          <w:sz w:val="24"/>
          <w:szCs w:val="24"/>
          <w:lang w:eastAsia="es-ES"/>
        </w:rPr>
        <w:t>d</w:t>
      </w:r>
      <w:r w:rsidR="00B434C9">
        <w:rPr>
          <w:rFonts w:ascii="Times New Roman" w:hAnsi="Times New Roman"/>
          <w:sz w:val="24"/>
          <w:szCs w:val="24"/>
          <w:lang w:eastAsia="es-ES"/>
        </w:rPr>
        <w:t>epression</w:t>
      </w:r>
      <w:r w:rsidR="000D7A1D">
        <w:rPr>
          <w:rFonts w:ascii="Times New Roman" w:hAnsi="Times New Roman"/>
          <w:sz w:val="24"/>
          <w:szCs w:val="24"/>
          <w:lang w:eastAsia="es-ES"/>
        </w:rPr>
        <w:t>;</w:t>
      </w:r>
      <w:r w:rsidR="00B434C9">
        <w:rPr>
          <w:rFonts w:ascii="Times New Roman" w:hAnsi="Times New Roman"/>
          <w:sz w:val="24"/>
          <w:szCs w:val="24"/>
          <w:lang w:eastAsia="es-ES"/>
        </w:rPr>
        <w:t xml:space="preserve"> vulnerability</w:t>
      </w:r>
      <w:r w:rsidR="00453F95">
        <w:rPr>
          <w:rFonts w:ascii="Times New Roman" w:hAnsi="Times New Roman"/>
          <w:sz w:val="24"/>
          <w:szCs w:val="24"/>
          <w:lang w:eastAsia="es-ES"/>
        </w:rPr>
        <w:t xml:space="preserve"> to depression</w:t>
      </w:r>
      <w:r w:rsidR="000D7A1D">
        <w:rPr>
          <w:rFonts w:ascii="Times New Roman" w:hAnsi="Times New Roman"/>
          <w:sz w:val="24"/>
          <w:szCs w:val="24"/>
          <w:lang w:eastAsia="es-ES"/>
        </w:rPr>
        <w:t>;</w:t>
      </w:r>
      <w:r w:rsidR="00B434C9">
        <w:rPr>
          <w:rFonts w:ascii="Times New Roman" w:hAnsi="Times New Roman"/>
          <w:sz w:val="24"/>
          <w:szCs w:val="24"/>
          <w:lang w:eastAsia="es-ES"/>
        </w:rPr>
        <w:t xml:space="preserve"> </w:t>
      </w:r>
      <w:r w:rsidR="00453F95">
        <w:rPr>
          <w:rFonts w:ascii="Times New Roman" w:hAnsi="Times New Roman"/>
          <w:sz w:val="24"/>
          <w:szCs w:val="24"/>
          <w:lang w:eastAsia="es-ES"/>
        </w:rPr>
        <w:t xml:space="preserve">negative </w:t>
      </w:r>
      <w:r w:rsidR="000D7A1D">
        <w:rPr>
          <w:rFonts w:ascii="Times New Roman" w:hAnsi="Times New Roman"/>
          <w:sz w:val="24"/>
          <w:szCs w:val="24"/>
          <w:lang w:eastAsia="es-ES"/>
        </w:rPr>
        <w:t>schemas;</w:t>
      </w:r>
      <w:r w:rsidR="00B434C9">
        <w:rPr>
          <w:rFonts w:ascii="Times New Roman" w:hAnsi="Times New Roman"/>
          <w:sz w:val="24"/>
          <w:szCs w:val="24"/>
          <w:lang w:eastAsia="es-ES"/>
        </w:rPr>
        <w:t xml:space="preserve"> memory</w:t>
      </w:r>
      <w:r w:rsidR="00957C9F">
        <w:rPr>
          <w:rFonts w:ascii="Times New Roman" w:hAnsi="Times New Roman"/>
          <w:sz w:val="24"/>
          <w:szCs w:val="24"/>
          <w:lang w:eastAsia="es-ES"/>
        </w:rPr>
        <w:t xml:space="preserve"> biases</w:t>
      </w:r>
      <w:r w:rsidR="009C667F">
        <w:rPr>
          <w:rFonts w:ascii="Times New Roman" w:hAnsi="Times New Roman"/>
          <w:sz w:val="24"/>
          <w:szCs w:val="24"/>
          <w:lang w:eastAsia="es-ES"/>
        </w:rPr>
        <w:t>.</w:t>
      </w:r>
      <w:r w:rsidR="002D6FE4">
        <w:rPr>
          <w:rFonts w:ascii="Times New Roman" w:hAnsi="Times New Roman"/>
          <w:sz w:val="24"/>
          <w:szCs w:val="24"/>
          <w:lang w:eastAsia="es-ES"/>
        </w:rPr>
        <w:t xml:space="preserve"> </w:t>
      </w:r>
    </w:p>
    <w:p w14:paraId="0E0223A5" w14:textId="0608E737" w:rsidR="00D77D5E" w:rsidRDefault="00055F42">
      <w:pPr>
        <w:autoSpaceDE w:val="0"/>
        <w:autoSpaceDN w:val="0"/>
        <w:adjustRightInd w:val="0"/>
        <w:spacing w:after="0" w:line="480" w:lineRule="auto"/>
        <w:jc w:val="center"/>
        <w:rPr>
          <w:rFonts w:ascii="Times New Roman" w:hAnsi="Times New Roman"/>
          <w:sz w:val="24"/>
          <w:szCs w:val="24"/>
        </w:rPr>
      </w:pPr>
      <w:r w:rsidRPr="00F94762">
        <w:rPr>
          <w:rFonts w:ascii="Times New Roman" w:hAnsi="Times New Roman"/>
          <w:b/>
          <w:sz w:val="24"/>
          <w:szCs w:val="24"/>
          <w:lang w:eastAsia="es-ES"/>
        </w:rPr>
        <w:lastRenderedPageBreak/>
        <w:t xml:space="preserve">Memory Biases in Remitted Depression: The Role of </w:t>
      </w:r>
      <w:r w:rsidR="0013450E" w:rsidRPr="00F94762">
        <w:rPr>
          <w:rFonts w:ascii="Times New Roman" w:hAnsi="Times New Roman"/>
          <w:b/>
          <w:sz w:val="24"/>
          <w:szCs w:val="24"/>
          <w:lang w:eastAsia="es-ES"/>
        </w:rPr>
        <w:t xml:space="preserve">Negative </w:t>
      </w:r>
      <w:r w:rsidR="00F94762">
        <w:rPr>
          <w:rFonts w:ascii="Times New Roman" w:hAnsi="Times New Roman"/>
          <w:b/>
          <w:sz w:val="24"/>
          <w:szCs w:val="24"/>
          <w:lang w:eastAsia="es-ES"/>
        </w:rPr>
        <w:t>Cognitions</w:t>
      </w:r>
      <w:r w:rsidR="0013450E" w:rsidRPr="00F94762">
        <w:rPr>
          <w:rFonts w:ascii="Times New Roman" w:hAnsi="Times New Roman"/>
          <w:b/>
          <w:sz w:val="24"/>
          <w:szCs w:val="24"/>
          <w:lang w:eastAsia="es-ES"/>
        </w:rPr>
        <w:t xml:space="preserve"> at Explicit a</w:t>
      </w:r>
      <w:r w:rsidR="00FA0607">
        <w:rPr>
          <w:rFonts w:ascii="Times New Roman" w:hAnsi="Times New Roman"/>
          <w:b/>
          <w:sz w:val="24"/>
          <w:szCs w:val="24"/>
          <w:lang w:eastAsia="es-ES"/>
        </w:rPr>
        <w:t>nd Automatic Processing Levels</w:t>
      </w:r>
    </w:p>
    <w:p w14:paraId="0E0223A6" w14:textId="77777777" w:rsidR="009555D1" w:rsidRDefault="009555D1" w:rsidP="007D4E22">
      <w:pPr>
        <w:spacing w:after="0" w:line="480" w:lineRule="auto"/>
        <w:ind w:firstLine="708"/>
        <w:rPr>
          <w:rFonts w:ascii="Times New Roman" w:hAnsi="Times New Roman"/>
          <w:sz w:val="24"/>
          <w:szCs w:val="24"/>
          <w:lang w:eastAsia="es-ES"/>
        </w:rPr>
      </w:pPr>
    </w:p>
    <w:p w14:paraId="0E0223A7" w14:textId="77777777" w:rsidR="009555D1" w:rsidRDefault="009555D1" w:rsidP="009555D1">
      <w:pPr>
        <w:spacing w:after="0" w:line="480" w:lineRule="auto"/>
        <w:rPr>
          <w:rFonts w:ascii="Times New Roman" w:hAnsi="Times New Roman"/>
          <w:b/>
          <w:sz w:val="24"/>
          <w:szCs w:val="24"/>
          <w:lang w:eastAsia="es-ES"/>
        </w:rPr>
      </w:pPr>
      <w:r w:rsidRPr="009555D1">
        <w:rPr>
          <w:rFonts w:ascii="Times New Roman" w:hAnsi="Times New Roman"/>
          <w:b/>
          <w:sz w:val="24"/>
          <w:szCs w:val="24"/>
          <w:lang w:eastAsia="es-ES"/>
        </w:rPr>
        <w:t>1. Introduction</w:t>
      </w:r>
    </w:p>
    <w:p w14:paraId="0E0223A8" w14:textId="77777777" w:rsidR="009B57AA" w:rsidRDefault="00385B7A" w:rsidP="00385B7A">
      <w:pPr>
        <w:spacing w:after="0" w:line="480" w:lineRule="auto"/>
        <w:ind w:firstLine="708"/>
        <w:rPr>
          <w:rFonts w:ascii="Times New Roman" w:eastAsiaTheme="minorHAnsi" w:hAnsi="Times New Roman"/>
          <w:sz w:val="24"/>
          <w:szCs w:val="24"/>
        </w:rPr>
      </w:pPr>
      <w:r w:rsidRPr="00975036">
        <w:rPr>
          <w:rFonts w:ascii="Times New Roman" w:hAnsi="Times New Roman"/>
          <w:sz w:val="24"/>
          <w:szCs w:val="24"/>
          <w:lang w:eastAsia="es-ES"/>
        </w:rPr>
        <w:t>Cognitive models of depression (</w:t>
      </w:r>
      <w:r>
        <w:rPr>
          <w:rFonts w:ascii="Times New Roman" w:hAnsi="Times New Roman"/>
          <w:sz w:val="24"/>
          <w:szCs w:val="24"/>
          <w:lang w:eastAsia="es-ES"/>
        </w:rPr>
        <w:t>Beck, 1967; Teasdale, 1988</w:t>
      </w:r>
      <w:r w:rsidRPr="00975036">
        <w:rPr>
          <w:rFonts w:ascii="Times New Roman" w:hAnsi="Times New Roman"/>
          <w:sz w:val="24"/>
          <w:szCs w:val="24"/>
          <w:lang w:eastAsia="es-ES"/>
        </w:rPr>
        <w:t xml:space="preserve">) propose that depressed </w:t>
      </w:r>
      <w:r>
        <w:rPr>
          <w:rFonts w:ascii="Times New Roman" w:hAnsi="Times New Roman"/>
          <w:sz w:val="24"/>
          <w:szCs w:val="24"/>
          <w:lang w:eastAsia="es-ES"/>
        </w:rPr>
        <w:t xml:space="preserve">mood </w:t>
      </w:r>
      <w:r w:rsidRPr="00975036">
        <w:rPr>
          <w:rFonts w:ascii="Times New Roman" w:hAnsi="Times New Roman"/>
          <w:sz w:val="24"/>
          <w:szCs w:val="24"/>
          <w:lang w:eastAsia="es-ES"/>
        </w:rPr>
        <w:t xml:space="preserve">states are maintained by biases in cognitive processing in favor of </w:t>
      </w:r>
      <w:r>
        <w:rPr>
          <w:rFonts w:ascii="Times New Roman" w:hAnsi="Times New Roman"/>
          <w:sz w:val="24"/>
          <w:szCs w:val="24"/>
          <w:lang w:eastAsia="es-ES"/>
        </w:rPr>
        <w:t>mood-congruent</w:t>
      </w:r>
      <w:r w:rsidRPr="00975036">
        <w:rPr>
          <w:rFonts w:ascii="Times New Roman" w:hAnsi="Times New Roman"/>
          <w:sz w:val="24"/>
          <w:szCs w:val="24"/>
          <w:lang w:eastAsia="es-ES"/>
        </w:rPr>
        <w:t xml:space="preserve"> information. </w:t>
      </w:r>
      <w:r w:rsidRPr="009C7773">
        <w:rPr>
          <w:rFonts w:ascii="Times New Roman" w:hAnsi="Times New Roman"/>
          <w:sz w:val="24"/>
          <w:szCs w:val="24"/>
          <w:lang w:eastAsia="es-ES"/>
        </w:rPr>
        <w:t xml:space="preserve">Beck’s model (1967) postulates that existing </w:t>
      </w:r>
      <w:r>
        <w:rPr>
          <w:rFonts w:ascii="Times New Roman" w:hAnsi="Times New Roman"/>
          <w:sz w:val="24"/>
          <w:szCs w:val="24"/>
          <w:lang w:eastAsia="es-ES"/>
        </w:rPr>
        <w:t>schemas</w:t>
      </w:r>
      <w:r w:rsidRPr="009C7773">
        <w:rPr>
          <w:rFonts w:ascii="Times New Roman" w:hAnsi="Times New Roman"/>
          <w:sz w:val="24"/>
          <w:szCs w:val="24"/>
          <w:lang w:eastAsia="es-ES"/>
        </w:rPr>
        <w:t xml:space="preserve"> lead individuals to </w:t>
      </w:r>
      <w:r>
        <w:rPr>
          <w:rFonts w:ascii="Times New Roman" w:hAnsi="Times New Roman"/>
          <w:sz w:val="24"/>
          <w:szCs w:val="24"/>
          <w:lang w:eastAsia="es-ES"/>
        </w:rPr>
        <w:t>select and remember</w:t>
      </w:r>
      <w:r w:rsidRPr="009C7773">
        <w:rPr>
          <w:rFonts w:ascii="Times New Roman" w:hAnsi="Times New Roman"/>
          <w:sz w:val="24"/>
          <w:szCs w:val="24"/>
          <w:lang w:eastAsia="es-ES"/>
        </w:rPr>
        <w:t xml:space="preserve"> information congruent with their schemas</w:t>
      </w:r>
      <w:r w:rsidRPr="0075147E">
        <w:rPr>
          <w:rFonts w:ascii="Times New Roman" w:hAnsi="Times New Roman"/>
          <w:color w:val="FF0000"/>
          <w:sz w:val="24"/>
          <w:szCs w:val="24"/>
          <w:lang w:eastAsia="es-ES"/>
        </w:rPr>
        <w:t xml:space="preserve">. </w:t>
      </w:r>
      <w:r w:rsidRPr="002816F2">
        <w:rPr>
          <w:rFonts w:ascii="Times New Roman" w:hAnsi="Times New Roman"/>
          <w:color w:val="000000" w:themeColor="text1"/>
          <w:sz w:val="24"/>
          <w:szCs w:val="24"/>
          <w:lang w:eastAsia="es-ES"/>
        </w:rPr>
        <w:t xml:space="preserve">This theory proposes that schemas of depressed people include themes of loss, separation, failure, worthlessness, and rejection; consequently, depressed individuals are hypothesized to remember information relevant to and congruent with </w:t>
      </w:r>
      <w:r>
        <w:rPr>
          <w:rFonts w:ascii="Times New Roman" w:hAnsi="Times New Roman"/>
          <w:color w:val="000000" w:themeColor="text1"/>
          <w:sz w:val="24"/>
          <w:szCs w:val="24"/>
          <w:lang w:eastAsia="es-ES"/>
        </w:rPr>
        <w:t>those</w:t>
      </w:r>
      <w:r w:rsidRPr="002816F2">
        <w:rPr>
          <w:rFonts w:ascii="Times New Roman" w:hAnsi="Times New Roman"/>
          <w:color w:val="000000" w:themeColor="text1"/>
          <w:sz w:val="24"/>
          <w:szCs w:val="24"/>
          <w:lang w:eastAsia="es-ES"/>
        </w:rPr>
        <w:t xml:space="preserve"> schemas.</w:t>
      </w:r>
      <w:r w:rsidRPr="002816F2">
        <w:rPr>
          <w:rFonts w:ascii="Times New Roman" w:hAnsi="Times New Roman"/>
          <w:color w:val="000000" w:themeColor="text1"/>
          <w:sz w:val="24"/>
          <w:szCs w:val="24"/>
        </w:rPr>
        <w:t xml:space="preserve"> </w:t>
      </w:r>
      <w:r>
        <w:rPr>
          <w:rFonts w:ascii="Times New Roman" w:hAnsi="Times New Roman"/>
          <w:color w:val="000000"/>
          <w:sz w:val="24"/>
          <w:szCs w:val="24"/>
        </w:rPr>
        <w:t xml:space="preserve">Research has consistently shown that depressed </w:t>
      </w:r>
      <w:r>
        <w:rPr>
          <w:rFonts w:ascii="Times New Roman" w:hAnsi="Times New Roman"/>
          <w:sz w:val="24"/>
          <w:szCs w:val="24"/>
        </w:rPr>
        <w:t xml:space="preserve">compared to nondepressed individuals are characterized by greater retrieval of negative material </w:t>
      </w:r>
      <w:r>
        <w:rPr>
          <w:rFonts w:ascii="Times New Roman" w:eastAsiaTheme="minorHAnsi" w:hAnsi="Times New Roman"/>
          <w:sz w:val="24"/>
          <w:szCs w:val="24"/>
        </w:rPr>
        <w:t>(</w:t>
      </w:r>
      <w:r>
        <w:rPr>
          <w:rFonts w:ascii="Times New Roman" w:hAnsi="Times New Roman"/>
          <w:sz w:val="24"/>
          <w:szCs w:val="24"/>
        </w:rPr>
        <w:t>Gotlib &amp; Joormann, 2010; Matt, Vazquez &amp; Campbell, 1992). Furthermore, this mood-congruent memory bias has been found to be stronger when depressed individuals have to retrieve negative self-referent information</w:t>
      </w:r>
      <w:r>
        <w:rPr>
          <w:rFonts w:ascii="Times New Roman" w:eastAsiaTheme="minorHAnsi" w:hAnsi="Times New Roman"/>
          <w:sz w:val="24"/>
          <w:szCs w:val="24"/>
        </w:rPr>
        <w:t xml:space="preserve"> </w:t>
      </w:r>
      <w:r>
        <w:rPr>
          <w:rFonts w:ascii="Times New Roman" w:hAnsi="Times New Roman"/>
          <w:sz w:val="24"/>
          <w:szCs w:val="24"/>
        </w:rPr>
        <w:t>(Wisco, 2009)</w:t>
      </w:r>
      <w:r>
        <w:rPr>
          <w:rFonts w:ascii="Times New Roman" w:eastAsiaTheme="minorHAnsi" w:hAnsi="Times New Roman"/>
          <w:sz w:val="24"/>
          <w:szCs w:val="24"/>
        </w:rPr>
        <w:t xml:space="preserve">. </w:t>
      </w:r>
    </w:p>
    <w:p w14:paraId="0E0223A9" w14:textId="77777777" w:rsidR="003C70F6" w:rsidRDefault="00385B7A">
      <w:pPr>
        <w:spacing w:after="0" w:line="480" w:lineRule="auto"/>
        <w:ind w:firstLine="567"/>
        <w:rPr>
          <w:rFonts w:ascii="Times New Roman" w:eastAsiaTheme="minorHAnsi" w:hAnsi="Times New Roman"/>
          <w:sz w:val="24"/>
          <w:szCs w:val="23"/>
        </w:rPr>
      </w:pPr>
      <w:r>
        <w:rPr>
          <w:rFonts w:ascii="Times New Roman" w:hAnsi="Times New Roman"/>
          <w:sz w:val="24"/>
          <w:szCs w:val="24"/>
          <w:lang w:eastAsia="es-ES"/>
        </w:rPr>
        <w:t>D</w:t>
      </w:r>
      <w:r w:rsidRPr="00B55C06">
        <w:rPr>
          <w:rFonts w:ascii="Times New Roman" w:hAnsi="Times New Roman"/>
          <w:sz w:val="24"/>
          <w:szCs w:val="24"/>
          <w:lang w:eastAsia="es-ES"/>
        </w:rPr>
        <w:t xml:space="preserve">ysfunctional schemas and </w:t>
      </w:r>
      <w:r w:rsidR="009710A4">
        <w:rPr>
          <w:rFonts w:ascii="Times New Roman" w:hAnsi="Times New Roman"/>
          <w:sz w:val="24"/>
          <w:szCs w:val="24"/>
          <w:lang w:eastAsia="es-ES"/>
        </w:rPr>
        <w:t xml:space="preserve">cognitive </w:t>
      </w:r>
      <w:r w:rsidRPr="00B55C06">
        <w:rPr>
          <w:rFonts w:ascii="Times New Roman" w:hAnsi="Times New Roman"/>
          <w:sz w:val="24"/>
          <w:szCs w:val="24"/>
          <w:lang w:eastAsia="es-ES"/>
        </w:rPr>
        <w:t xml:space="preserve">biases are presumed to endure beyond </w:t>
      </w:r>
      <w:r>
        <w:rPr>
          <w:rFonts w:ascii="Times New Roman" w:hAnsi="Times New Roman"/>
          <w:sz w:val="24"/>
          <w:szCs w:val="24"/>
          <w:lang w:eastAsia="es-ES"/>
        </w:rPr>
        <w:t>a</w:t>
      </w:r>
      <w:r w:rsidRPr="00B55C06">
        <w:rPr>
          <w:rFonts w:ascii="Times New Roman" w:hAnsi="Times New Roman"/>
          <w:sz w:val="24"/>
          <w:szCs w:val="24"/>
          <w:lang w:eastAsia="es-ES"/>
        </w:rPr>
        <w:t xml:space="preserve"> depressive episode, representing stable vulnerability factors for depression recurrence</w:t>
      </w:r>
      <w:r>
        <w:rPr>
          <w:rFonts w:ascii="Times New Roman" w:hAnsi="Times New Roman"/>
          <w:sz w:val="24"/>
          <w:szCs w:val="24"/>
          <w:lang w:eastAsia="es-ES"/>
        </w:rPr>
        <w:t xml:space="preserve"> (Beck, 1967</w:t>
      </w:r>
      <w:r w:rsidRPr="0063349E">
        <w:rPr>
          <w:rFonts w:ascii="Times New Roman" w:hAnsi="Times New Roman"/>
          <w:sz w:val="24"/>
          <w:szCs w:val="24"/>
          <w:lang w:eastAsia="es-ES"/>
        </w:rPr>
        <w:t>).</w:t>
      </w:r>
      <w:r w:rsidRPr="00B721A5">
        <w:rPr>
          <w:rFonts w:ascii="Times New Roman" w:eastAsiaTheme="minorHAnsi" w:hAnsi="Times New Roman"/>
          <w:sz w:val="24"/>
          <w:szCs w:val="23"/>
        </w:rPr>
        <w:t xml:space="preserve"> Thus, formerly depressed individuals are expected to maintain these biases after the depressive episode remits. </w:t>
      </w:r>
      <w:r w:rsidR="00AF635A">
        <w:rPr>
          <w:rFonts w:ascii="Times New Roman" w:hAnsi="Times New Roman"/>
          <w:sz w:val="24"/>
          <w:szCs w:val="24"/>
        </w:rPr>
        <w:t xml:space="preserve">Memory biases in remitted depressed samples have been mostly evaluated through of the incidental recall of positive and negative adjectives </w:t>
      </w:r>
      <w:r w:rsidR="00B94A8D">
        <w:rPr>
          <w:rFonts w:ascii="Times New Roman" w:hAnsi="Times New Roman"/>
          <w:sz w:val="24"/>
          <w:szCs w:val="24"/>
        </w:rPr>
        <w:t>previously presented</w:t>
      </w:r>
      <w:r w:rsidR="00AF635A" w:rsidRPr="001F24B0">
        <w:rPr>
          <w:rFonts w:ascii="Times New Roman" w:hAnsi="Times New Roman"/>
          <w:sz w:val="24"/>
          <w:szCs w:val="24"/>
        </w:rPr>
        <w:t xml:space="preserve">. </w:t>
      </w:r>
      <w:r w:rsidRPr="0063349E">
        <w:rPr>
          <w:rFonts w:ascii="Times New Roman" w:hAnsi="Times New Roman"/>
          <w:sz w:val="24"/>
          <w:szCs w:val="24"/>
          <w:lang w:eastAsia="es-ES"/>
        </w:rPr>
        <w:t>Empirical evidence of memory biases in formerly depressed individuals</w:t>
      </w:r>
      <w:r w:rsidR="00AF635A">
        <w:rPr>
          <w:rFonts w:ascii="Times New Roman" w:hAnsi="Times New Roman"/>
          <w:sz w:val="24"/>
          <w:szCs w:val="24"/>
          <w:lang w:eastAsia="es-ES"/>
        </w:rPr>
        <w:t xml:space="preserve"> has been</w:t>
      </w:r>
      <w:r w:rsidRPr="008762CA">
        <w:rPr>
          <w:rFonts w:ascii="Times New Roman" w:hAnsi="Times New Roman"/>
          <w:sz w:val="24"/>
          <w:szCs w:val="24"/>
          <w:lang w:eastAsia="es-ES"/>
        </w:rPr>
        <w:t xml:space="preserve"> mixed. Some</w:t>
      </w:r>
      <w:r w:rsidRPr="005E47B9">
        <w:rPr>
          <w:rFonts w:ascii="Times New Roman" w:hAnsi="Times New Roman"/>
          <w:sz w:val="24"/>
          <w:szCs w:val="24"/>
          <w:lang w:eastAsia="es-ES"/>
        </w:rPr>
        <w:t xml:space="preserve"> studies have shown that</w:t>
      </w:r>
      <w:r w:rsidRPr="005E47B9">
        <w:rPr>
          <w:rFonts w:ascii="Times New Roman" w:eastAsiaTheme="minorHAnsi" w:hAnsi="Times New Roman"/>
          <w:color w:val="000000" w:themeColor="text1"/>
          <w:sz w:val="24"/>
          <w:szCs w:val="24"/>
        </w:rPr>
        <w:t xml:space="preserve"> formerly depressed individuals do not differ </w:t>
      </w:r>
      <w:r>
        <w:rPr>
          <w:rFonts w:ascii="Times New Roman" w:eastAsiaTheme="minorHAnsi" w:hAnsi="Times New Roman"/>
          <w:color w:val="000000" w:themeColor="text1"/>
          <w:sz w:val="24"/>
          <w:szCs w:val="24"/>
        </w:rPr>
        <w:t>from</w:t>
      </w:r>
      <w:r w:rsidRPr="005E47B9">
        <w:rPr>
          <w:rFonts w:ascii="Times New Roman" w:eastAsiaTheme="minorHAnsi" w:hAnsi="Times New Roman"/>
          <w:color w:val="000000" w:themeColor="text1"/>
          <w:sz w:val="24"/>
          <w:szCs w:val="24"/>
        </w:rPr>
        <w:t xml:space="preserve"> never</w:t>
      </w:r>
      <w:r>
        <w:rPr>
          <w:rFonts w:ascii="Times New Roman" w:eastAsiaTheme="minorHAnsi" w:hAnsi="Times New Roman"/>
          <w:color w:val="000000" w:themeColor="text1"/>
          <w:sz w:val="24"/>
          <w:szCs w:val="24"/>
        </w:rPr>
        <w:t>-</w:t>
      </w:r>
      <w:r w:rsidRPr="005E47B9">
        <w:rPr>
          <w:rFonts w:ascii="Times New Roman" w:eastAsiaTheme="minorHAnsi" w:hAnsi="Times New Roman"/>
          <w:color w:val="000000" w:themeColor="text1"/>
          <w:sz w:val="24"/>
          <w:szCs w:val="24"/>
        </w:rPr>
        <w:t xml:space="preserve">depressed individuals in their </w:t>
      </w:r>
      <w:r>
        <w:rPr>
          <w:rFonts w:ascii="Times New Roman" w:eastAsiaTheme="minorHAnsi" w:hAnsi="Times New Roman"/>
          <w:color w:val="000000" w:themeColor="text1"/>
          <w:sz w:val="24"/>
          <w:szCs w:val="24"/>
        </w:rPr>
        <w:t>retrieval</w:t>
      </w:r>
      <w:r w:rsidRPr="005E47B9">
        <w:rPr>
          <w:rFonts w:ascii="Times New Roman" w:eastAsiaTheme="minorHAnsi" w:hAnsi="Times New Roman"/>
          <w:color w:val="000000" w:themeColor="text1"/>
          <w:sz w:val="24"/>
          <w:szCs w:val="24"/>
        </w:rPr>
        <w:t xml:space="preserve"> of </w:t>
      </w:r>
      <w:r w:rsidR="00AF635A">
        <w:rPr>
          <w:rFonts w:ascii="Times New Roman" w:eastAsiaTheme="minorHAnsi" w:hAnsi="Times New Roman"/>
          <w:color w:val="000000" w:themeColor="text1"/>
          <w:sz w:val="24"/>
          <w:szCs w:val="24"/>
        </w:rPr>
        <w:t>negative</w:t>
      </w:r>
      <w:r w:rsidR="00AF635A" w:rsidRPr="005E47B9">
        <w:rPr>
          <w:rFonts w:ascii="Times New Roman" w:eastAsiaTheme="minorHAnsi" w:hAnsi="Times New Roman"/>
          <w:color w:val="000000" w:themeColor="text1"/>
          <w:sz w:val="24"/>
          <w:szCs w:val="24"/>
        </w:rPr>
        <w:t xml:space="preserve"> </w:t>
      </w:r>
      <w:r w:rsidRPr="005E47B9">
        <w:rPr>
          <w:rFonts w:ascii="Times New Roman" w:eastAsiaTheme="minorHAnsi" w:hAnsi="Times New Roman"/>
          <w:color w:val="000000" w:themeColor="text1"/>
          <w:sz w:val="24"/>
          <w:szCs w:val="24"/>
        </w:rPr>
        <w:t>material (</w:t>
      </w:r>
      <w:r>
        <w:rPr>
          <w:rFonts w:ascii="Times New Roman" w:eastAsiaTheme="minorHAnsi" w:hAnsi="Times New Roman"/>
          <w:color w:val="000000" w:themeColor="text1"/>
          <w:sz w:val="24"/>
          <w:szCs w:val="24"/>
        </w:rPr>
        <w:t>e.g., Bradley &amp; Mathews, 1988; Teasdale &amp; Dent, 1987)</w:t>
      </w:r>
      <w:r w:rsidRPr="005E47B9">
        <w:rPr>
          <w:rFonts w:ascii="Times New Roman" w:eastAsiaTheme="minorHAnsi" w:hAnsi="Times New Roman"/>
          <w:color w:val="000000" w:themeColor="text1"/>
          <w:sz w:val="24"/>
          <w:szCs w:val="24"/>
        </w:rPr>
        <w:t xml:space="preserve">. </w:t>
      </w:r>
      <w:r>
        <w:rPr>
          <w:rFonts w:ascii="Times New Roman" w:eastAsiaTheme="minorHAnsi" w:hAnsi="Times New Roman"/>
          <w:color w:val="000000" w:themeColor="text1"/>
          <w:sz w:val="24"/>
          <w:szCs w:val="24"/>
        </w:rPr>
        <w:t xml:space="preserve">Other </w:t>
      </w:r>
      <w:r>
        <w:rPr>
          <w:rFonts w:ascii="Times New Roman" w:eastAsiaTheme="minorHAnsi" w:hAnsi="Times New Roman"/>
          <w:color w:val="000000" w:themeColor="text1"/>
          <w:sz w:val="24"/>
          <w:szCs w:val="24"/>
        </w:rPr>
        <w:lastRenderedPageBreak/>
        <w:t xml:space="preserve">studies </w:t>
      </w:r>
      <w:r>
        <w:rPr>
          <w:rFonts w:ascii="Times New Roman" w:hAnsi="Times New Roman"/>
          <w:sz w:val="24"/>
          <w:szCs w:val="24"/>
          <w:lang w:eastAsia="es-ES"/>
        </w:rPr>
        <w:t xml:space="preserve">have revealed that formerly compared to never-depressed individuals show memory biases for </w:t>
      </w:r>
      <w:r w:rsidR="00AF635A">
        <w:rPr>
          <w:rFonts w:ascii="Times New Roman" w:hAnsi="Times New Roman"/>
          <w:sz w:val="24"/>
          <w:szCs w:val="24"/>
        </w:rPr>
        <w:t xml:space="preserve">negative </w:t>
      </w:r>
      <w:r w:rsidR="009733C3">
        <w:rPr>
          <w:rFonts w:ascii="Times New Roman" w:hAnsi="Times New Roman"/>
          <w:sz w:val="24"/>
          <w:szCs w:val="24"/>
        </w:rPr>
        <w:t>material</w:t>
      </w:r>
      <w:r w:rsidR="00AF635A">
        <w:rPr>
          <w:rFonts w:ascii="Times New Roman" w:hAnsi="Times New Roman"/>
          <w:sz w:val="24"/>
          <w:szCs w:val="24"/>
        </w:rPr>
        <w:t xml:space="preserve"> </w:t>
      </w:r>
      <w:r>
        <w:rPr>
          <w:rFonts w:ascii="Times New Roman" w:hAnsi="Times New Roman"/>
          <w:sz w:val="24"/>
          <w:szCs w:val="24"/>
          <w:lang w:eastAsia="es-ES"/>
        </w:rPr>
        <w:t xml:space="preserve">but only after receiving a negative mood induction </w:t>
      </w:r>
      <w:r>
        <w:rPr>
          <w:rFonts w:ascii="Times New Roman" w:eastAsiaTheme="minorHAnsi" w:hAnsi="Times New Roman"/>
          <w:color w:val="000000" w:themeColor="text1"/>
          <w:sz w:val="24"/>
          <w:szCs w:val="24"/>
        </w:rPr>
        <w:t>(</w:t>
      </w:r>
      <w:r w:rsidRPr="005E47B9">
        <w:rPr>
          <w:rFonts w:ascii="Times New Roman" w:eastAsiaTheme="minorHAnsi" w:hAnsi="Times New Roman"/>
          <w:color w:val="000000" w:themeColor="text1"/>
          <w:sz w:val="24"/>
          <w:szCs w:val="24"/>
        </w:rPr>
        <w:t>see Scher, Ingram &amp; Segal, 2005 for revie</w:t>
      </w:r>
      <w:r>
        <w:rPr>
          <w:rFonts w:ascii="Times New Roman" w:eastAsiaTheme="minorHAnsi" w:hAnsi="Times New Roman"/>
          <w:color w:val="000000" w:themeColor="text1"/>
          <w:sz w:val="24"/>
          <w:szCs w:val="24"/>
        </w:rPr>
        <w:t>w).</w:t>
      </w:r>
      <w:r w:rsidDel="00DF7EB5">
        <w:rPr>
          <w:rFonts w:ascii="Times New Roman" w:eastAsiaTheme="minorHAnsi" w:hAnsi="Times New Roman"/>
          <w:color w:val="000000" w:themeColor="text1"/>
          <w:sz w:val="24"/>
          <w:szCs w:val="24"/>
        </w:rPr>
        <w:t xml:space="preserve"> </w:t>
      </w:r>
      <w:r>
        <w:rPr>
          <w:rFonts w:ascii="Times New Roman" w:eastAsiaTheme="minorHAnsi" w:hAnsi="Times New Roman"/>
          <w:color w:val="000000" w:themeColor="text1"/>
          <w:sz w:val="24"/>
          <w:szCs w:val="24"/>
        </w:rPr>
        <w:t xml:space="preserve">These findings have been interpreted as </w:t>
      </w:r>
      <w:r w:rsidRPr="00B55C06">
        <w:rPr>
          <w:rFonts w:ascii="Times New Roman" w:hAnsi="Times New Roman"/>
          <w:sz w:val="24"/>
          <w:szCs w:val="24"/>
          <w:lang w:eastAsia="es-ES"/>
        </w:rPr>
        <w:t>dysfunctional schemas</w:t>
      </w:r>
      <w:r w:rsidR="009710A4">
        <w:rPr>
          <w:rFonts w:ascii="Times New Roman" w:hAnsi="Times New Roman"/>
          <w:sz w:val="24"/>
          <w:szCs w:val="24"/>
          <w:lang w:eastAsia="es-ES"/>
        </w:rPr>
        <w:t xml:space="preserve"> might be not stable structures</w:t>
      </w:r>
      <w:r>
        <w:rPr>
          <w:rFonts w:ascii="Times New Roman" w:hAnsi="Times New Roman"/>
          <w:sz w:val="24"/>
          <w:szCs w:val="24"/>
          <w:lang w:eastAsia="es-ES"/>
        </w:rPr>
        <w:t>.</w:t>
      </w:r>
      <w:r>
        <w:rPr>
          <w:rFonts w:ascii="Times New Roman" w:eastAsiaTheme="minorHAnsi" w:hAnsi="Times New Roman"/>
          <w:color w:val="000000" w:themeColor="text1"/>
          <w:sz w:val="24"/>
          <w:szCs w:val="24"/>
        </w:rPr>
        <w:t xml:space="preserve"> </w:t>
      </w:r>
      <w:r w:rsidR="009710A4">
        <w:rPr>
          <w:rFonts w:ascii="Times New Roman" w:eastAsiaTheme="minorHAnsi" w:hAnsi="Times New Roman"/>
          <w:color w:val="000000" w:themeColor="text1"/>
          <w:sz w:val="24"/>
          <w:szCs w:val="24"/>
        </w:rPr>
        <w:t xml:space="preserve">For instance, </w:t>
      </w:r>
      <w:r>
        <w:rPr>
          <w:rFonts w:ascii="Times New Roman" w:eastAsiaTheme="minorHAnsi" w:hAnsi="Times New Roman"/>
          <w:color w:val="000000" w:themeColor="text1"/>
          <w:sz w:val="24"/>
          <w:szCs w:val="24"/>
        </w:rPr>
        <w:t>Beck’s reformulated model (</w:t>
      </w:r>
      <w:r w:rsidR="00756F0E">
        <w:rPr>
          <w:rFonts w:ascii="Times New Roman" w:eastAsiaTheme="minorHAnsi" w:hAnsi="Times New Roman"/>
          <w:color w:val="000000" w:themeColor="text1"/>
          <w:sz w:val="24"/>
          <w:szCs w:val="24"/>
        </w:rPr>
        <w:t xml:space="preserve">Beck, </w:t>
      </w:r>
      <w:r>
        <w:rPr>
          <w:rFonts w:ascii="Times New Roman" w:eastAsiaTheme="minorHAnsi" w:hAnsi="Times New Roman"/>
          <w:color w:val="000000" w:themeColor="text1"/>
          <w:sz w:val="24"/>
          <w:szCs w:val="24"/>
        </w:rPr>
        <w:t>1987</w:t>
      </w:r>
      <w:r w:rsidR="00756F0E">
        <w:rPr>
          <w:rFonts w:ascii="Times New Roman" w:eastAsiaTheme="minorHAnsi" w:hAnsi="Times New Roman"/>
          <w:color w:val="000000" w:themeColor="text1"/>
          <w:sz w:val="24"/>
          <w:szCs w:val="24"/>
        </w:rPr>
        <w:t>; Clark, Beck &amp; Alford, 1999</w:t>
      </w:r>
      <w:r>
        <w:rPr>
          <w:rFonts w:ascii="Times New Roman" w:eastAsiaTheme="minorHAnsi" w:hAnsi="Times New Roman"/>
          <w:color w:val="000000" w:themeColor="text1"/>
          <w:sz w:val="24"/>
          <w:szCs w:val="24"/>
        </w:rPr>
        <w:t xml:space="preserve">) </w:t>
      </w:r>
      <w:r w:rsidR="00756F0E">
        <w:rPr>
          <w:rFonts w:ascii="Times New Roman" w:eastAsiaTheme="minorHAnsi" w:hAnsi="Times New Roman"/>
          <w:color w:val="000000" w:themeColor="text1"/>
          <w:sz w:val="24"/>
          <w:szCs w:val="24"/>
        </w:rPr>
        <w:t>propose</w:t>
      </w:r>
      <w:r w:rsidR="00757EC2">
        <w:rPr>
          <w:rFonts w:ascii="Times New Roman" w:eastAsiaTheme="minorHAnsi" w:hAnsi="Times New Roman"/>
          <w:color w:val="000000" w:themeColor="text1"/>
          <w:sz w:val="24"/>
          <w:szCs w:val="24"/>
        </w:rPr>
        <w:t>s</w:t>
      </w:r>
      <w:r w:rsidR="00756F0E">
        <w:rPr>
          <w:rFonts w:ascii="Times New Roman" w:eastAsiaTheme="minorHAnsi" w:hAnsi="Times New Roman"/>
          <w:color w:val="000000" w:themeColor="text1"/>
          <w:sz w:val="24"/>
          <w:szCs w:val="24"/>
        </w:rPr>
        <w:t xml:space="preserve"> </w:t>
      </w:r>
      <w:r>
        <w:rPr>
          <w:rFonts w:ascii="Times New Roman" w:eastAsiaTheme="minorHAnsi" w:hAnsi="Times New Roman"/>
          <w:color w:val="000000" w:themeColor="text1"/>
          <w:sz w:val="24"/>
          <w:szCs w:val="24"/>
        </w:rPr>
        <w:t xml:space="preserve">that </w:t>
      </w:r>
      <w:r>
        <w:rPr>
          <w:rFonts w:ascii="Times New Roman" w:hAnsi="Times New Roman"/>
          <w:sz w:val="24"/>
          <w:szCs w:val="24"/>
          <w:lang w:eastAsia="es-ES"/>
        </w:rPr>
        <w:t xml:space="preserve">once depression has remitted, </w:t>
      </w:r>
      <w:r w:rsidRPr="00B55C06">
        <w:rPr>
          <w:rFonts w:ascii="Times New Roman" w:hAnsi="Times New Roman"/>
          <w:sz w:val="24"/>
          <w:szCs w:val="24"/>
          <w:lang w:eastAsia="es-ES"/>
        </w:rPr>
        <w:t>dysfunctional schemas</w:t>
      </w:r>
      <w:r>
        <w:rPr>
          <w:rFonts w:ascii="Times New Roman" w:hAnsi="Times New Roman"/>
          <w:sz w:val="24"/>
          <w:szCs w:val="24"/>
          <w:lang w:eastAsia="es-ES"/>
        </w:rPr>
        <w:t xml:space="preserve"> are dormant until activated in response to negative </w:t>
      </w:r>
      <w:r w:rsidR="00756F0E">
        <w:rPr>
          <w:rFonts w:ascii="Times New Roman" w:hAnsi="Times New Roman"/>
          <w:sz w:val="24"/>
          <w:szCs w:val="24"/>
          <w:lang w:eastAsia="es-ES"/>
        </w:rPr>
        <w:t>stressors</w:t>
      </w:r>
      <w:r>
        <w:rPr>
          <w:rFonts w:ascii="Times New Roman" w:hAnsi="Times New Roman"/>
          <w:sz w:val="24"/>
          <w:szCs w:val="24"/>
          <w:lang w:eastAsia="es-ES"/>
        </w:rPr>
        <w:t>. Thus, once a negative mood is experienced</w:t>
      </w:r>
      <w:r w:rsidR="00756F0E">
        <w:rPr>
          <w:rFonts w:ascii="Times New Roman" w:hAnsi="Times New Roman"/>
          <w:sz w:val="24"/>
          <w:szCs w:val="24"/>
          <w:lang w:eastAsia="es-ES"/>
        </w:rPr>
        <w:t xml:space="preserve"> in response to stress</w:t>
      </w:r>
      <w:r>
        <w:rPr>
          <w:rFonts w:ascii="Times New Roman" w:hAnsi="Times New Roman"/>
          <w:sz w:val="24"/>
          <w:szCs w:val="24"/>
          <w:lang w:eastAsia="es-ES"/>
        </w:rPr>
        <w:t xml:space="preserve">, dysfunctional schemas in formerly depressed individuals </w:t>
      </w:r>
      <w:r w:rsidR="00756F0E">
        <w:rPr>
          <w:rFonts w:ascii="Times New Roman" w:hAnsi="Times New Roman"/>
          <w:sz w:val="24"/>
          <w:szCs w:val="24"/>
          <w:lang w:eastAsia="es-ES"/>
        </w:rPr>
        <w:t xml:space="preserve">would </w:t>
      </w:r>
      <w:r>
        <w:rPr>
          <w:rFonts w:ascii="Times New Roman" w:hAnsi="Times New Roman"/>
          <w:sz w:val="24"/>
          <w:szCs w:val="24"/>
          <w:lang w:eastAsia="es-ES"/>
        </w:rPr>
        <w:t xml:space="preserve">become more accessible, generating negative memory </w:t>
      </w:r>
      <w:r w:rsidRPr="00C40A93">
        <w:rPr>
          <w:rFonts w:ascii="Times New Roman" w:hAnsi="Times New Roman"/>
          <w:sz w:val="24"/>
          <w:szCs w:val="24"/>
          <w:lang w:eastAsia="es-ES"/>
        </w:rPr>
        <w:t>biases (Gilboa &amp; Gotlib, 1997</w:t>
      </w:r>
      <w:r>
        <w:rPr>
          <w:rFonts w:ascii="Times New Roman" w:hAnsi="Times New Roman"/>
          <w:sz w:val="24"/>
          <w:szCs w:val="24"/>
          <w:lang w:eastAsia="es-ES"/>
        </w:rPr>
        <w:t xml:space="preserve">; </w:t>
      </w:r>
      <w:r w:rsidRPr="008168AC">
        <w:rPr>
          <w:rFonts w:ascii="Times New Roman" w:eastAsiaTheme="minorHAnsi" w:hAnsi="Times New Roman"/>
          <w:sz w:val="24"/>
          <w:szCs w:val="24"/>
        </w:rPr>
        <w:t>Timbremont &amp; Braet, 2004</w:t>
      </w:r>
      <w:r w:rsidRPr="00993459">
        <w:rPr>
          <w:rFonts w:ascii="Times New Roman" w:hAnsi="Times New Roman"/>
          <w:sz w:val="24"/>
          <w:szCs w:val="24"/>
          <w:lang w:eastAsia="es-ES"/>
        </w:rPr>
        <w:t xml:space="preserve">). </w:t>
      </w:r>
      <w:r w:rsidR="00AF635A">
        <w:rPr>
          <w:rFonts w:ascii="Times New Roman" w:hAnsi="Times New Roman"/>
          <w:sz w:val="24"/>
          <w:szCs w:val="24"/>
        </w:rPr>
        <w:t>Furthermore, t</w:t>
      </w:r>
      <w:r w:rsidR="00756F0E">
        <w:rPr>
          <w:rFonts w:ascii="Times New Roman" w:hAnsi="Times New Roman"/>
          <w:sz w:val="24"/>
          <w:szCs w:val="24"/>
        </w:rPr>
        <w:t>he d</w:t>
      </w:r>
      <w:r w:rsidR="00756F0E" w:rsidRPr="001F24B0">
        <w:rPr>
          <w:rFonts w:ascii="Times New Roman" w:hAnsi="Times New Roman"/>
          <w:sz w:val="24"/>
          <w:szCs w:val="24"/>
          <w:lang w:eastAsia="es-ES"/>
        </w:rPr>
        <w:t>ifferential activat</w:t>
      </w:r>
      <w:r w:rsidR="00756F0E">
        <w:rPr>
          <w:rFonts w:ascii="Times New Roman" w:hAnsi="Times New Roman"/>
          <w:sz w:val="24"/>
          <w:szCs w:val="24"/>
          <w:lang w:eastAsia="es-ES"/>
        </w:rPr>
        <w:t>ion hypothesis (Teasdale, 1988)</w:t>
      </w:r>
      <w:r w:rsidR="00756F0E" w:rsidRPr="001F24B0">
        <w:rPr>
          <w:rFonts w:ascii="Times New Roman" w:hAnsi="Times New Roman"/>
          <w:sz w:val="24"/>
          <w:szCs w:val="24"/>
          <w:lang w:eastAsia="es-ES"/>
        </w:rPr>
        <w:t xml:space="preserve"> assumes that during </w:t>
      </w:r>
      <w:r w:rsidR="00756F0E">
        <w:rPr>
          <w:rFonts w:ascii="Times New Roman" w:hAnsi="Times New Roman"/>
          <w:sz w:val="24"/>
          <w:szCs w:val="24"/>
          <w:lang w:eastAsia="es-ES"/>
        </w:rPr>
        <w:t xml:space="preserve">a </w:t>
      </w:r>
      <w:r w:rsidR="00756F0E" w:rsidRPr="001F24B0">
        <w:rPr>
          <w:rFonts w:ascii="Times New Roman" w:hAnsi="Times New Roman"/>
          <w:sz w:val="24"/>
          <w:szCs w:val="24"/>
          <w:lang w:eastAsia="es-ES"/>
        </w:rPr>
        <w:t xml:space="preserve">depressive episode an association between depressed mood and negative thinking patterns is established. </w:t>
      </w:r>
      <w:r w:rsidR="00D87AD2">
        <w:rPr>
          <w:rFonts w:ascii="Times New Roman" w:hAnsi="Times New Roman"/>
          <w:sz w:val="24"/>
          <w:szCs w:val="24"/>
          <w:lang w:eastAsia="es-ES"/>
        </w:rPr>
        <w:t>According to this model</w:t>
      </w:r>
      <w:r w:rsidR="00756F0E" w:rsidRPr="001F24B0">
        <w:rPr>
          <w:rFonts w:ascii="Times New Roman" w:hAnsi="Times New Roman"/>
          <w:sz w:val="24"/>
          <w:szCs w:val="24"/>
          <w:lang w:eastAsia="es-ES"/>
        </w:rPr>
        <w:t xml:space="preserve">, </w:t>
      </w:r>
      <w:r w:rsidR="00756F0E">
        <w:rPr>
          <w:rFonts w:ascii="Times New Roman" w:hAnsi="Times New Roman"/>
          <w:sz w:val="24"/>
          <w:szCs w:val="24"/>
          <w:lang w:eastAsia="es-ES"/>
        </w:rPr>
        <w:t xml:space="preserve">when depression has remitted, </w:t>
      </w:r>
      <w:r w:rsidR="00756F0E" w:rsidRPr="001F24B0">
        <w:rPr>
          <w:rFonts w:ascii="Times New Roman" w:hAnsi="Times New Roman"/>
          <w:sz w:val="24"/>
          <w:szCs w:val="24"/>
          <w:lang w:eastAsia="es-ES"/>
        </w:rPr>
        <w:t>a subsequent depr</w:t>
      </w:r>
      <w:r w:rsidR="00756F0E">
        <w:rPr>
          <w:rFonts w:ascii="Times New Roman" w:hAnsi="Times New Roman"/>
          <w:sz w:val="24"/>
          <w:szCs w:val="24"/>
          <w:lang w:eastAsia="es-ES"/>
        </w:rPr>
        <w:t>essed mood could re-activate those</w:t>
      </w:r>
      <w:r w:rsidR="00756F0E" w:rsidRPr="001F24B0">
        <w:rPr>
          <w:rFonts w:ascii="Times New Roman" w:hAnsi="Times New Roman"/>
          <w:sz w:val="24"/>
          <w:szCs w:val="24"/>
          <w:lang w:eastAsia="es-ES"/>
        </w:rPr>
        <w:t xml:space="preserve"> negative thinking patterns</w:t>
      </w:r>
      <w:r w:rsidR="0074531A">
        <w:rPr>
          <w:rFonts w:ascii="Times New Roman" w:hAnsi="Times New Roman"/>
          <w:sz w:val="24"/>
          <w:szCs w:val="24"/>
          <w:lang w:eastAsia="es-ES"/>
        </w:rPr>
        <w:t>, which in turn</w:t>
      </w:r>
      <w:r w:rsidR="00D87AD2">
        <w:rPr>
          <w:rFonts w:ascii="Times New Roman" w:hAnsi="Times New Roman"/>
          <w:sz w:val="24"/>
          <w:szCs w:val="24"/>
          <w:lang w:eastAsia="es-ES"/>
        </w:rPr>
        <w:t xml:space="preserve"> would </w:t>
      </w:r>
      <w:r w:rsidR="0074531A">
        <w:rPr>
          <w:rFonts w:ascii="Times New Roman" w:hAnsi="Times New Roman"/>
          <w:sz w:val="24"/>
          <w:szCs w:val="24"/>
          <w:lang w:eastAsia="es-ES"/>
        </w:rPr>
        <w:t>generate memory biases</w:t>
      </w:r>
      <w:r w:rsidR="00D87AD2">
        <w:rPr>
          <w:rFonts w:ascii="Times New Roman" w:hAnsi="Times New Roman"/>
          <w:sz w:val="24"/>
          <w:szCs w:val="24"/>
          <w:lang w:eastAsia="es-ES"/>
        </w:rPr>
        <w:t xml:space="preserve"> to negative information</w:t>
      </w:r>
      <w:r w:rsidR="00756F0E" w:rsidRPr="001F24B0">
        <w:rPr>
          <w:rFonts w:ascii="Times New Roman" w:hAnsi="Times New Roman"/>
          <w:sz w:val="24"/>
          <w:szCs w:val="24"/>
          <w:lang w:eastAsia="es-ES"/>
        </w:rPr>
        <w:t>.</w:t>
      </w:r>
      <w:r w:rsidR="008B504F">
        <w:rPr>
          <w:rFonts w:ascii="Times New Roman" w:hAnsi="Times New Roman"/>
          <w:sz w:val="24"/>
          <w:szCs w:val="24"/>
          <w:lang w:eastAsia="es-ES"/>
        </w:rPr>
        <w:t xml:space="preserve"> </w:t>
      </w:r>
      <w:r w:rsidR="00131D14" w:rsidRPr="00131D14">
        <w:rPr>
          <w:rFonts w:ascii="Times New Roman" w:eastAsiaTheme="minorHAnsi" w:hAnsi="Times New Roman"/>
          <w:color w:val="000000"/>
          <w:sz w:val="24"/>
          <w:szCs w:val="24"/>
        </w:rPr>
        <w:t xml:space="preserve">In contrast, </w:t>
      </w:r>
      <w:r w:rsidR="00F820A9">
        <w:rPr>
          <w:rFonts w:ascii="Times New Roman" w:eastAsiaTheme="minorHAnsi" w:hAnsi="Times New Roman"/>
          <w:color w:val="000000"/>
          <w:sz w:val="24"/>
          <w:szCs w:val="24"/>
        </w:rPr>
        <w:t xml:space="preserve">other </w:t>
      </w:r>
      <w:r w:rsidR="00131D14">
        <w:rPr>
          <w:rFonts w:ascii="Times New Roman" w:eastAsiaTheme="minorHAnsi" w:hAnsi="Times New Roman"/>
          <w:color w:val="000000"/>
          <w:sz w:val="24"/>
          <w:szCs w:val="24"/>
        </w:rPr>
        <w:t>current</w:t>
      </w:r>
      <w:r w:rsidR="00131D14" w:rsidRPr="00131D14">
        <w:rPr>
          <w:rFonts w:ascii="Times New Roman" w:eastAsiaTheme="minorHAnsi" w:hAnsi="Times New Roman"/>
          <w:color w:val="000000"/>
          <w:sz w:val="24"/>
          <w:szCs w:val="24"/>
        </w:rPr>
        <w:t xml:space="preserve"> account</w:t>
      </w:r>
      <w:r w:rsidR="00131D14">
        <w:rPr>
          <w:rFonts w:ascii="Times New Roman" w:eastAsiaTheme="minorHAnsi" w:hAnsi="Times New Roman"/>
          <w:color w:val="000000"/>
          <w:sz w:val="24"/>
          <w:szCs w:val="24"/>
        </w:rPr>
        <w:t>s</w:t>
      </w:r>
      <w:r w:rsidR="00131D14" w:rsidRPr="00131D14">
        <w:rPr>
          <w:rFonts w:ascii="Times New Roman" w:eastAsiaTheme="minorHAnsi" w:hAnsi="Times New Roman"/>
          <w:color w:val="000000"/>
          <w:sz w:val="24"/>
          <w:szCs w:val="24"/>
        </w:rPr>
        <w:t xml:space="preserve"> (</w:t>
      </w:r>
      <w:r w:rsidR="00131D14">
        <w:rPr>
          <w:rFonts w:ascii="Times New Roman" w:eastAsiaTheme="minorHAnsi" w:hAnsi="Times New Roman"/>
          <w:color w:val="000000"/>
          <w:sz w:val="24"/>
          <w:szCs w:val="24"/>
        </w:rPr>
        <w:t>e.g</w:t>
      </w:r>
      <w:r w:rsidR="00131D14" w:rsidRPr="003C70F6">
        <w:rPr>
          <w:rFonts w:ascii="Times New Roman" w:eastAsiaTheme="minorHAnsi" w:hAnsi="Times New Roman"/>
          <w:sz w:val="24"/>
          <w:szCs w:val="24"/>
        </w:rPr>
        <w:t>., Joormann, Yoon</w:t>
      </w:r>
      <w:r w:rsidR="00904E51" w:rsidRPr="003C70F6">
        <w:rPr>
          <w:rFonts w:ascii="Times New Roman" w:eastAsiaTheme="minorHAnsi" w:hAnsi="Times New Roman"/>
          <w:sz w:val="24"/>
          <w:szCs w:val="24"/>
        </w:rPr>
        <w:t xml:space="preserve"> &amp; Zetsche</w:t>
      </w:r>
      <w:r w:rsidR="00131D14" w:rsidRPr="003C70F6">
        <w:rPr>
          <w:rFonts w:ascii="Times New Roman" w:eastAsiaTheme="minorHAnsi" w:hAnsi="Times New Roman"/>
          <w:sz w:val="24"/>
          <w:szCs w:val="24"/>
        </w:rPr>
        <w:t>, 2007) do not</w:t>
      </w:r>
      <w:r w:rsidR="00131D14" w:rsidRPr="00131D14">
        <w:rPr>
          <w:rFonts w:ascii="Times New Roman" w:eastAsiaTheme="minorHAnsi" w:hAnsi="Times New Roman"/>
          <w:color w:val="000000"/>
          <w:sz w:val="24"/>
          <w:szCs w:val="24"/>
        </w:rPr>
        <w:t xml:space="preserve"> specify</w:t>
      </w:r>
      <w:r w:rsidR="00131D14">
        <w:rPr>
          <w:rFonts w:ascii="Times New Roman" w:eastAsiaTheme="minorHAnsi" w:hAnsi="Times New Roman"/>
          <w:color w:val="000000"/>
          <w:sz w:val="24"/>
          <w:szCs w:val="24"/>
        </w:rPr>
        <w:t xml:space="preserve"> </w:t>
      </w:r>
      <w:r w:rsidR="00131D14" w:rsidRPr="00131D14">
        <w:rPr>
          <w:rFonts w:ascii="Times New Roman" w:eastAsiaTheme="minorHAnsi" w:hAnsi="Times New Roman"/>
          <w:color w:val="000000"/>
          <w:sz w:val="24"/>
          <w:szCs w:val="24"/>
        </w:rPr>
        <w:t>that</w:t>
      </w:r>
      <w:r w:rsidR="00757EC2">
        <w:rPr>
          <w:rFonts w:ascii="Times New Roman" w:eastAsiaTheme="minorHAnsi" w:hAnsi="Times New Roman"/>
          <w:color w:val="000000"/>
          <w:sz w:val="24"/>
          <w:szCs w:val="24"/>
        </w:rPr>
        <w:t xml:space="preserve"> a</w:t>
      </w:r>
      <w:r w:rsidR="00131D14" w:rsidRPr="00131D14">
        <w:rPr>
          <w:rFonts w:ascii="Times New Roman" w:eastAsiaTheme="minorHAnsi" w:hAnsi="Times New Roman"/>
          <w:color w:val="000000"/>
          <w:sz w:val="24"/>
          <w:szCs w:val="24"/>
        </w:rPr>
        <w:t xml:space="preserve"> </w:t>
      </w:r>
      <w:r w:rsidR="00131D14">
        <w:rPr>
          <w:rFonts w:ascii="Times New Roman" w:eastAsiaTheme="minorHAnsi" w:hAnsi="Times New Roman"/>
          <w:color w:val="000000"/>
          <w:sz w:val="24"/>
          <w:szCs w:val="24"/>
        </w:rPr>
        <w:t>depressed</w:t>
      </w:r>
      <w:r w:rsidR="00131D14" w:rsidRPr="00131D14">
        <w:rPr>
          <w:rFonts w:ascii="Times New Roman" w:eastAsiaTheme="minorHAnsi" w:hAnsi="Times New Roman"/>
          <w:color w:val="000000"/>
          <w:sz w:val="24"/>
          <w:szCs w:val="24"/>
        </w:rPr>
        <w:t xml:space="preserve"> mood state is required to </w:t>
      </w:r>
      <w:r w:rsidR="00757EC2">
        <w:rPr>
          <w:rFonts w:ascii="Times New Roman" w:eastAsiaTheme="minorHAnsi" w:hAnsi="Times New Roman"/>
          <w:color w:val="000000"/>
          <w:sz w:val="24"/>
          <w:szCs w:val="24"/>
        </w:rPr>
        <w:t>activate</w:t>
      </w:r>
      <w:r w:rsidR="00131D14" w:rsidRPr="00131D14">
        <w:rPr>
          <w:rFonts w:ascii="Times New Roman" w:eastAsiaTheme="minorHAnsi" w:hAnsi="Times New Roman"/>
          <w:color w:val="000000"/>
          <w:sz w:val="24"/>
          <w:szCs w:val="24"/>
        </w:rPr>
        <w:t xml:space="preserve"> </w:t>
      </w:r>
      <w:r w:rsidR="00D87AD2">
        <w:rPr>
          <w:rFonts w:ascii="Times New Roman" w:eastAsiaTheme="minorHAnsi" w:hAnsi="Times New Roman"/>
          <w:color w:val="000000"/>
          <w:sz w:val="24"/>
          <w:szCs w:val="24"/>
        </w:rPr>
        <w:t xml:space="preserve">memory </w:t>
      </w:r>
      <w:r w:rsidR="00131D14" w:rsidRPr="00131D14">
        <w:rPr>
          <w:rFonts w:ascii="Times New Roman" w:eastAsiaTheme="minorHAnsi" w:hAnsi="Times New Roman"/>
          <w:color w:val="000000"/>
          <w:sz w:val="24"/>
          <w:szCs w:val="24"/>
        </w:rPr>
        <w:t xml:space="preserve">biases </w:t>
      </w:r>
      <w:r w:rsidR="008B504F">
        <w:rPr>
          <w:rFonts w:ascii="Times New Roman" w:eastAsiaTheme="minorHAnsi" w:hAnsi="Times New Roman"/>
          <w:color w:val="000000"/>
          <w:sz w:val="24"/>
          <w:szCs w:val="24"/>
        </w:rPr>
        <w:t xml:space="preserve">in formerly depressed. These </w:t>
      </w:r>
      <w:r w:rsidR="00757EC2">
        <w:rPr>
          <w:rFonts w:ascii="Times New Roman" w:eastAsiaTheme="minorHAnsi" w:hAnsi="Times New Roman"/>
          <w:color w:val="000000"/>
          <w:sz w:val="24"/>
          <w:szCs w:val="24"/>
        </w:rPr>
        <w:t xml:space="preserve">accounts </w:t>
      </w:r>
      <w:r w:rsidR="008B504F">
        <w:rPr>
          <w:rFonts w:ascii="Times New Roman" w:eastAsiaTheme="minorHAnsi" w:hAnsi="Times New Roman"/>
          <w:color w:val="000000"/>
          <w:sz w:val="24"/>
          <w:szCs w:val="24"/>
        </w:rPr>
        <w:t>propose</w:t>
      </w:r>
      <w:r w:rsidR="00131D14" w:rsidRPr="00131D14">
        <w:rPr>
          <w:rFonts w:ascii="Times New Roman" w:eastAsiaTheme="minorHAnsi" w:hAnsi="Times New Roman"/>
          <w:color w:val="000000"/>
          <w:sz w:val="24"/>
          <w:szCs w:val="24"/>
        </w:rPr>
        <w:t xml:space="preserve"> that</w:t>
      </w:r>
      <w:r w:rsidR="00131D14">
        <w:rPr>
          <w:rFonts w:ascii="Times New Roman" w:eastAsiaTheme="minorHAnsi" w:hAnsi="Times New Roman"/>
          <w:color w:val="000000"/>
          <w:sz w:val="24"/>
          <w:szCs w:val="24"/>
        </w:rPr>
        <w:t xml:space="preserve"> </w:t>
      </w:r>
      <w:r w:rsidR="00D87AD2">
        <w:rPr>
          <w:rFonts w:ascii="Times New Roman" w:eastAsiaTheme="minorHAnsi" w:hAnsi="Times New Roman"/>
          <w:color w:val="000000"/>
          <w:sz w:val="24"/>
          <w:szCs w:val="24"/>
        </w:rPr>
        <w:t>cognitive</w:t>
      </w:r>
      <w:r w:rsidR="00131D14" w:rsidRPr="00131D14">
        <w:rPr>
          <w:rFonts w:ascii="Times New Roman" w:eastAsiaTheme="minorHAnsi" w:hAnsi="Times New Roman"/>
          <w:color w:val="000000"/>
          <w:sz w:val="24"/>
          <w:szCs w:val="24"/>
        </w:rPr>
        <w:t xml:space="preserve"> biases </w:t>
      </w:r>
      <w:r w:rsidR="008B504F">
        <w:rPr>
          <w:rFonts w:ascii="Times New Roman" w:eastAsiaTheme="minorHAnsi" w:hAnsi="Times New Roman"/>
          <w:color w:val="000000"/>
          <w:sz w:val="24"/>
          <w:szCs w:val="24"/>
        </w:rPr>
        <w:t xml:space="preserve">may </w:t>
      </w:r>
      <w:r w:rsidR="00131D14" w:rsidRPr="00131D14">
        <w:rPr>
          <w:rFonts w:ascii="Times New Roman" w:eastAsiaTheme="minorHAnsi" w:hAnsi="Times New Roman"/>
          <w:color w:val="000000"/>
          <w:sz w:val="24"/>
          <w:szCs w:val="24"/>
        </w:rPr>
        <w:t xml:space="preserve">operate as </w:t>
      </w:r>
      <w:r w:rsidR="00131D14">
        <w:rPr>
          <w:rFonts w:ascii="Times New Roman" w:eastAsiaTheme="minorHAnsi" w:hAnsi="Times New Roman"/>
          <w:color w:val="000000"/>
          <w:sz w:val="24"/>
          <w:szCs w:val="24"/>
        </w:rPr>
        <w:t>a function of</w:t>
      </w:r>
      <w:r w:rsidR="00131D14" w:rsidRPr="00131D14">
        <w:rPr>
          <w:rFonts w:ascii="Times New Roman" w:eastAsiaTheme="minorHAnsi" w:hAnsi="Times New Roman"/>
          <w:color w:val="000000"/>
          <w:sz w:val="24"/>
          <w:szCs w:val="24"/>
        </w:rPr>
        <w:t xml:space="preserve"> </w:t>
      </w:r>
      <w:r w:rsidR="008B504F">
        <w:rPr>
          <w:rFonts w:ascii="Times New Roman" w:eastAsiaTheme="minorHAnsi" w:hAnsi="Times New Roman"/>
          <w:color w:val="000000"/>
          <w:sz w:val="24"/>
          <w:szCs w:val="24"/>
        </w:rPr>
        <w:t>the</w:t>
      </w:r>
      <w:r w:rsidR="00131D14" w:rsidRPr="00131D14">
        <w:rPr>
          <w:rFonts w:ascii="Times New Roman" w:eastAsiaTheme="minorHAnsi" w:hAnsi="Times New Roman"/>
          <w:color w:val="000000"/>
          <w:sz w:val="24"/>
          <w:szCs w:val="24"/>
        </w:rPr>
        <w:t xml:space="preserve"> c</w:t>
      </w:r>
      <w:r w:rsidR="008B504F">
        <w:rPr>
          <w:rFonts w:ascii="Times New Roman" w:eastAsiaTheme="minorHAnsi" w:hAnsi="Times New Roman"/>
          <w:color w:val="000000"/>
          <w:sz w:val="24"/>
          <w:szCs w:val="24"/>
        </w:rPr>
        <w:t>apacity to control for the accessibility of negative cognitions.</w:t>
      </w:r>
      <w:r w:rsidR="00F820A9">
        <w:rPr>
          <w:rFonts w:ascii="Times New Roman" w:eastAsiaTheme="minorHAnsi" w:hAnsi="Times New Roman"/>
          <w:color w:val="000000"/>
          <w:sz w:val="24"/>
          <w:szCs w:val="24"/>
        </w:rPr>
        <w:t xml:space="preserve"> Thus, memory biases would operate as a function of formerly depressed individuals’ capacity to control or inhibit the activation of negative cognitions in working memory (Joormann, 2010).</w:t>
      </w:r>
    </w:p>
    <w:p w14:paraId="0E0223AA" w14:textId="77777777" w:rsidR="005205C9" w:rsidRDefault="00385B7A">
      <w:pPr>
        <w:spacing w:after="0" w:line="480" w:lineRule="auto"/>
        <w:ind w:firstLine="567"/>
        <w:rPr>
          <w:rFonts w:ascii="Times New Roman" w:eastAsiaTheme="minorHAnsi" w:hAnsi="Times New Roman"/>
          <w:sz w:val="24"/>
          <w:szCs w:val="24"/>
        </w:rPr>
      </w:pPr>
      <w:r>
        <w:rPr>
          <w:rFonts w:ascii="Times New Roman" w:hAnsi="Times New Roman"/>
          <w:sz w:val="24"/>
          <w:szCs w:val="24"/>
          <w:lang w:eastAsia="es-ES"/>
        </w:rPr>
        <w:t xml:space="preserve">A critical issue in clarifying the role of depressive schemas in memory processing </w:t>
      </w:r>
      <w:r w:rsidR="00904E51">
        <w:rPr>
          <w:rFonts w:ascii="Times New Roman" w:hAnsi="Times New Roman"/>
          <w:sz w:val="24"/>
          <w:szCs w:val="24"/>
          <w:lang w:eastAsia="es-ES"/>
        </w:rPr>
        <w:t xml:space="preserve">once depression has remitted </w:t>
      </w:r>
      <w:r>
        <w:rPr>
          <w:rFonts w:ascii="Times New Roman" w:hAnsi="Times New Roman"/>
          <w:sz w:val="24"/>
          <w:szCs w:val="24"/>
          <w:lang w:eastAsia="es-ES"/>
        </w:rPr>
        <w:t xml:space="preserve">is how negative cognitions </w:t>
      </w:r>
      <w:r w:rsidR="008B504F">
        <w:rPr>
          <w:rFonts w:ascii="Times New Roman" w:hAnsi="Times New Roman"/>
          <w:sz w:val="24"/>
          <w:szCs w:val="24"/>
          <w:lang w:eastAsia="es-ES"/>
        </w:rPr>
        <w:t>have been</w:t>
      </w:r>
      <w:r w:rsidR="002B01F2">
        <w:rPr>
          <w:rFonts w:ascii="Times New Roman" w:hAnsi="Times New Roman"/>
          <w:sz w:val="24"/>
          <w:szCs w:val="24"/>
          <w:lang w:eastAsia="es-ES"/>
        </w:rPr>
        <w:t xml:space="preserve"> </w:t>
      </w:r>
      <w:r>
        <w:rPr>
          <w:rFonts w:ascii="Times New Roman" w:hAnsi="Times New Roman"/>
          <w:sz w:val="24"/>
          <w:szCs w:val="24"/>
          <w:lang w:eastAsia="es-ES"/>
        </w:rPr>
        <w:t>assessed. Previous</w:t>
      </w:r>
      <w:r>
        <w:rPr>
          <w:rFonts w:ascii="Times New Roman" w:hAnsi="Times New Roman"/>
          <w:color w:val="000000"/>
          <w:sz w:val="24"/>
          <w:szCs w:val="24"/>
        </w:rPr>
        <w:t xml:space="preserve"> studies have </w:t>
      </w:r>
      <w:r w:rsidR="00F820A9">
        <w:rPr>
          <w:rFonts w:ascii="Times New Roman" w:hAnsi="Times New Roman"/>
          <w:color w:val="000000"/>
          <w:sz w:val="24"/>
          <w:szCs w:val="24"/>
        </w:rPr>
        <w:t xml:space="preserve">mostly </w:t>
      </w:r>
      <w:r>
        <w:rPr>
          <w:rFonts w:ascii="Times New Roman" w:hAnsi="Times New Roman"/>
          <w:color w:val="000000"/>
          <w:sz w:val="24"/>
          <w:szCs w:val="24"/>
        </w:rPr>
        <w:t xml:space="preserve">employed self-report measures of depressive cognitions, such as the </w:t>
      </w:r>
      <w:r>
        <w:rPr>
          <w:rFonts w:ascii="Times New Roman" w:eastAsiaTheme="minorHAnsi" w:hAnsi="Times New Roman"/>
          <w:sz w:val="24"/>
          <w:szCs w:val="24"/>
        </w:rPr>
        <w:t xml:space="preserve">Dysfunctional Attitudes Scale </w:t>
      </w:r>
      <w:r w:rsidRPr="00D80622">
        <w:rPr>
          <w:rFonts w:ascii="Times New Roman" w:eastAsiaTheme="minorHAnsi" w:hAnsi="Times New Roman"/>
          <w:sz w:val="24"/>
          <w:szCs w:val="24"/>
        </w:rPr>
        <w:t>(Weissman, 1979)</w:t>
      </w:r>
      <w:r w:rsidR="003C70F6">
        <w:rPr>
          <w:rFonts w:ascii="Times New Roman" w:eastAsiaTheme="minorHAnsi" w:hAnsi="Times New Roman"/>
          <w:sz w:val="24"/>
          <w:szCs w:val="24"/>
        </w:rPr>
        <w:t>,</w:t>
      </w:r>
      <w:r>
        <w:rPr>
          <w:rFonts w:ascii="Times New Roman" w:eastAsiaTheme="minorHAnsi" w:hAnsi="Times New Roman"/>
          <w:sz w:val="24"/>
          <w:szCs w:val="24"/>
        </w:rPr>
        <w:t xml:space="preserve"> </w:t>
      </w:r>
      <w:r w:rsidR="00F820A9">
        <w:rPr>
          <w:rFonts w:ascii="Times New Roman" w:eastAsiaTheme="minorHAnsi" w:hAnsi="Times New Roman"/>
          <w:sz w:val="24"/>
          <w:szCs w:val="24"/>
        </w:rPr>
        <w:t xml:space="preserve">a scale intended to measure dysfunctional beliefs that are thought to reflect a person’s self-evaluation. Studies using </w:t>
      </w:r>
      <w:r w:rsidR="00F820A9">
        <w:rPr>
          <w:rFonts w:ascii="Times New Roman" w:eastAsiaTheme="minorHAnsi" w:hAnsi="Times New Roman"/>
          <w:sz w:val="24"/>
          <w:szCs w:val="24"/>
        </w:rPr>
        <w:lastRenderedPageBreak/>
        <w:t xml:space="preserve">this scale have reported </w:t>
      </w:r>
      <w:r>
        <w:rPr>
          <w:rFonts w:ascii="Times New Roman" w:eastAsiaTheme="minorHAnsi" w:hAnsi="Times New Roman"/>
          <w:sz w:val="24"/>
          <w:szCs w:val="24"/>
        </w:rPr>
        <w:t xml:space="preserve">that formerly depressed individuals did not differ from never-depressed individuals in </w:t>
      </w:r>
      <w:r w:rsidR="00C5330A">
        <w:rPr>
          <w:rFonts w:ascii="Times New Roman" w:eastAsiaTheme="minorHAnsi" w:hAnsi="Times New Roman"/>
          <w:sz w:val="24"/>
          <w:szCs w:val="24"/>
        </w:rPr>
        <w:t xml:space="preserve">their </w:t>
      </w:r>
      <w:r>
        <w:rPr>
          <w:rFonts w:ascii="Times New Roman" w:eastAsiaTheme="minorHAnsi" w:hAnsi="Times New Roman"/>
          <w:sz w:val="24"/>
          <w:szCs w:val="24"/>
        </w:rPr>
        <w:t>levels of</w:t>
      </w:r>
      <w:r w:rsidRPr="00697E00">
        <w:rPr>
          <w:rFonts w:ascii="Times New Roman" w:eastAsiaTheme="minorHAnsi" w:hAnsi="Times New Roman"/>
          <w:sz w:val="24"/>
          <w:szCs w:val="24"/>
        </w:rPr>
        <w:t xml:space="preserve"> </w:t>
      </w:r>
      <w:r>
        <w:rPr>
          <w:rFonts w:ascii="Times New Roman" w:eastAsiaTheme="minorHAnsi" w:hAnsi="Times New Roman"/>
          <w:sz w:val="24"/>
          <w:szCs w:val="24"/>
        </w:rPr>
        <w:t xml:space="preserve">dysfunctional attitudes </w:t>
      </w:r>
      <w:r w:rsidRPr="005E62FD">
        <w:rPr>
          <w:rFonts w:ascii="Times New Roman" w:hAnsi="Times New Roman"/>
          <w:sz w:val="24"/>
          <w:szCs w:val="24"/>
        </w:rPr>
        <w:t>(</w:t>
      </w:r>
      <w:r>
        <w:rPr>
          <w:rFonts w:ascii="Times New Roman" w:hAnsi="Times New Roman"/>
          <w:sz w:val="24"/>
          <w:szCs w:val="24"/>
        </w:rPr>
        <w:t>e.g.,</w:t>
      </w:r>
      <w:r w:rsidRPr="005E62FD">
        <w:rPr>
          <w:rFonts w:ascii="Times New Roman" w:hAnsi="Times New Roman"/>
          <w:sz w:val="24"/>
          <w:szCs w:val="24"/>
        </w:rPr>
        <w:t xml:space="preserve"> Miranda, Persons </w:t>
      </w:r>
      <w:r>
        <w:rPr>
          <w:rFonts w:ascii="Times New Roman" w:hAnsi="Times New Roman"/>
          <w:sz w:val="24"/>
          <w:szCs w:val="24"/>
        </w:rPr>
        <w:t>&amp;</w:t>
      </w:r>
      <w:r w:rsidRPr="005E62FD">
        <w:rPr>
          <w:rFonts w:ascii="Times New Roman" w:hAnsi="Times New Roman"/>
          <w:sz w:val="24"/>
          <w:szCs w:val="24"/>
        </w:rPr>
        <w:t xml:space="preserve"> Byers, 1990)</w:t>
      </w:r>
      <w:r>
        <w:rPr>
          <w:rFonts w:ascii="Times New Roman" w:hAnsi="Times New Roman"/>
          <w:color w:val="000000"/>
          <w:sz w:val="24"/>
          <w:szCs w:val="24"/>
        </w:rPr>
        <w:t xml:space="preserve">. </w:t>
      </w:r>
      <w:r w:rsidR="008B504F">
        <w:rPr>
          <w:rFonts w:ascii="Times New Roman" w:hAnsi="Times New Roman"/>
          <w:color w:val="000000"/>
          <w:sz w:val="24"/>
          <w:szCs w:val="24"/>
        </w:rPr>
        <w:t xml:space="preserve">However, </w:t>
      </w:r>
      <w:r w:rsidR="00904E51">
        <w:rPr>
          <w:rFonts w:ascii="Times New Roman" w:hAnsi="Times New Roman"/>
          <w:color w:val="000000"/>
          <w:sz w:val="24"/>
          <w:szCs w:val="24"/>
        </w:rPr>
        <w:t xml:space="preserve">Hedlund &amp; Rude (1995) suggested that the use of self-reported measures may be relatively insensitive to the detection of negative cognitions in remitted individuals. Furthermore, consistently with recent views that propose that cognitive biases </w:t>
      </w:r>
      <w:r w:rsidR="00757EC2">
        <w:rPr>
          <w:rFonts w:ascii="Times New Roman" w:hAnsi="Times New Roman"/>
          <w:color w:val="000000"/>
          <w:sz w:val="24"/>
          <w:szCs w:val="24"/>
        </w:rPr>
        <w:t>depend upon individuals’</w:t>
      </w:r>
      <w:r w:rsidR="00904E51">
        <w:rPr>
          <w:rFonts w:ascii="Times New Roman" w:hAnsi="Times New Roman"/>
          <w:color w:val="000000"/>
          <w:sz w:val="24"/>
          <w:szCs w:val="24"/>
        </w:rPr>
        <w:t xml:space="preserve"> </w:t>
      </w:r>
      <w:r w:rsidR="00757EC2">
        <w:rPr>
          <w:rFonts w:ascii="Times New Roman" w:hAnsi="Times New Roman"/>
          <w:color w:val="000000"/>
          <w:sz w:val="24"/>
          <w:szCs w:val="24"/>
        </w:rPr>
        <w:t xml:space="preserve">available </w:t>
      </w:r>
      <w:r w:rsidR="00904E51">
        <w:rPr>
          <w:rFonts w:ascii="Times New Roman" w:hAnsi="Times New Roman"/>
          <w:color w:val="000000"/>
          <w:sz w:val="24"/>
          <w:szCs w:val="24"/>
        </w:rPr>
        <w:t xml:space="preserve">cognitive control (Joormann et al., 2007), some </w:t>
      </w:r>
      <w:r>
        <w:rPr>
          <w:rFonts w:ascii="Times New Roman" w:hAnsi="Times New Roman"/>
          <w:color w:val="000000"/>
          <w:sz w:val="24"/>
          <w:szCs w:val="24"/>
        </w:rPr>
        <w:t xml:space="preserve">authors have argued that </w:t>
      </w:r>
      <w:r>
        <w:rPr>
          <w:rFonts w:ascii="Times New Roman" w:eastAsiaTheme="minorHAnsi" w:hAnsi="Times New Roman"/>
          <w:sz w:val="24"/>
          <w:szCs w:val="24"/>
        </w:rPr>
        <w:t xml:space="preserve">the failure to find </w:t>
      </w:r>
      <w:r w:rsidR="00904E51">
        <w:rPr>
          <w:rFonts w:ascii="Times New Roman" w:eastAsiaTheme="minorHAnsi" w:hAnsi="Times New Roman"/>
          <w:sz w:val="24"/>
          <w:szCs w:val="24"/>
        </w:rPr>
        <w:t>evidence of</w:t>
      </w:r>
      <w:r>
        <w:rPr>
          <w:rFonts w:ascii="Times New Roman" w:eastAsiaTheme="minorHAnsi" w:hAnsi="Times New Roman"/>
          <w:sz w:val="24"/>
          <w:szCs w:val="24"/>
        </w:rPr>
        <w:t xml:space="preserve"> dysfunctional schemas in </w:t>
      </w:r>
      <w:r w:rsidR="00904E51">
        <w:rPr>
          <w:rFonts w:ascii="Times New Roman" w:eastAsiaTheme="minorHAnsi" w:hAnsi="Times New Roman"/>
          <w:sz w:val="24"/>
          <w:szCs w:val="24"/>
        </w:rPr>
        <w:t xml:space="preserve">formerly depressed </w:t>
      </w:r>
      <w:r>
        <w:rPr>
          <w:rFonts w:ascii="Times New Roman" w:eastAsiaTheme="minorHAnsi" w:hAnsi="Times New Roman"/>
          <w:sz w:val="24"/>
          <w:szCs w:val="24"/>
        </w:rPr>
        <w:t>individuals may be due to effortful mental strategies used to reduce the report of unwanted negative thinking (</w:t>
      </w:r>
      <w:r w:rsidRPr="00DB5105">
        <w:rPr>
          <w:rFonts w:ascii="Times New Roman" w:eastAsiaTheme="minorHAnsi" w:hAnsi="Times New Roman"/>
          <w:sz w:val="24"/>
          <w:szCs w:val="24"/>
        </w:rPr>
        <w:t xml:space="preserve">Wegner, </w:t>
      </w:r>
      <w:r w:rsidRPr="002E6FF5">
        <w:rPr>
          <w:rFonts w:ascii="Times New Roman" w:eastAsiaTheme="minorHAnsi" w:hAnsi="Times New Roman"/>
          <w:sz w:val="24"/>
          <w:szCs w:val="24"/>
        </w:rPr>
        <w:t>1994</w:t>
      </w:r>
      <w:r w:rsidR="009E62A5" w:rsidRPr="002E6FF5">
        <w:rPr>
          <w:rFonts w:ascii="Times New Roman" w:eastAsiaTheme="minorHAnsi" w:hAnsi="Times New Roman"/>
          <w:sz w:val="24"/>
          <w:szCs w:val="24"/>
        </w:rPr>
        <w:t>; Wegner &amp; Wenzlaff, 1996</w:t>
      </w:r>
      <w:r w:rsidRPr="002E6FF5">
        <w:rPr>
          <w:rFonts w:ascii="Times New Roman" w:eastAsiaTheme="minorHAnsi" w:hAnsi="Times New Roman"/>
          <w:sz w:val="24"/>
          <w:szCs w:val="24"/>
        </w:rPr>
        <w:t>). To overcome this issue, researchers have developed experimental</w:t>
      </w:r>
      <w:r>
        <w:rPr>
          <w:rFonts w:ascii="Times New Roman" w:eastAsiaTheme="minorHAnsi" w:hAnsi="Times New Roman"/>
          <w:sz w:val="24"/>
          <w:szCs w:val="24"/>
        </w:rPr>
        <w:t xml:space="preserve"> tasks to detect depressive cognitions </w:t>
      </w:r>
      <w:r w:rsidR="00F820A9">
        <w:rPr>
          <w:rFonts w:ascii="Times New Roman" w:eastAsiaTheme="minorHAnsi" w:hAnsi="Times New Roman"/>
          <w:sz w:val="24"/>
          <w:szCs w:val="24"/>
        </w:rPr>
        <w:t xml:space="preserve">through the assessment of cognitive processes </w:t>
      </w:r>
      <w:r>
        <w:rPr>
          <w:rFonts w:ascii="Times New Roman" w:eastAsiaTheme="minorHAnsi" w:hAnsi="Times New Roman"/>
          <w:sz w:val="24"/>
          <w:szCs w:val="24"/>
        </w:rPr>
        <w:t xml:space="preserve">under conditions that </w:t>
      </w:r>
      <w:r>
        <w:rPr>
          <w:rFonts w:ascii="Times New Roman" w:hAnsi="Times New Roman"/>
          <w:sz w:val="24"/>
          <w:szCs w:val="24"/>
        </w:rPr>
        <w:t xml:space="preserve">interfere </w:t>
      </w:r>
      <w:r w:rsidRPr="002A2A04">
        <w:rPr>
          <w:rFonts w:ascii="Times New Roman" w:eastAsiaTheme="minorHAnsi" w:hAnsi="Times New Roman"/>
          <w:sz w:val="24"/>
          <w:szCs w:val="24"/>
        </w:rPr>
        <w:t xml:space="preserve">with </w:t>
      </w:r>
      <w:r>
        <w:rPr>
          <w:rFonts w:ascii="Times New Roman" w:eastAsiaTheme="minorHAnsi" w:hAnsi="Times New Roman"/>
          <w:sz w:val="24"/>
          <w:szCs w:val="24"/>
        </w:rPr>
        <w:t>vulnerable individuals’ attempts to control</w:t>
      </w:r>
      <w:r>
        <w:rPr>
          <w:rFonts w:ascii="Times New Roman" w:hAnsi="Times New Roman"/>
          <w:sz w:val="24"/>
          <w:szCs w:val="24"/>
        </w:rPr>
        <w:t xml:space="preserve"> the mind (Wenzlaf</w:t>
      </w:r>
      <w:r w:rsidR="004E7BF2">
        <w:rPr>
          <w:rFonts w:ascii="Times New Roman" w:hAnsi="Times New Roman"/>
          <w:sz w:val="24"/>
          <w:szCs w:val="24"/>
        </w:rPr>
        <w:t>f</w:t>
      </w:r>
      <w:r>
        <w:rPr>
          <w:rFonts w:ascii="Times New Roman" w:hAnsi="Times New Roman"/>
          <w:sz w:val="24"/>
          <w:szCs w:val="24"/>
        </w:rPr>
        <w:t xml:space="preserve"> &amp; Wegner, 2000). For instance, the scrambled sentence test (SST; Wenzlaff &amp; Bates, 1998)</w:t>
      </w:r>
      <w:r w:rsidR="00E274B4">
        <w:rPr>
          <w:rFonts w:ascii="Times New Roman" w:hAnsi="Times New Roman"/>
          <w:sz w:val="24"/>
          <w:szCs w:val="24"/>
        </w:rPr>
        <w:t xml:space="preserve"> is a task aimed to assess interpretation processes</w:t>
      </w:r>
      <w:r>
        <w:rPr>
          <w:rFonts w:ascii="Times New Roman" w:hAnsi="Times New Roman"/>
          <w:sz w:val="24"/>
          <w:szCs w:val="24"/>
        </w:rPr>
        <w:t xml:space="preserve">, </w:t>
      </w:r>
      <w:r w:rsidR="00E274B4">
        <w:rPr>
          <w:rFonts w:ascii="Times New Roman" w:hAnsi="Times New Roman"/>
          <w:sz w:val="24"/>
          <w:szCs w:val="24"/>
        </w:rPr>
        <w:t xml:space="preserve">in which </w:t>
      </w:r>
      <w:r>
        <w:rPr>
          <w:rFonts w:ascii="Times New Roman" w:hAnsi="Times New Roman"/>
          <w:sz w:val="24"/>
          <w:szCs w:val="24"/>
        </w:rPr>
        <w:t xml:space="preserve">individuals have to use scrambled words to form self-referent statements in a positive or negative way while performing an additional task </w:t>
      </w:r>
      <w:r w:rsidR="00E0756F">
        <w:rPr>
          <w:rFonts w:ascii="Times New Roman" w:hAnsi="Times New Roman"/>
          <w:sz w:val="24"/>
          <w:szCs w:val="24"/>
        </w:rPr>
        <w:t xml:space="preserve">(e.g., keeping a number in mind) </w:t>
      </w:r>
      <w:r>
        <w:rPr>
          <w:rFonts w:ascii="Times New Roman" w:hAnsi="Times New Roman"/>
          <w:sz w:val="24"/>
          <w:szCs w:val="24"/>
        </w:rPr>
        <w:t xml:space="preserve">that interferes with </w:t>
      </w:r>
      <w:r w:rsidR="00E274B4">
        <w:rPr>
          <w:rFonts w:ascii="Times New Roman" w:hAnsi="Times New Roman"/>
          <w:sz w:val="24"/>
          <w:szCs w:val="24"/>
        </w:rPr>
        <w:t xml:space="preserve">cognitive </w:t>
      </w:r>
      <w:r>
        <w:rPr>
          <w:rFonts w:ascii="Times New Roman" w:hAnsi="Times New Roman"/>
          <w:sz w:val="24"/>
          <w:szCs w:val="24"/>
        </w:rPr>
        <w:t>control</w:t>
      </w:r>
      <w:r w:rsidR="00757EC2">
        <w:rPr>
          <w:rFonts w:ascii="Times New Roman" w:hAnsi="Times New Roman"/>
          <w:sz w:val="24"/>
          <w:szCs w:val="24"/>
        </w:rPr>
        <w:t xml:space="preserve"> </w:t>
      </w:r>
      <w:r w:rsidR="00E0756F">
        <w:rPr>
          <w:rFonts w:ascii="Times New Roman" w:hAnsi="Times New Roman"/>
          <w:sz w:val="24"/>
          <w:szCs w:val="24"/>
        </w:rPr>
        <w:t xml:space="preserve">. </w:t>
      </w:r>
      <w:r>
        <w:rPr>
          <w:rFonts w:ascii="Times New Roman" w:eastAsiaTheme="minorHAnsi" w:hAnsi="Times New Roman"/>
          <w:sz w:val="24"/>
          <w:szCs w:val="24"/>
        </w:rPr>
        <w:t xml:space="preserve">Using this approach, research has shown that </w:t>
      </w:r>
      <w:r>
        <w:rPr>
          <w:rFonts w:ascii="Times New Roman" w:hAnsi="Times New Roman"/>
          <w:sz w:val="24"/>
          <w:szCs w:val="24"/>
        </w:rPr>
        <w:t>formerly</w:t>
      </w:r>
      <w:r>
        <w:rPr>
          <w:rFonts w:ascii="Times New Roman" w:eastAsiaTheme="minorHAnsi" w:hAnsi="Times New Roman"/>
          <w:sz w:val="24"/>
          <w:szCs w:val="24"/>
        </w:rPr>
        <w:t xml:space="preserve"> compared to never depressed individuals form more negative statements (</w:t>
      </w:r>
      <w:r w:rsidRPr="00516846">
        <w:rPr>
          <w:rFonts w:ascii="Times New Roman" w:eastAsiaTheme="minorHAnsi" w:hAnsi="Times New Roman"/>
          <w:sz w:val="24"/>
          <w:szCs w:val="24"/>
        </w:rPr>
        <w:t xml:space="preserve">Rude, Covich, Jarrold, Hedlund, </w:t>
      </w:r>
      <w:r>
        <w:rPr>
          <w:rFonts w:ascii="Times New Roman" w:eastAsiaTheme="minorHAnsi" w:hAnsi="Times New Roman"/>
          <w:sz w:val="24"/>
          <w:szCs w:val="24"/>
        </w:rPr>
        <w:t>&amp;</w:t>
      </w:r>
      <w:r w:rsidRPr="00516846">
        <w:rPr>
          <w:rFonts w:ascii="Times New Roman" w:eastAsiaTheme="minorHAnsi" w:hAnsi="Times New Roman"/>
          <w:sz w:val="24"/>
          <w:szCs w:val="24"/>
        </w:rPr>
        <w:t xml:space="preserve"> Zentner</w:t>
      </w:r>
      <w:r>
        <w:rPr>
          <w:rFonts w:ascii="Times New Roman" w:eastAsiaTheme="minorHAnsi" w:hAnsi="Times New Roman"/>
          <w:sz w:val="24"/>
          <w:szCs w:val="24"/>
        </w:rPr>
        <w:t xml:space="preserve">, </w:t>
      </w:r>
      <w:r w:rsidRPr="00516846">
        <w:rPr>
          <w:rFonts w:ascii="Times New Roman" w:eastAsiaTheme="minorHAnsi" w:hAnsi="Times New Roman"/>
          <w:sz w:val="24"/>
          <w:szCs w:val="24"/>
        </w:rPr>
        <w:t>2001</w:t>
      </w:r>
      <w:r>
        <w:rPr>
          <w:rFonts w:ascii="Times New Roman" w:eastAsiaTheme="minorHAnsi" w:hAnsi="Times New Roman"/>
          <w:sz w:val="24"/>
          <w:szCs w:val="24"/>
        </w:rPr>
        <w:t xml:space="preserve">; </w:t>
      </w:r>
      <w:r>
        <w:rPr>
          <w:rFonts w:ascii="Times New Roman" w:hAnsi="Times New Roman"/>
          <w:sz w:val="24"/>
          <w:szCs w:val="24"/>
        </w:rPr>
        <w:t>Watkins &amp; Moulds, 2007</w:t>
      </w:r>
      <w:r w:rsidR="00DB5105">
        <w:rPr>
          <w:rFonts w:ascii="Times New Roman" w:hAnsi="Times New Roman"/>
          <w:sz w:val="24"/>
          <w:szCs w:val="24"/>
        </w:rPr>
        <w:t>; Wenzlaff &amp; Bates, 1998</w:t>
      </w:r>
      <w:r>
        <w:rPr>
          <w:rFonts w:ascii="Times New Roman" w:eastAsiaTheme="minorHAnsi" w:hAnsi="Times New Roman"/>
          <w:sz w:val="24"/>
          <w:szCs w:val="24"/>
        </w:rPr>
        <w:t>).</w:t>
      </w:r>
      <w:r w:rsidR="00E274B4">
        <w:rPr>
          <w:rFonts w:ascii="Times New Roman" w:eastAsiaTheme="minorHAnsi" w:hAnsi="Times New Roman"/>
          <w:sz w:val="24"/>
          <w:szCs w:val="24"/>
        </w:rPr>
        <w:t xml:space="preserve"> </w:t>
      </w:r>
      <w:r w:rsidR="00581592">
        <w:rPr>
          <w:rFonts w:ascii="Times New Roman" w:eastAsiaTheme="minorHAnsi" w:hAnsi="Times New Roman"/>
          <w:sz w:val="24"/>
          <w:szCs w:val="24"/>
        </w:rPr>
        <w:t>In fact,</w:t>
      </w:r>
      <w:r w:rsidR="00E274B4">
        <w:rPr>
          <w:rFonts w:ascii="Times New Roman" w:eastAsiaTheme="minorHAnsi" w:hAnsi="Times New Roman"/>
          <w:sz w:val="24"/>
          <w:szCs w:val="24"/>
        </w:rPr>
        <w:t xml:space="preserve"> some studies have found that whereas formerly and never depressed individuals did not differ on the DAS, they did differ on this interpretation measure under reduced cognitive control (e.g., Hedlund &amp; Rude, 1995; Rude et al., 2001).</w:t>
      </w:r>
    </w:p>
    <w:p w14:paraId="0E0223AB" w14:textId="77777777" w:rsidR="00385B7A" w:rsidRPr="00764840" w:rsidRDefault="00385B7A" w:rsidP="00385B7A">
      <w:pPr>
        <w:spacing w:after="0" w:line="480" w:lineRule="auto"/>
        <w:ind w:firstLine="708"/>
        <w:rPr>
          <w:rFonts w:ascii="Times New Roman" w:hAnsi="Times New Roman"/>
          <w:sz w:val="24"/>
          <w:szCs w:val="24"/>
          <w:lang w:val="en-GB"/>
        </w:rPr>
      </w:pPr>
      <w:r>
        <w:rPr>
          <w:rFonts w:ascii="Times New Roman" w:eastAsiaTheme="minorHAnsi" w:hAnsi="Times New Roman"/>
          <w:sz w:val="24"/>
          <w:szCs w:val="24"/>
        </w:rPr>
        <w:t>A more direct app</w:t>
      </w:r>
      <w:r w:rsidRPr="00976875">
        <w:rPr>
          <w:rFonts w:ascii="Times New Roman" w:eastAsiaTheme="minorHAnsi" w:hAnsi="Times New Roman"/>
          <w:sz w:val="24"/>
          <w:szCs w:val="24"/>
        </w:rPr>
        <w:t xml:space="preserve">roach </w:t>
      </w:r>
      <w:r>
        <w:rPr>
          <w:rFonts w:ascii="Times New Roman" w:eastAsiaTheme="minorHAnsi" w:hAnsi="Times New Roman"/>
          <w:sz w:val="24"/>
          <w:szCs w:val="24"/>
        </w:rPr>
        <w:t xml:space="preserve">to detect negative cognitions uninfluenced by </w:t>
      </w:r>
      <w:r w:rsidR="00E274B4">
        <w:rPr>
          <w:rFonts w:ascii="Times New Roman" w:eastAsiaTheme="minorHAnsi" w:hAnsi="Times New Roman"/>
          <w:sz w:val="24"/>
          <w:szCs w:val="24"/>
        </w:rPr>
        <w:t xml:space="preserve">cognitive </w:t>
      </w:r>
      <w:r>
        <w:rPr>
          <w:rFonts w:ascii="Times New Roman" w:eastAsiaTheme="minorHAnsi" w:hAnsi="Times New Roman"/>
          <w:sz w:val="24"/>
          <w:szCs w:val="24"/>
        </w:rPr>
        <w:t xml:space="preserve">control </w:t>
      </w:r>
      <w:r w:rsidRPr="00976875">
        <w:rPr>
          <w:rFonts w:ascii="Times New Roman" w:eastAsiaTheme="minorHAnsi" w:hAnsi="Times New Roman"/>
          <w:sz w:val="24"/>
          <w:szCs w:val="24"/>
        </w:rPr>
        <w:t xml:space="preserve">has involved the use of </w:t>
      </w:r>
      <w:r>
        <w:rPr>
          <w:rFonts w:ascii="Times New Roman" w:eastAsiaTheme="minorHAnsi" w:hAnsi="Times New Roman"/>
          <w:sz w:val="24"/>
          <w:szCs w:val="24"/>
        </w:rPr>
        <w:t>priming</w:t>
      </w:r>
      <w:r w:rsidRPr="00976875">
        <w:rPr>
          <w:rFonts w:ascii="Times New Roman" w:eastAsiaTheme="minorHAnsi" w:hAnsi="Times New Roman"/>
          <w:sz w:val="24"/>
          <w:szCs w:val="24"/>
        </w:rPr>
        <w:t xml:space="preserve"> task</w:t>
      </w:r>
      <w:r>
        <w:rPr>
          <w:rFonts w:ascii="Times New Roman" w:eastAsiaTheme="minorHAnsi" w:hAnsi="Times New Roman"/>
          <w:sz w:val="24"/>
          <w:szCs w:val="24"/>
        </w:rPr>
        <w:t>s. These tasks</w:t>
      </w:r>
      <w:r w:rsidRPr="00976875">
        <w:rPr>
          <w:rFonts w:ascii="Times New Roman" w:eastAsiaTheme="minorHAnsi" w:hAnsi="Times New Roman"/>
          <w:sz w:val="24"/>
          <w:szCs w:val="24"/>
        </w:rPr>
        <w:t xml:space="preserve"> assess </w:t>
      </w:r>
      <w:r>
        <w:rPr>
          <w:rFonts w:ascii="Times New Roman" w:eastAsiaTheme="minorHAnsi" w:hAnsi="Times New Roman"/>
          <w:sz w:val="24"/>
          <w:szCs w:val="24"/>
        </w:rPr>
        <w:t xml:space="preserve">activation of </w:t>
      </w:r>
      <w:r w:rsidR="00E274B4">
        <w:rPr>
          <w:rFonts w:ascii="Times New Roman" w:eastAsiaTheme="minorHAnsi" w:hAnsi="Times New Roman"/>
          <w:sz w:val="24"/>
          <w:szCs w:val="24"/>
        </w:rPr>
        <w:t>negative meanings</w:t>
      </w:r>
      <w:r w:rsidRPr="00976875">
        <w:rPr>
          <w:rFonts w:ascii="Times New Roman" w:eastAsiaTheme="minorHAnsi" w:hAnsi="Times New Roman"/>
          <w:sz w:val="24"/>
          <w:szCs w:val="24"/>
        </w:rPr>
        <w:t xml:space="preserve"> in the absence of conscious information processing (</w:t>
      </w:r>
      <w:r w:rsidRPr="00622996">
        <w:rPr>
          <w:rFonts w:ascii="Times New Roman" w:eastAsiaTheme="minorHAnsi" w:hAnsi="Times New Roman"/>
          <w:sz w:val="24"/>
          <w:szCs w:val="24"/>
        </w:rPr>
        <w:t xml:space="preserve">Phillips, Hine &amp; </w:t>
      </w:r>
      <w:r w:rsidRPr="00622996">
        <w:rPr>
          <w:rFonts w:ascii="Times New Roman" w:eastAsiaTheme="minorHAnsi" w:hAnsi="Times New Roman"/>
          <w:sz w:val="24"/>
          <w:szCs w:val="24"/>
        </w:rPr>
        <w:lastRenderedPageBreak/>
        <w:t>Thorsteinsson, 2010</w:t>
      </w:r>
      <w:r w:rsidRPr="00976875">
        <w:rPr>
          <w:rFonts w:ascii="Times New Roman" w:eastAsiaTheme="minorHAnsi" w:hAnsi="Times New Roman"/>
          <w:sz w:val="24"/>
          <w:szCs w:val="24"/>
        </w:rPr>
        <w:t>).</w:t>
      </w:r>
      <w:r>
        <w:rPr>
          <w:rFonts w:ascii="Times New Roman" w:eastAsiaTheme="minorHAnsi" w:hAnsi="Times New Roman"/>
          <w:sz w:val="24"/>
          <w:szCs w:val="24"/>
        </w:rPr>
        <w:t xml:space="preserve"> For instance, in the primed lexical decision task (LDT), participants have to identify if verbal stimuli previously presented subliminally represent real words or nonwords. U</w:t>
      </w:r>
      <w:r w:rsidRPr="007E7F56">
        <w:rPr>
          <w:rFonts w:ascii="Times New Roman" w:eastAsiaTheme="minorHAnsi" w:hAnsi="Times New Roman"/>
          <w:sz w:val="24"/>
          <w:szCs w:val="24"/>
        </w:rPr>
        <w:t>sing this paradigm</w:t>
      </w:r>
      <w:r>
        <w:rPr>
          <w:rFonts w:ascii="Times New Roman" w:eastAsiaTheme="minorHAnsi" w:hAnsi="Times New Roman"/>
          <w:sz w:val="24"/>
          <w:szCs w:val="24"/>
        </w:rPr>
        <w:t>,</w:t>
      </w:r>
      <w:r w:rsidRPr="007E7F56">
        <w:rPr>
          <w:rFonts w:ascii="Times New Roman" w:eastAsiaTheme="minorHAnsi" w:hAnsi="Times New Roman"/>
          <w:sz w:val="24"/>
          <w:szCs w:val="24"/>
        </w:rPr>
        <w:t xml:space="preserve"> </w:t>
      </w:r>
      <w:r>
        <w:rPr>
          <w:rFonts w:ascii="Times New Roman" w:eastAsiaTheme="minorHAnsi" w:hAnsi="Times New Roman"/>
          <w:sz w:val="24"/>
          <w:szCs w:val="24"/>
        </w:rPr>
        <w:t xml:space="preserve">studies </w:t>
      </w:r>
      <w:r w:rsidRPr="007E7F56">
        <w:rPr>
          <w:rFonts w:ascii="Times New Roman" w:eastAsiaTheme="minorHAnsi" w:hAnsi="Times New Roman"/>
          <w:sz w:val="24"/>
          <w:szCs w:val="24"/>
        </w:rPr>
        <w:t>have shown that depressed compar</w:t>
      </w:r>
      <w:r w:rsidRPr="00764840">
        <w:rPr>
          <w:rFonts w:ascii="Times New Roman" w:eastAsiaTheme="minorHAnsi" w:hAnsi="Times New Roman"/>
          <w:sz w:val="24"/>
          <w:szCs w:val="24"/>
        </w:rPr>
        <w:t xml:space="preserve">ed to nondepressed participants are faster </w:t>
      </w:r>
      <w:r>
        <w:rPr>
          <w:rFonts w:ascii="Times New Roman" w:eastAsiaTheme="minorHAnsi" w:hAnsi="Times New Roman"/>
          <w:sz w:val="24"/>
          <w:szCs w:val="24"/>
        </w:rPr>
        <w:t>at</w:t>
      </w:r>
      <w:r w:rsidRPr="00764840">
        <w:rPr>
          <w:rFonts w:ascii="Times New Roman" w:eastAsiaTheme="minorHAnsi" w:hAnsi="Times New Roman"/>
          <w:sz w:val="24"/>
          <w:szCs w:val="24"/>
        </w:rPr>
        <w:t xml:space="preserve"> respon</w:t>
      </w:r>
      <w:r>
        <w:rPr>
          <w:rFonts w:ascii="Times New Roman" w:eastAsiaTheme="minorHAnsi" w:hAnsi="Times New Roman"/>
          <w:sz w:val="24"/>
          <w:szCs w:val="24"/>
        </w:rPr>
        <w:t>ding</w:t>
      </w:r>
      <w:r w:rsidRPr="00764840">
        <w:rPr>
          <w:rFonts w:ascii="Times New Roman" w:eastAsiaTheme="minorHAnsi" w:hAnsi="Times New Roman"/>
          <w:sz w:val="24"/>
          <w:szCs w:val="24"/>
        </w:rPr>
        <w:t xml:space="preserve"> to negative adjectives (Bradley, Mogg &amp; Williams, 199</w:t>
      </w:r>
      <w:r>
        <w:rPr>
          <w:rFonts w:ascii="Times New Roman" w:eastAsiaTheme="minorHAnsi" w:hAnsi="Times New Roman"/>
          <w:sz w:val="24"/>
          <w:szCs w:val="24"/>
        </w:rPr>
        <w:t>5; Bradley, Mogg &amp; Millar, 1996; Scott, Mogg &amp; Bradley, 2001</w:t>
      </w:r>
      <w:r w:rsidRPr="00764840">
        <w:rPr>
          <w:rFonts w:ascii="Times New Roman" w:eastAsiaTheme="minorHAnsi" w:hAnsi="Times New Roman"/>
          <w:sz w:val="24"/>
          <w:szCs w:val="24"/>
        </w:rPr>
        <w:t xml:space="preserve">). These results suggest that automatic activation of negative </w:t>
      </w:r>
      <w:r w:rsidRPr="00764840">
        <w:rPr>
          <w:rFonts w:ascii="Times New Roman" w:hAnsi="Times New Roman"/>
          <w:sz w:val="24"/>
          <w:szCs w:val="24"/>
          <w:lang w:val="en-GB"/>
        </w:rPr>
        <w:t xml:space="preserve">concepts in depression facilitates the processing of </w:t>
      </w:r>
      <w:r>
        <w:rPr>
          <w:rFonts w:ascii="Times New Roman" w:hAnsi="Times New Roman"/>
          <w:sz w:val="24"/>
          <w:szCs w:val="24"/>
          <w:lang w:val="en-GB"/>
        </w:rPr>
        <w:t xml:space="preserve">that </w:t>
      </w:r>
      <w:r w:rsidRPr="00764840">
        <w:rPr>
          <w:rFonts w:ascii="Times New Roman" w:hAnsi="Times New Roman"/>
          <w:sz w:val="24"/>
          <w:szCs w:val="24"/>
          <w:lang w:val="en-GB"/>
        </w:rPr>
        <w:t xml:space="preserve">negative information. However, no studies have used this approach to test if an </w:t>
      </w:r>
      <w:r>
        <w:rPr>
          <w:rFonts w:ascii="Times New Roman" w:hAnsi="Times New Roman"/>
          <w:sz w:val="24"/>
          <w:szCs w:val="24"/>
          <w:lang w:val="en-GB"/>
        </w:rPr>
        <w:t xml:space="preserve">effect of </w:t>
      </w:r>
      <w:r w:rsidRPr="00764840">
        <w:rPr>
          <w:rFonts w:ascii="Times New Roman" w:hAnsi="Times New Roman"/>
          <w:sz w:val="24"/>
          <w:szCs w:val="24"/>
          <w:lang w:val="en-GB"/>
        </w:rPr>
        <w:t xml:space="preserve">automatic </w:t>
      </w:r>
      <w:r w:rsidR="00882A47">
        <w:rPr>
          <w:rFonts w:ascii="Times New Roman" w:hAnsi="Times New Roman"/>
          <w:sz w:val="24"/>
          <w:szCs w:val="24"/>
          <w:lang w:val="en-GB"/>
        </w:rPr>
        <w:t>activation</w:t>
      </w:r>
      <w:r w:rsidR="00882A47" w:rsidRPr="00764840">
        <w:rPr>
          <w:rFonts w:ascii="Times New Roman" w:hAnsi="Times New Roman"/>
          <w:sz w:val="24"/>
          <w:szCs w:val="24"/>
          <w:lang w:val="en-GB"/>
        </w:rPr>
        <w:t xml:space="preserve"> </w:t>
      </w:r>
      <w:r w:rsidRPr="00764840">
        <w:rPr>
          <w:rFonts w:ascii="Times New Roman" w:hAnsi="Times New Roman"/>
          <w:sz w:val="24"/>
          <w:szCs w:val="24"/>
          <w:lang w:val="en-GB"/>
        </w:rPr>
        <w:t>to negative cognitions is also evident once depression has remitted.</w:t>
      </w:r>
    </w:p>
    <w:p w14:paraId="0E0223AC" w14:textId="77777777" w:rsidR="00D87AD2" w:rsidRDefault="00385B7A" w:rsidP="00385B7A">
      <w:pPr>
        <w:spacing w:after="0" w:line="480" w:lineRule="auto"/>
        <w:ind w:firstLine="708"/>
        <w:rPr>
          <w:rFonts w:ascii="Times New Roman" w:hAnsi="Times New Roman"/>
          <w:sz w:val="24"/>
          <w:szCs w:val="24"/>
          <w:lang w:val="en-GB"/>
        </w:rPr>
      </w:pPr>
      <w:r>
        <w:rPr>
          <w:rFonts w:ascii="Times New Roman" w:hAnsi="Times New Roman"/>
          <w:sz w:val="24"/>
          <w:szCs w:val="24"/>
          <w:lang w:val="en-GB"/>
        </w:rPr>
        <w:t xml:space="preserve">Further research is necessary to clarify the presence of </w:t>
      </w:r>
      <w:r w:rsidR="00581592">
        <w:rPr>
          <w:rFonts w:ascii="Times New Roman" w:hAnsi="Times New Roman"/>
          <w:sz w:val="24"/>
          <w:szCs w:val="24"/>
          <w:lang w:val="en-GB"/>
        </w:rPr>
        <w:t>negative cognitions</w:t>
      </w:r>
      <w:r>
        <w:rPr>
          <w:rFonts w:ascii="Times New Roman" w:hAnsi="Times New Roman"/>
          <w:sz w:val="24"/>
          <w:szCs w:val="24"/>
          <w:lang w:val="en-GB"/>
        </w:rPr>
        <w:t xml:space="preserve"> in formerly depressed individuals at both automatic and</w:t>
      </w:r>
      <w:r w:rsidR="002E6FF5">
        <w:rPr>
          <w:rFonts w:ascii="Times New Roman" w:hAnsi="Times New Roman"/>
          <w:sz w:val="24"/>
          <w:szCs w:val="24"/>
          <w:lang w:val="en-GB"/>
        </w:rPr>
        <w:t xml:space="preserve"> </w:t>
      </w:r>
      <w:r w:rsidR="00B8612E">
        <w:rPr>
          <w:rFonts w:ascii="Times New Roman" w:hAnsi="Times New Roman"/>
          <w:sz w:val="24"/>
          <w:szCs w:val="24"/>
          <w:lang w:val="en-GB"/>
        </w:rPr>
        <w:t>explicit</w:t>
      </w:r>
      <w:r>
        <w:rPr>
          <w:rFonts w:ascii="Times New Roman" w:hAnsi="Times New Roman"/>
          <w:sz w:val="24"/>
          <w:szCs w:val="24"/>
          <w:lang w:val="en-GB"/>
        </w:rPr>
        <w:t xml:space="preserve"> processing levels</w:t>
      </w:r>
      <w:r w:rsidR="00B8612E">
        <w:rPr>
          <w:rFonts w:ascii="Times New Roman" w:hAnsi="Times New Roman"/>
          <w:sz w:val="24"/>
          <w:szCs w:val="24"/>
          <w:lang w:val="en-GB"/>
        </w:rPr>
        <w:t xml:space="preserve"> under reduced cognitive control</w:t>
      </w:r>
      <w:r w:rsidRPr="009E62A5">
        <w:rPr>
          <w:rFonts w:ascii="Times New Roman" w:hAnsi="Times New Roman"/>
          <w:sz w:val="24"/>
          <w:szCs w:val="24"/>
          <w:lang w:val="en-GB"/>
        </w:rPr>
        <w:t>. The</w:t>
      </w:r>
      <w:r>
        <w:rPr>
          <w:rFonts w:ascii="Times New Roman" w:hAnsi="Times New Roman"/>
          <w:sz w:val="24"/>
          <w:szCs w:val="24"/>
          <w:lang w:val="en-GB"/>
        </w:rPr>
        <w:t xml:space="preserve"> present study was aimed at examining these questions by comparing </w:t>
      </w:r>
      <w:r w:rsidR="009B57AA">
        <w:rPr>
          <w:rFonts w:ascii="Times New Roman" w:hAnsi="Times New Roman"/>
          <w:sz w:val="24"/>
          <w:szCs w:val="24"/>
          <w:lang w:val="en-GB"/>
        </w:rPr>
        <w:t xml:space="preserve">cognitive processing of </w:t>
      </w:r>
      <w:r>
        <w:rPr>
          <w:rFonts w:ascii="Times New Roman" w:hAnsi="Times New Roman"/>
          <w:sz w:val="24"/>
          <w:szCs w:val="24"/>
          <w:lang w:val="en-GB"/>
        </w:rPr>
        <w:t xml:space="preserve">formerly and never-depressed individuals. First, as shown by previous research (e.g., </w:t>
      </w:r>
      <w:r w:rsidR="007B5BEA">
        <w:rPr>
          <w:rFonts w:ascii="Times New Roman" w:hAnsi="Times New Roman"/>
          <w:sz w:val="24"/>
          <w:szCs w:val="24"/>
          <w:lang w:val="en-GB"/>
        </w:rPr>
        <w:t xml:space="preserve">Hedlund &amp; Rude, 1995; </w:t>
      </w:r>
      <w:r>
        <w:rPr>
          <w:rFonts w:ascii="Times New Roman" w:hAnsi="Times New Roman"/>
          <w:sz w:val="24"/>
          <w:szCs w:val="24"/>
          <w:lang w:val="en-GB"/>
        </w:rPr>
        <w:t>Rude et al., 2001), we hypothesized that formerly compared to never-depressed individuals would</w:t>
      </w:r>
      <w:r w:rsidR="007B5BEA">
        <w:rPr>
          <w:rFonts w:ascii="Times New Roman" w:hAnsi="Times New Roman"/>
          <w:sz w:val="24"/>
          <w:szCs w:val="24"/>
          <w:lang w:val="en-GB"/>
        </w:rPr>
        <w:t xml:space="preserve"> complete more negative sentences</w:t>
      </w:r>
      <w:r>
        <w:rPr>
          <w:rFonts w:ascii="Times New Roman" w:hAnsi="Times New Roman"/>
          <w:sz w:val="24"/>
          <w:szCs w:val="24"/>
          <w:lang w:val="en-GB"/>
        </w:rPr>
        <w:t xml:space="preserve"> </w:t>
      </w:r>
      <w:r w:rsidR="007B5BEA">
        <w:rPr>
          <w:rFonts w:ascii="Times New Roman" w:hAnsi="Times New Roman"/>
          <w:sz w:val="24"/>
          <w:szCs w:val="24"/>
          <w:lang w:val="en-GB"/>
        </w:rPr>
        <w:t>in</w:t>
      </w:r>
      <w:r>
        <w:rPr>
          <w:rFonts w:ascii="Times New Roman" w:hAnsi="Times New Roman"/>
          <w:sz w:val="24"/>
          <w:szCs w:val="24"/>
          <w:lang w:val="en-GB"/>
        </w:rPr>
        <w:t xml:space="preserve"> the SST </w:t>
      </w:r>
      <w:r>
        <w:rPr>
          <w:rFonts w:ascii="Times New Roman" w:hAnsi="Times New Roman"/>
          <w:sz w:val="24"/>
          <w:szCs w:val="24"/>
        </w:rPr>
        <w:t>(Wenzlaf</w:t>
      </w:r>
      <w:r w:rsidR="00C5330A">
        <w:rPr>
          <w:rFonts w:ascii="Times New Roman" w:hAnsi="Times New Roman"/>
          <w:sz w:val="24"/>
          <w:szCs w:val="24"/>
        </w:rPr>
        <w:t>f</w:t>
      </w:r>
      <w:r>
        <w:rPr>
          <w:rFonts w:ascii="Times New Roman" w:hAnsi="Times New Roman"/>
          <w:sz w:val="24"/>
          <w:szCs w:val="24"/>
        </w:rPr>
        <w:t xml:space="preserve"> &amp; Wegner, 2000)</w:t>
      </w:r>
      <w:r w:rsidR="007B5BEA">
        <w:rPr>
          <w:rFonts w:ascii="Times New Roman" w:hAnsi="Times New Roman"/>
          <w:sz w:val="24"/>
          <w:szCs w:val="24"/>
        </w:rPr>
        <w:t>, showing negative interpretation biases under reduced cognitive control</w:t>
      </w:r>
      <w:r>
        <w:rPr>
          <w:rFonts w:ascii="Times New Roman" w:hAnsi="Times New Roman"/>
          <w:sz w:val="24"/>
          <w:szCs w:val="24"/>
        </w:rPr>
        <w:t xml:space="preserve">. Second, we expected that </w:t>
      </w:r>
      <w:r>
        <w:rPr>
          <w:rFonts w:ascii="Times New Roman" w:hAnsi="Times New Roman"/>
          <w:sz w:val="24"/>
          <w:szCs w:val="24"/>
          <w:lang w:val="en-GB"/>
        </w:rPr>
        <w:t xml:space="preserve">negative cognitions </w:t>
      </w:r>
      <w:r w:rsidR="007B5BEA">
        <w:rPr>
          <w:rFonts w:ascii="Times New Roman" w:hAnsi="Times New Roman"/>
          <w:sz w:val="24"/>
          <w:szCs w:val="24"/>
          <w:lang w:val="en-GB"/>
        </w:rPr>
        <w:t xml:space="preserve">activation </w:t>
      </w:r>
      <w:r>
        <w:rPr>
          <w:rFonts w:ascii="Times New Roman" w:hAnsi="Times New Roman"/>
          <w:sz w:val="24"/>
          <w:szCs w:val="24"/>
          <w:lang w:val="en-GB"/>
        </w:rPr>
        <w:t xml:space="preserve">would be evident </w:t>
      </w:r>
      <w:r w:rsidR="007B5BEA">
        <w:rPr>
          <w:rFonts w:ascii="Times New Roman" w:hAnsi="Times New Roman"/>
          <w:sz w:val="24"/>
          <w:szCs w:val="24"/>
          <w:lang w:val="en-GB"/>
        </w:rPr>
        <w:t xml:space="preserve">in formerly depressed individuals </w:t>
      </w:r>
      <w:r>
        <w:rPr>
          <w:rFonts w:ascii="Times New Roman" w:hAnsi="Times New Roman"/>
          <w:sz w:val="24"/>
          <w:szCs w:val="24"/>
          <w:lang w:val="en-GB"/>
        </w:rPr>
        <w:t xml:space="preserve">at an automatic processing level. </w:t>
      </w:r>
      <w:r w:rsidR="007B5BEA">
        <w:rPr>
          <w:rFonts w:ascii="Times New Roman" w:hAnsi="Times New Roman"/>
          <w:sz w:val="24"/>
          <w:szCs w:val="24"/>
          <w:lang w:val="en-GB"/>
        </w:rPr>
        <w:t>W</w:t>
      </w:r>
      <w:r>
        <w:rPr>
          <w:rFonts w:ascii="Times New Roman" w:hAnsi="Times New Roman"/>
          <w:sz w:val="24"/>
          <w:szCs w:val="24"/>
          <w:lang w:val="en-GB"/>
        </w:rPr>
        <w:t xml:space="preserve">e hypothesized that formerly compared to never-depressed individuals would show a greater detection of subliminally primed negative words in the LDT. </w:t>
      </w:r>
    </w:p>
    <w:p w14:paraId="0E0223AD" w14:textId="77777777" w:rsidR="00385B7A" w:rsidRPr="009606ED" w:rsidRDefault="00D87AD2" w:rsidP="005537F8">
      <w:pPr>
        <w:spacing w:after="0" w:line="480" w:lineRule="auto"/>
        <w:ind w:firstLine="708"/>
        <w:rPr>
          <w:rFonts w:ascii="Times New Roman" w:hAnsi="Times New Roman"/>
          <w:sz w:val="24"/>
          <w:szCs w:val="24"/>
        </w:rPr>
      </w:pPr>
      <w:r w:rsidRPr="005537F8">
        <w:rPr>
          <w:rFonts w:ascii="Times New Roman" w:hAnsi="Times New Roman"/>
          <w:sz w:val="24"/>
          <w:szCs w:val="24"/>
          <w:lang w:val="en-GB"/>
        </w:rPr>
        <w:t xml:space="preserve">We also aimed to test how negative cognitions detected by these methods may be linked to memory biases for negative information in formerly depressed individuals. As proposed by Joormann et al. (2007), </w:t>
      </w:r>
      <w:r w:rsidR="007A4E22" w:rsidRPr="005537F8">
        <w:rPr>
          <w:rFonts w:ascii="Times New Roman" w:hAnsi="Times New Roman"/>
          <w:sz w:val="24"/>
          <w:szCs w:val="24"/>
          <w:lang w:val="en-GB"/>
        </w:rPr>
        <w:t xml:space="preserve">memory biases to negative information may be not </w:t>
      </w:r>
      <w:r w:rsidR="005537F8" w:rsidRPr="005537F8">
        <w:rPr>
          <w:rFonts w:ascii="Times New Roman" w:hAnsi="Times New Roman"/>
          <w:sz w:val="24"/>
          <w:szCs w:val="24"/>
          <w:lang w:val="en-GB"/>
        </w:rPr>
        <w:t xml:space="preserve">only </w:t>
      </w:r>
      <w:r w:rsidR="007A4E22" w:rsidRPr="005537F8">
        <w:rPr>
          <w:rFonts w:ascii="Times New Roman" w:hAnsi="Times New Roman"/>
          <w:sz w:val="24"/>
          <w:szCs w:val="24"/>
          <w:lang w:val="en-GB"/>
        </w:rPr>
        <w:t xml:space="preserve">dependent on negative mood states, as explained by traditional cognitive </w:t>
      </w:r>
      <w:r w:rsidR="007A4E22" w:rsidRPr="005537F8">
        <w:rPr>
          <w:rFonts w:ascii="Times New Roman" w:hAnsi="Times New Roman"/>
          <w:sz w:val="24"/>
          <w:szCs w:val="24"/>
          <w:lang w:val="en-GB"/>
        </w:rPr>
        <w:lastRenderedPageBreak/>
        <w:t>models of depression (</w:t>
      </w:r>
      <w:r w:rsidR="00595F75">
        <w:rPr>
          <w:rFonts w:ascii="Times New Roman" w:hAnsi="Times New Roman"/>
          <w:sz w:val="24"/>
          <w:szCs w:val="24"/>
          <w:lang w:val="en-GB"/>
        </w:rPr>
        <w:t xml:space="preserve">Clark, et al., 1999; </w:t>
      </w:r>
      <w:r w:rsidR="007A4E22" w:rsidRPr="005537F8">
        <w:rPr>
          <w:rFonts w:ascii="Times New Roman" w:hAnsi="Times New Roman"/>
          <w:sz w:val="24"/>
          <w:szCs w:val="24"/>
          <w:lang w:val="en-GB"/>
        </w:rPr>
        <w:t>Teasdale</w:t>
      </w:r>
      <w:r w:rsidR="00595F75">
        <w:rPr>
          <w:rFonts w:ascii="Times New Roman" w:hAnsi="Times New Roman"/>
          <w:sz w:val="24"/>
          <w:szCs w:val="24"/>
          <w:lang w:val="en-GB"/>
        </w:rPr>
        <w:t>, 1988</w:t>
      </w:r>
      <w:r w:rsidR="007A4E22" w:rsidRPr="005537F8">
        <w:rPr>
          <w:rFonts w:ascii="Times New Roman" w:hAnsi="Times New Roman"/>
          <w:sz w:val="24"/>
          <w:szCs w:val="24"/>
          <w:lang w:val="en-GB"/>
        </w:rPr>
        <w:t xml:space="preserve">), but </w:t>
      </w:r>
      <w:r w:rsidR="005537F8" w:rsidRPr="005537F8">
        <w:rPr>
          <w:rFonts w:ascii="Times New Roman" w:hAnsi="Times New Roman"/>
          <w:sz w:val="24"/>
          <w:szCs w:val="24"/>
          <w:lang w:val="en-GB"/>
        </w:rPr>
        <w:t xml:space="preserve">also </w:t>
      </w:r>
      <w:r w:rsidR="007A4E22" w:rsidRPr="005537F8">
        <w:rPr>
          <w:rFonts w:ascii="Times New Roman" w:hAnsi="Times New Roman"/>
          <w:sz w:val="24"/>
          <w:szCs w:val="24"/>
          <w:lang w:val="en-GB"/>
        </w:rPr>
        <w:t xml:space="preserve">operate as a function of </w:t>
      </w:r>
      <w:r w:rsidR="007D2486">
        <w:rPr>
          <w:rFonts w:ascii="Times New Roman" w:hAnsi="Times New Roman"/>
          <w:sz w:val="24"/>
          <w:szCs w:val="24"/>
          <w:lang w:val="en-GB"/>
        </w:rPr>
        <w:t xml:space="preserve">individuals’ </w:t>
      </w:r>
      <w:r w:rsidR="009733C3" w:rsidRPr="005537F8">
        <w:rPr>
          <w:rFonts w:ascii="Times New Roman" w:hAnsi="Times New Roman"/>
          <w:sz w:val="24"/>
          <w:szCs w:val="24"/>
          <w:lang w:val="en-GB"/>
        </w:rPr>
        <w:t>capacity</w:t>
      </w:r>
      <w:r w:rsidR="007A4E22" w:rsidRPr="005537F8">
        <w:rPr>
          <w:rFonts w:ascii="Times New Roman" w:hAnsi="Times New Roman"/>
          <w:sz w:val="24"/>
          <w:szCs w:val="24"/>
          <w:lang w:val="en-GB"/>
        </w:rPr>
        <w:t xml:space="preserve"> to inhibit negative processing. Consequently, </w:t>
      </w:r>
      <w:r w:rsidR="005537F8" w:rsidRPr="005537F8">
        <w:rPr>
          <w:rFonts w:ascii="Times New Roman" w:hAnsi="Times New Roman"/>
          <w:sz w:val="24"/>
          <w:szCs w:val="24"/>
          <w:lang w:val="en-GB"/>
        </w:rPr>
        <w:t>i</w:t>
      </w:r>
      <w:r w:rsidR="007A4E22" w:rsidRPr="005537F8">
        <w:rPr>
          <w:rFonts w:ascii="Times New Roman" w:hAnsi="Times New Roman"/>
          <w:sz w:val="24"/>
          <w:szCs w:val="24"/>
          <w:lang w:val="en-GB"/>
        </w:rPr>
        <w:t xml:space="preserve">ndividuals characterized by higher negative processing under reduced cognitive control </w:t>
      </w:r>
      <w:r w:rsidR="00D003F8">
        <w:rPr>
          <w:rFonts w:ascii="Times New Roman" w:hAnsi="Times New Roman"/>
          <w:sz w:val="24"/>
          <w:szCs w:val="24"/>
          <w:lang w:val="en-GB"/>
        </w:rPr>
        <w:t xml:space="preserve">(i.e., in the SST and LDT) </w:t>
      </w:r>
      <w:r w:rsidR="007A4E22" w:rsidRPr="005537F8">
        <w:rPr>
          <w:rFonts w:ascii="Times New Roman" w:hAnsi="Times New Roman"/>
          <w:sz w:val="24"/>
          <w:szCs w:val="24"/>
          <w:lang w:val="en-GB"/>
        </w:rPr>
        <w:t xml:space="preserve">should be </w:t>
      </w:r>
      <w:r w:rsidR="005537F8" w:rsidRPr="005537F8">
        <w:rPr>
          <w:rFonts w:ascii="Times New Roman" w:hAnsi="Times New Roman"/>
          <w:sz w:val="24"/>
          <w:szCs w:val="24"/>
          <w:lang w:val="en-GB"/>
        </w:rPr>
        <w:t>those who would exhibit higher memory for negative material.</w:t>
      </w:r>
      <w:r w:rsidR="007A4E22" w:rsidRPr="005537F8">
        <w:rPr>
          <w:rFonts w:ascii="Times New Roman" w:hAnsi="Times New Roman"/>
          <w:sz w:val="24"/>
          <w:szCs w:val="24"/>
          <w:lang w:val="en-GB"/>
        </w:rPr>
        <w:t xml:space="preserve"> </w:t>
      </w:r>
      <w:r w:rsidR="005537F8" w:rsidRPr="005537F8">
        <w:rPr>
          <w:rFonts w:ascii="Times New Roman" w:hAnsi="Times New Roman"/>
          <w:sz w:val="24"/>
          <w:szCs w:val="24"/>
          <w:lang w:val="en-GB"/>
        </w:rPr>
        <w:t>Thus, w</w:t>
      </w:r>
      <w:r w:rsidRPr="005537F8">
        <w:rPr>
          <w:rFonts w:ascii="Times New Roman" w:hAnsi="Times New Roman"/>
          <w:sz w:val="24"/>
          <w:szCs w:val="24"/>
          <w:lang w:val="en-GB"/>
        </w:rPr>
        <w:t xml:space="preserve">e expected that higher </w:t>
      </w:r>
      <w:r w:rsidR="00C04EAF">
        <w:rPr>
          <w:rFonts w:ascii="Times New Roman" w:hAnsi="Times New Roman"/>
          <w:sz w:val="24"/>
          <w:szCs w:val="24"/>
          <w:lang w:val="en-GB"/>
        </w:rPr>
        <w:t>negative processing</w:t>
      </w:r>
      <w:r w:rsidRPr="005537F8">
        <w:rPr>
          <w:rFonts w:ascii="Times New Roman" w:hAnsi="Times New Roman"/>
          <w:sz w:val="24"/>
          <w:szCs w:val="24"/>
          <w:lang w:val="en-GB"/>
        </w:rPr>
        <w:t xml:space="preserve"> observed under reduced mental control </w:t>
      </w:r>
      <w:r w:rsidR="00D003F8">
        <w:rPr>
          <w:rFonts w:ascii="Times New Roman" w:hAnsi="Times New Roman"/>
          <w:sz w:val="24"/>
          <w:szCs w:val="24"/>
          <w:lang w:val="en-GB"/>
        </w:rPr>
        <w:t xml:space="preserve">in these tasks </w:t>
      </w:r>
      <w:r w:rsidR="00385B7A">
        <w:rPr>
          <w:rFonts w:ascii="Times New Roman" w:hAnsi="Times New Roman"/>
          <w:sz w:val="24"/>
          <w:szCs w:val="24"/>
          <w:lang w:val="en-GB"/>
        </w:rPr>
        <w:t xml:space="preserve">would predict individuals’ retrieval of negative self-referent material in a subsequent memory task. Specifically, we expected that </w:t>
      </w:r>
      <w:r w:rsidR="007A4E22">
        <w:rPr>
          <w:rFonts w:ascii="Times New Roman" w:hAnsi="Times New Roman"/>
          <w:sz w:val="24"/>
          <w:szCs w:val="24"/>
          <w:lang w:val="en-GB"/>
        </w:rPr>
        <w:t>higher levels of</w:t>
      </w:r>
      <w:r w:rsidR="00385B7A">
        <w:rPr>
          <w:rFonts w:ascii="Times New Roman" w:hAnsi="Times New Roman"/>
          <w:sz w:val="24"/>
          <w:szCs w:val="24"/>
          <w:lang w:val="en-GB"/>
        </w:rPr>
        <w:t xml:space="preserve"> </w:t>
      </w:r>
      <w:r w:rsidR="00385B7A" w:rsidRPr="00B8612E">
        <w:rPr>
          <w:rFonts w:ascii="Times New Roman" w:hAnsi="Times New Roman"/>
          <w:sz w:val="24"/>
          <w:szCs w:val="24"/>
          <w:lang w:val="en-GB"/>
        </w:rPr>
        <w:t xml:space="preserve">negative </w:t>
      </w:r>
      <w:r w:rsidR="00B8612E" w:rsidRPr="00B8612E">
        <w:rPr>
          <w:rFonts w:ascii="Times New Roman" w:hAnsi="Times New Roman"/>
          <w:sz w:val="24"/>
          <w:szCs w:val="24"/>
          <w:lang w:val="en-GB"/>
        </w:rPr>
        <w:t xml:space="preserve">processing in the SST and the LDT </w:t>
      </w:r>
      <w:r w:rsidR="00385B7A">
        <w:rPr>
          <w:rFonts w:ascii="Times New Roman" w:hAnsi="Times New Roman"/>
          <w:sz w:val="24"/>
          <w:szCs w:val="24"/>
          <w:lang w:val="en-GB"/>
        </w:rPr>
        <w:t xml:space="preserve">would predict greater retrieval of negative self-referent material in formerly depressed individuals. </w:t>
      </w:r>
    </w:p>
    <w:p w14:paraId="0E0223AE" w14:textId="77777777" w:rsidR="00987278" w:rsidRDefault="00987278" w:rsidP="009555D1">
      <w:pPr>
        <w:autoSpaceDE w:val="0"/>
        <w:autoSpaceDN w:val="0"/>
        <w:adjustRightInd w:val="0"/>
        <w:spacing w:after="0" w:line="480" w:lineRule="auto"/>
        <w:rPr>
          <w:rFonts w:ascii="Times New Roman" w:hAnsi="Times New Roman"/>
          <w:b/>
          <w:sz w:val="24"/>
          <w:szCs w:val="24"/>
        </w:rPr>
      </w:pPr>
    </w:p>
    <w:p w14:paraId="0E0223AF" w14:textId="77777777" w:rsidR="00B85A07" w:rsidRPr="002125C8" w:rsidRDefault="009555D1" w:rsidP="009555D1">
      <w:pPr>
        <w:autoSpaceDE w:val="0"/>
        <w:autoSpaceDN w:val="0"/>
        <w:adjustRightInd w:val="0"/>
        <w:spacing w:after="0" w:line="480" w:lineRule="auto"/>
        <w:rPr>
          <w:rFonts w:ascii="Times New Roman" w:hAnsi="Times New Roman"/>
          <w:b/>
          <w:sz w:val="24"/>
          <w:szCs w:val="24"/>
        </w:rPr>
      </w:pPr>
      <w:r>
        <w:rPr>
          <w:rFonts w:ascii="Times New Roman" w:hAnsi="Times New Roman"/>
          <w:b/>
          <w:sz w:val="24"/>
          <w:szCs w:val="24"/>
        </w:rPr>
        <w:t xml:space="preserve">2. </w:t>
      </w:r>
      <w:r w:rsidR="00B85A07" w:rsidRPr="00C472DF">
        <w:rPr>
          <w:rFonts w:ascii="Times New Roman" w:hAnsi="Times New Roman"/>
          <w:b/>
          <w:sz w:val="24"/>
          <w:szCs w:val="24"/>
        </w:rPr>
        <w:t>Method</w:t>
      </w:r>
      <w:r w:rsidR="00596755">
        <w:rPr>
          <w:rFonts w:ascii="Times New Roman" w:hAnsi="Times New Roman"/>
          <w:b/>
          <w:sz w:val="24"/>
          <w:szCs w:val="24"/>
        </w:rPr>
        <w:t>s</w:t>
      </w:r>
    </w:p>
    <w:p w14:paraId="0E0223B0" w14:textId="77777777" w:rsidR="00B85A07" w:rsidRPr="00596755" w:rsidRDefault="009555D1" w:rsidP="00B85A07">
      <w:pPr>
        <w:spacing w:after="0" w:line="480" w:lineRule="auto"/>
        <w:jc w:val="both"/>
        <w:rPr>
          <w:rFonts w:ascii="Times New Roman" w:hAnsi="Times New Roman"/>
          <w:i/>
          <w:sz w:val="24"/>
          <w:szCs w:val="24"/>
        </w:rPr>
      </w:pPr>
      <w:r w:rsidRPr="00596755">
        <w:rPr>
          <w:rFonts w:ascii="Times New Roman" w:hAnsi="Times New Roman"/>
          <w:i/>
          <w:sz w:val="24"/>
          <w:szCs w:val="24"/>
        </w:rPr>
        <w:t xml:space="preserve">2.1 </w:t>
      </w:r>
      <w:r w:rsidR="00B721A5" w:rsidRPr="00596755">
        <w:rPr>
          <w:rFonts w:ascii="Times New Roman" w:hAnsi="Times New Roman"/>
          <w:i/>
          <w:sz w:val="24"/>
          <w:szCs w:val="24"/>
        </w:rPr>
        <w:t>Participants</w:t>
      </w:r>
    </w:p>
    <w:p w14:paraId="0E0223B1" w14:textId="77777777" w:rsidR="00B85A07" w:rsidRDefault="00B85A07" w:rsidP="00B85A07">
      <w:pPr>
        <w:autoSpaceDE w:val="0"/>
        <w:autoSpaceDN w:val="0"/>
        <w:adjustRightInd w:val="0"/>
        <w:spacing w:after="0" w:line="480" w:lineRule="auto"/>
        <w:ind w:firstLine="709"/>
        <w:rPr>
          <w:rFonts w:ascii="Times New Roman" w:eastAsia="SimSun" w:hAnsi="Times New Roman"/>
          <w:sz w:val="24"/>
          <w:szCs w:val="24"/>
          <w:lang w:eastAsia="zh-CN"/>
        </w:rPr>
      </w:pPr>
      <w:r>
        <w:rPr>
          <w:rFonts w:ascii="Times New Roman" w:hAnsi="Times New Roman"/>
          <w:sz w:val="24"/>
          <w:szCs w:val="24"/>
        </w:rPr>
        <w:t>Two</w:t>
      </w:r>
      <w:r w:rsidR="00DB0FEA">
        <w:rPr>
          <w:rFonts w:ascii="Times New Roman" w:hAnsi="Times New Roman"/>
          <w:sz w:val="24"/>
          <w:szCs w:val="24"/>
        </w:rPr>
        <w:t xml:space="preserve"> </w:t>
      </w:r>
      <w:r>
        <w:rPr>
          <w:rFonts w:ascii="Times New Roman" w:hAnsi="Times New Roman"/>
          <w:sz w:val="24"/>
          <w:szCs w:val="24"/>
        </w:rPr>
        <w:t>hundred</w:t>
      </w:r>
      <w:r w:rsidR="00DB0FEA">
        <w:rPr>
          <w:rFonts w:ascii="Times New Roman" w:hAnsi="Times New Roman"/>
          <w:sz w:val="24"/>
          <w:szCs w:val="24"/>
        </w:rPr>
        <w:t xml:space="preserve"> </w:t>
      </w:r>
      <w:r>
        <w:rPr>
          <w:rFonts w:ascii="Times New Roman" w:hAnsi="Times New Roman"/>
          <w:sz w:val="24"/>
          <w:szCs w:val="24"/>
        </w:rPr>
        <w:t xml:space="preserve">eight undergraduate students were initially contacted to </w:t>
      </w:r>
      <w:r w:rsidRPr="007A015F">
        <w:rPr>
          <w:rFonts w:ascii="Times New Roman" w:hAnsi="Times New Roman"/>
          <w:color w:val="000000"/>
          <w:sz w:val="24"/>
          <w:szCs w:val="24"/>
        </w:rPr>
        <w:t>complete</w:t>
      </w:r>
      <w:r>
        <w:rPr>
          <w:rFonts w:ascii="Times New Roman" w:hAnsi="Times New Roman"/>
          <w:color w:val="000000"/>
          <w:sz w:val="24"/>
          <w:szCs w:val="24"/>
        </w:rPr>
        <w:t xml:space="preserve"> the Diagnostic Inventory for Depression</w:t>
      </w:r>
      <w:r w:rsidRPr="007A015F">
        <w:rPr>
          <w:rFonts w:ascii="Times New Roman" w:hAnsi="Times New Roman"/>
          <w:color w:val="000000"/>
          <w:sz w:val="24"/>
          <w:szCs w:val="24"/>
        </w:rPr>
        <w:t xml:space="preserve"> </w:t>
      </w:r>
      <w:r w:rsidRPr="007A015F">
        <w:rPr>
          <w:rFonts w:ascii="Times New Roman" w:eastAsia="SimSun" w:hAnsi="Times New Roman"/>
          <w:sz w:val="24"/>
          <w:szCs w:val="24"/>
          <w:lang w:eastAsia="zh-CN"/>
        </w:rPr>
        <w:t>(</w:t>
      </w:r>
      <w:r>
        <w:rPr>
          <w:rFonts w:ascii="Times New Roman" w:eastAsia="SimSun" w:hAnsi="Times New Roman"/>
          <w:sz w:val="24"/>
          <w:szCs w:val="24"/>
          <w:lang w:eastAsia="zh-CN"/>
        </w:rPr>
        <w:t>DID</w:t>
      </w:r>
      <w:r w:rsidR="00F27CD6">
        <w:rPr>
          <w:rFonts w:ascii="Times New Roman" w:eastAsia="SimSun" w:hAnsi="Times New Roman"/>
          <w:sz w:val="24"/>
          <w:szCs w:val="24"/>
          <w:lang w:eastAsia="zh-CN"/>
        </w:rPr>
        <w:t>;</w:t>
      </w:r>
      <w:r>
        <w:rPr>
          <w:rFonts w:ascii="Times New Roman" w:eastAsia="SimSun" w:hAnsi="Times New Roman"/>
          <w:sz w:val="24"/>
          <w:szCs w:val="24"/>
          <w:lang w:eastAsia="zh-CN"/>
        </w:rPr>
        <w:t xml:space="preserve"> </w:t>
      </w:r>
      <w:r w:rsidRPr="007A015F">
        <w:rPr>
          <w:rFonts w:ascii="Times New Roman" w:hAnsi="Times New Roman"/>
          <w:sz w:val="24"/>
          <w:szCs w:val="24"/>
        </w:rPr>
        <w:t xml:space="preserve">Zimmerman, Sheeran </w:t>
      </w:r>
      <w:r>
        <w:rPr>
          <w:rFonts w:ascii="Times New Roman" w:hAnsi="Times New Roman"/>
          <w:sz w:val="24"/>
          <w:szCs w:val="24"/>
        </w:rPr>
        <w:t>&amp;</w:t>
      </w:r>
      <w:r w:rsidRPr="007A015F">
        <w:rPr>
          <w:rFonts w:ascii="Times New Roman" w:hAnsi="Times New Roman"/>
          <w:sz w:val="24"/>
          <w:szCs w:val="24"/>
        </w:rPr>
        <w:t xml:space="preserve"> Young</w:t>
      </w:r>
      <w:r>
        <w:rPr>
          <w:rFonts w:ascii="Times New Roman" w:hAnsi="Times New Roman"/>
          <w:sz w:val="24"/>
          <w:szCs w:val="24"/>
        </w:rPr>
        <w:t>, 2004</w:t>
      </w:r>
      <w:r>
        <w:rPr>
          <w:rFonts w:ascii="Times New Roman" w:eastAsia="SimSun" w:hAnsi="Times New Roman"/>
          <w:sz w:val="24"/>
          <w:szCs w:val="24"/>
          <w:lang w:eastAsia="zh-CN"/>
        </w:rPr>
        <w:t xml:space="preserve">) and </w:t>
      </w:r>
      <w:r>
        <w:rPr>
          <w:rFonts w:ascii="Times New Roman" w:hAnsi="Times New Roman"/>
          <w:color w:val="000000"/>
          <w:sz w:val="24"/>
          <w:szCs w:val="24"/>
        </w:rPr>
        <w:t xml:space="preserve">the second edition of the </w:t>
      </w:r>
      <w:r w:rsidRPr="0054668A">
        <w:rPr>
          <w:rFonts w:ascii="Times-Roman" w:eastAsia="SimSun" w:hAnsi="Times-Roman" w:cs="Times-Roman"/>
          <w:sz w:val="24"/>
          <w:szCs w:val="24"/>
          <w:lang w:eastAsia="zh-CN"/>
        </w:rPr>
        <w:t>B</w:t>
      </w:r>
      <w:r>
        <w:rPr>
          <w:rFonts w:ascii="Times-Roman" w:eastAsia="SimSun" w:hAnsi="Times-Roman" w:cs="Times-Roman"/>
          <w:sz w:val="24"/>
          <w:szCs w:val="24"/>
          <w:lang w:eastAsia="zh-CN"/>
        </w:rPr>
        <w:t xml:space="preserve">eck </w:t>
      </w:r>
      <w:r w:rsidRPr="0054668A">
        <w:rPr>
          <w:rFonts w:ascii="Times-Roman" w:eastAsia="SimSun" w:hAnsi="Times-Roman" w:cs="Times-Roman"/>
          <w:sz w:val="24"/>
          <w:szCs w:val="24"/>
          <w:lang w:eastAsia="zh-CN"/>
        </w:rPr>
        <w:t>D</w:t>
      </w:r>
      <w:r>
        <w:rPr>
          <w:rFonts w:ascii="Times-Roman" w:eastAsia="SimSun" w:hAnsi="Times-Roman" w:cs="Times-Roman"/>
          <w:sz w:val="24"/>
          <w:szCs w:val="24"/>
          <w:lang w:eastAsia="zh-CN"/>
        </w:rPr>
        <w:t xml:space="preserve">epression </w:t>
      </w:r>
      <w:r w:rsidRPr="0054668A">
        <w:rPr>
          <w:rFonts w:ascii="Times-Roman" w:eastAsia="SimSun" w:hAnsi="Times-Roman" w:cs="Times-Roman"/>
          <w:sz w:val="24"/>
          <w:szCs w:val="24"/>
          <w:lang w:eastAsia="zh-CN"/>
        </w:rPr>
        <w:t>I</w:t>
      </w:r>
      <w:r>
        <w:rPr>
          <w:rFonts w:ascii="Times-Roman" w:eastAsia="SimSun" w:hAnsi="Times-Roman" w:cs="Times-Roman"/>
          <w:sz w:val="24"/>
          <w:szCs w:val="24"/>
          <w:lang w:eastAsia="zh-CN"/>
        </w:rPr>
        <w:t>nventory</w:t>
      </w:r>
      <w:r w:rsidR="006D3BD0">
        <w:rPr>
          <w:rFonts w:ascii="Times-Roman" w:eastAsia="SimSun" w:hAnsi="Times-Roman" w:cs="Times-Roman"/>
          <w:sz w:val="24"/>
          <w:szCs w:val="24"/>
          <w:lang w:eastAsia="zh-CN"/>
        </w:rPr>
        <w:t>-II</w:t>
      </w:r>
      <w:r>
        <w:rPr>
          <w:rFonts w:ascii="Times-Roman" w:eastAsia="SimSun" w:hAnsi="Times-Roman" w:cs="Times-Roman"/>
          <w:sz w:val="24"/>
          <w:szCs w:val="24"/>
          <w:lang w:eastAsia="zh-CN"/>
        </w:rPr>
        <w:t xml:space="preserve"> (BDI-II; </w:t>
      </w:r>
      <w:r w:rsidRPr="00AE7C1F">
        <w:rPr>
          <w:rFonts w:ascii="Times New Roman" w:hAnsi="Times New Roman"/>
          <w:color w:val="000000"/>
          <w:sz w:val="24"/>
          <w:szCs w:val="24"/>
        </w:rPr>
        <w:t xml:space="preserve">Beck, Steer </w:t>
      </w:r>
      <w:r>
        <w:rPr>
          <w:rFonts w:ascii="Times New Roman" w:hAnsi="Times New Roman"/>
          <w:color w:val="000000"/>
          <w:sz w:val="24"/>
          <w:szCs w:val="24"/>
        </w:rPr>
        <w:t>&amp;</w:t>
      </w:r>
      <w:r w:rsidRPr="00AE7C1F">
        <w:rPr>
          <w:rFonts w:ascii="Times New Roman" w:hAnsi="Times New Roman"/>
          <w:color w:val="000000"/>
          <w:sz w:val="24"/>
          <w:szCs w:val="24"/>
        </w:rPr>
        <w:t xml:space="preserve"> Brown, 1996</w:t>
      </w:r>
      <w:r w:rsidRPr="00422060">
        <w:rPr>
          <w:rFonts w:ascii="Times-Roman" w:eastAsia="SimSun" w:hAnsi="Times-Roman" w:cs="Times-Roman"/>
          <w:sz w:val="24"/>
          <w:szCs w:val="24"/>
          <w:lang w:eastAsia="zh-CN"/>
        </w:rPr>
        <w:t>)</w:t>
      </w:r>
      <w:r w:rsidR="001669FD" w:rsidRPr="00422060">
        <w:rPr>
          <w:rFonts w:ascii="Times-Roman" w:eastAsia="SimSun" w:hAnsi="Times-Roman" w:cs="Times-Roman"/>
          <w:sz w:val="24"/>
          <w:szCs w:val="24"/>
          <w:lang w:eastAsia="zh-CN"/>
        </w:rPr>
        <w:t>. These instruments</w:t>
      </w:r>
      <w:r w:rsidR="00B24BE3">
        <w:rPr>
          <w:rFonts w:ascii="Times-Roman" w:eastAsia="SimSun" w:hAnsi="Times-Roman" w:cs="Times-Roman" w:hint="eastAsia"/>
          <w:sz w:val="24"/>
          <w:szCs w:val="24"/>
          <w:lang w:eastAsia="zh-CN"/>
        </w:rPr>
        <w:t xml:space="preserve"> were used to divide participants into the formerly and never-depressed groups.</w:t>
      </w:r>
      <w:r>
        <w:rPr>
          <w:rFonts w:ascii="Times-Roman" w:eastAsia="SimSun" w:hAnsi="Times-Roman" w:cs="Times-Roman"/>
          <w:sz w:val="24"/>
          <w:szCs w:val="24"/>
          <w:lang w:eastAsia="zh-CN"/>
        </w:rPr>
        <w:t xml:space="preserve"> </w:t>
      </w:r>
      <w:r w:rsidR="00643164">
        <w:rPr>
          <w:rFonts w:ascii="Times-Roman" w:eastAsia="SimSun" w:hAnsi="Times-Roman" w:cs="Times-Roman"/>
          <w:sz w:val="24"/>
          <w:szCs w:val="24"/>
          <w:lang w:eastAsia="zh-CN"/>
        </w:rPr>
        <w:t xml:space="preserve">The </w:t>
      </w:r>
      <w:r>
        <w:rPr>
          <w:rFonts w:ascii="Times-Roman" w:eastAsia="SimSun" w:hAnsi="Times-Roman" w:cs="Times-Roman"/>
          <w:sz w:val="24"/>
          <w:szCs w:val="24"/>
          <w:lang w:eastAsia="zh-CN"/>
        </w:rPr>
        <w:t xml:space="preserve">DID was used to </w:t>
      </w:r>
      <w:r>
        <w:rPr>
          <w:rFonts w:ascii="Times New Roman" w:eastAsia="SimSun" w:hAnsi="Times New Roman"/>
          <w:sz w:val="24"/>
          <w:szCs w:val="24"/>
          <w:lang w:eastAsia="zh-CN"/>
        </w:rPr>
        <w:t xml:space="preserve">diagnose lifetime history of major </w:t>
      </w:r>
      <w:r w:rsidR="003967FD">
        <w:rPr>
          <w:rFonts w:ascii="Times New Roman" w:eastAsia="SimSun" w:hAnsi="Times New Roman"/>
          <w:sz w:val="24"/>
          <w:szCs w:val="24"/>
          <w:lang w:eastAsia="zh-CN"/>
        </w:rPr>
        <w:t xml:space="preserve">depression </w:t>
      </w:r>
      <w:r>
        <w:rPr>
          <w:rFonts w:ascii="Times New Roman" w:eastAsia="SimSun" w:hAnsi="Times New Roman"/>
          <w:sz w:val="24"/>
          <w:szCs w:val="24"/>
          <w:lang w:eastAsia="zh-CN"/>
        </w:rPr>
        <w:t>according to DSM-IV criteria. T</w:t>
      </w:r>
      <w:r w:rsidR="00F6797C">
        <w:rPr>
          <w:rFonts w:ascii="Times New Roman" w:eastAsia="SimSun" w:hAnsi="Times New Roman"/>
          <w:sz w:val="24"/>
          <w:szCs w:val="24"/>
          <w:lang w:eastAsia="zh-CN"/>
        </w:rPr>
        <w:t xml:space="preserve">he formerly </w:t>
      </w:r>
      <w:r>
        <w:rPr>
          <w:rFonts w:ascii="Times New Roman" w:eastAsia="SimSun" w:hAnsi="Times New Roman"/>
          <w:sz w:val="24"/>
          <w:szCs w:val="24"/>
          <w:lang w:eastAsia="zh-CN"/>
        </w:rPr>
        <w:t xml:space="preserve">depressed group </w:t>
      </w:r>
      <w:r w:rsidR="004318A4">
        <w:rPr>
          <w:rFonts w:ascii="Times New Roman" w:eastAsia="SimSun" w:hAnsi="Times New Roman"/>
          <w:sz w:val="24"/>
          <w:szCs w:val="24"/>
          <w:lang w:eastAsia="zh-CN"/>
        </w:rPr>
        <w:t>comprised</w:t>
      </w:r>
      <w:r>
        <w:rPr>
          <w:rFonts w:ascii="Times New Roman" w:eastAsia="SimSun" w:hAnsi="Times New Roman"/>
          <w:sz w:val="24"/>
          <w:szCs w:val="24"/>
          <w:lang w:eastAsia="zh-CN"/>
        </w:rPr>
        <w:t xml:space="preserve"> participants reporting a past </w:t>
      </w:r>
      <w:r w:rsidR="004318A4">
        <w:rPr>
          <w:rFonts w:ascii="Times New Roman" w:eastAsia="SimSun" w:hAnsi="Times New Roman"/>
          <w:sz w:val="24"/>
          <w:szCs w:val="24"/>
          <w:lang w:eastAsia="zh-CN"/>
        </w:rPr>
        <w:t>major depressive</w:t>
      </w:r>
      <w:r w:rsidR="003967FD">
        <w:rPr>
          <w:rFonts w:ascii="Times New Roman" w:eastAsia="SimSun" w:hAnsi="Times New Roman"/>
          <w:sz w:val="24"/>
          <w:szCs w:val="24"/>
          <w:lang w:eastAsia="zh-CN"/>
        </w:rPr>
        <w:t xml:space="preserve"> </w:t>
      </w:r>
      <w:r>
        <w:rPr>
          <w:rFonts w:ascii="Times New Roman" w:eastAsia="SimSun" w:hAnsi="Times New Roman"/>
          <w:sz w:val="24"/>
          <w:szCs w:val="24"/>
          <w:lang w:eastAsia="zh-CN"/>
        </w:rPr>
        <w:t>episode. Participants whose depressive symptoms had been due to physical illness or substance abuse were excluded</w:t>
      </w:r>
      <w:r w:rsidR="005E4F4C">
        <w:rPr>
          <w:rFonts w:ascii="Times New Roman" w:eastAsia="SimSun" w:hAnsi="Times New Roman"/>
          <w:sz w:val="24"/>
          <w:szCs w:val="24"/>
          <w:lang w:eastAsia="zh-CN"/>
        </w:rPr>
        <w:t>,</w:t>
      </w:r>
      <w:r>
        <w:rPr>
          <w:rFonts w:ascii="Times New Roman" w:eastAsia="SimSun" w:hAnsi="Times New Roman"/>
          <w:sz w:val="24"/>
          <w:szCs w:val="24"/>
          <w:lang w:eastAsia="zh-CN"/>
        </w:rPr>
        <w:t xml:space="preserve"> and a minimum recovery time of </w:t>
      </w:r>
      <w:r w:rsidR="005E4F4C">
        <w:rPr>
          <w:rFonts w:ascii="Times New Roman" w:eastAsia="SimSun" w:hAnsi="Times New Roman"/>
          <w:sz w:val="24"/>
          <w:szCs w:val="24"/>
          <w:lang w:eastAsia="zh-CN"/>
        </w:rPr>
        <w:t>2</w:t>
      </w:r>
      <w:r>
        <w:rPr>
          <w:rFonts w:ascii="Times New Roman" w:eastAsia="SimSun" w:hAnsi="Times New Roman"/>
          <w:sz w:val="24"/>
          <w:szCs w:val="24"/>
          <w:lang w:eastAsia="zh-CN"/>
        </w:rPr>
        <w:t xml:space="preserve"> months was required to ensure that residual depressive symptoms would not confound results. </w:t>
      </w:r>
      <w:r w:rsidR="00FC74B6">
        <w:rPr>
          <w:rFonts w:ascii="Times New Roman" w:eastAsia="SimSun" w:hAnsi="Times New Roman"/>
          <w:sz w:val="24"/>
          <w:szCs w:val="24"/>
          <w:lang w:eastAsia="zh-CN"/>
        </w:rPr>
        <w:t>The never</w:t>
      </w:r>
      <w:r w:rsidR="003D2726">
        <w:rPr>
          <w:rFonts w:ascii="Times New Roman" w:eastAsia="SimSun" w:hAnsi="Times New Roman"/>
          <w:sz w:val="24"/>
          <w:szCs w:val="24"/>
          <w:lang w:eastAsia="zh-CN"/>
        </w:rPr>
        <w:t>-</w:t>
      </w:r>
      <w:r>
        <w:rPr>
          <w:rFonts w:ascii="Times New Roman" w:eastAsia="SimSun" w:hAnsi="Times New Roman"/>
          <w:sz w:val="24"/>
          <w:szCs w:val="24"/>
          <w:lang w:eastAsia="zh-CN"/>
        </w:rPr>
        <w:t xml:space="preserve">depressed group </w:t>
      </w:r>
      <w:r w:rsidR="005E4F4C">
        <w:rPr>
          <w:rFonts w:ascii="Times New Roman" w:eastAsia="SimSun" w:hAnsi="Times New Roman"/>
          <w:sz w:val="24"/>
          <w:szCs w:val="24"/>
          <w:lang w:eastAsia="zh-CN"/>
        </w:rPr>
        <w:t>comprised</w:t>
      </w:r>
      <w:r>
        <w:rPr>
          <w:rFonts w:ascii="Times New Roman" w:eastAsia="SimSun" w:hAnsi="Times New Roman"/>
          <w:sz w:val="24"/>
          <w:szCs w:val="24"/>
          <w:lang w:eastAsia="zh-CN"/>
        </w:rPr>
        <w:t xml:space="preserve"> participants reporting a</w:t>
      </w:r>
      <w:r w:rsidR="003967FD">
        <w:rPr>
          <w:rFonts w:ascii="Times New Roman" w:eastAsia="SimSun" w:hAnsi="Times New Roman"/>
          <w:sz w:val="24"/>
          <w:szCs w:val="24"/>
          <w:lang w:eastAsia="zh-CN"/>
        </w:rPr>
        <w:t xml:space="preserve"> lack of</w:t>
      </w:r>
      <w:r>
        <w:rPr>
          <w:rFonts w:ascii="Times New Roman" w:eastAsia="SimSun" w:hAnsi="Times New Roman"/>
          <w:sz w:val="24"/>
          <w:szCs w:val="24"/>
          <w:lang w:eastAsia="zh-CN"/>
        </w:rPr>
        <w:t xml:space="preserve"> lifetime history of depressive episodes.</w:t>
      </w:r>
    </w:p>
    <w:p w14:paraId="0E0223B2" w14:textId="77777777" w:rsidR="00B85A07" w:rsidRDefault="00B85A07" w:rsidP="00B85A07">
      <w:pPr>
        <w:autoSpaceDE w:val="0"/>
        <w:autoSpaceDN w:val="0"/>
        <w:adjustRightInd w:val="0"/>
        <w:spacing w:after="0" w:line="480" w:lineRule="auto"/>
        <w:ind w:firstLine="709"/>
        <w:rPr>
          <w:rFonts w:ascii="Times New Roman" w:hAnsi="Times New Roman"/>
          <w:sz w:val="24"/>
          <w:szCs w:val="24"/>
          <w:lang w:eastAsia="es-ES"/>
        </w:rPr>
      </w:pPr>
      <w:r>
        <w:rPr>
          <w:rFonts w:ascii="Times New Roman" w:eastAsia="SimSun" w:hAnsi="Times New Roman"/>
          <w:sz w:val="24"/>
          <w:szCs w:val="24"/>
          <w:lang w:eastAsia="zh-CN"/>
        </w:rPr>
        <w:t xml:space="preserve">BDI-II was used to control for </w:t>
      </w:r>
      <w:r w:rsidR="002E54AC">
        <w:rPr>
          <w:rFonts w:ascii="Times New Roman" w:eastAsia="SimSun" w:hAnsi="Times New Roman"/>
          <w:sz w:val="24"/>
          <w:szCs w:val="24"/>
          <w:lang w:eastAsia="zh-CN"/>
        </w:rPr>
        <w:t xml:space="preserve">group differences in </w:t>
      </w:r>
      <w:r>
        <w:rPr>
          <w:rFonts w:ascii="Times New Roman" w:eastAsia="SimSun" w:hAnsi="Times New Roman"/>
          <w:sz w:val="24"/>
          <w:szCs w:val="24"/>
          <w:lang w:eastAsia="zh-CN"/>
        </w:rPr>
        <w:t>current depressive symptoms</w:t>
      </w:r>
      <w:r w:rsidR="003967FD">
        <w:rPr>
          <w:rFonts w:ascii="Times New Roman" w:eastAsia="SimSun" w:hAnsi="Times New Roman"/>
          <w:sz w:val="24"/>
          <w:szCs w:val="24"/>
          <w:lang w:eastAsia="zh-CN"/>
        </w:rPr>
        <w:t xml:space="preserve"> and to assure that participants were not </w:t>
      </w:r>
      <w:r w:rsidR="005E4F4C">
        <w:rPr>
          <w:rFonts w:ascii="Times New Roman" w:eastAsia="SimSun" w:hAnsi="Times New Roman"/>
          <w:sz w:val="24"/>
          <w:szCs w:val="24"/>
          <w:lang w:eastAsia="zh-CN"/>
        </w:rPr>
        <w:t xml:space="preserve">currently </w:t>
      </w:r>
      <w:r w:rsidR="003967FD">
        <w:rPr>
          <w:rFonts w:ascii="Times New Roman" w:eastAsia="SimSun" w:hAnsi="Times New Roman"/>
          <w:sz w:val="24"/>
          <w:szCs w:val="24"/>
          <w:lang w:eastAsia="zh-CN"/>
        </w:rPr>
        <w:t>in a depressed mood</w:t>
      </w:r>
      <w:r>
        <w:rPr>
          <w:rFonts w:ascii="Times New Roman" w:eastAsia="SimSun" w:hAnsi="Times New Roman"/>
          <w:sz w:val="24"/>
          <w:szCs w:val="24"/>
          <w:lang w:eastAsia="zh-CN"/>
        </w:rPr>
        <w:t xml:space="preserve">. Following </w:t>
      </w:r>
      <w:r>
        <w:rPr>
          <w:rFonts w:ascii="Times New Roman" w:eastAsia="SimSun" w:hAnsi="Times New Roman"/>
          <w:sz w:val="24"/>
          <w:szCs w:val="24"/>
          <w:lang w:eastAsia="zh-CN"/>
        </w:rPr>
        <w:lastRenderedPageBreak/>
        <w:t>criteria used in previous research (e.g., Mackinger, Pachinger, Leibetseder &amp; Fartacek, 2000)</w:t>
      </w:r>
      <w:r w:rsidR="005E4F4C">
        <w:rPr>
          <w:rFonts w:ascii="Times New Roman" w:eastAsia="SimSun" w:hAnsi="Times New Roman"/>
          <w:sz w:val="24"/>
          <w:szCs w:val="24"/>
          <w:lang w:eastAsia="zh-CN"/>
        </w:rPr>
        <w:t>,</w:t>
      </w:r>
      <w:r>
        <w:rPr>
          <w:rFonts w:ascii="Times New Roman" w:eastAsia="SimSun" w:hAnsi="Times New Roman"/>
          <w:sz w:val="24"/>
          <w:szCs w:val="24"/>
          <w:lang w:eastAsia="zh-CN"/>
        </w:rPr>
        <w:t xml:space="preserve"> </w:t>
      </w:r>
      <w:r w:rsidRPr="0083677F">
        <w:rPr>
          <w:rFonts w:ascii="Times New Roman" w:eastAsia="SimSun" w:hAnsi="Times New Roman"/>
          <w:sz w:val="24"/>
          <w:szCs w:val="24"/>
          <w:lang w:eastAsia="zh-CN"/>
        </w:rPr>
        <w:t xml:space="preserve">participants </w:t>
      </w:r>
      <w:r w:rsidR="002E54AC">
        <w:rPr>
          <w:rFonts w:ascii="Times New Roman" w:eastAsia="SimSun" w:hAnsi="Times New Roman"/>
          <w:sz w:val="24"/>
          <w:szCs w:val="24"/>
          <w:lang w:eastAsia="zh-CN"/>
        </w:rPr>
        <w:t xml:space="preserve">in both groups </w:t>
      </w:r>
      <w:r>
        <w:rPr>
          <w:rFonts w:ascii="Times New Roman" w:eastAsia="SimSun" w:hAnsi="Times New Roman"/>
          <w:sz w:val="24"/>
          <w:szCs w:val="24"/>
          <w:lang w:eastAsia="zh-CN"/>
        </w:rPr>
        <w:t xml:space="preserve">reporting </w:t>
      </w:r>
      <w:r>
        <w:rPr>
          <w:rFonts w:ascii="Times New Roman" w:hAnsi="Times New Roman"/>
          <w:sz w:val="24"/>
          <w:szCs w:val="24"/>
        </w:rPr>
        <w:t xml:space="preserve">scores </w:t>
      </w:r>
      <w:r w:rsidR="005E4F4C">
        <w:rPr>
          <w:rFonts w:ascii="Times New Roman" w:hAnsi="Times New Roman"/>
          <w:sz w:val="24"/>
          <w:szCs w:val="24"/>
        </w:rPr>
        <w:t xml:space="preserve">of </w:t>
      </w:r>
      <w:r w:rsidR="003737BE">
        <w:rPr>
          <w:rFonts w:ascii="Times New Roman" w:hAnsi="Times New Roman"/>
          <w:sz w:val="24"/>
          <w:szCs w:val="24"/>
        </w:rPr>
        <w:t>higher</w:t>
      </w:r>
      <w:r w:rsidR="005E4F4C">
        <w:rPr>
          <w:rFonts w:ascii="Times New Roman" w:hAnsi="Times New Roman"/>
          <w:sz w:val="24"/>
          <w:szCs w:val="24"/>
        </w:rPr>
        <w:t xml:space="preserve"> than 11 on </w:t>
      </w:r>
      <w:r>
        <w:rPr>
          <w:rFonts w:ascii="Times New Roman" w:hAnsi="Times New Roman"/>
          <w:sz w:val="24"/>
          <w:szCs w:val="24"/>
        </w:rPr>
        <w:t xml:space="preserve">the BDI-II scale were excluded </w:t>
      </w:r>
      <w:r w:rsidR="005E4F4C">
        <w:rPr>
          <w:rFonts w:ascii="Times New Roman" w:hAnsi="Times New Roman"/>
          <w:sz w:val="24"/>
          <w:szCs w:val="24"/>
        </w:rPr>
        <w:t>from</w:t>
      </w:r>
      <w:r>
        <w:rPr>
          <w:rFonts w:ascii="Times New Roman" w:hAnsi="Times New Roman"/>
          <w:sz w:val="24"/>
          <w:szCs w:val="24"/>
        </w:rPr>
        <w:t xml:space="preserve"> the study. </w:t>
      </w:r>
      <w:r w:rsidRPr="007A015F">
        <w:rPr>
          <w:rFonts w:ascii="Times New Roman" w:hAnsi="Times New Roman"/>
          <w:sz w:val="24"/>
          <w:szCs w:val="24"/>
        </w:rPr>
        <w:t xml:space="preserve">According to </w:t>
      </w:r>
      <w:r w:rsidR="008E2039">
        <w:rPr>
          <w:rFonts w:ascii="Times New Roman" w:hAnsi="Times New Roman"/>
          <w:sz w:val="24"/>
          <w:szCs w:val="24"/>
        </w:rPr>
        <w:t xml:space="preserve">DID </w:t>
      </w:r>
      <w:r>
        <w:rPr>
          <w:rFonts w:ascii="Times New Roman" w:hAnsi="Times New Roman"/>
          <w:sz w:val="24"/>
          <w:szCs w:val="24"/>
        </w:rPr>
        <w:t>and BDI-II</w:t>
      </w:r>
      <w:r w:rsidR="00256AD3">
        <w:rPr>
          <w:rFonts w:ascii="Times New Roman" w:hAnsi="Times New Roman"/>
          <w:sz w:val="24"/>
          <w:szCs w:val="24"/>
        </w:rPr>
        <w:t xml:space="preserve"> criteria, the formerly </w:t>
      </w:r>
      <w:r w:rsidRPr="007A015F">
        <w:rPr>
          <w:rFonts w:ascii="Times New Roman" w:hAnsi="Times New Roman"/>
          <w:sz w:val="24"/>
          <w:szCs w:val="24"/>
        </w:rPr>
        <w:t xml:space="preserve">depressed </w:t>
      </w:r>
      <w:r>
        <w:rPr>
          <w:rFonts w:ascii="Times New Roman" w:hAnsi="Times New Roman"/>
          <w:sz w:val="24"/>
          <w:szCs w:val="24"/>
        </w:rPr>
        <w:t xml:space="preserve">group </w:t>
      </w:r>
      <w:r w:rsidR="008D1FCE">
        <w:rPr>
          <w:rFonts w:ascii="Times New Roman" w:hAnsi="Times New Roman"/>
          <w:sz w:val="24"/>
          <w:szCs w:val="24"/>
        </w:rPr>
        <w:t>comprised 30</w:t>
      </w:r>
      <w:r>
        <w:rPr>
          <w:rFonts w:ascii="Times New Roman" w:hAnsi="Times New Roman"/>
          <w:sz w:val="24"/>
          <w:szCs w:val="24"/>
        </w:rPr>
        <w:t xml:space="preserve"> participants and the </w:t>
      </w:r>
      <w:r w:rsidR="00FC74B6">
        <w:rPr>
          <w:rFonts w:ascii="Times New Roman" w:hAnsi="Times New Roman"/>
          <w:sz w:val="24"/>
          <w:szCs w:val="24"/>
        </w:rPr>
        <w:t>never</w:t>
      </w:r>
      <w:r w:rsidR="003D2726">
        <w:rPr>
          <w:rFonts w:ascii="Times New Roman" w:hAnsi="Times New Roman"/>
          <w:sz w:val="24"/>
          <w:szCs w:val="24"/>
        </w:rPr>
        <w:t>-</w:t>
      </w:r>
      <w:r w:rsidRPr="007A015F">
        <w:rPr>
          <w:rFonts w:ascii="Times New Roman" w:hAnsi="Times New Roman"/>
          <w:sz w:val="24"/>
          <w:szCs w:val="24"/>
        </w:rPr>
        <w:t xml:space="preserve">depressed </w:t>
      </w:r>
      <w:r>
        <w:rPr>
          <w:rFonts w:ascii="Times New Roman" w:hAnsi="Times New Roman"/>
          <w:sz w:val="24"/>
          <w:szCs w:val="24"/>
        </w:rPr>
        <w:t xml:space="preserve">group </w:t>
      </w:r>
      <w:r w:rsidR="008D1FCE">
        <w:rPr>
          <w:rFonts w:ascii="Times New Roman" w:hAnsi="Times New Roman"/>
          <w:sz w:val="24"/>
          <w:szCs w:val="24"/>
        </w:rPr>
        <w:t>comprised 40</w:t>
      </w:r>
      <w:r>
        <w:rPr>
          <w:rFonts w:ascii="Times New Roman" w:hAnsi="Times New Roman"/>
          <w:sz w:val="24"/>
          <w:szCs w:val="24"/>
        </w:rPr>
        <w:t xml:space="preserve"> participants. </w:t>
      </w:r>
      <w:r>
        <w:rPr>
          <w:rFonts w:ascii="Times New Roman" w:hAnsi="Times New Roman"/>
          <w:sz w:val="24"/>
          <w:szCs w:val="24"/>
          <w:lang w:eastAsia="es-ES"/>
        </w:rPr>
        <w:t xml:space="preserve">Thus, the </w:t>
      </w:r>
      <w:r w:rsidRPr="00CC17FF">
        <w:rPr>
          <w:rFonts w:ascii="Times New Roman" w:hAnsi="Times New Roman"/>
          <w:sz w:val="24"/>
          <w:szCs w:val="24"/>
          <w:lang w:eastAsia="es-ES"/>
        </w:rPr>
        <w:t xml:space="preserve">final sample of </w:t>
      </w:r>
      <w:r w:rsidR="00EA001B">
        <w:rPr>
          <w:rFonts w:ascii="Times New Roman" w:hAnsi="Times New Roman"/>
          <w:sz w:val="24"/>
          <w:szCs w:val="24"/>
          <w:lang w:eastAsia="es-ES"/>
        </w:rPr>
        <w:t xml:space="preserve">study </w:t>
      </w:r>
      <w:r w:rsidRPr="00CC17FF">
        <w:rPr>
          <w:rFonts w:ascii="Times New Roman" w:hAnsi="Times New Roman"/>
          <w:sz w:val="24"/>
          <w:szCs w:val="24"/>
          <w:lang w:eastAsia="es-ES"/>
        </w:rPr>
        <w:t xml:space="preserve">participants consisted of </w:t>
      </w:r>
      <w:r w:rsidR="000A1757">
        <w:rPr>
          <w:rFonts w:ascii="Times New Roman" w:hAnsi="Times New Roman"/>
          <w:sz w:val="24"/>
          <w:szCs w:val="24"/>
          <w:lang w:eastAsia="es-ES"/>
        </w:rPr>
        <w:t>70</w:t>
      </w:r>
      <w:r>
        <w:rPr>
          <w:rFonts w:ascii="Times New Roman" w:hAnsi="Times New Roman"/>
          <w:sz w:val="24"/>
          <w:szCs w:val="24"/>
          <w:lang w:eastAsia="es-ES"/>
        </w:rPr>
        <w:t xml:space="preserve"> undergraduate students (80</w:t>
      </w:r>
      <w:r w:rsidRPr="00CC17FF">
        <w:rPr>
          <w:rFonts w:ascii="Times New Roman" w:hAnsi="Times New Roman"/>
          <w:sz w:val="24"/>
          <w:szCs w:val="24"/>
          <w:lang w:eastAsia="es-ES"/>
        </w:rPr>
        <w:t xml:space="preserve">% female). The mean age was </w:t>
      </w:r>
      <w:r>
        <w:rPr>
          <w:rFonts w:ascii="Times New Roman" w:hAnsi="Times New Roman"/>
          <w:sz w:val="24"/>
          <w:szCs w:val="24"/>
          <w:lang w:eastAsia="es-ES"/>
        </w:rPr>
        <w:t>21.87 y</w:t>
      </w:r>
      <w:r w:rsidRPr="00CC17FF">
        <w:rPr>
          <w:rFonts w:ascii="Times New Roman" w:hAnsi="Times New Roman"/>
          <w:sz w:val="24"/>
          <w:szCs w:val="24"/>
          <w:lang w:eastAsia="es-ES"/>
        </w:rPr>
        <w:t>ears (</w:t>
      </w:r>
      <w:r w:rsidR="00B721A5" w:rsidRPr="00B721A5">
        <w:rPr>
          <w:rFonts w:ascii="Times New Roman" w:hAnsi="Times New Roman"/>
          <w:i/>
          <w:sz w:val="24"/>
          <w:szCs w:val="24"/>
          <w:lang w:eastAsia="es-ES"/>
        </w:rPr>
        <w:t>SD</w:t>
      </w:r>
      <w:r w:rsidRPr="00CC17FF">
        <w:rPr>
          <w:rFonts w:ascii="Times New Roman" w:hAnsi="Times New Roman"/>
          <w:sz w:val="24"/>
          <w:szCs w:val="24"/>
          <w:lang w:eastAsia="es-ES"/>
        </w:rPr>
        <w:t xml:space="preserve"> = </w:t>
      </w:r>
      <w:r>
        <w:rPr>
          <w:rFonts w:ascii="Times New Roman" w:hAnsi="Times New Roman"/>
          <w:sz w:val="24"/>
          <w:szCs w:val="24"/>
          <w:lang w:eastAsia="es-ES"/>
        </w:rPr>
        <w:t>1</w:t>
      </w:r>
      <w:r w:rsidRPr="00CC17FF">
        <w:rPr>
          <w:rFonts w:ascii="Times New Roman" w:hAnsi="Times New Roman"/>
          <w:sz w:val="24"/>
          <w:szCs w:val="24"/>
          <w:lang w:eastAsia="es-ES"/>
        </w:rPr>
        <w:t>.</w:t>
      </w:r>
      <w:r>
        <w:rPr>
          <w:rFonts w:ascii="Times New Roman" w:hAnsi="Times New Roman"/>
          <w:sz w:val="24"/>
          <w:szCs w:val="24"/>
          <w:lang w:eastAsia="es-ES"/>
        </w:rPr>
        <w:t>76</w:t>
      </w:r>
      <w:r w:rsidRPr="00CC17FF">
        <w:rPr>
          <w:rFonts w:ascii="Times New Roman" w:hAnsi="Times New Roman"/>
          <w:sz w:val="24"/>
          <w:szCs w:val="24"/>
          <w:lang w:eastAsia="es-ES"/>
        </w:rPr>
        <w:t>).</w:t>
      </w:r>
    </w:p>
    <w:p w14:paraId="0E0223B3" w14:textId="77777777" w:rsidR="00B85A07" w:rsidRDefault="00B85A07" w:rsidP="00B85A07">
      <w:pPr>
        <w:autoSpaceDE w:val="0"/>
        <w:autoSpaceDN w:val="0"/>
        <w:adjustRightInd w:val="0"/>
        <w:spacing w:after="0" w:line="480" w:lineRule="auto"/>
        <w:ind w:firstLine="709"/>
        <w:rPr>
          <w:rFonts w:ascii="Times New Roman" w:hAnsi="Times New Roman"/>
          <w:sz w:val="24"/>
          <w:szCs w:val="24"/>
        </w:rPr>
      </w:pPr>
    </w:p>
    <w:p w14:paraId="0E0223B4" w14:textId="77777777" w:rsidR="00B85A07" w:rsidRPr="00596755" w:rsidRDefault="009555D1" w:rsidP="00B85A07">
      <w:pPr>
        <w:spacing w:after="0" w:line="480" w:lineRule="auto"/>
        <w:rPr>
          <w:rFonts w:ascii="Times New Roman" w:hAnsi="Times New Roman"/>
          <w:i/>
          <w:sz w:val="24"/>
          <w:szCs w:val="24"/>
        </w:rPr>
      </w:pPr>
      <w:r w:rsidRPr="00596755">
        <w:rPr>
          <w:rFonts w:ascii="Times New Roman" w:hAnsi="Times New Roman"/>
          <w:i/>
          <w:sz w:val="24"/>
          <w:szCs w:val="24"/>
        </w:rPr>
        <w:t xml:space="preserve">2.2. </w:t>
      </w:r>
      <w:r w:rsidR="00B721A5" w:rsidRPr="00596755">
        <w:rPr>
          <w:rFonts w:ascii="Times New Roman" w:hAnsi="Times New Roman"/>
          <w:i/>
          <w:sz w:val="24"/>
          <w:szCs w:val="24"/>
        </w:rPr>
        <w:t>Questionnaires</w:t>
      </w:r>
    </w:p>
    <w:p w14:paraId="0E0223B5" w14:textId="77777777" w:rsidR="00B14804" w:rsidRPr="00B14804" w:rsidRDefault="00B14804" w:rsidP="00B14804">
      <w:pPr>
        <w:spacing w:after="0" w:line="480" w:lineRule="auto"/>
        <w:rPr>
          <w:rFonts w:ascii="Times New Roman" w:hAnsi="Times New Roman"/>
          <w:i/>
          <w:color w:val="000000"/>
          <w:sz w:val="24"/>
          <w:szCs w:val="24"/>
          <w:lang w:eastAsia="es-ES"/>
        </w:rPr>
      </w:pPr>
      <w:r w:rsidRPr="00B14804">
        <w:rPr>
          <w:rFonts w:ascii="Times New Roman" w:hAnsi="Times New Roman"/>
          <w:i/>
          <w:color w:val="000000"/>
          <w:sz w:val="24"/>
          <w:szCs w:val="24"/>
          <w:lang w:eastAsia="es-ES"/>
        </w:rPr>
        <w:t xml:space="preserve">2.2.1. </w:t>
      </w:r>
      <w:r w:rsidR="00B721A5" w:rsidRPr="00B14804">
        <w:rPr>
          <w:rFonts w:ascii="Times New Roman" w:hAnsi="Times New Roman"/>
          <w:i/>
          <w:color w:val="000000"/>
          <w:sz w:val="24"/>
          <w:szCs w:val="24"/>
          <w:lang w:eastAsia="es-ES"/>
        </w:rPr>
        <w:t>Current depressive symptoms.</w:t>
      </w:r>
      <w:r w:rsidR="00B85A07" w:rsidRPr="00B14804">
        <w:rPr>
          <w:rFonts w:ascii="Times New Roman" w:hAnsi="Times New Roman"/>
          <w:i/>
          <w:color w:val="000000"/>
          <w:sz w:val="24"/>
          <w:szCs w:val="24"/>
          <w:lang w:eastAsia="es-ES"/>
        </w:rPr>
        <w:t xml:space="preserve"> </w:t>
      </w:r>
    </w:p>
    <w:p w14:paraId="0E0223B6" w14:textId="77777777" w:rsidR="00B85A07" w:rsidRDefault="00B85A07" w:rsidP="006B3E51">
      <w:pPr>
        <w:spacing w:after="0" w:line="480" w:lineRule="auto"/>
        <w:ind w:firstLine="709"/>
        <w:rPr>
          <w:rFonts w:ascii="Times New Roman" w:hAnsi="Times New Roman"/>
          <w:sz w:val="24"/>
          <w:szCs w:val="24"/>
          <w:lang w:eastAsia="es-ES"/>
        </w:rPr>
      </w:pPr>
      <w:r>
        <w:rPr>
          <w:rFonts w:ascii="Times New Roman" w:hAnsi="Times New Roman"/>
          <w:color w:val="000000"/>
          <w:sz w:val="24"/>
          <w:szCs w:val="24"/>
          <w:lang w:eastAsia="es-ES"/>
        </w:rPr>
        <w:t xml:space="preserve">The </w:t>
      </w:r>
      <w:r>
        <w:rPr>
          <w:rFonts w:ascii="Times-Roman" w:eastAsia="SimSun" w:hAnsi="Times-Roman" w:cs="Times-Roman"/>
          <w:sz w:val="24"/>
          <w:szCs w:val="24"/>
          <w:lang w:eastAsia="zh-CN"/>
        </w:rPr>
        <w:t>BDI-II (</w:t>
      </w:r>
      <w:r w:rsidRPr="00AE7C1F">
        <w:rPr>
          <w:rFonts w:ascii="Times New Roman" w:hAnsi="Times New Roman"/>
          <w:color w:val="000000"/>
          <w:sz w:val="24"/>
          <w:szCs w:val="24"/>
        </w:rPr>
        <w:t>Beck</w:t>
      </w:r>
      <w:r>
        <w:rPr>
          <w:rFonts w:ascii="Times New Roman" w:hAnsi="Times New Roman"/>
          <w:color w:val="000000"/>
          <w:sz w:val="24"/>
          <w:szCs w:val="24"/>
        </w:rPr>
        <w:t xml:space="preserve"> et al.</w:t>
      </w:r>
      <w:r w:rsidRPr="00AE7C1F">
        <w:rPr>
          <w:rFonts w:ascii="Times New Roman" w:hAnsi="Times New Roman"/>
          <w:color w:val="000000"/>
          <w:sz w:val="24"/>
          <w:szCs w:val="24"/>
        </w:rPr>
        <w:t>, 1996</w:t>
      </w:r>
      <w:r>
        <w:rPr>
          <w:rFonts w:ascii="Times-Roman" w:eastAsia="SimSun" w:hAnsi="Times-Roman" w:cs="Times-Roman"/>
          <w:sz w:val="24"/>
          <w:szCs w:val="24"/>
          <w:lang w:eastAsia="zh-CN"/>
        </w:rPr>
        <w:t>)</w:t>
      </w:r>
      <w:r w:rsidR="0016335D">
        <w:rPr>
          <w:rFonts w:ascii="Times-Roman" w:eastAsia="SimSun" w:hAnsi="Times-Roman" w:cs="Times-Roman"/>
          <w:sz w:val="24"/>
          <w:szCs w:val="24"/>
          <w:lang w:eastAsia="zh-CN"/>
        </w:rPr>
        <w:t xml:space="preserve">, </w:t>
      </w:r>
      <w:r w:rsidR="0016335D" w:rsidRPr="0054668A">
        <w:rPr>
          <w:rFonts w:ascii="Times-Roman" w:eastAsia="SimSun" w:hAnsi="Times-Roman" w:cs="Times-Roman"/>
          <w:sz w:val="24"/>
          <w:szCs w:val="24"/>
          <w:lang w:eastAsia="zh-CN"/>
        </w:rPr>
        <w:t xml:space="preserve">a 21-item self-report measure of the severity of depressive </w:t>
      </w:r>
      <w:r w:rsidR="0016335D">
        <w:rPr>
          <w:rFonts w:ascii="Times New Roman" w:hAnsi="Times New Roman"/>
          <w:sz w:val="24"/>
          <w:szCs w:val="24"/>
          <w:lang w:eastAsia="es-ES"/>
        </w:rPr>
        <w:t>symptoms,</w:t>
      </w:r>
      <w:r>
        <w:rPr>
          <w:rFonts w:ascii="Times-Roman" w:eastAsia="SimSun" w:hAnsi="Times-Roman" w:cs="Times-Roman"/>
          <w:sz w:val="24"/>
          <w:szCs w:val="24"/>
          <w:lang w:eastAsia="zh-CN"/>
        </w:rPr>
        <w:t xml:space="preserve"> was use</w:t>
      </w:r>
      <w:r w:rsidR="001669FD">
        <w:rPr>
          <w:rFonts w:ascii="Times-Roman" w:eastAsia="SimSun" w:hAnsi="Times-Roman" w:cs="Times-Roman"/>
          <w:sz w:val="24"/>
          <w:szCs w:val="24"/>
          <w:lang w:eastAsia="zh-CN"/>
        </w:rPr>
        <w:t>d</w:t>
      </w:r>
      <w:r>
        <w:rPr>
          <w:rFonts w:ascii="Times-Roman" w:eastAsia="SimSun" w:hAnsi="Times-Roman" w:cs="Times-Roman"/>
          <w:sz w:val="24"/>
          <w:szCs w:val="24"/>
          <w:lang w:eastAsia="zh-CN"/>
        </w:rPr>
        <w:t xml:space="preserve"> to determine current depressive symptom levels. </w:t>
      </w:r>
      <w:r w:rsidRPr="004E1EE8">
        <w:rPr>
          <w:rFonts w:ascii="Times New Roman" w:hAnsi="Times New Roman"/>
          <w:color w:val="000000"/>
          <w:sz w:val="24"/>
          <w:szCs w:val="24"/>
          <w:lang w:eastAsia="es-ES"/>
        </w:rPr>
        <w:t>Respondents report</w:t>
      </w:r>
      <w:r w:rsidR="0016335D">
        <w:rPr>
          <w:rFonts w:ascii="Times New Roman" w:hAnsi="Times New Roman"/>
          <w:color w:val="000000"/>
          <w:sz w:val="24"/>
          <w:szCs w:val="24"/>
          <w:lang w:eastAsia="es-ES"/>
        </w:rPr>
        <w:t>ed</w:t>
      </w:r>
      <w:r w:rsidRPr="004E1EE8">
        <w:rPr>
          <w:rFonts w:ascii="Times New Roman" w:hAnsi="Times New Roman"/>
          <w:color w:val="000000"/>
          <w:sz w:val="24"/>
          <w:szCs w:val="24"/>
          <w:lang w:eastAsia="es-ES"/>
        </w:rPr>
        <w:t xml:space="preserve"> how much they have been bothered by </w:t>
      </w:r>
      <w:r>
        <w:rPr>
          <w:rFonts w:ascii="Times New Roman" w:hAnsi="Times New Roman"/>
          <w:color w:val="000000"/>
          <w:sz w:val="24"/>
          <w:szCs w:val="24"/>
          <w:lang w:eastAsia="es-ES"/>
        </w:rPr>
        <w:t xml:space="preserve">each </w:t>
      </w:r>
      <w:r w:rsidRPr="004E1EE8">
        <w:rPr>
          <w:rFonts w:ascii="Times New Roman" w:hAnsi="Times New Roman"/>
          <w:color w:val="000000"/>
          <w:sz w:val="24"/>
          <w:szCs w:val="24"/>
          <w:lang w:eastAsia="es-ES"/>
        </w:rPr>
        <w:t xml:space="preserve">depression symptom on a </w:t>
      </w:r>
      <w:r w:rsidR="004E2F95">
        <w:rPr>
          <w:rFonts w:ascii="Times New Roman" w:hAnsi="Times New Roman"/>
          <w:color w:val="000000"/>
          <w:sz w:val="24"/>
          <w:szCs w:val="24"/>
          <w:lang w:eastAsia="es-ES"/>
        </w:rPr>
        <w:t>4</w:t>
      </w:r>
      <w:r w:rsidRPr="004E1EE8">
        <w:rPr>
          <w:rFonts w:ascii="Times New Roman" w:hAnsi="Times New Roman"/>
          <w:color w:val="000000"/>
          <w:sz w:val="24"/>
          <w:szCs w:val="24"/>
          <w:lang w:eastAsia="es-ES"/>
        </w:rPr>
        <w:t>-point scale</w:t>
      </w:r>
      <w:r>
        <w:rPr>
          <w:rFonts w:ascii="Times New Roman" w:hAnsi="Times New Roman"/>
          <w:color w:val="000000"/>
          <w:sz w:val="24"/>
          <w:szCs w:val="24"/>
          <w:lang w:eastAsia="es-ES"/>
        </w:rPr>
        <w:t>, ranging from 0 to 3</w:t>
      </w:r>
      <w:r w:rsidR="00EA001B">
        <w:rPr>
          <w:rFonts w:ascii="Times New Roman" w:hAnsi="Times New Roman"/>
          <w:color w:val="000000"/>
          <w:sz w:val="24"/>
          <w:szCs w:val="24"/>
          <w:lang w:eastAsia="es-ES"/>
        </w:rPr>
        <w:t xml:space="preserve"> in</w:t>
      </w:r>
      <w:r w:rsidR="004E2F95">
        <w:rPr>
          <w:rFonts w:ascii="Times New Roman" w:hAnsi="Times New Roman"/>
          <w:color w:val="000000"/>
          <w:sz w:val="24"/>
          <w:szCs w:val="24"/>
          <w:lang w:eastAsia="es-ES"/>
        </w:rPr>
        <w:t xml:space="preserve"> </w:t>
      </w:r>
      <w:r>
        <w:rPr>
          <w:rFonts w:ascii="Times New Roman" w:hAnsi="Times New Roman"/>
          <w:color w:val="000000"/>
          <w:sz w:val="24"/>
          <w:szCs w:val="24"/>
          <w:lang w:eastAsia="es-ES"/>
        </w:rPr>
        <w:t>severity.</w:t>
      </w:r>
      <w:r>
        <w:rPr>
          <w:rFonts w:ascii="Times-Roman" w:eastAsia="SimSun" w:hAnsi="Times-Roman" w:cs="Times-Roman"/>
          <w:sz w:val="24"/>
          <w:szCs w:val="24"/>
          <w:lang w:eastAsia="zh-CN"/>
        </w:rPr>
        <w:t xml:space="preserve"> </w:t>
      </w:r>
      <w:r w:rsidRPr="004E1EE8">
        <w:rPr>
          <w:rFonts w:ascii="Times New Roman" w:hAnsi="Times New Roman"/>
          <w:color w:val="000000"/>
          <w:sz w:val="24"/>
          <w:szCs w:val="24"/>
          <w:lang w:eastAsia="es-ES"/>
        </w:rPr>
        <w:t>This measure has shown excellent reliability and validity (</w:t>
      </w:r>
      <w:r w:rsidRPr="004B455A">
        <w:rPr>
          <w:rFonts w:ascii="Times New Roman" w:hAnsi="Times New Roman"/>
          <w:color w:val="000000"/>
          <w:sz w:val="24"/>
          <w:szCs w:val="24"/>
          <w:lang w:eastAsia="es-ES"/>
        </w:rPr>
        <w:t xml:space="preserve">Beck et al. </w:t>
      </w:r>
      <w:r w:rsidRPr="004B455A">
        <w:rPr>
          <w:rFonts w:ascii="Times New Roman" w:hAnsi="Times New Roman"/>
          <w:sz w:val="24"/>
          <w:szCs w:val="24"/>
          <w:lang w:eastAsia="es-ES"/>
        </w:rPr>
        <w:t>1996</w:t>
      </w:r>
      <w:r w:rsidRPr="004B455A">
        <w:rPr>
          <w:rFonts w:ascii="Times New Roman" w:hAnsi="Times New Roman"/>
          <w:color w:val="000000"/>
          <w:sz w:val="24"/>
          <w:szCs w:val="24"/>
          <w:lang w:eastAsia="es-ES"/>
        </w:rPr>
        <w:t>).</w:t>
      </w:r>
      <w:r w:rsidRPr="004E1EE8">
        <w:rPr>
          <w:rFonts w:ascii="Times New Roman" w:hAnsi="Times New Roman"/>
          <w:color w:val="000000"/>
          <w:sz w:val="24"/>
          <w:szCs w:val="24"/>
          <w:lang w:eastAsia="es-ES"/>
        </w:rPr>
        <w:t xml:space="preserve"> In the current study, </w:t>
      </w:r>
      <w:r w:rsidRPr="00B55BD7">
        <w:rPr>
          <w:rFonts w:ascii="Times New Roman" w:hAnsi="Times New Roman"/>
          <w:sz w:val="24"/>
          <w:szCs w:val="24"/>
          <w:lang w:eastAsia="es-ES"/>
        </w:rPr>
        <w:t>i</w:t>
      </w:r>
      <w:r w:rsidRPr="004E1EE8">
        <w:rPr>
          <w:rFonts w:ascii="Times New Roman" w:hAnsi="Times New Roman"/>
          <w:sz w:val="24"/>
          <w:szCs w:val="24"/>
          <w:lang w:eastAsia="es-ES"/>
        </w:rPr>
        <w:t xml:space="preserve">nternal consistency </w:t>
      </w:r>
      <w:r>
        <w:rPr>
          <w:rFonts w:ascii="Times New Roman" w:hAnsi="Times New Roman"/>
          <w:sz w:val="24"/>
          <w:szCs w:val="24"/>
          <w:lang w:eastAsia="es-ES"/>
        </w:rPr>
        <w:t xml:space="preserve">was good </w:t>
      </w:r>
      <w:r w:rsidRPr="004E1EE8">
        <w:rPr>
          <w:rFonts w:ascii="Times New Roman" w:hAnsi="Times New Roman"/>
          <w:sz w:val="24"/>
          <w:szCs w:val="24"/>
          <w:lang w:eastAsia="es-ES"/>
        </w:rPr>
        <w:t>(</w:t>
      </w:r>
      <w:r w:rsidRPr="00587496">
        <w:t>α</w:t>
      </w:r>
      <w:r w:rsidRPr="004E1EE8">
        <w:rPr>
          <w:rFonts w:ascii="Times New Roman" w:hAnsi="Times New Roman"/>
          <w:sz w:val="24"/>
          <w:szCs w:val="24"/>
          <w:lang w:eastAsia="es-ES"/>
        </w:rPr>
        <w:t xml:space="preserve"> = .</w:t>
      </w:r>
      <w:r>
        <w:rPr>
          <w:rFonts w:ascii="Times New Roman" w:hAnsi="Times New Roman"/>
          <w:sz w:val="24"/>
          <w:szCs w:val="24"/>
          <w:lang w:eastAsia="es-ES"/>
        </w:rPr>
        <w:t>84</w:t>
      </w:r>
      <w:r w:rsidRPr="004E1EE8">
        <w:rPr>
          <w:rFonts w:ascii="Times New Roman" w:hAnsi="Times New Roman"/>
          <w:sz w:val="24"/>
          <w:szCs w:val="24"/>
          <w:lang w:eastAsia="es-ES"/>
        </w:rPr>
        <w:t>).</w:t>
      </w:r>
    </w:p>
    <w:p w14:paraId="0E0223B7" w14:textId="77777777" w:rsidR="00B14804" w:rsidRDefault="00B14804" w:rsidP="0075147E">
      <w:pPr>
        <w:spacing w:after="0" w:line="480" w:lineRule="auto"/>
        <w:rPr>
          <w:rFonts w:ascii="Times New Roman" w:hAnsi="Times New Roman"/>
          <w:sz w:val="24"/>
          <w:szCs w:val="24"/>
        </w:rPr>
      </w:pPr>
      <w:r w:rsidRPr="00B14804">
        <w:rPr>
          <w:rFonts w:ascii="Times New Roman" w:hAnsi="Times New Roman"/>
          <w:i/>
          <w:sz w:val="24"/>
          <w:szCs w:val="24"/>
        </w:rPr>
        <w:t xml:space="preserve">2.2.2. </w:t>
      </w:r>
      <w:r w:rsidR="00B721A5" w:rsidRPr="00B14804">
        <w:rPr>
          <w:rFonts w:ascii="Times New Roman" w:hAnsi="Times New Roman"/>
          <w:i/>
          <w:sz w:val="24"/>
          <w:szCs w:val="24"/>
        </w:rPr>
        <w:t>Lifetime history of major depression.</w:t>
      </w:r>
      <w:r w:rsidR="00B85A07" w:rsidRPr="00730B3C">
        <w:rPr>
          <w:rFonts w:ascii="Times New Roman" w:hAnsi="Times New Roman"/>
          <w:sz w:val="24"/>
          <w:szCs w:val="24"/>
        </w:rPr>
        <w:t xml:space="preserve"> </w:t>
      </w:r>
    </w:p>
    <w:p w14:paraId="0E0223B8" w14:textId="77777777" w:rsidR="00B85A07" w:rsidRPr="00525147" w:rsidRDefault="00B85A07" w:rsidP="00B85A07">
      <w:pPr>
        <w:spacing w:line="480" w:lineRule="auto"/>
        <w:ind w:firstLine="708"/>
        <w:rPr>
          <w:rFonts w:ascii="Times New Roman" w:hAnsi="Times New Roman"/>
          <w:color w:val="000000"/>
          <w:sz w:val="24"/>
          <w:szCs w:val="24"/>
          <w:lang w:eastAsia="es-ES"/>
        </w:rPr>
      </w:pPr>
      <w:r w:rsidRPr="00A514DB">
        <w:rPr>
          <w:rFonts w:ascii="Times New Roman" w:eastAsiaTheme="minorHAnsi" w:hAnsi="Times New Roman"/>
          <w:color w:val="000000" w:themeColor="text1"/>
          <w:sz w:val="24"/>
          <w:szCs w:val="24"/>
        </w:rPr>
        <w:t xml:space="preserve">DID </w:t>
      </w:r>
      <w:r w:rsidR="005761ED">
        <w:rPr>
          <w:rFonts w:ascii="Times New Roman" w:hAnsi="Times New Roman"/>
          <w:sz w:val="24"/>
          <w:szCs w:val="24"/>
        </w:rPr>
        <w:t>(</w:t>
      </w:r>
      <w:r w:rsidR="005761ED" w:rsidRPr="007A015F">
        <w:rPr>
          <w:rFonts w:ascii="Times New Roman" w:hAnsi="Times New Roman"/>
          <w:sz w:val="24"/>
          <w:szCs w:val="24"/>
        </w:rPr>
        <w:t xml:space="preserve">Zimmerman, Sheeran </w:t>
      </w:r>
      <w:r w:rsidR="005761ED">
        <w:rPr>
          <w:rFonts w:ascii="Times New Roman" w:hAnsi="Times New Roman"/>
          <w:sz w:val="24"/>
          <w:szCs w:val="24"/>
        </w:rPr>
        <w:t>&amp;</w:t>
      </w:r>
      <w:r w:rsidR="005761ED" w:rsidRPr="007A015F">
        <w:rPr>
          <w:rFonts w:ascii="Times New Roman" w:hAnsi="Times New Roman"/>
          <w:sz w:val="24"/>
          <w:szCs w:val="24"/>
        </w:rPr>
        <w:t xml:space="preserve"> Young</w:t>
      </w:r>
      <w:r w:rsidR="005761ED">
        <w:rPr>
          <w:rFonts w:ascii="Times New Roman" w:hAnsi="Times New Roman"/>
          <w:sz w:val="24"/>
          <w:szCs w:val="24"/>
        </w:rPr>
        <w:t xml:space="preserve">, 2004) </w:t>
      </w:r>
      <w:r w:rsidRPr="00A514DB">
        <w:rPr>
          <w:rFonts w:ascii="Times New Roman" w:eastAsiaTheme="minorHAnsi" w:hAnsi="Times New Roman"/>
          <w:color w:val="000000" w:themeColor="text1"/>
          <w:sz w:val="24"/>
          <w:szCs w:val="24"/>
        </w:rPr>
        <w:t>is a 38-item self-report scale designed to assess the DSM-IV symptom inclusion criteria for a major depressive episode, psychosocial impairment due to depression, and subjective quality of life at the time of the assessment.</w:t>
      </w:r>
      <w:r w:rsidRPr="00A514DB">
        <w:rPr>
          <w:rFonts w:ascii="Times New Roman" w:hAnsi="Times New Roman"/>
          <w:color w:val="000000" w:themeColor="text1"/>
          <w:sz w:val="24"/>
          <w:szCs w:val="24"/>
          <w:lang w:eastAsia="es-ES"/>
        </w:rPr>
        <w:t xml:space="preserve"> </w:t>
      </w:r>
      <w:r w:rsidRPr="004E1EE8">
        <w:rPr>
          <w:rFonts w:ascii="Times New Roman" w:hAnsi="Times New Roman"/>
          <w:color w:val="000000"/>
          <w:sz w:val="24"/>
          <w:szCs w:val="24"/>
          <w:lang w:eastAsia="es-ES"/>
        </w:rPr>
        <w:t>Respondents report</w:t>
      </w:r>
      <w:r w:rsidR="0016335D">
        <w:rPr>
          <w:rFonts w:ascii="Times New Roman" w:hAnsi="Times New Roman"/>
          <w:color w:val="000000"/>
          <w:sz w:val="24"/>
          <w:szCs w:val="24"/>
          <w:lang w:eastAsia="es-ES"/>
        </w:rPr>
        <w:t>ed</w:t>
      </w:r>
      <w:r w:rsidRPr="004E1EE8">
        <w:rPr>
          <w:rFonts w:ascii="Times New Roman" w:hAnsi="Times New Roman"/>
          <w:color w:val="000000"/>
          <w:sz w:val="24"/>
          <w:szCs w:val="24"/>
          <w:lang w:eastAsia="es-ES"/>
        </w:rPr>
        <w:t xml:space="preserve"> how much they have been bothered by </w:t>
      </w:r>
      <w:r>
        <w:rPr>
          <w:rFonts w:ascii="Times New Roman" w:hAnsi="Times New Roman"/>
          <w:color w:val="000000"/>
          <w:sz w:val="24"/>
          <w:szCs w:val="24"/>
          <w:lang w:eastAsia="es-ES"/>
        </w:rPr>
        <w:t xml:space="preserve">each </w:t>
      </w:r>
      <w:r w:rsidRPr="004E1EE8">
        <w:rPr>
          <w:rFonts w:ascii="Times New Roman" w:hAnsi="Times New Roman"/>
          <w:color w:val="000000"/>
          <w:sz w:val="24"/>
          <w:szCs w:val="24"/>
          <w:lang w:eastAsia="es-ES"/>
        </w:rPr>
        <w:t xml:space="preserve">depression symptom </w:t>
      </w:r>
      <w:r w:rsidRPr="00B83CAD">
        <w:rPr>
          <w:rFonts w:ascii="Times New Roman" w:hAnsi="Times New Roman"/>
          <w:color w:val="000000"/>
          <w:sz w:val="24"/>
          <w:szCs w:val="24"/>
          <w:lang w:eastAsia="es-ES"/>
        </w:rPr>
        <w:t xml:space="preserve">during </w:t>
      </w:r>
      <w:r w:rsidR="00BA6F2F" w:rsidRPr="00B83CAD">
        <w:rPr>
          <w:rFonts w:ascii="Times New Roman" w:hAnsi="Times New Roman"/>
          <w:color w:val="000000"/>
          <w:sz w:val="24"/>
          <w:szCs w:val="24"/>
          <w:lang w:eastAsia="es-ES"/>
        </w:rPr>
        <w:t>the last 2</w:t>
      </w:r>
      <w:r w:rsidRPr="00B83CAD">
        <w:rPr>
          <w:rFonts w:ascii="Times New Roman" w:hAnsi="Times New Roman"/>
          <w:color w:val="000000"/>
          <w:sz w:val="24"/>
          <w:szCs w:val="24"/>
          <w:lang w:eastAsia="es-ES"/>
        </w:rPr>
        <w:t xml:space="preserve"> week</w:t>
      </w:r>
      <w:r w:rsidR="00931A4A" w:rsidRPr="00B83CAD">
        <w:rPr>
          <w:rFonts w:ascii="Times New Roman" w:hAnsi="Times New Roman"/>
          <w:color w:val="000000"/>
          <w:sz w:val="24"/>
          <w:szCs w:val="24"/>
          <w:lang w:eastAsia="es-ES"/>
        </w:rPr>
        <w:t>s</w:t>
      </w:r>
      <w:r>
        <w:rPr>
          <w:rFonts w:ascii="Times New Roman" w:hAnsi="Times New Roman"/>
          <w:color w:val="000000"/>
          <w:sz w:val="24"/>
          <w:szCs w:val="24"/>
          <w:lang w:eastAsia="es-ES"/>
        </w:rPr>
        <w:t xml:space="preserve"> </w:t>
      </w:r>
      <w:r w:rsidRPr="004E1EE8">
        <w:rPr>
          <w:rFonts w:ascii="Times New Roman" w:hAnsi="Times New Roman"/>
          <w:color w:val="000000"/>
          <w:sz w:val="24"/>
          <w:szCs w:val="24"/>
          <w:lang w:eastAsia="es-ES"/>
        </w:rPr>
        <w:t xml:space="preserve">on a </w:t>
      </w:r>
      <w:r w:rsidR="00BA6F2F">
        <w:rPr>
          <w:rFonts w:ascii="Times New Roman" w:hAnsi="Times New Roman"/>
          <w:color w:val="000000"/>
          <w:sz w:val="24"/>
          <w:szCs w:val="24"/>
          <w:lang w:eastAsia="es-ES"/>
        </w:rPr>
        <w:t>5</w:t>
      </w:r>
      <w:r w:rsidRPr="004E1EE8">
        <w:rPr>
          <w:rFonts w:ascii="Times New Roman" w:hAnsi="Times New Roman"/>
          <w:color w:val="000000"/>
          <w:sz w:val="24"/>
          <w:szCs w:val="24"/>
          <w:lang w:eastAsia="es-ES"/>
        </w:rPr>
        <w:t>-point scale</w:t>
      </w:r>
      <w:r>
        <w:rPr>
          <w:rFonts w:ascii="Times New Roman" w:hAnsi="Times New Roman"/>
          <w:color w:val="000000"/>
          <w:sz w:val="24"/>
          <w:szCs w:val="24"/>
          <w:lang w:eastAsia="es-ES"/>
        </w:rPr>
        <w:t xml:space="preserve">, ranging from 0 to 4 </w:t>
      </w:r>
      <w:r w:rsidR="00EA001B">
        <w:rPr>
          <w:rFonts w:ascii="Times New Roman" w:hAnsi="Times New Roman"/>
          <w:color w:val="000000"/>
          <w:sz w:val="24"/>
          <w:szCs w:val="24"/>
          <w:lang w:eastAsia="es-ES"/>
        </w:rPr>
        <w:t>in</w:t>
      </w:r>
      <w:r w:rsidR="00C17BCE">
        <w:rPr>
          <w:rFonts w:ascii="Times New Roman" w:hAnsi="Times New Roman"/>
          <w:color w:val="000000"/>
          <w:sz w:val="24"/>
          <w:szCs w:val="24"/>
          <w:lang w:eastAsia="es-ES"/>
        </w:rPr>
        <w:t xml:space="preserve"> </w:t>
      </w:r>
      <w:r>
        <w:rPr>
          <w:rFonts w:ascii="Times New Roman" w:hAnsi="Times New Roman"/>
          <w:color w:val="000000"/>
          <w:sz w:val="24"/>
          <w:szCs w:val="24"/>
          <w:lang w:eastAsia="es-ES"/>
        </w:rPr>
        <w:t xml:space="preserve">severity. </w:t>
      </w:r>
      <w:r w:rsidRPr="00525147">
        <w:rPr>
          <w:rFonts w:ascii="Times New Roman" w:eastAsiaTheme="minorHAnsi" w:hAnsi="Times New Roman"/>
          <w:sz w:val="24"/>
          <w:szCs w:val="24"/>
        </w:rPr>
        <w:t xml:space="preserve">Only symptoms reported for </w:t>
      </w:r>
      <w:r w:rsidR="003737BE">
        <w:rPr>
          <w:rFonts w:ascii="Times New Roman" w:eastAsiaTheme="minorHAnsi" w:hAnsi="Times New Roman"/>
          <w:sz w:val="24"/>
          <w:szCs w:val="24"/>
        </w:rPr>
        <w:t>more</w:t>
      </w:r>
      <w:r w:rsidR="003737BE" w:rsidRPr="00525147">
        <w:rPr>
          <w:rFonts w:ascii="Times New Roman" w:eastAsiaTheme="minorHAnsi" w:hAnsi="Times New Roman"/>
          <w:sz w:val="24"/>
          <w:szCs w:val="24"/>
        </w:rPr>
        <w:t xml:space="preserve"> </w:t>
      </w:r>
      <w:r w:rsidRPr="00525147">
        <w:rPr>
          <w:rFonts w:ascii="Times New Roman" w:eastAsiaTheme="minorHAnsi" w:hAnsi="Times New Roman"/>
          <w:sz w:val="24"/>
          <w:szCs w:val="24"/>
        </w:rPr>
        <w:t xml:space="preserve">than 2 weeks duration </w:t>
      </w:r>
      <w:r w:rsidR="00B13963">
        <w:rPr>
          <w:rFonts w:ascii="Times New Roman" w:eastAsiaTheme="minorHAnsi" w:hAnsi="Times New Roman"/>
          <w:sz w:val="24"/>
          <w:szCs w:val="24"/>
        </w:rPr>
        <w:t>we</w:t>
      </w:r>
      <w:r w:rsidRPr="00525147">
        <w:rPr>
          <w:rFonts w:ascii="Times New Roman" w:eastAsiaTheme="minorHAnsi" w:hAnsi="Times New Roman"/>
          <w:sz w:val="24"/>
          <w:szCs w:val="24"/>
        </w:rPr>
        <w:t>re included in the total score.</w:t>
      </w:r>
      <w:r>
        <w:rPr>
          <w:rFonts w:ascii="Times New Roman" w:hAnsi="Times New Roman"/>
          <w:color w:val="000000"/>
          <w:sz w:val="24"/>
          <w:szCs w:val="24"/>
          <w:lang w:eastAsia="es-ES"/>
        </w:rPr>
        <w:t xml:space="preserve"> DID was adapted to assess </w:t>
      </w:r>
      <w:r w:rsidRPr="003C765B">
        <w:rPr>
          <w:rFonts w:ascii="Times New Roman" w:hAnsi="Times New Roman"/>
          <w:sz w:val="24"/>
          <w:szCs w:val="24"/>
        </w:rPr>
        <w:t>lifetime history of major depression</w:t>
      </w:r>
      <w:r>
        <w:rPr>
          <w:rFonts w:ascii="Times New Roman" w:hAnsi="Times New Roman"/>
          <w:sz w:val="24"/>
          <w:szCs w:val="24"/>
        </w:rPr>
        <w:t xml:space="preserve"> by asking participants to </w:t>
      </w:r>
      <w:r w:rsidR="005D4735">
        <w:rPr>
          <w:rFonts w:ascii="Times New Roman" w:hAnsi="Times New Roman"/>
          <w:sz w:val="24"/>
          <w:szCs w:val="24"/>
        </w:rPr>
        <w:t xml:space="preserve">note </w:t>
      </w:r>
      <w:r>
        <w:rPr>
          <w:rFonts w:ascii="Times New Roman" w:hAnsi="Times New Roman"/>
          <w:sz w:val="24"/>
          <w:szCs w:val="24"/>
        </w:rPr>
        <w:t xml:space="preserve">how they felt </w:t>
      </w:r>
      <w:r w:rsidR="00A117E5">
        <w:rPr>
          <w:rFonts w:ascii="Times New Roman" w:hAnsi="Times New Roman"/>
          <w:sz w:val="24"/>
          <w:szCs w:val="24"/>
        </w:rPr>
        <w:t>for</w:t>
      </w:r>
      <w:r>
        <w:rPr>
          <w:rFonts w:ascii="Times New Roman" w:hAnsi="Times New Roman"/>
          <w:sz w:val="24"/>
          <w:szCs w:val="24"/>
        </w:rPr>
        <w:t xml:space="preserve"> each item during the period of time in which they felt most depressed in their life. This method </w:t>
      </w:r>
      <w:r w:rsidR="00730B3C">
        <w:rPr>
          <w:rFonts w:ascii="Times New Roman" w:hAnsi="Times New Roman"/>
          <w:sz w:val="24"/>
          <w:szCs w:val="24"/>
        </w:rPr>
        <w:t>to detect</w:t>
      </w:r>
      <w:r>
        <w:rPr>
          <w:rFonts w:ascii="Times New Roman" w:hAnsi="Times New Roman"/>
          <w:sz w:val="24"/>
          <w:szCs w:val="24"/>
        </w:rPr>
        <w:t xml:space="preserve"> past major depressi</w:t>
      </w:r>
      <w:r w:rsidR="00AD49D3">
        <w:rPr>
          <w:rFonts w:ascii="Times New Roman" w:hAnsi="Times New Roman"/>
          <w:sz w:val="24"/>
          <w:szCs w:val="24"/>
        </w:rPr>
        <w:t>ve</w:t>
      </w:r>
      <w:r>
        <w:rPr>
          <w:rFonts w:ascii="Times New Roman" w:hAnsi="Times New Roman"/>
          <w:sz w:val="24"/>
          <w:szCs w:val="24"/>
        </w:rPr>
        <w:t xml:space="preserve"> </w:t>
      </w:r>
      <w:r w:rsidR="00730B3C">
        <w:rPr>
          <w:rFonts w:ascii="Times New Roman" w:hAnsi="Times New Roman"/>
          <w:sz w:val="24"/>
          <w:szCs w:val="24"/>
        </w:rPr>
        <w:lastRenderedPageBreak/>
        <w:t>episodes</w:t>
      </w:r>
      <w:r>
        <w:rPr>
          <w:rFonts w:ascii="Times New Roman" w:hAnsi="Times New Roman"/>
          <w:sz w:val="24"/>
          <w:szCs w:val="24"/>
        </w:rPr>
        <w:t xml:space="preserve"> has been employed in a previous version of the DID instrument</w:t>
      </w:r>
      <w:r w:rsidR="00063C82">
        <w:rPr>
          <w:rFonts w:ascii="Times New Roman" w:hAnsi="Times New Roman"/>
          <w:sz w:val="24"/>
          <w:szCs w:val="24"/>
        </w:rPr>
        <w:t>, the</w:t>
      </w:r>
      <w:r>
        <w:rPr>
          <w:rFonts w:ascii="Times New Roman" w:hAnsi="Times New Roman"/>
          <w:sz w:val="24"/>
          <w:szCs w:val="24"/>
        </w:rPr>
        <w:t xml:space="preserve"> </w:t>
      </w:r>
      <w:r w:rsidRPr="00502461">
        <w:rPr>
          <w:rFonts w:ascii="Times New Roman" w:hAnsi="Times New Roman"/>
          <w:sz w:val="24"/>
          <w:szCs w:val="24"/>
          <w:lang w:eastAsia="es-ES"/>
        </w:rPr>
        <w:t>Inventory to Diagno</w:t>
      </w:r>
      <w:r w:rsidRPr="00502461">
        <w:rPr>
          <w:rFonts w:ascii="Times New Roman" w:hAnsi="Times New Roman"/>
          <w:sz w:val="24"/>
          <w:szCs w:val="24"/>
        </w:rPr>
        <w:t>se Depression</w:t>
      </w:r>
      <w:r w:rsidR="00465437">
        <w:rPr>
          <w:rFonts w:ascii="Times New Roman" w:hAnsi="Times New Roman"/>
          <w:sz w:val="24"/>
          <w:szCs w:val="24"/>
        </w:rPr>
        <w:t>,</w:t>
      </w:r>
      <w:r w:rsidRPr="00502461">
        <w:rPr>
          <w:rFonts w:ascii="Times New Roman" w:hAnsi="Times New Roman"/>
          <w:sz w:val="24"/>
          <w:szCs w:val="24"/>
        </w:rPr>
        <w:t xml:space="preserve"> Lifetime </w:t>
      </w:r>
      <w:r w:rsidR="00465437">
        <w:rPr>
          <w:rFonts w:ascii="Times New Roman" w:hAnsi="Times New Roman"/>
          <w:sz w:val="24"/>
          <w:szCs w:val="24"/>
        </w:rPr>
        <w:t>V</w:t>
      </w:r>
      <w:r w:rsidRPr="00502461">
        <w:rPr>
          <w:rFonts w:ascii="Times New Roman" w:hAnsi="Times New Roman"/>
          <w:sz w:val="24"/>
          <w:szCs w:val="24"/>
        </w:rPr>
        <w:t>ersi</w:t>
      </w:r>
      <w:r>
        <w:rPr>
          <w:rFonts w:ascii="Times New Roman" w:hAnsi="Times New Roman"/>
          <w:sz w:val="24"/>
          <w:szCs w:val="24"/>
        </w:rPr>
        <w:t>o</w:t>
      </w:r>
      <w:r w:rsidRPr="00502461">
        <w:rPr>
          <w:rFonts w:ascii="Times New Roman" w:hAnsi="Times New Roman"/>
          <w:sz w:val="24"/>
          <w:szCs w:val="24"/>
        </w:rPr>
        <w:t xml:space="preserve">n </w:t>
      </w:r>
      <w:r w:rsidR="00063C82">
        <w:rPr>
          <w:rFonts w:ascii="Times New Roman" w:hAnsi="Times New Roman"/>
          <w:sz w:val="24"/>
          <w:szCs w:val="24"/>
        </w:rPr>
        <w:t>(</w:t>
      </w:r>
      <w:r w:rsidR="005761ED">
        <w:rPr>
          <w:rFonts w:ascii="Times New Roman" w:hAnsi="Times New Roman"/>
          <w:sz w:val="24"/>
          <w:szCs w:val="24"/>
        </w:rPr>
        <w:t xml:space="preserve">IDD; </w:t>
      </w:r>
      <w:r w:rsidRPr="00502461">
        <w:rPr>
          <w:rFonts w:ascii="Times New Roman" w:hAnsi="Times New Roman"/>
          <w:sz w:val="24"/>
          <w:szCs w:val="24"/>
          <w:lang w:eastAsia="es-ES"/>
        </w:rPr>
        <w:t xml:space="preserve">Zimmerman </w:t>
      </w:r>
      <w:r>
        <w:rPr>
          <w:rFonts w:ascii="Times New Roman" w:hAnsi="Times New Roman"/>
          <w:sz w:val="24"/>
          <w:szCs w:val="24"/>
          <w:lang w:eastAsia="es-ES"/>
        </w:rPr>
        <w:t>&amp;</w:t>
      </w:r>
      <w:r w:rsidRPr="00502461">
        <w:rPr>
          <w:rFonts w:ascii="Times New Roman" w:hAnsi="Times New Roman"/>
          <w:sz w:val="24"/>
          <w:szCs w:val="24"/>
          <w:lang w:eastAsia="es-ES"/>
        </w:rPr>
        <w:t xml:space="preserve"> Coryell, 1987</w:t>
      </w:r>
      <w:r w:rsidRPr="003E6577">
        <w:rPr>
          <w:rFonts w:ascii="Times New Roman" w:hAnsi="Times New Roman"/>
          <w:sz w:val="24"/>
          <w:szCs w:val="24"/>
        </w:rPr>
        <w:t xml:space="preserve">). </w:t>
      </w:r>
      <w:r w:rsidR="00506F92" w:rsidRPr="003E6577">
        <w:rPr>
          <w:rFonts w:ascii="Times New Roman" w:hAnsi="Times New Roman"/>
          <w:sz w:val="24"/>
          <w:szCs w:val="24"/>
        </w:rPr>
        <w:t xml:space="preserve">The </w:t>
      </w:r>
      <w:r w:rsidRPr="003E6577">
        <w:rPr>
          <w:rFonts w:ascii="Times New Roman" w:hAnsi="Times New Roman"/>
          <w:sz w:val="24"/>
          <w:szCs w:val="24"/>
        </w:rPr>
        <w:t xml:space="preserve">DID and </w:t>
      </w:r>
      <w:r w:rsidR="005761ED">
        <w:rPr>
          <w:rFonts w:ascii="Times New Roman" w:hAnsi="Times New Roman"/>
          <w:sz w:val="24"/>
          <w:szCs w:val="24"/>
        </w:rPr>
        <w:t>IDD</w:t>
      </w:r>
      <w:r w:rsidRPr="003E6577">
        <w:rPr>
          <w:rFonts w:ascii="Times New Roman" w:hAnsi="Times New Roman"/>
          <w:sz w:val="24"/>
          <w:szCs w:val="24"/>
        </w:rPr>
        <w:t xml:space="preserve"> have shown excellent</w:t>
      </w:r>
      <w:r w:rsidRPr="00C75113">
        <w:rPr>
          <w:rFonts w:ascii="Times New Roman" w:hAnsi="Times New Roman"/>
          <w:sz w:val="24"/>
          <w:szCs w:val="24"/>
        </w:rPr>
        <w:t xml:space="preserve"> reliability </w:t>
      </w:r>
      <w:r w:rsidR="007333C9" w:rsidRPr="00C75113">
        <w:rPr>
          <w:rFonts w:ascii="Times New Roman" w:hAnsi="Times New Roman"/>
          <w:sz w:val="24"/>
          <w:szCs w:val="24"/>
        </w:rPr>
        <w:t>in</w:t>
      </w:r>
      <w:r>
        <w:rPr>
          <w:rFonts w:ascii="Times New Roman" w:hAnsi="Times New Roman"/>
          <w:sz w:val="24"/>
          <w:szCs w:val="24"/>
        </w:rPr>
        <w:t xml:space="preserve"> diagnos</w:t>
      </w:r>
      <w:r w:rsidR="007333C9">
        <w:rPr>
          <w:rFonts w:ascii="Times New Roman" w:hAnsi="Times New Roman"/>
          <w:sz w:val="24"/>
          <w:szCs w:val="24"/>
        </w:rPr>
        <w:t>ing</w:t>
      </w:r>
      <w:r>
        <w:rPr>
          <w:rFonts w:ascii="Times New Roman" w:hAnsi="Times New Roman"/>
          <w:sz w:val="24"/>
          <w:szCs w:val="24"/>
        </w:rPr>
        <w:t xml:space="preserve"> </w:t>
      </w:r>
      <w:r w:rsidR="00517C92">
        <w:rPr>
          <w:rFonts w:ascii="Times New Roman" w:hAnsi="Times New Roman"/>
          <w:sz w:val="24"/>
          <w:szCs w:val="24"/>
        </w:rPr>
        <w:t xml:space="preserve">past and </w:t>
      </w:r>
      <w:r>
        <w:rPr>
          <w:rFonts w:ascii="Times New Roman" w:hAnsi="Times New Roman"/>
          <w:sz w:val="24"/>
          <w:szCs w:val="24"/>
        </w:rPr>
        <w:t>current major depressi</w:t>
      </w:r>
      <w:r w:rsidR="007333C9">
        <w:rPr>
          <w:rFonts w:ascii="Times New Roman" w:hAnsi="Times New Roman"/>
          <w:sz w:val="24"/>
          <w:szCs w:val="24"/>
        </w:rPr>
        <w:t>ve</w:t>
      </w:r>
      <w:r>
        <w:rPr>
          <w:rFonts w:ascii="Times New Roman" w:hAnsi="Times New Roman"/>
          <w:sz w:val="24"/>
          <w:szCs w:val="24"/>
        </w:rPr>
        <w:t xml:space="preserve"> episodes in previous research (e.g., </w:t>
      </w:r>
      <w:r w:rsidRPr="007A015F">
        <w:rPr>
          <w:rFonts w:ascii="Times New Roman" w:hAnsi="Times New Roman"/>
          <w:sz w:val="24"/>
          <w:szCs w:val="24"/>
        </w:rPr>
        <w:t xml:space="preserve">Zimmerman, </w:t>
      </w:r>
      <w:r w:rsidR="00631334">
        <w:rPr>
          <w:rFonts w:ascii="Times New Roman" w:hAnsi="Times New Roman"/>
          <w:sz w:val="24"/>
          <w:szCs w:val="24"/>
        </w:rPr>
        <w:t>et al.</w:t>
      </w:r>
      <w:r>
        <w:rPr>
          <w:rFonts w:ascii="Times New Roman" w:hAnsi="Times New Roman"/>
          <w:sz w:val="24"/>
          <w:szCs w:val="24"/>
        </w:rPr>
        <w:t xml:space="preserve"> 2004</w:t>
      </w:r>
      <w:r w:rsidRPr="00502461">
        <w:rPr>
          <w:rFonts w:ascii="Times New Roman" w:hAnsi="Times New Roman"/>
          <w:sz w:val="24"/>
          <w:szCs w:val="24"/>
        </w:rPr>
        <w:t>, 2</w:t>
      </w:r>
      <w:r w:rsidRPr="00525147">
        <w:rPr>
          <w:rFonts w:ascii="Times New Roman" w:hAnsi="Times New Roman"/>
          <w:sz w:val="24"/>
          <w:szCs w:val="24"/>
        </w:rPr>
        <w:t xml:space="preserve">006). </w:t>
      </w:r>
    </w:p>
    <w:p w14:paraId="0E0223B9" w14:textId="77777777" w:rsidR="00B85A07" w:rsidRPr="00596755" w:rsidRDefault="009555D1" w:rsidP="00E33CE6">
      <w:pPr>
        <w:spacing w:after="0" w:line="480" w:lineRule="auto"/>
        <w:jc w:val="both"/>
        <w:rPr>
          <w:rFonts w:ascii="Times New Roman" w:hAnsi="Times New Roman"/>
          <w:i/>
          <w:sz w:val="24"/>
          <w:szCs w:val="24"/>
        </w:rPr>
      </w:pPr>
      <w:r w:rsidRPr="00596755">
        <w:rPr>
          <w:rFonts w:ascii="Times New Roman" w:hAnsi="Times New Roman"/>
          <w:i/>
          <w:sz w:val="24"/>
          <w:szCs w:val="24"/>
        </w:rPr>
        <w:t xml:space="preserve">2.3. </w:t>
      </w:r>
      <w:r w:rsidR="00B721A5" w:rsidRPr="00596755">
        <w:rPr>
          <w:rFonts w:ascii="Times New Roman" w:hAnsi="Times New Roman"/>
          <w:i/>
          <w:sz w:val="24"/>
          <w:szCs w:val="24"/>
        </w:rPr>
        <w:t xml:space="preserve">Experimental </w:t>
      </w:r>
      <w:r w:rsidR="00F27CD6" w:rsidRPr="00596755">
        <w:rPr>
          <w:rFonts w:ascii="Times New Roman" w:hAnsi="Times New Roman"/>
          <w:i/>
          <w:sz w:val="24"/>
          <w:szCs w:val="24"/>
        </w:rPr>
        <w:t>T</w:t>
      </w:r>
      <w:r w:rsidR="00B721A5" w:rsidRPr="00596755">
        <w:rPr>
          <w:rFonts w:ascii="Times New Roman" w:hAnsi="Times New Roman"/>
          <w:i/>
          <w:sz w:val="24"/>
          <w:szCs w:val="24"/>
        </w:rPr>
        <w:t>asks</w:t>
      </w:r>
    </w:p>
    <w:p w14:paraId="0E0223BA" w14:textId="77777777" w:rsidR="00B14804" w:rsidRPr="00B14804" w:rsidRDefault="00B14804" w:rsidP="00B14804">
      <w:pPr>
        <w:autoSpaceDE w:val="0"/>
        <w:autoSpaceDN w:val="0"/>
        <w:adjustRightInd w:val="0"/>
        <w:spacing w:after="0" w:line="480" w:lineRule="auto"/>
        <w:rPr>
          <w:rFonts w:ascii="Times New Roman" w:hAnsi="Times New Roman"/>
          <w:i/>
          <w:sz w:val="24"/>
          <w:szCs w:val="24"/>
        </w:rPr>
      </w:pPr>
      <w:r w:rsidRPr="00B14804">
        <w:rPr>
          <w:rFonts w:ascii="Times New Roman" w:hAnsi="Times New Roman"/>
          <w:i/>
          <w:sz w:val="24"/>
          <w:szCs w:val="24"/>
        </w:rPr>
        <w:t xml:space="preserve">2.3.1. </w:t>
      </w:r>
      <w:r w:rsidR="009728A9">
        <w:rPr>
          <w:rFonts w:ascii="Times New Roman" w:hAnsi="Times New Roman"/>
          <w:i/>
          <w:sz w:val="24"/>
          <w:szCs w:val="24"/>
        </w:rPr>
        <w:t>Scramble Sentence Test</w:t>
      </w:r>
      <w:r w:rsidR="0036358F" w:rsidRPr="00B14804">
        <w:rPr>
          <w:rFonts w:ascii="Times New Roman" w:hAnsi="Times New Roman"/>
          <w:i/>
          <w:sz w:val="24"/>
          <w:szCs w:val="24"/>
        </w:rPr>
        <w:t xml:space="preserve"> </w:t>
      </w:r>
    </w:p>
    <w:p w14:paraId="0E0223BB" w14:textId="77777777" w:rsidR="00B85A07" w:rsidRPr="00D102E3" w:rsidRDefault="00410FC6" w:rsidP="00B14804">
      <w:pPr>
        <w:autoSpaceDE w:val="0"/>
        <w:autoSpaceDN w:val="0"/>
        <w:adjustRightInd w:val="0"/>
        <w:spacing w:after="0" w:line="480" w:lineRule="auto"/>
        <w:ind w:firstLine="709"/>
        <w:rPr>
          <w:rFonts w:ascii="Times New Roman" w:eastAsiaTheme="minorHAnsi" w:hAnsi="Times New Roman"/>
          <w:sz w:val="24"/>
          <w:szCs w:val="24"/>
        </w:rPr>
      </w:pPr>
      <w:r>
        <w:rPr>
          <w:rFonts w:ascii="Times New Roman" w:hAnsi="Times New Roman"/>
          <w:sz w:val="24"/>
          <w:szCs w:val="24"/>
        </w:rPr>
        <w:t>T</w:t>
      </w:r>
      <w:r w:rsidR="00B85A07" w:rsidRPr="004C274E">
        <w:rPr>
          <w:rFonts w:ascii="Times New Roman" w:hAnsi="Times New Roman"/>
          <w:sz w:val="24"/>
          <w:szCs w:val="24"/>
        </w:rPr>
        <w:t xml:space="preserve">he SST </w:t>
      </w:r>
      <w:r w:rsidR="00A00DC9">
        <w:rPr>
          <w:rFonts w:ascii="Times New Roman" w:hAnsi="Times New Roman"/>
          <w:sz w:val="24"/>
          <w:szCs w:val="24"/>
        </w:rPr>
        <w:t>(</w:t>
      </w:r>
      <w:r w:rsidR="00B85A07" w:rsidRPr="004C274E">
        <w:rPr>
          <w:rFonts w:ascii="Times New Roman" w:hAnsi="Times New Roman"/>
          <w:sz w:val="24"/>
          <w:szCs w:val="24"/>
        </w:rPr>
        <w:t>Wenzlaff &amp; Bates, 1998)</w:t>
      </w:r>
      <w:r>
        <w:rPr>
          <w:rFonts w:ascii="Times New Roman" w:hAnsi="Times New Roman"/>
          <w:sz w:val="24"/>
          <w:szCs w:val="24"/>
        </w:rPr>
        <w:t xml:space="preserve"> </w:t>
      </w:r>
      <w:r w:rsidR="009728A9">
        <w:rPr>
          <w:rFonts w:ascii="Times New Roman" w:hAnsi="Times New Roman"/>
          <w:sz w:val="24"/>
          <w:szCs w:val="24"/>
        </w:rPr>
        <w:t xml:space="preserve">is a task aimed to measure interpretation processes. In our study this task served to evaluate </w:t>
      </w:r>
      <w:r w:rsidR="00F76AC1">
        <w:rPr>
          <w:rFonts w:ascii="Times New Roman" w:hAnsi="Times New Roman"/>
          <w:sz w:val="24"/>
          <w:szCs w:val="24"/>
        </w:rPr>
        <w:t xml:space="preserve">negative </w:t>
      </w:r>
      <w:r w:rsidR="009728A9">
        <w:rPr>
          <w:rFonts w:ascii="Times New Roman" w:hAnsi="Times New Roman"/>
          <w:sz w:val="24"/>
          <w:szCs w:val="24"/>
        </w:rPr>
        <w:t>processing under reduced cognitive control</w:t>
      </w:r>
      <w:r>
        <w:rPr>
          <w:rFonts w:ascii="Times New Roman" w:hAnsi="Times New Roman"/>
          <w:sz w:val="24"/>
          <w:szCs w:val="24"/>
        </w:rPr>
        <w:t xml:space="preserve">, as </w:t>
      </w:r>
      <w:r w:rsidR="006C12D6">
        <w:rPr>
          <w:rFonts w:ascii="Times New Roman" w:hAnsi="Times New Roman"/>
          <w:sz w:val="24"/>
          <w:szCs w:val="24"/>
        </w:rPr>
        <w:t>employed</w:t>
      </w:r>
      <w:r>
        <w:rPr>
          <w:rFonts w:ascii="Times New Roman" w:hAnsi="Times New Roman"/>
          <w:sz w:val="24"/>
          <w:szCs w:val="24"/>
        </w:rPr>
        <w:t xml:space="preserve"> in previous research (e.g</w:t>
      </w:r>
      <w:r w:rsidR="003D2922">
        <w:rPr>
          <w:rFonts w:ascii="Times New Roman" w:hAnsi="Times New Roman"/>
          <w:sz w:val="24"/>
          <w:szCs w:val="24"/>
        </w:rPr>
        <w:t>.</w:t>
      </w:r>
      <w:r>
        <w:rPr>
          <w:rFonts w:ascii="Times New Roman" w:hAnsi="Times New Roman"/>
          <w:sz w:val="24"/>
          <w:szCs w:val="24"/>
        </w:rPr>
        <w:t xml:space="preserve">, </w:t>
      </w:r>
      <w:r w:rsidR="00337CAD">
        <w:rPr>
          <w:rFonts w:ascii="Times New Roman" w:hAnsi="Times New Roman"/>
          <w:sz w:val="24"/>
          <w:szCs w:val="24"/>
        </w:rPr>
        <w:t>Rude, et al.,</w:t>
      </w:r>
      <w:r w:rsidR="008311FD">
        <w:rPr>
          <w:rFonts w:ascii="Times New Roman" w:hAnsi="Times New Roman"/>
          <w:sz w:val="24"/>
          <w:szCs w:val="24"/>
        </w:rPr>
        <w:t xml:space="preserve"> 2001; </w:t>
      </w:r>
      <w:r>
        <w:rPr>
          <w:rFonts w:ascii="Times New Roman" w:hAnsi="Times New Roman"/>
          <w:sz w:val="24"/>
          <w:szCs w:val="24"/>
        </w:rPr>
        <w:t>Watkins &amp; Moulds, 2007). In this task</w:t>
      </w:r>
      <w:r w:rsidR="00AB3A4B">
        <w:rPr>
          <w:rFonts w:ascii="Times New Roman" w:hAnsi="Times New Roman"/>
          <w:sz w:val="24"/>
          <w:szCs w:val="24"/>
        </w:rPr>
        <w:t>,</w:t>
      </w:r>
      <w:r>
        <w:rPr>
          <w:rFonts w:ascii="Times New Roman" w:hAnsi="Times New Roman"/>
          <w:sz w:val="24"/>
          <w:szCs w:val="24"/>
        </w:rPr>
        <w:t xml:space="preserve"> </w:t>
      </w:r>
      <w:r w:rsidR="00B85A07" w:rsidRPr="004C274E">
        <w:rPr>
          <w:rFonts w:ascii="Times New Roman" w:hAnsi="Times New Roman"/>
          <w:sz w:val="24"/>
          <w:szCs w:val="24"/>
        </w:rPr>
        <w:t>20 different scrambled sentences</w:t>
      </w:r>
      <w:r w:rsidR="00AB3A4B">
        <w:rPr>
          <w:rFonts w:ascii="Times New Roman" w:hAnsi="Times New Roman"/>
          <w:sz w:val="24"/>
          <w:szCs w:val="24"/>
        </w:rPr>
        <w:t xml:space="preserve"> of six words each</w:t>
      </w:r>
      <w:r w:rsidR="00B85A07" w:rsidRPr="004C274E">
        <w:rPr>
          <w:rFonts w:ascii="Times New Roman" w:hAnsi="Times New Roman"/>
          <w:sz w:val="24"/>
          <w:szCs w:val="24"/>
        </w:rPr>
        <w:t xml:space="preserve"> </w:t>
      </w:r>
      <w:r w:rsidR="0016335D">
        <w:rPr>
          <w:rFonts w:ascii="Times New Roman" w:hAnsi="Times New Roman"/>
          <w:sz w:val="24"/>
          <w:szCs w:val="24"/>
        </w:rPr>
        <w:t>were</w:t>
      </w:r>
      <w:r w:rsidR="00B85A07">
        <w:rPr>
          <w:rFonts w:ascii="Times New Roman" w:hAnsi="Times New Roman"/>
          <w:sz w:val="24"/>
          <w:szCs w:val="24"/>
        </w:rPr>
        <w:t xml:space="preserve"> presented (e.g.,</w:t>
      </w:r>
      <w:r w:rsidR="00B85A07" w:rsidRPr="00B85A07">
        <w:rPr>
          <w:rFonts w:ascii="Times New Roman" w:hAnsi="Times New Roman"/>
          <w:sz w:val="24"/>
          <w:szCs w:val="24"/>
        </w:rPr>
        <w:t xml:space="preserve"> failure I a am generally success)</w:t>
      </w:r>
      <w:r w:rsidR="00B85A07">
        <w:rPr>
          <w:rFonts w:ascii="Times New Roman" w:hAnsi="Times New Roman"/>
          <w:sz w:val="24"/>
          <w:szCs w:val="24"/>
        </w:rPr>
        <w:t>. P</w:t>
      </w:r>
      <w:r w:rsidR="00B85A07" w:rsidRPr="004C274E">
        <w:rPr>
          <w:rFonts w:ascii="Times New Roman" w:hAnsi="Times New Roman"/>
          <w:sz w:val="24"/>
          <w:szCs w:val="24"/>
        </w:rPr>
        <w:t xml:space="preserve">articipants </w:t>
      </w:r>
      <w:r w:rsidR="0016335D">
        <w:rPr>
          <w:rFonts w:ascii="Times New Roman" w:hAnsi="Times New Roman"/>
          <w:sz w:val="24"/>
          <w:szCs w:val="24"/>
        </w:rPr>
        <w:t>we</w:t>
      </w:r>
      <w:r w:rsidR="00B85A07" w:rsidRPr="004C274E">
        <w:rPr>
          <w:rFonts w:ascii="Times New Roman" w:hAnsi="Times New Roman"/>
          <w:sz w:val="24"/>
          <w:szCs w:val="24"/>
        </w:rPr>
        <w:t xml:space="preserve">re asked to unscramble five words in each sentence to form a statement, by placing a number over each of five words </w:t>
      </w:r>
      <w:r w:rsidR="00AB3A4B">
        <w:rPr>
          <w:rFonts w:ascii="Times New Roman" w:hAnsi="Times New Roman"/>
          <w:sz w:val="24"/>
          <w:szCs w:val="24"/>
        </w:rPr>
        <w:t xml:space="preserve">to </w:t>
      </w:r>
      <w:r w:rsidR="00B85A07" w:rsidRPr="004C274E">
        <w:rPr>
          <w:rFonts w:ascii="Times New Roman" w:hAnsi="Times New Roman"/>
          <w:sz w:val="24"/>
          <w:szCs w:val="24"/>
        </w:rPr>
        <w:t>indicat</w:t>
      </w:r>
      <w:r w:rsidR="00AB3A4B">
        <w:rPr>
          <w:rFonts w:ascii="Times New Roman" w:hAnsi="Times New Roman"/>
          <w:sz w:val="24"/>
          <w:szCs w:val="24"/>
        </w:rPr>
        <w:t>e</w:t>
      </w:r>
      <w:r w:rsidR="00B85A07" w:rsidRPr="004C274E">
        <w:rPr>
          <w:rFonts w:ascii="Times New Roman" w:hAnsi="Times New Roman"/>
          <w:sz w:val="24"/>
          <w:szCs w:val="24"/>
        </w:rPr>
        <w:t xml:space="preserve"> the proper order. </w:t>
      </w:r>
      <w:r w:rsidR="00B85A07">
        <w:rPr>
          <w:rFonts w:ascii="Times New Roman" w:hAnsi="Times New Roman"/>
          <w:sz w:val="24"/>
          <w:szCs w:val="24"/>
        </w:rPr>
        <w:t>Scramble</w:t>
      </w:r>
      <w:r w:rsidR="00F76896">
        <w:rPr>
          <w:rFonts w:ascii="Times New Roman" w:hAnsi="Times New Roman"/>
          <w:sz w:val="24"/>
          <w:szCs w:val="24"/>
        </w:rPr>
        <w:t>d</w:t>
      </w:r>
      <w:r w:rsidR="00B85A07">
        <w:rPr>
          <w:rFonts w:ascii="Times New Roman" w:hAnsi="Times New Roman"/>
          <w:sz w:val="24"/>
          <w:szCs w:val="24"/>
        </w:rPr>
        <w:t xml:space="preserve"> sentences </w:t>
      </w:r>
      <w:r w:rsidR="0016335D">
        <w:rPr>
          <w:rFonts w:ascii="Times New Roman" w:hAnsi="Times New Roman"/>
          <w:sz w:val="24"/>
          <w:szCs w:val="24"/>
        </w:rPr>
        <w:t>could</w:t>
      </w:r>
      <w:r w:rsidR="00B85A07">
        <w:rPr>
          <w:rFonts w:ascii="Times New Roman" w:hAnsi="Times New Roman"/>
          <w:sz w:val="24"/>
          <w:szCs w:val="24"/>
        </w:rPr>
        <w:t xml:space="preserve"> be unscrambled to form a positive (e.g., I am generally a success) or negative (e.g., I am generally a </w:t>
      </w:r>
      <w:r w:rsidR="00B85A07" w:rsidRPr="005E42BE">
        <w:rPr>
          <w:rFonts w:ascii="Times New Roman" w:hAnsi="Times New Roman"/>
          <w:sz w:val="24"/>
          <w:szCs w:val="24"/>
        </w:rPr>
        <w:t xml:space="preserve">failure) </w:t>
      </w:r>
      <w:r w:rsidR="005761ED">
        <w:rPr>
          <w:rFonts w:ascii="Times New Roman" w:hAnsi="Times New Roman"/>
          <w:sz w:val="24"/>
          <w:szCs w:val="24"/>
        </w:rPr>
        <w:t>statement</w:t>
      </w:r>
      <w:r w:rsidR="00B85A07" w:rsidRPr="005E42BE">
        <w:rPr>
          <w:rFonts w:ascii="Times New Roman" w:hAnsi="Times New Roman"/>
          <w:sz w:val="24"/>
          <w:szCs w:val="24"/>
        </w:rPr>
        <w:t>. Participants had to complete as many of the sentence</w:t>
      </w:r>
      <w:r w:rsidR="00BA1F98" w:rsidRPr="005E42BE">
        <w:rPr>
          <w:rFonts w:ascii="Times New Roman" w:hAnsi="Times New Roman"/>
          <w:sz w:val="24"/>
          <w:szCs w:val="24"/>
        </w:rPr>
        <w:t>s</w:t>
      </w:r>
      <w:r w:rsidR="00B85A07" w:rsidRPr="005E42BE">
        <w:rPr>
          <w:rFonts w:ascii="Times New Roman" w:hAnsi="Times New Roman"/>
          <w:sz w:val="24"/>
          <w:szCs w:val="24"/>
        </w:rPr>
        <w:t xml:space="preserve"> as possible during </w:t>
      </w:r>
      <w:r w:rsidR="00C05457" w:rsidRPr="005E42BE">
        <w:rPr>
          <w:rFonts w:ascii="Times New Roman" w:hAnsi="Times New Roman"/>
          <w:sz w:val="24"/>
          <w:szCs w:val="24"/>
        </w:rPr>
        <w:t xml:space="preserve">a </w:t>
      </w:r>
      <w:r w:rsidR="005E42BE" w:rsidRPr="005E42BE">
        <w:rPr>
          <w:rFonts w:ascii="Times New Roman" w:hAnsi="Times New Roman"/>
          <w:sz w:val="24"/>
          <w:szCs w:val="24"/>
        </w:rPr>
        <w:t xml:space="preserve">2.5 </w:t>
      </w:r>
      <w:r w:rsidR="00C05457" w:rsidRPr="005E42BE">
        <w:rPr>
          <w:rFonts w:ascii="Times New Roman" w:hAnsi="Times New Roman"/>
          <w:sz w:val="24"/>
          <w:szCs w:val="24"/>
        </w:rPr>
        <w:t>min</w:t>
      </w:r>
      <w:r w:rsidR="00B85A07" w:rsidRPr="005E42BE">
        <w:rPr>
          <w:rFonts w:ascii="Times New Roman" w:hAnsi="Times New Roman"/>
          <w:sz w:val="24"/>
          <w:szCs w:val="24"/>
        </w:rPr>
        <w:t xml:space="preserve"> period</w:t>
      </w:r>
      <w:r w:rsidR="00B85A07" w:rsidRPr="004C274E">
        <w:rPr>
          <w:rFonts w:ascii="Times New Roman" w:hAnsi="Times New Roman"/>
          <w:sz w:val="24"/>
          <w:szCs w:val="24"/>
        </w:rPr>
        <w:t xml:space="preserve">. </w:t>
      </w:r>
      <w:r w:rsidR="00B85A07" w:rsidRPr="00D102E3">
        <w:rPr>
          <w:rFonts w:ascii="Times New Roman" w:eastAsiaTheme="minorHAnsi" w:hAnsi="Times New Roman"/>
          <w:sz w:val="24"/>
          <w:szCs w:val="24"/>
        </w:rPr>
        <w:t>A</w:t>
      </w:r>
      <w:r w:rsidR="00B85A07">
        <w:rPr>
          <w:rFonts w:ascii="Times New Roman" w:eastAsiaTheme="minorHAnsi" w:hAnsi="Times New Roman"/>
          <w:sz w:val="24"/>
          <w:szCs w:val="24"/>
        </w:rPr>
        <w:t xml:space="preserve"> </w:t>
      </w:r>
      <w:r w:rsidR="00B721A5" w:rsidRPr="00B721A5">
        <w:rPr>
          <w:rFonts w:ascii="Times New Roman" w:eastAsiaTheme="minorHAnsi" w:hAnsi="Times New Roman"/>
          <w:i/>
          <w:sz w:val="24"/>
          <w:szCs w:val="24"/>
        </w:rPr>
        <w:t>negativity</w:t>
      </w:r>
      <w:r w:rsidR="00B85A07" w:rsidRPr="00D102E3">
        <w:rPr>
          <w:rFonts w:ascii="Times New Roman" w:eastAsiaTheme="minorHAnsi" w:hAnsi="Times New Roman"/>
          <w:sz w:val="24"/>
          <w:szCs w:val="24"/>
        </w:rPr>
        <w:t xml:space="preserve"> score </w:t>
      </w:r>
      <w:r w:rsidR="00B85A07">
        <w:rPr>
          <w:rFonts w:ascii="Times New Roman" w:eastAsiaTheme="minorHAnsi" w:hAnsi="Times New Roman"/>
          <w:sz w:val="24"/>
          <w:szCs w:val="24"/>
        </w:rPr>
        <w:t>was</w:t>
      </w:r>
      <w:r w:rsidR="00B85A07" w:rsidRPr="00D102E3">
        <w:rPr>
          <w:rFonts w:ascii="Times New Roman" w:eastAsiaTheme="minorHAnsi" w:hAnsi="Times New Roman"/>
          <w:sz w:val="24"/>
          <w:szCs w:val="24"/>
        </w:rPr>
        <w:t xml:space="preserve"> produced by calculating the ratio</w:t>
      </w:r>
      <w:r w:rsidR="00B85A07">
        <w:rPr>
          <w:rFonts w:ascii="Times New Roman" w:eastAsiaTheme="minorHAnsi" w:hAnsi="Times New Roman"/>
          <w:sz w:val="24"/>
          <w:szCs w:val="24"/>
        </w:rPr>
        <w:t xml:space="preserve"> </w:t>
      </w:r>
      <w:r w:rsidR="00B85A07" w:rsidRPr="00D102E3">
        <w:rPr>
          <w:rFonts w:ascii="Times New Roman" w:eastAsiaTheme="minorHAnsi" w:hAnsi="Times New Roman"/>
          <w:sz w:val="24"/>
          <w:szCs w:val="24"/>
        </w:rPr>
        <w:t xml:space="preserve">of negative sentences </w:t>
      </w:r>
      <w:r w:rsidR="002549EC">
        <w:rPr>
          <w:rFonts w:ascii="Times New Roman" w:eastAsiaTheme="minorHAnsi" w:hAnsi="Times New Roman"/>
          <w:sz w:val="24"/>
          <w:szCs w:val="24"/>
        </w:rPr>
        <w:t>to</w:t>
      </w:r>
      <w:r w:rsidR="00B85A07">
        <w:rPr>
          <w:rFonts w:ascii="Times New Roman" w:eastAsiaTheme="minorHAnsi" w:hAnsi="Times New Roman"/>
          <w:sz w:val="24"/>
          <w:szCs w:val="24"/>
        </w:rPr>
        <w:t xml:space="preserve"> </w:t>
      </w:r>
      <w:r w:rsidR="00B85A07" w:rsidRPr="00D102E3">
        <w:rPr>
          <w:rFonts w:ascii="Times New Roman" w:eastAsiaTheme="minorHAnsi" w:hAnsi="Times New Roman"/>
          <w:sz w:val="24"/>
          <w:szCs w:val="24"/>
        </w:rPr>
        <w:t>total sentences completed</w:t>
      </w:r>
      <w:r w:rsidR="00B85A07">
        <w:rPr>
          <w:rFonts w:ascii="Times New Roman" w:eastAsiaTheme="minorHAnsi" w:hAnsi="Times New Roman"/>
          <w:sz w:val="24"/>
          <w:szCs w:val="24"/>
        </w:rPr>
        <w:t>.</w:t>
      </w:r>
    </w:p>
    <w:p w14:paraId="0E0223BC" w14:textId="77777777" w:rsidR="00B85A07" w:rsidRPr="001D0464" w:rsidRDefault="00F3654D" w:rsidP="007D2486">
      <w:pPr>
        <w:spacing w:line="480" w:lineRule="auto"/>
        <w:ind w:firstLine="708"/>
        <w:rPr>
          <w:rFonts w:ascii="Times New Roman" w:hAnsi="Times New Roman"/>
          <w:sz w:val="24"/>
          <w:szCs w:val="24"/>
        </w:rPr>
      </w:pPr>
      <w:r>
        <w:rPr>
          <w:rFonts w:ascii="Times New Roman" w:hAnsi="Times New Roman"/>
          <w:sz w:val="24"/>
          <w:szCs w:val="24"/>
        </w:rPr>
        <w:t xml:space="preserve">Following </w:t>
      </w:r>
      <w:r w:rsidR="0036358F">
        <w:rPr>
          <w:rFonts w:ascii="Times New Roman" w:hAnsi="Times New Roman"/>
          <w:sz w:val="24"/>
          <w:szCs w:val="24"/>
        </w:rPr>
        <w:t xml:space="preserve">previous research </w:t>
      </w:r>
      <w:r w:rsidR="00652ADE">
        <w:rPr>
          <w:rFonts w:ascii="Times New Roman" w:hAnsi="Times New Roman"/>
          <w:sz w:val="24"/>
          <w:szCs w:val="24"/>
        </w:rPr>
        <w:t xml:space="preserve">evaluating </w:t>
      </w:r>
      <w:r w:rsidR="00DA49E3">
        <w:rPr>
          <w:rFonts w:ascii="Times New Roman" w:hAnsi="Times New Roman"/>
          <w:sz w:val="24"/>
          <w:szCs w:val="24"/>
        </w:rPr>
        <w:t xml:space="preserve">vulnerable individuals </w:t>
      </w:r>
      <w:r w:rsidR="0036358F">
        <w:rPr>
          <w:rFonts w:ascii="Times New Roman" w:hAnsi="Times New Roman"/>
          <w:sz w:val="24"/>
          <w:szCs w:val="24"/>
        </w:rPr>
        <w:t xml:space="preserve">(e.g., </w:t>
      </w:r>
      <w:r w:rsidR="00FC2EB8">
        <w:rPr>
          <w:rFonts w:ascii="Times New Roman" w:hAnsi="Times New Roman"/>
          <w:sz w:val="24"/>
          <w:szCs w:val="24"/>
        </w:rPr>
        <w:t xml:space="preserve">Rude, </w:t>
      </w:r>
      <w:r w:rsidR="008D6081">
        <w:rPr>
          <w:rFonts w:ascii="Times New Roman" w:hAnsi="Times New Roman"/>
          <w:sz w:val="24"/>
          <w:szCs w:val="24"/>
        </w:rPr>
        <w:t>et al.</w:t>
      </w:r>
      <w:r w:rsidR="00B85A07" w:rsidRPr="00FC2EB8">
        <w:rPr>
          <w:rFonts w:ascii="Times New Roman" w:hAnsi="Times New Roman"/>
          <w:sz w:val="24"/>
          <w:szCs w:val="24"/>
        </w:rPr>
        <w:t xml:space="preserve">, </w:t>
      </w:r>
      <w:r w:rsidR="008D6081" w:rsidRPr="00FC2EB8">
        <w:rPr>
          <w:rFonts w:ascii="Times New Roman" w:hAnsi="Times New Roman"/>
          <w:sz w:val="24"/>
          <w:szCs w:val="24"/>
        </w:rPr>
        <w:t>200</w:t>
      </w:r>
      <w:r w:rsidR="008D6081">
        <w:rPr>
          <w:rFonts w:ascii="Times New Roman" w:hAnsi="Times New Roman"/>
          <w:sz w:val="24"/>
          <w:szCs w:val="24"/>
        </w:rPr>
        <w:t>1</w:t>
      </w:r>
      <w:r w:rsidR="00B85A07" w:rsidRPr="00FC2EB8">
        <w:rPr>
          <w:rFonts w:ascii="Times New Roman" w:hAnsi="Times New Roman"/>
          <w:sz w:val="24"/>
          <w:szCs w:val="24"/>
        </w:rPr>
        <w:t>), a cogn</w:t>
      </w:r>
      <w:r w:rsidR="00B85A07">
        <w:rPr>
          <w:rFonts w:ascii="Times New Roman" w:hAnsi="Times New Roman"/>
          <w:sz w:val="24"/>
          <w:szCs w:val="24"/>
        </w:rPr>
        <w:t>itive</w:t>
      </w:r>
      <w:r w:rsidR="009B3E2D">
        <w:rPr>
          <w:rFonts w:ascii="Times New Roman" w:hAnsi="Times New Roman"/>
          <w:sz w:val="24"/>
          <w:szCs w:val="24"/>
        </w:rPr>
        <w:t xml:space="preserve"> </w:t>
      </w:r>
      <w:r w:rsidR="00B85A07">
        <w:rPr>
          <w:rFonts w:ascii="Times New Roman" w:hAnsi="Times New Roman"/>
          <w:sz w:val="24"/>
          <w:szCs w:val="24"/>
        </w:rPr>
        <w:t>load procedure was used</w:t>
      </w:r>
      <w:r w:rsidR="0009676B">
        <w:rPr>
          <w:rFonts w:ascii="Times New Roman" w:hAnsi="Times New Roman"/>
          <w:sz w:val="24"/>
          <w:szCs w:val="24"/>
        </w:rPr>
        <w:t xml:space="preserve"> in which</w:t>
      </w:r>
      <w:r w:rsidR="00F05650">
        <w:rPr>
          <w:rFonts w:ascii="Times New Roman" w:hAnsi="Times New Roman"/>
          <w:sz w:val="24"/>
          <w:szCs w:val="24"/>
        </w:rPr>
        <w:t xml:space="preserve"> participants were required to</w:t>
      </w:r>
      <w:r w:rsidR="00B85A07">
        <w:rPr>
          <w:rFonts w:ascii="Times New Roman" w:hAnsi="Times New Roman"/>
          <w:sz w:val="24"/>
          <w:szCs w:val="24"/>
        </w:rPr>
        <w:t xml:space="preserve"> retain and remember a </w:t>
      </w:r>
      <w:r w:rsidR="009F58CA">
        <w:rPr>
          <w:rFonts w:ascii="Times New Roman" w:hAnsi="Times New Roman"/>
          <w:sz w:val="24"/>
          <w:szCs w:val="24"/>
        </w:rPr>
        <w:t>6</w:t>
      </w:r>
      <w:r w:rsidR="00B85A07">
        <w:rPr>
          <w:rFonts w:ascii="Times New Roman" w:hAnsi="Times New Roman"/>
          <w:sz w:val="24"/>
          <w:szCs w:val="24"/>
        </w:rPr>
        <w:t xml:space="preserve">-digit number during the completion of the task. </w:t>
      </w:r>
    </w:p>
    <w:p w14:paraId="0E0223BD" w14:textId="77777777" w:rsidR="00B14804" w:rsidRPr="00B14804" w:rsidRDefault="00B14804" w:rsidP="00B14804">
      <w:pPr>
        <w:autoSpaceDE w:val="0"/>
        <w:autoSpaceDN w:val="0"/>
        <w:adjustRightInd w:val="0"/>
        <w:spacing w:after="0" w:line="480" w:lineRule="auto"/>
        <w:rPr>
          <w:rFonts w:ascii="Times New Roman" w:hAnsi="Times New Roman"/>
          <w:i/>
          <w:sz w:val="24"/>
          <w:szCs w:val="24"/>
        </w:rPr>
      </w:pPr>
      <w:r w:rsidRPr="00B14804">
        <w:rPr>
          <w:rFonts w:ascii="Times New Roman" w:hAnsi="Times New Roman"/>
          <w:i/>
          <w:sz w:val="24"/>
          <w:szCs w:val="24"/>
        </w:rPr>
        <w:t xml:space="preserve">2.3.2. </w:t>
      </w:r>
      <w:r w:rsidR="009728A9">
        <w:rPr>
          <w:rFonts w:ascii="Times New Roman" w:hAnsi="Times New Roman"/>
          <w:i/>
          <w:sz w:val="24"/>
          <w:szCs w:val="24"/>
        </w:rPr>
        <w:t>Lexical Decision Task</w:t>
      </w:r>
      <w:r w:rsidR="006B3E51" w:rsidRPr="00B14804">
        <w:rPr>
          <w:rFonts w:ascii="Times New Roman" w:hAnsi="Times New Roman"/>
          <w:i/>
          <w:sz w:val="24"/>
          <w:szCs w:val="24"/>
        </w:rPr>
        <w:t xml:space="preserve"> </w:t>
      </w:r>
    </w:p>
    <w:p w14:paraId="0E0223BE" w14:textId="77777777" w:rsidR="00962862" w:rsidRDefault="009728A9" w:rsidP="00962862">
      <w:pPr>
        <w:autoSpaceDE w:val="0"/>
        <w:autoSpaceDN w:val="0"/>
        <w:adjustRightInd w:val="0"/>
        <w:spacing w:after="0" w:line="480" w:lineRule="auto"/>
        <w:ind w:firstLine="709"/>
        <w:rPr>
          <w:rFonts w:ascii="Times New Roman" w:hAnsi="Times New Roman"/>
          <w:sz w:val="24"/>
          <w:szCs w:val="24"/>
        </w:rPr>
      </w:pPr>
      <w:r>
        <w:rPr>
          <w:rFonts w:ascii="Times New Roman" w:hAnsi="Times New Roman"/>
          <w:sz w:val="24"/>
          <w:szCs w:val="24"/>
        </w:rPr>
        <w:t>T</w:t>
      </w:r>
      <w:r w:rsidR="00614241">
        <w:rPr>
          <w:rFonts w:ascii="Times New Roman" w:hAnsi="Times New Roman"/>
          <w:sz w:val="24"/>
          <w:szCs w:val="24"/>
        </w:rPr>
        <w:t>he</w:t>
      </w:r>
      <w:r w:rsidR="00614241" w:rsidDel="00A21E60">
        <w:rPr>
          <w:rFonts w:ascii="Times New Roman" w:hAnsi="Times New Roman"/>
          <w:color w:val="000000"/>
          <w:sz w:val="24"/>
          <w:szCs w:val="24"/>
          <w:lang w:eastAsia="es-ES"/>
        </w:rPr>
        <w:t xml:space="preserve"> </w:t>
      </w:r>
      <w:r w:rsidR="00B85A07">
        <w:rPr>
          <w:rFonts w:ascii="Times New Roman" w:hAnsi="Times New Roman"/>
          <w:color w:val="000000"/>
          <w:sz w:val="24"/>
          <w:szCs w:val="24"/>
          <w:lang w:eastAsia="es-ES"/>
        </w:rPr>
        <w:t>LDT</w:t>
      </w:r>
      <w:r>
        <w:rPr>
          <w:rFonts w:ascii="Times New Roman" w:hAnsi="Times New Roman"/>
          <w:color w:val="000000"/>
          <w:sz w:val="24"/>
          <w:szCs w:val="24"/>
          <w:lang w:eastAsia="es-ES"/>
        </w:rPr>
        <w:t xml:space="preserve"> was used in our study to evaluate automatic activation of negative meanings. This</w:t>
      </w:r>
      <w:r w:rsidR="00B85A07">
        <w:rPr>
          <w:rFonts w:ascii="Times New Roman" w:hAnsi="Times New Roman"/>
          <w:color w:val="000000"/>
          <w:sz w:val="24"/>
          <w:szCs w:val="24"/>
          <w:lang w:eastAsia="es-ES"/>
        </w:rPr>
        <w:t xml:space="preserve"> task </w:t>
      </w:r>
      <w:r>
        <w:rPr>
          <w:rFonts w:ascii="Times New Roman" w:hAnsi="Times New Roman"/>
          <w:color w:val="000000"/>
          <w:sz w:val="24"/>
          <w:szCs w:val="24"/>
          <w:lang w:eastAsia="es-ES"/>
        </w:rPr>
        <w:t>involves</w:t>
      </w:r>
      <w:r>
        <w:rPr>
          <w:rFonts w:ascii="Times New Roman" w:hAnsi="Times New Roman"/>
          <w:sz w:val="24"/>
          <w:szCs w:val="24"/>
        </w:rPr>
        <w:t xml:space="preserve"> </w:t>
      </w:r>
      <w:r w:rsidR="00B85A07">
        <w:rPr>
          <w:rFonts w:ascii="Times New Roman" w:hAnsi="Times New Roman"/>
          <w:sz w:val="24"/>
          <w:szCs w:val="24"/>
        </w:rPr>
        <w:t xml:space="preserve">the presentation of a randomly ordered set of 72 words </w:t>
      </w:r>
      <w:r w:rsidR="005A28C4">
        <w:rPr>
          <w:rFonts w:ascii="Times New Roman" w:hAnsi="Times New Roman"/>
          <w:sz w:val="24"/>
          <w:szCs w:val="24"/>
        </w:rPr>
        <w:t>comprising adjectives with different emotion</w:t>
      </w:r>
      <w:r w:rsidR="00F93454">
        <w:rPr>
          <w:rFonts w:ascii="Times New Roman" w:hAnsi="Times New Roman"/>
          <w:sz w:val="24"/>
          <w:szCs w:val="24"/>
        </w:rPr>
        <w:t>al</w:t>
      </w:r>
      <w:r w:rsidR="005A28C4">
        <w:rPr>
          <w:rFonts w:ascii="Times New Roman" w:hAnsi="Times New Roman"/>
          <w:sz w:val="24"/>
          <w:szCs w:val="24"/>
        </w:rPr>
        <w:t xml:space="preserve"> content </w:t>
      </w:r>
      <w:r w:rsidR="00B85A07">
        <w:rPr>
          <w:rFonts w:ascii="Times New Roman" w:hAnsi="Times New Roman"/>
          <w:sz w:val="24"/>
          <w:szCs w:val="24"/>
        </w:rPr>
        <w:t>(24 positive, 24 negative</w:t>
      </w:r>
      <w:r w:rsidR="00AA2BFD">
        <w:rPr>
          <w:rFonts w:ascii="Times New Roman" w:hAnsi="Times New Roman"/>
          <w:sz w:val="24"/>
          <w:szCs w:val="24"/>
        </w:rPr>
        <w:t>,</w:t>
      </w:r>
      <w:r w:rsidR="00B85A07">
        <w:rPr>
          <w:rFonts w:ascii="Times New Roman" w:hAnsi="Times New Roman"/>
          <w:sz w:val="24"/>
          <w:szCs w:val="24"/>
        </w:rPr>
        <w:t xml:space="preserve"> 24 neutral) and 72 nonwords. </w:t>
      </w:r>
      <w:r w:rsidR="00AA2BFD">
        <w:rPr>
          <w:rFonts w:ascii="Times New Roman" w:hAnsi="Times New Roman"/>
          <w:sz w:val="24"/>
          <w:szCs w:val="24"/>
        </w:rPr>
        <w:t>Ten</w:t>
      </w:r>
      <w:r w:rsidR="00B85A07">
        <w:rPr>
          <w:rFonts w:ascii="Times New Roman" w:hAnsi="Times New Roman"/>
          <w:sz w:val="24"/>
          <w:szCs w:val="24"/>
        </w:rPr>
        <w:t xml:space="preserve"> additional </w:t>
      </w:r>
      <w:r w:rsidR="005A28C4">
        <w:rPr>
          <w:rFonts w:ascii="Times New Roman" w:hAnsi="Times New Roman"/>
          <w:sz w:val="24"/>
          <w:szCs w:val="24"/>
        </w:rPr>
        <w:t>words</w:t>
      </w:r>
      <w:r w:rsidR="00B85A07">
        <w:rPr>
          <w:rFonts w:ascii="Times New Roman" w:hAnsi="Times New Roman"/>
          <w:sz w:val="24"/>
          <w:szCs w:val="24"/>
        </w:rPr>
        <w:t xml:space="preserve"> were used as stimuli for practic</w:t>
      </w:r>
      <w:r w:rsidR="00BC25AC">
        <w:rPr>
          <w:rFonts w:ascii="Times New Roman" w:hAnsi="Times New Roman"/>
          <w:sz w:val="24"/>
          <w:szCs w:val="24"/>
        </w:rPr>
        <w:t>e</w:t>
      </w:r>
      <w:r w:rsidR="00B85A07">
        <w:rPr>
          <w:rFonts w:ascii="Times New Roman" w:hAnsi="Times New Roman"/>
          <w:sz w:val="24"/>
          <w:szCs w:val="24"/>
        </w:rPr>
        <w:t xml:space="preserve"> </w:t>
      </w:r>
      <w:r w:rsidR="00B85A07" w:rsidRPr="00993BEA">
        <w:rPr>
          <w:rFonts w:ascii="Times New Roman" w:hAnsi="Times New Roman"/>
          <w:sz w:val="24"/>
          <w:szCs w:val="24"/>
        </w:rPr>
        <w:t>trial</w:t>
      </w:r>
      <w:r w:rsidR="00AC0DD1">
        <w:rPr>
          <w:rFonts w:ascii="Times New Roman" w:hAnsi="Times New Roman"/>
          <w:sz w:val="24"/>
          <w:szCs w:val="24"/>
        </w:rPr>
        <w:t>s</w:t>
      </w:r>
      <w:r w:rsidR="00B85A07">
        <w:rPr>
          <w:rFonts w:ascii="Times New Roman" w:hAnsi="Times New Roman"/>
          <w:sz w:val="24"/>
          <w:szCs w:val="24"/>
        </w:rPr>
        <w:t xml:space="preserve">. </w:t>
      </w:r>
      <w:r w:rsidR="0066283D">
        <w:rPr>
          <w:rFonts w:ascii="Times New Roman" w:hAnsi="Times New Roman"/>
          <w:sz w:val="24"/>
          <w:szCs w:val="24"/>
        </w:rPr>
        <w:lastRenderedPageBreak/>
        <w:t>W</w:t>
      </w:r>
      <w:r w:rsidR="00B85A07">
        <w:rPr>
          <w:rFonts w:ascii="Times New Roman" w:hAnsi="Times New Roman"/>
          <w:sz w:val="24"/>
          <w:szCs w:val="24"/>
        </w:rPr>
        <w:t xml:space="preserve">ords were selected </w:t>
      </w:r>
      <w:r w:rsidR="00B85A07" w:rsidRPr="005E6407">
        <w:rPr>
          <w:rFonts w:ascii="Times New Roman" w:hAnsi="Times New Roman"/>
          <w:sz w:val="24"/>
          <w:szCs w:val="24"/>
        </w:rPr>
        <w:t>from a standardized list of words</w:t>
      </w:r>
      <w:r w:rsidR="00724C75" w:rsidRPr="005E6407">
        <w:rPr>
          <w:rFonts w:ascii="Times New Roman" w:hAnsi="Times New Roman"/>
          <w:sz w:val="24"/>
          <w:szCs w:val="24"/>
        </w:rPr>
        <w:t xml:space="preserve"> (</w:t>
      </w:r>
      <w:r w:rsidR="004E7BF2">
        <w:rPr>
          <w:rFonts w:ascii="Times New Roman" w:hAnsi="Times New Roman"/>
          <w:sz w:val="24"/>
          <w:szCs w:val="24"/>
        </w:rPr>
        <w:t>Jiménez, Vázquez &amp; Hernangó</w:t>
      </w:r>
      <w:r w:rsidR="006B3E51" w:rsidRPr="005E6407">
        <w:rPr>
          <w:rFonts w:ascii="Times New Roman" w:hAnsi="Times New Roman"/>
          <w:sz w:val="24"/>
          <w:szCs w:val="24"/>
        </w:rPr>
        <w:t>mez</w:t>
      </w:r>
      <w:r w:rsidR="00724C75" w:rsidRPr="005E6407">
        <w:rPr>
          <w:rFonts w:ascii="Times New Roman" w:hAnsi="Times New Roman"/>
          <w:sz w:val="24"/>
          <w:szCs w:val="24"/>
        </w:rPr>
        <w:t>, 199</w:t>
      </w:r>
      <w:r w:rsidR="00724C75">
        <w:rPr>
          <w:rFonts w:ascii="Times New Roman" w:hAnsi="Times New Roman"/>
          <w:sz w:val="24"/>
          <w:szCs w:val="24"/>
        </w:rPr>
        <w:t>8).</w:t>
      </w:r>
      <w:r w:rsidR="00B85A07">
        <w:rPr>
          <w:rFonts w:ascii="Times New Roman" w:hAnsi="Times New Roman"/>
          <w:sz w:val="24"/>
          <w:szCs w:val="24"/>
        </w:rPr>
        <w:t xml:space="preserve"> </w:t>
      </w:r>
      <w:r w:rsidR="00724C75" w:rsidRPr="00F871A1">
        <w:rPr>
          <w:rFonts w:ascii="Times New Roman" w:hAnsi="Times New Roman"/>
          <w:sz w:val="24"/>
          <w:szCs w:val="24"/>
        </w:rPr>
        <w:t>According to these criteria</w:t>
      </w:r>
      <w:r w:rsidR="00850D2D">
        <w:rPr>
          <w:rFonts w:ascii="Times New Roman" w:hAnsi="Times New Roman"/>
          <w:sz w:val="24"/>
          <w:szCs w:val="24"/>
        </w:rPr>
        <w:t xml:space="preserve">, </w:t>
      </w:r>
      <w:r w:rsidR="00A22749">
        <w:rPr>
          <w:rFonts w:ascii="Times New Roman" w:hAnsi="Times New Roman"/>
          <w:sz w:val="24"/>
          <w:szCs w:val="24"/>
        </w:rPr>
        <w:t xml:space="preserve">adjective </w:t>
      </w:r>
      <w:r w:rsidR="00850D2D">
        <w:rPr>
          <w:rFonts w:ascii="Times New Roman" w:hAnsi="Times New Roman"/>
          <w:sz w:val="24"/>
          <w:szCs w:val="24"/>
        </w:rPr>
        <w:t>categories</w:t>
      </w:r>
      <w:r w:rsidR="00724C75" w:rsidRPr="00F871A1">
        <w:rPr>
          <w:rFonts w:ascii="Times New Roman" w:hAnsi="Times New Roman"/>
          <w:sz w:val="24"/>
          <w:szCs w:val="24"/>
        </w:rPr>
        <w:t xml:space="preserve"> </w:t>
      </w:r>
      <w:r w:rsidR="00962862" w:rsidRPr="001A5744">
        <w:rPr>
          <w:rFonts w:ascii="Times New Roman" w:hAnsi="Times New Roman"/>
          <w:sz w:val="24"/>
          <w:szCs w:val="24"/>
        </w:rPr>
        <w:t>showed significant differences in term of emotionality/valence</w:t>
      </w:r>
      <w:r w:rsidR="00962862">
        <w:rPr>
          <w:rFonts w:ascii="Times New Roman" w:hAnsi="Times New Roman"/>
          <w:sz w:val="24"/>
          <w:szCs w:val="24"/>
        </w:rPr>
        <w:t xml:space="preserve">, </w:t>
      </w:r>
      <w:r w:rsidR="00962862" w:rsidRPr="00C9178F">
        <w:rPr>
          <w:rFonts w:ascii="Times New Roman" w:hAnsi="Times New Roman"/>
          <w:i/>
          <w:sz w:val="24"/>
          <w:szCs w:val="24"/>
        </w:rPr>
        <w:t>F</w:t>
      </w:r>
      <w:r w:rsidR="00962862" w:rsidRPr="00C9178F">
        <w:rPr>
          <w:rFonts w:ascii="Times New Roman" w:hAnsi="Times New Roman"/>
          <w:sz w:val="24"/>
          <w:szCs w:val="24"/>
        </w:rPr>
        <w:t>(2</w:t>
      </w:r>
      <w:r w:rsidR="00962862">
        <w:rPr>
          <w:rFonts w:ascii="Times New Roman" w:hAnsi="Times New Roman"/>
          <w:sz w:val="24"/>
          <w:szCs w:val="24"/>
        </w:rPr>
        <w:t>, 71</w:t>
      </w:r>
      <w:r w:rsidR="00962862" w:rsidRPr="00C9178F">
        <w:rPr>
          <w:rFonts w:ascii="Times New Roman" w:hAnsi="Times New Roman"/>
          <w:sz w:val="24"/>
          <w:szCs w:val="24"/>
        </w:rPr>
        <w:t xml:space="preserve">) = </w:t>
      </w:r>
      <w:r w:rsidR="00095EB2">
        <w:rPr>
          <w:rFonts w:ascii="Times New Roman" w:hAnsi="Times New Roman"/>
          <w:sz w:val="24"/>
          <w:szCs w:val="24"/>
        </w:rPr>
        <w:t>3214</w:t>
      </w:r>
      <w:r w:rsidR="006D5F63">
        <w:rPr>
          <w:rFonts w:ascii="Times New Roman" w:hAnsi="Times New Roman"/>
          <w:sz w:val="24"/>
          <w:szCs w:val="24"/>
        </w:rPr>
        <w:t>.</w:t>
      </w:r>
      <w:r w:rsidR="00095EB2">
        <w:rPr>
          <w:rFonts w:ascii="Times New Roman" w:hAnsi="Times New Roman"/>
          <w:sz w:val="24"/>
          <w:szCs w:val="24"/>
        </w:rPr>
        <w:t>94</w:t>
      </w:r>
      <w:r w:rsidR="00962862" w:rsidRPr="00C9178F">
        <w:rPr>
          <w:rFonts w:ascii="Times New Roman" w:hAnsi="Times New Roman"/>
          <w:sz w:val="24"/>
          <w:szCs w:val="24"/>
        </w:rPr>
        <w:t xml:space="preserve">, </w:t>
      </w:r>
      <w:r w:rsidR="00962862" w:rsidRPr="00C9178F">
        <w:rPr>
          <w:rFonts w:ascii="Times New Roman" w:hAnsi="Times New Roman"/>
          <w:i/>
          <w:sz w:val="24"/>
          <w:szCs w:val="24"/>
        </w:rPr>
        <w:t xml:space="preserve">p </w:t>
      </w:r>
      <w:r w:rsidR="00962862" w:rsidRPr="00393E6E">
        <w:rPr>
          <w:rFonts w:ascii="Times New Roman" w:hAnsi="Times New Roman"/>
          <w:i/>
          <w:sz w:val="24"/>
          <w:szCs w:val="24"/>
        </w:rPr>
        <w:t>&lt;</w:t>
      </w:r>
      <w:r w:rsidR="00962862">
        <w:rPr>
          <w:rFonts w:ascii="Times New Roman" w:hAnsi="Times New Roman"/>
          <w:sz w:val="24"/>
          <w:szCs w:val="24"/>
        </w:rPr>
        <w:t xml:space="preserve"> .</w:t>
      </w:r>
      <w:r w:rsidR="00962862" w:rsidRPr="00824E75">
        <w:rPr>
          <w:rFonts w:ascii="Times New Roman" w:hAnsi="Times New Roman"/>
          <w:sz w:val="24"/>
          <w:szCs w:val="24"/>
        </w:rPr>
        <w:t>001</w:t>
      </w:r>
      <w:r w:rsidR="008D4DAC" w:rsidRPr="00824E75">
        <w:rPr>
          <w:rFonts w:ascii="Times New Roman" w:hAnsi="Times New Roman"/>
          <w:sz w:val="24"/>
          <w:szCs w:val="24"/>
        </w:rPr>
        <w:t>, b</w:t>
      </w:r>
      <w:r w:rsidR="00962862" w:rsidRPr="00824E75">
        <w:rPr>
          <w:rFonts w:ascii="Times New Roman" w:hAnsi="Times New Roman"/>
          <w:sz w:val="24"/>
          <w:szCs w:val="24"/>
        </w:rPr>
        <w:t>ut were similar</w:t>
      </w:r>
      <w:r w:rsidR="00962862">
        <w:rPr>
          <w:rFonts w:ascii="Times New Roman" w:hAnsi="Times New Roman"/>
          <w:sz w:val="24"/>
          <w:szCs w:val="24"/>
        </w:rPr>
        <w:t xml:space="preserve"> in </w:t>
      </w:r>
      <w:r w:rsidR="008D4DAC">
        <w:rPr>
          <w:rFonts w:ascii="Times New Roman" w:hAnsi="Times New Roman"/>
          <w:sz w:val="24"/>
          <w:szCs w:val="24"/>
        </w:rPr>
        <w:t xml:space="preserve">terms of </w:t>
      </w:r>
      <w:r w:rsidR="00962862">
        <w:rPr>
          <w:rFonts w:ascii="Times New Roman" w:hAnsi="Times New Roman"/>
          <w:sz w:val="24"/>
          <w:szCs w:val="24"/>
        </w:rPr>
        <w:t xml:space="preserve">word length, </w:t>
      </w:r>
      <w:r w:rsidR="00962862" w:rsidRPr="00C9178F">
        <w:rPr>
          <w:rFonts w:ascii="Times New Roman" w:hAnsi="Times New Roman"/>
          <w:i/>
          <w:sz w:val="24"/>
          <w:szCs w:val="24"/>
        </w:rPr>
        <w:t>F</w:t>
      </w:r>
      <w:r w:rsidR="00962862" w:rsidRPr="00C9178F">
        <w:rPr>
          <w:rFonts w:ascii="Times New Roman" w:hAnsi="Times New Roman"/>
          <w:sz w:val="24"/>
          <w:szCs w:val="24"/>
        </w:rPr>
        <w:t>(2</w:t>
      </w:r>
      <w:r w:rsidR="00962862">
        <w:rPr>
          <w:rFonts w:ascii="Times New Roman" w:hAnsi="Times New Roman"/>
          <w:sz w:val="24"/>
          <w:szCs w:val="24"/>
        </w:rPr>
        <w:t>, 71</w:t>
      </w:r>
      <w:r w:rsidR="00962862" w:rsidRPr="00C9178F">
        <w:rPr>
          <w:rFonts w:ascii="Times New Roman" w:hAnsi="Times New Roman"/>
          <w:sz w:val="24"/>
          <w:szCs w:val="24"/>
        </w:rPr>
        <w:t>) =</w:t>
      </w:r>
      <w:r w:rsidR="00962862">
        <w:rPr>
          <w:rFonts w:ascii="Times New Roman" w:hAnsi="Times New Roman"/>
          <w:sz w:val="24"/>
          <w:szCs w:val="24"/>
        </w:rPr>
        <w:t xml:space="preserve"> 1</w:t>
      </w:r>
      <w:r w:rsidR="00962862" w:rsidRPr="00C9178F">
        <w:rPr>
          <w:rFonts w:ascii="Times New Roman" w:hAnsi="Times New Roman"/>
          <w:sz w:val="24"/>
          <w:szCs w:val="24"/>
        </w:rPr>
        <w:t>.6</w:t>
      </w:r>
      <w:r w:rsidR="00962862">
        <w:rPr>
          <w:rFonts w:ascii="Times New Roman" w:hAnsi="Times New Roman"/>
          <w:sz w:val="24"/>
          <w:szCs w:val="24"/>
        </w:rPr>
        <w:t>6</w:t>
      </w:r>
      <w:r w:rsidR="00962862" w:rsidRPr="00C9178F">
        <w:rPr>
          <w:rFonts w:ascii="Times New Roman" w:hAnsi="Times New Roman"/>
          <w:sz w:val="24"/>
          <w:szCs w:val="24"/>
        </w:rPr>
        <w:t xml:space="preserve">, </w:t>
      </w:r>
      <w:r w:rsidR="00962862" w:rsidRPr="00C9178F">
        <w:rPr>
          <w:rFonts w:ascii="Times New Roman" w:hAnsi="Times New Roman"/>
          <w:i/>
          <w:sz w:val="24"/>
          <w:szCs w:val="24"/>
        </w:rPr>
        <w:t xml:space="preserve">p </w:t>
      </w:r>
      <w:r w:rsidR="00962862" w:rsidRPr="00C9178F">
        <w:rPr>
          <w:rFonts w:ascii="Times New Roman" w:hAnsi="Times New Roman"/>
          <w:sz w:val="24"/>
          <w:szCs w:val="24"/>
        </w:rPr>
        <w:t xml:space="preserve">= </w:t>
      </w:r>
      <w:r w:rsidR="00962862">
        <w:rPr>
          <w:rFonts w:ascii="Times New Roman" w:hAnsi="Times New Roman"/>
          <w:sz w:val="24"/>
          <w:szCs w:val="24"/>
        </w:rPr>
        <w:t xml:space="preserve">.20, and frequency of use, </w:t>
      </w:r>
      <w:r w:rsidR="00962862" w:rsidRPr="00C9178F">
        <w:rPr>
          <w:rFonts w:ascii="Times New Roman" w:hAnsi="Times New Roman"/>
          <w:i/>
          <w:sz w:val="24"/>
          <w:szCs w:val="24"/>
        </w:rPr>
        <w:t>F</w:t>
      </w:r>
      <w:r w:rsidR="00962862" w:rsidRPr="00C9178F">
        <w:rPr>
          <w:rFonts w:ascii="Times New Roman" w:hAnsi="Times New Roman"/>
          <w:sz w:val="24"/>
          <w:szCs w:val="24"/>
        </w:rPr>
        <w:t>(2</w:t>
      </w:r>
      <w:r w:rsidR="00962862">
        <w:rPr>
          <w:rFonts w:ascii="Times New Roman" w:hAnsi="Times New Roman"/>
          <w:sz w:val="24"/>
          <w:szCs w:val="24"/>
        </w:rPr>
        <w:t>, 7</w:t>
      </w:r>
      <w:r w:rsidR="00F17219">
        <w:rPr>
          <w:rFonts w:ascii="Times New Roman" w:hAnsi="Times New Roman"/>
          <w:sz w:val="24"/>
          <w:szCs w:val="24"/>
        </w:rPr>
        <w:t>1</w:t>
      </w:r>
      <w:r w:rsidR="00962862" w:rsidRPr="00C9178F">
        <w:rPr>
          <w:rFonts w:ascii="Times New Roman" w:hAnsi="Times New Roman"/>
          <w:sz w:val="24"/>
          <w:szCs w:val="24"/>
        </w:rPr>
        <w:t xml:space="preserve">) = </w:t>
      </w:r>
      <w:r w:rsidR="00095EB2">
        <w:rPr>
          <w:rFonts w:ascii="Times New Roman" w:hAnsi="Times New Roman"/>
          <w:sz w:val="24"/>
          <w:szCs w:val="24"/>
        </w:rPr>
        <w:t>2</w:t>
      </w:r>
      <w:r w:rsidR="00962862">
        <w:rPr>
          <w:rFonts w:ascii="Times New Roman" w:hAnsi="Times New Roman"/>
          <w:sz w:val="24"/>
          <w:szCs w:val="24"/>
        </w:rPr>
        <w:t>.</w:t>
      </w:r>
      <w:r w:rsidR="00095EB2">
        <w:rPr>
          <w:rFonts w:ascii="Times New Roman" w:hAnsi="Times New Roman"/>
          <w:sz w:val="24"/>
          <w:szCs w:val="24"/>
        </w:rPr>
        <w:t>31,</w:t>
      </w:r>
      <w:r w:rsidR="00962862" w:rsidRPr="00C9178F">
        <w:rPr>
          <w:rFonts w:ascii="Times New Roman" w:hAnsi="Times New Roman"/>
          <w:sz w:val="24"/>
          <w:szCs w:val="24"/>
        </w:rPr>
        <w:t xml:space="preserve"> </w:t>
      </w:r>
      <w:r w:rsidR="00962862" w:rsidRPr="00C9178F">
        <w:rPr>
          <w:rFonts w:ascii="Times New Roman" w:hAnsi="Times New Roman"/>
          <w:i/>
          <w:sz w:val="24"/>
          <w:szCs w:val="24"/>
        </w:rPr>
        <w:t xml:space="preserve">p </w:t>
      </w:r>
      <w:r w:rsidR="00962862">
        <w:rPr>
          <w:rFonts w:ascii="Times New Roman" w:hAnsi="Times New Roman"/>
          <w:sz w:val="24"/>
          <w:szCs w:val="24"/>
        </w:rPr>
        <w:t>= .11.</w:t>
      </w:r>
    </w:p>
    <w:p w14:paraId="0E0223BF" w14:textId="77777777" w:rsidR="00040592" w:rsidRDefault="003B7E17" w:rsidP="00040592">
      <w:pPr>
        <w:autoSpaceDE w:val="0"/>
        <w:autoSpaceDN w:val="0"/>
        <w:adjustRightInd w:val="0"/>
        <w:spacing w:after="0" w:line="480" w:lineRule="auto"/>
        <w:ind w:firstLine="708"/>
        <w:rPr>
          <w:rFonts w:ascii="Times New Roman" w:hAnsi="Times New Roman"/>
          <w:sz w:val="24"/>
          <w:szCs w:val="24"/>
        </w:rPr>
      </w:pPr>
      <w:r w:rsidRPr="00867E6F">
        <w:rPr>
          <w:rFonts w:ascii="Times New Roman" w:hAnsi="Times New Roman"/>
          <w:sz w:val="24"/>
          <w:szCs w:val="24"/>
        </w:rPr>
        <w:t xml:space="preserve">The LDT </w:t>
      </w:r>
      <w:r w:rsidR="00867E6F" w:rsidRPr="00867E6F">
        <w:rPr>
          <w:rFonts w:ascii="Times New Roman" w:hAnsi="Times New Roman"/>
          <w:sz w:val="24"/>
          <w:szCs w:val="24"/>
        </w:rPr>
        <w:t xml:space="preserve">consisted </w:t>
      </w:r>
      <w:r w:rsidR="00FF720D">
        <w:rPr>
          <w:rFonts w:ascii="Times New Roman" w:hAnsi="Times New Roman"/>
          <w:sz w:val="24"/>
          <w:szCs w:val="24"/>
        </w:rPr>
        <w:t>of</w:t>
      </w:r>
      <w:r w:rsidR="00867E6F" w:rsidRPr="00867E6F">
        <w:rPr>
          <w:rFonts w:ascii="Times New Roman" w:hAnsi="Times New Roman"/>
          <w:sz w:val="24"/>
          <w:szCs w:val="24"/>
        </w:rPr>
        <w:t xml:space="preserve"> the random presentation of </w:t>
      </w:r>
      <w:r w:rsidRPr="00867E6F">
        <w:rPr>
          <w:rFonts w:ascii="Times New Roman" w:hAnsi="Times New Roman"/>
          <w:sz w:val="24"/>
          <w:szCs w:val="24"/>
        </w:rPr>
        <w:t xml:space="preserve">words and nonwords </w:t>
      </w:r>
      <w:r w:rsidR="006C78A2">
        <w:rPr>
          <w:rFonts w:ascii="Times New Roman" w:hAnsi="Times New Roman"/>
          <w:sz w:val="24"/>
          <w:szCs w:val="24"/>
        </w:rPr>
        <w:t>on</w:t>
      </w:r>
      <w:r w:rsidR="00040592" w:rsidRPr="00867E6F">
        <w:rPr>
          <w:rFonts w:ascii="Times New Roman" w:hAnsi="Times New Roman"/>
          <w:sz w:val="24"/>
          <w:szCs w:val="24"/>
        </w:rPr>
        <w:t xml:space="preserve"> a computer screen</w:t>
      </w:r>
      <w:r w:rsidR="00867E6F" w:rsidRPr="00867E6F">
        <w:rPr>
          <w:rFonts w:ascii="Times New Roman" w:hAnsi="Times New Roman"/>
          <w:sz w:val="24"/>
          <w:szCs w:val="24"/>
        </w:rPr>
        <w:t>. For each stimul</w:t>
      </w:r>
      <w:r w:rsidR="00957F65">
        <w:rPr>
          <w:rFonts w:ascii="Times New Roman" w:hAnsi="Times New Roman"/>
          <w:sz w:val="24"/>
          <w:szCs w:val="24"/>
        </w:rPr>
        <w:t>us</w:t>
      </w:r>
      <w:r w:rsidR="00867E6F" w:rsidRPr="00867E6F">
        <w:rPr>
          <w:rFonts w:ascii="Times New Roman" w:hAnsi="Times New Roman"/>
          <w:sz w:val="24"/>
          <w:szCs w:val="24"/>
        </w:rPr>
        <w:t>, pa</w:t>
      </w:r>
      <w:r w:rsidR="00040592" w:rsidRPr="00867E6F">
        <w:rPr>
          <w:rFonts w:ascii="Times New Roman" w:hAnsi="Times New Roman"/>
          <w:sz w:val="24"/>
          <w:szCs w:val="24"/>
        </w:rPr>
        <w:t xml:space="preserve">rticipants were asked to respond as quickly as possible </w:t>
      </w:r>
      <w:r w:rsidR="004A0191">
        <w:rPr>
          <w:rFonts w:ascii="Times New Roman" w:hAnsi="Times New Roman"/>
          <w:sz w:val="24"/>
          <w:szCs w:val="24"/>
        </w:rPr>
        <w:t xml:space="preserve">on </w:t>
      </w:r>
      <w:r w:rsidR="00040592" w:rsidRPr="00867E6F">
        <w:rPr>
          <w:rFonts w:ascii="Times New Roman" w:hAnsi="Times New Roman"/>
          <w:sz w:val="24"/>
          <w:szCs w:val="24"/>
        </w:rPr>
        <w:t xml:space="preserve">whether the </w:t>
      </w:r>
      <w:r w:rsidR="00867E6F" w:rsidRPr="00867E6F">
        <w:rPr>
          <w:rFonts w:ascii="Times New Roman" w:hAnsi="Times New Roman"/>
          <w:sz w:val="24"/>
          <w:szCs w:val="24"/>
        </w:rPr>
        <w:t>stimul</w:t>
      </w:r>
      <w:r w:rsidR="004A0191">
        <w:rPr>
          <w:rFonts w:ascii="Times New Roman" w:hAnsi="Times New Roman"/>
          <w:sz w:val="24"/>
          <w:szCs w:val="24"/>
        </w:rPr>
        <w:t>us</w:t>
      </w:r>
      <w:r w:rsidR="00040592" w:rsidRPr="00867E6F">
        <w:rPr>
          <w:rFonts w:ascii="Times New Roman" w:hAnsi="Times New Roman"/>
          <w:sz w:val="24"/>
          <w:szCs w:val="24"/>
        </w:rPr>
        <w:t xml:space="preserve"> was a </w:t>
      </w:r>
      <w:r w:rsidRPr="00867E6F">
        <w:rPr>
          <w:rFonts w:ascii="Times New Roman" w:hAnsi="Times New Roman"/>
          <w:sz w:val="24"/>
          <w:szCs w:val="24"/>
        </w:rPr>
        <w:t>legitimate</w:t>
      </w:r>
      <w:r w:rsidR="00040592" w:rsidRPr="00867E6F">
        <w:rPr>
          <w:rFonts w:ascii="Times New Roman" w:hAnsi="Times New Roman"/>
          <w:sz w:val="24"/>
          <w:szCs w:val="24"/>
        </w:rPr>
        <w:t xml:space="preserve"> word or not </w:t>
      </w:r>
      <w:r w:rsidR="00AC0DD1" w:rsidRPr="00867E6F">
        <w:rPr>
          <w:rFonts w:ascii="Times New Roman" w:hAnsi="Times New Roman"/>
          <w:sz w:val="24"/>
          <w:szCs w:val="24"/>
        </w:rPr>
        <w:t xml:space="preserve">by </w:t>
      </w:r>
      <w:r w:rsidR="00040592" w:rsidRPr="00867E6F">
        <w:rPr>
          <w:rFonts w:ascii="Times New Roman" w:hAnsi="Times New Roman"/>
          <w:sz w:val="24"/>
          <w:szCs w:val="24"/>
        </w:rPr>
        <w:t>pressing the correspond</w:t>
      </w:r>
      <w:r w:rsidR="004E61F2">
        <w:rPr>
          <w:rFonts w:ascii="Times New Roman" w:hAnsi="Times New Roman"/>
          <w:sz w:val="24"/>
          <w:szCs w:val="24"/>
        </w:rPr>
        <w:t>ing</w:t>
      </w:r>
      <w:r w:rsidR="00040592" w:rsidRPr="00867E6F">
        <w:rPr>
          <w:rFonts w:ascii="Times New Roman" w:hAnsi="Times New Roman"/>
          <w:sz w:val="24"/>
          <w:szCs w:val="24"/>
        </w:rPr>
        <w:t xml:space="preserve"> key.</w:t>
      </w:r>
      <w:r w:rsidR="00040592">
        <w:rPr>
          <w:rFonts w:ascii="Times New Roman" w:hAnsi="Times New Roman"/>
          <w:sz w:val="24"/>
          <w:szCs w:val="24"/>
        </w:rPr>
        <w:t xml:space="preserve"> </w:t>
      </w:r>
    </w:p>
    <w:p w14:paraId="0E0223C0" w14:textId="77777777" w:rsidR="003A0177" w:rsidRDefault="0016335D" w:rsidP="002B53E3">
      <w:pPr>
        <w:autoSpaceDE w:val="0"/>
        <w:autoSpaceDN w:val="0"/>
        <w:adjustRightInd w:val="0"/>
        <w:spacing w:after="0" w:line="480" w:lineRule="auto"/>
        <w:ind w:firstLine="708"/>
        <w:rPr>
          <w:rFonts w:ascii="Times New Roman" w:hAnsi="Times New Roman"/>
          <w:color w:val="000000"/>
          <w:sz w:val="24"/>
          <w:szCs w:val="24"/>
          <w:lang w:eastAsia="es-ES"/>
        </w:rPr>
      </w:pPr>
      <w:r>
        <w:rPr>
          <w:rFonts w:ascii="Times New Roman" w:hAnsi="Times New Roman"/>
          <w:sz w:val="24"/>
          <w:szCs w:val="24"/>
        </w:rPr>
        <w:t>There were</w:t>
      </w:r>
      <w:r w:rsidR="002B53E3">
        <w:rPr>
          <w:rFonts w:ascii="Times New Roman" w:hAnsi="Times New Roman"/>
          <w:sz w:val="24"/>
          <w:szCs w:val="24"/>
        </w:rPr>
        <w:t xml:space="preserve"> two conditions</w:t>
      </w:r>
      <w:r>
        <w:rPr>
          <w:rFonts w:ascii="Times New Roman" w:hAnsi="Times New Roman"/>
          <w:sz w:val="24"/>
          <w:szCs w:val="24"/>
        </w:rPr>
        <w:t>:</w:t>
      </w:r>
      <w:r w:rsidR="002B53E3">
        <w:rPr>
          <w:rFonts w:ascii="Times New Roman" w:hAnsi="Times New Roman"/>
          <w:sz w:val="24"/>
          <w:szCs w:val="24"/>
        </w:rPr>
        <w:t xml:space="preserve"> </w:t>
      </w:r>
      <w:r w:rsidR="00DB3B4D">
        <w:rPr>
          <w:rFonts w:ascii="Times New Roman" w:hAnsi="Times New Roman"/>
          <w:sz w:val="24"/>
          <w:szCs w:val="24"/>
        </w:rPr>
        <w:t xml:space="preserve">A </w:t>
      </w:r>
      <w:r w:rsidR="002B53E3">
        <w:rPr>
          <w:rFonts w:ascii="Times New Roman" w:hAnsi="Times New Roman"/>
          <w:sz w:val="24"/>
          <w:szCs w:val="24"/>
        </w:rPr>
        <w:t xml:space="preserve">primed and </w:t>
      </w:r>
      <w:r w:rsidR="00DB3B4D">
        <w:rPr>
          <w:rFonts w:ascii="Times New Roman" w:hAnsi="Times New Roman"/>
          <w:sz w:val="24"/>
          <w:szCs w:val="24"/>
        </w:rPr>
        <w:t xml:space="preserve">an </w:t>
      </w:r>
      <w:r w:rsidR="002B53E3">
        <w:rPr>
          <w:rFonts w:ascii="Times New Roman" w:hAnsi="Times New Roman"/>
          <w:sz w:val="24"/>
          <w:szCs w:val="24"/>
        </w:rPr>
        <w:t>unprimed condition that included both word and nonword trials</w:t>
      </w:r>
      <w:r w:rsidR="006D55F8">
        <w:rPr>
          <w:rFonts w:ascii="Times New Roman" w:hAnsi="Times New Roman"/>
          <w:sz w:val="24"/>
          <w:szCs w:val="24"/>
        </w:rPr>
        <w:t xml:space="preserve"> (see </w:t>
      </w:r>
      <w:r w:rsidR="005E6407">
        <w:rPr>
          <w:rFonts w:ascii="Times New Roman" w:hAnsi="Times New Roman"/>
          <w:sz w:val="24"/>
          <w:szCs w:val="24"/>
        </w:rPr>
        <w:t>F</w:t>
      </w:r>
      <w:r w:rsidR="006D55F8">
        <w:rPr>
          <w:rFonts w:ascii="Times New Roman" w:hAnsi="Times New Roman"/>
          <w:sz w:val="24"/>
          <w:szCs w:val="24"/>
        </w:rPr>
        <w:t>igure 1)</w:t>
      </w:r>
      <w:r w:rsidR="002B53E3">
        <w:rPr>
          <w:rFonts w:ascii="Times New Roman" w:hAnsi="Times New Roman"/>
          <w:sz w:val="24"/>
          <w:szCs w:val="24"/>
        </w:rPr>
        <w:t xml:space="preserve">. </w:t>
      </w:r>
      <w:r w:rsidR="00F236F3">
        <w:rPr>
          <w:rFonts w:ascii="Times New Roman" w:hAnsi="Times New Roman"/>
          <w:color w:val="000000"/>
          <w:sz w:val="24"/>
          <w:szCs w:val="24"/>
          <w:lang w:eastAsia="es-ES"/>
        </w:rPr>
        <w:t xml:space="preserve">For </w:t>
      </w:r>
      <w:r w:rsidR="00724C75">
        <w:rPr>
          <w:rFonts w:ascii="Times New Roman" w:hAnsi="Times New Roman"/>
          <w:color w:val="000000"/>
          <w:sz w:val="24"/>
          <w:szCs w:val="24"/>
          <w:lang w:eastAsia="es-ES"/>
        </w:rPr>
        <w:t xml:space="preserve">word </w:t>
      </w:r>
      <w:r w:rsidR="00F236F3">
        <w:rPr>
          <w:rFonts w:ascii="Times New Roman" w:hAnsi="Times New Roman"/>
          <w:color w:val="000000"/>
          <w:sz w:val="24"/>
          <w:szCs w:val="24"/>
          <w:lang w:eastAsia="es-ES"/>
        </w:rPr>
        <w:t xml:space="preserve">trials in </w:t>
      </w:r>
      <w:r w:rsidR="00724C75">
        <w:rPr>
          <w:rFonts w:ascii="Times New Roman" w:hAnsi="Times New Roman"/>
          <w:color w:val="000000"/>
          <w:sz w:val="24"/>
          <w:szCs w:val="24"/>
          <w:lang w:eastAsia="es-ES"/>
        </w:rPr>
        <w:t>the primed</w:t>
      </w:r>
      <w:r w:rsidR="002B11CC">
        <w:rPr>
          <w:rFonts w:ascii="Times New Roman" w:hAnsi="Times New Roman"/>
          <w:color w:val="000000"/>
          <w:sz w:val="24"/>
          <w:szCs w:val="24"/>
          <w:lang w:eastAsia="es-ES"/>
        </w:rPr>
        <w:t xml:space="preserve"> condition</w:t>
      </w:r>
      <w:r w:rsidR="004E61F2">
        <w:rPr>
          <w:rFonts w:ascii="Times New Roman" w:hAnsi="Times New Roman"/>
          <w:color w:val="000000"/>
          <w:sz w:val="24"/>
          <w:szCs w:val="24"/>
          <w:lang w:eastAsia="es-ES"/>
        </w:rPr>
        <w:t>,</w:t>
      </w:r>
      <w:r w:rsidR="002B11CC">
        <w:rPr>
          <w:rFonts w:ascii="Times New Roman" w:hAnsi="Times New Roman"/>
          <w:color w:val="000000"/>
          <w:sz w:val="24"/>
          <w:szCs w:val="24"/>
          <w:lang w:eastAsia="es-ES"/>
        </w:rPr>
        <w:t xml:space="preserve"> a fixation cross was </w:t>
      </w:r>
      <w:r w:rsidR="00133F2F">
        <w:rPr>
          <w:rFonts w:ascii="Times New Roman" w:hAnsi="Times New Roman"/>
          <w:color w:val="000000"/>
          <w:sz w:val="24"/>
          <w:szCs w:val="24"/>
          <w:lang w:eastAsia="es-ES"/>
        </w:rPr>
        <w:t>shown for 800</w:t>
      </w:r>
      <w:r w:rsidR="004E61F2">
        <w:rPr>
          <w:rFonts w:ascii="Times New Roman" w:hAnsi="Times New Roman"/>
          <w:color w:val="000000"/>
          <w:sz w:val="24"/>
          <w:szCs w:val="24"/>
          <w:lang w:eastAsia="es-ES"/>
        </w:rPr>
        <w:t xml:space="preserve"> </w:t>
      </w:r>
      <w:r w:rsidR="00133F2F">
        <w:rPr>
          <w:rFonts w:ascii="Times New Roman" w:hAnsi="Times New Roman"/>
          <w:color w:val="000000"/>
          <w:sz w:val="24"/>
          <w:szCs w:val="24"/>
          <w:lang w:eastAsia="es-ES"/>
        </w:rPr>
        <w:t>ms followed by the prime word displayed in uppercase</w:t>
      </w:r>
      <w:r w:rsidR="002B11CC">
        <w:rPr>
          <w:rFonts w:ascii="Times New Roman" w:hAnsi="Times New Roman"/>
          <w:color w:val="000000"/>
          <w:sz w:val="24"/>
          <w:szCs w:val="24"/>
          <w:lang w:eastAsia="es-ES"/>
        </w:rPr>
        <w:t xml:space="preserve">. This was replaced by a mask </w:t>
      </w:r>
      <w:r w:rsidR="004E61F2">
        <w:rPr>
          <w:rFonts w:ascii="Times New Roman" w:hAnsi="Times New Roman"/>
          <w:color w:val="000000"/>
          <w:sz w:val="24"/>
          <w:szCs w:val="24"/>
          <w:lang w:eastAsia="es-ES"/>
        </w:rPr>
        <w:t>that</w:t>
      </w:r>
      <w:r w:rsidR="002B11CC">
        <w:rPr>
          <w:rFonts w:ascii="Times New Roman" w:hAnsi="Times New Roman"/>
          <w:color w:val="000000"/>
          <w:sz w:val="24"/>
          <w:szCs w:val="24"/>
          <w:lang w:eastAsia="es-ES"/>
        </w:rPr>
        <w:t xml:space="preserve"> was a string of letters in uppercase (e.g.</w:t>
      </w:r>
      <w:r w:rsidR="004E61F2">
        <w:rPr>
          <w:rFonts w:ascii="Times New Roman" w:hAnsi="Times New Roman"/>
          <w:color w:val="000000"/>
          <w:sz w:val="24"/>
          <w:szCs w:val="24"/>
          <w:lang w:eastAsia="es-ES"/>
        </w:rPr>
        <w:t>,</w:t>
      </w:r>
      <w:r w:rsidR="002B11CC" w:rsidRPr="002B11CC">
        <w:t xml:space="preserve"> </w:t>
      </w:r>
      <w:r w:rsidR="002B11CC" w:rsidRPr="002B11CC">
        <w:rPr>
          <w:rFonts w:ascii="Times New Roman" w:hAnsi="Times New Roman"/>
          <w:color w:val="000000"/>
          <w:sz w:val="24"/>
          <w:szCs w:val="24"/>
          <w:lang w:eastAsia="es-ES"/>
        </w:rPr>
        <w:t>YCQVDJ</w:t>
      </w:r>
      <w:r w:rsidR="002B11CC">
        <w:rPr>
          <w:rFonts w:ascii="Times New Roman" w:hAnsi="Times New Roman"/>
          <w:color w:val="000000"/>
          <w:sz w:val="24"/>
          <w:szCs w:val="24"/>
          <w:lang w:eastAsia="es-ES"/>
        </w:rPr>
        <w:t>) matched with the word</w:t>
      </w:r>
      <w:r w:rsidR="004E61F2">
        <w:rPr>
          <w:rFonts w:ascii="Times New Roman" w:hAnsi="Times New Roman"/>
          <w:color w:val="000000"/>
          <w:sz w:val="24"/>
          <w:szCs w:val="24"/>
          <w:lang w:eastAsia="es-ES"/>
        </w:rPr>
        <w:t xml:space="preserve"> in length</w:t>
      </w:r>
      <w:r w:rsidR="002B11CC">
        <w:rPr>
          <w:rFonts w:ascii="Times New Roman" w:hAnsi="Times New Roman"/>
          <w:color w:val="000000"/>
          <w:sz w:val="24"/>
          <w:szCs w:val="24"/>
          <w:lang w:eastAsia="es-ES"/>
        </w:rPr>
        <w:t xml:space="preserve">. </w:t>
      </w:r>
      <w:r w:rsidR="002836A9">
        <w:rPr>
          <w:rFonts w:ascii="Times New Roman" w:hAnsi="Times New Roman"/>
          <w:color w:val="000000"/>
          <w:sz w:val="24"/>
          <w:szCs w:val="24"/>
          <w:lang w:eastAsia="es-ES"/>
        </w:rPr>
        <w:t xml:space="preserve">The stimulus onset asynchrony (SOA) between </w:t>
      </w:r>
      <w:r w:rsidR="00D56418">
        <w:rPr>
          <w:rFonts w:ascii="Times New Roman" w:hAnsi="Times New Roman"/>
          <w:color w:val="000000"/>
          <w:sz w:val="24"/>
          <w:szCs w:val="24"/>
          <w:lang w:eastAsia="es-ES"/>
        </w:rPr>
        <w:t xml:space="preserve">the </w:t>
      </w:r>
      <w:r w:rsidR="002836A9">
        <w:rPr>
          <w:rFonts w:ascii="Times New Roman" w:hAnsi="Times New Roman"/>
          <w:color w:val="000000"/>
          <w:sz w:val="24"/>
          <w:szCs w:val="24"/>
          <w:lang w:eastAsia="es-ES"/>
        </w:rPr>
        <w:t xml:space="preserve">prime and mask was 28 </w:t>
      </w:r>
      <w:r w:rsidR="00F44FDA">
        <w:rPr>
          <w:rFonts w:ascii="Times New Roman" w:hAnsi="Times New Roman"/>
          <w:color w:val="000000"/>
          <w:sz w:val="24"/>
          <w:szCs w:val="24"/>
          <w:lang w:eastAsia="es-ES"/>
        </w:rPr>
        <w:t>ms</w:t>
      </w:r>
      <w:r w:rsidR="002836A9">
        <w:rPr>
          <w:rFonts w:ascii="Times New Roman" w:hAnsi="Times New Roman"/>
          <w:color w:val="000000"/>
          <w:sz w:val="24"/>
          <w:szCs w:val="24"/>
          <w:lang w:eastAsia="es-ES"/>
        </w:rPr>
        <w:t xml:space="preserve">. </w:t>
      </w:r>
      <w:r w:rsidR="002B11CC">
        <w:rPr>
          <w:rFonts w:ascii="Times New Roman" w:hAnsi="Times New Roman"/>
          <w:color w:val="000000"/>
          <w:sz w:val="24"/>
          <w:szCs w:val="24"/>
          <w:lang w:eastAsia="es-ES"/>
        </w:rPr>
        <w:t>T</w:t>
      </w:r>
      <w:r w:rsidR="00326D38">
        <w:rPr>
          <w:rFonts w:ascii="Times New Roman" w:hAnsi="Times New Roman"/>
          <w:color w:val="000000"/>
          <w:sz w:val="24"/>
          <w:szCs w:val="24"/>
          <w:lang w:eastAsia="es-ES"/>
        </w:rPr>
        <w:t xml:space="preserve">he same word </w:t>
      </w:r>
      <w:r w:rsidR="00867E6F">
        <w:rPr>
          <w:rFonts w:ascii="Times New Roman" w:hAnsi="Times New Roman"/>
          <w:color w:val="000000"/>
          <w:sz w:val="24"/>
          <w:szCs w:val="24"/>
          <w:lang w:eastAsia="es-ES"/>
        </w:rPr>
        <w:t xml:space="preserve">used as </w:t>
      </w:r>
      <w:r w:rsidR="001C29C7">
        <w:rPr>
          <w:rFonts w:ascii="Times New Roman" w:hAnsi="Times New Roman"/>
          <w:color w:val="000000"/>
          <w:sz w:val="24"/>
          <w:szCs w:val="24"/>
          <w:lang w:eastAsia="es-ES"/>
        </w:rPr>
        <w:t xml:space="preserve">the </w:t>
      </w:r>
      <w:r w:rsidR="00867E6F">
        <w:rPr>
          <w:rFonts w:ascii="Times New Roman" w:hAnsi="Times New Roman"/>
          <w:color w:val="000000"/>
          <w:sz w:val="24"/>
          <w:szCs w:val="24"/>
          <w:lang w:eastAsia="es-ES"/>
        </w:rPr>
        <w:t xml:space="preserve">prime </w:t>
      </w:r>
      <w:r w:rsidR="00326D38">
        <w:rPr>
          <w:rFonts w:ascii="Times New Roman" w:hAnsi="Times New Roman"/>
          <w:color w:val="000000"/>
          <w:sz w:val="24"/>
          <w:szCs w:val="24"/>
          <w:lang w:eastAsia="es-ES"/>
        </w:rPr>
        <w:t xml:space="preserve">was </w:t>
      </w:r>
      <w:r w:rsidR="00EB5901">
        <w:rPr>
          <w:rFonts w:ascii="Times New Roman" w:hAnsi="Times New Roman"/>
          <w:color w:val="000000"/>
          <w:sz w:val="24"/>
          <w:szCs w:val="24"/>
          <w:lang w:eastAsia="es-ES"/>
        </w:rPr>
        <w:t>then displayed</w:t>
      </w:r>
      <w:r w:rsidR="00326D38">
        <w:rPr>
          <w:rFonts w:ascii="Times New Roman" w:hAnsi="Times New Roman"/>
          <w:color w:val="000000"/>
          <w:sz w:val="24"/>
          <w:szCs w:val="24"/>
          <w:lang w:eastAsia="es-ES"/>
        </w:rPr>
        <w:t xml:space="preserve"> again in lowercase (i.e.</w:t>
      </w:r>
      <w:r w:rsidR="001C29C7">
        <w:rPr>
          <w:rFonts w:ascii="Times New Roman" w:hAnsi="Times New Roman"/>
          <w:color w:val="000000"/>
          <w:sz w:val="24"/>
          <w:szCs w:val="24"/>
          <w:lang w:eastAsia="es-ES"/>
        </w:rPr>
        <w:t>,</w:t>
      </w:r>
      <w:r w:rsidR="00326D38">
        <w:rPr>
          <w:rFonts w:ascii="Times New Roman" w:hAnsi="Times New Roman"/>
          <w:color w:val="000000"/>
          <w:sz w:val="24"/>
          <w:szCs w:val="24"/>
          <w:lang w:eastAsia="es-ES"/>
        </w:rPr>
        <w:t xml:space="preserve"> target</w:t>
      </w:r>
      <w:r w:rsidR="00AC0DD1">
        <w:rPr>
          <w:rFonts w:ascii="Times New Roman" w:hAnsi="Times New Roman"/>
          <w:color w:val="000000"/>
          <w:sz w:val="24"/>
          <w:szCs w:val="24"/>
          <w:lang w:eastAsia="es-ES"/>
        </w:rPr>
        <w:t xml:space="preserve"> word</w:t>
      </w:r>
      <w:r w:rsidR="00326D38">
        <w:rPr>
          <w:rFonts w:ascii="Times New Roman" w:hAnsi="Times New Roman"/>
          <w:color w:val="000000"/>
          <w:sz w:val="24"/>
          <w:szCs w:val="24"/>
          <w:lang w:eastAsia="es-ES"/>
        </w:rPr>
        <w:t>)</w:t>
      </w:r>
      <w:r w:rsidR="00C4069F">
        <w:rPr>
          <w:rFonts w:ascii="Times New Roman" w:hAnsi="Times New Roman"/>
          <w:color w:val="000000"/>
          <w:sz w:val="24"/>
          <w:szCs w:val="24"/>
          <w:lang w:eastAsia="es-ES"/>
        </w:rPr>
        <w:t>, and</w:t>
      </w:r>
      <w:r w:rsidR="00326D38">
        <w:rPr>
          <w:rFonts w:ascii="Times New Roman" w:hAnsi="Times New Roman"/>
          <w:color w:val="000000"/>
          <w:sz w:val="24"/>
          <w:szCs w:val="24"/>
          <w:lang w:eastAsia="es-ES"/>
        </w:rPr>
        <w:t xml:space="preserve"> </w:t>
      </w:r>
      <w:r w:rsidR="00C4069F">
        <w:rPr>
          <w:rFonts w:ascii="Times New Roman" w:hAnsi="Times New Roman"/>
          <w:color w:val="000000"/>
          <w:sz w:val="24"/>
          <w:szCs w:val="24"/>
          <w:lang w:eastAsia="es-ES"/>
        </w:rPr>
        <w:t>t</w:t>
      </w:r>
      <w:r w:rsidR="002836A9">
        <w:rPr>
          <w:rFonts w:ascii="Times New Roman" w:hAnsi="Times New Roman"/>
          <w:color w:val="000000"/>
          <w:sz w:val="24"/>
          <w:szCs w:val="24"/>
          <w:lang w:eastAsia="es-ES"/>
        </w:rPr>
        <w:t xml:space="preserve">he SOA between </w:t>
      </w:r>
      <w:r w:rsidR="00AC0DD1">
        <w:rPr>
          <w:rFonts w:ascii="Times New Roman" w:hAnsi="Times New Roman"/>
          <w:color w:val="000000"/>
          <w:sz w:val="24"/>
          <w:szCs w:val="24"/>
          <w:lang w:eastAsia="es-ES"/>
        </w:rPr>
        <w:t xml:space="preserve">the </w:t>
      </w:r>
      <w:r w:rsidR="002836A9">
        <w:rPr>
          <w:rFonts w:ascii="Times New Roman" w:hAnsi="Times New Roman"/>
          <w:color w:val="000000"/>
          <w:sz w:val="24"/>
          <w:szCs w:val="24"/>
          <w:lang w:eastAsia="es-ES"/>
        </w:rPr>
        <w:t>mask and</w:t>
      </w:r>
      <w:r w:rsidR="00AC0DD1">
        <w:rPr>
          <w:rFonts w:ascii="Times New Roman" w:hAnsi="Times New Roman"/>
          <w:color w:val="000000"/>
          <w:sz w:val="24"/>
          <w:szCs w:val="24"/>
          <w:lang w:eastAsia="es-ES"/>
        </w:rPr>
        <w:t xml:space="preserve"> </w:t>
      </w:r>
      <w:r w:rsidR="002836A9">
        <w:rPr>
          <w:rFonts w:ascii="Times New Roman" w:hAnsi="Times New Roman"/>
          <w:color w:val="000000"/>
          <w:sz w:val="24"/>
          <w:szCs w:val="24"/>
          <w:lang w:eastAsia="es-ES"/>
        </w:rPr>
        <w:t xml:space="preserve">target </w:t>
      </w:r>
      <w:r w:rsidR="00AC0DD1">
        <w:rPr>
          <w:rFonts w:ascii="Times New Roman" w:hAnsi="Times New Roman"/>
          <w:color w:val="000000"/>
          <w:sz w:val="24"/>
          <w:szCs w:val="24"/>
          <w:lang w:eastAsia="es-ES"/>
        </w:rPr>
        <w:t xml:space="preserve">word </w:t>
      </w:r>
      <w:r w:rsidR="002836A9">
        <w:rPr>
          <w:rFonts w:ascii="Times New Roman" w:hAnsi="Times New Roman"/>
          <w:color w:val="000000"/>
          <w:sz w:val="24"/>
          <w:szCs w:val="24"/>
          <w:lang w:eastAsia="es-ES"/>
        </w:rPr>
        <w:t>was 28</w:t>
      </w:r>
      <w:r w:rsidR="00867E6F">
        <w:rPr>
          <w:rFonts w:ascii="Times New Roman" w:hAnsi="Times New Roman"/>
          <w:color w:val="000000"/>
          <w:sz w:val="24"/>
          <w:szCs w:val="24"/>
          <w:lang w:eastAsia="es-ES"/>
        </w:rPr>
        <w:t xml:space="preserve"> ms</w:t>
      </w:r>
      <w:r w:rsidR="002836A9">
        <w:rPr>
          <w:rFonts w:ascii="Times New Roman" w:hAnsi="Times New Roman"/>
          <w:color w:val="000000"/>
          <w:sz w:val="24"/>
          <w:szCs w:val="24"/>
          <w:lang w:eastAsia="es-ES"/>
        </w:rPr>
        <w:t xml:space="preserve">. </w:t>
      </w:r>
      <w:r w:rsidR="00D56418">
        <w:rPr>
          <w:rFonts w:ascii="Times New Roman" w:hAnsi="Times New Roman"/>
          <w:color w:val="000000"/>
          <w:sz w:val="24"/>
          <w:szCs w:val="24"/>
          <w:lang w:eastAsia="es-ES"/>
        </w:rPr>
        <w:t>T</w:t>
      </w:r>
      <w:r w:rsidR="00326D38">
        <w:rPr>
          <w:rFonts w:ascii="Times New Roman" w:hAnsi="Times New Roman"/>
          <w:color w:val="000000"/>
          <w:sz w:val="24"/>
          <w:szCs w:val="24"/>
          <w:lang w:eastAsia="es-ES"/>
        </w:rPr>
        <w:t>o minimize priming effects due to the superficial physical characteristics of the word</w:t>
      </w:r>
      <w:r w:rsidR="00F236F3">
        <w:rPr>
          <w:rFonts w:ascii="Times New Roman" w:hAnsi="Times New Roman"/>
          <w:color w:val="000000"/>
          <w:sz w:val="24"/>
          <w:szCs w:val="24"/>
          <w:lang w:eastAsia="es-ES"/>
        </w:rPr>
        <w:t>s (e.g.</w:t>
      </w:r>
      <w:r w:rsidR="00850D2D">
        <w:rPr>
          <w:rFonts w:ascii="Times New Roman" w:hAnsi="Times New Roman"/>
          <w:color w:val="000000"/>
          <w:sz w:val="24"/>
          <w:szCs w:val="24"/>
          <w:lang w:eastAsia="es-ES"/>
        </w:rPr>
        <w:t>,</w:t>
      </w:r>
      <w:r w:rsidR="00F236F3">
        <w:rPr>
          <w:rFonts w:ascii="Times New Roman" w:hAnsi="Times New Roman"/>
          <w:color w:val="000000"/>
          <w:sz w:val="24"/>
          <w:szCs w:val="24"/>
          <w:lang w:eastAsia="es-ES"/>
        </w:rPr>
        <w:t xml:space="preserve"> Bradley et al., 199</w:t>
      </w:r>
      <w:r w:rsidR="007F271B">
        <w:rPr>
          <w:rFonts w:ascii="Times New Roman" w:hAnsi="Times New Roman"/>
          <w:color w:val="000000"/>
          <w:sz w:val="24"/>
          <w:szCs w:val="24"/>
          <w:lang w:eastAsia="es-ES"/>
        </w:rPr>
        <w:t>6</w:t>
      </w:r>
      <w:r w:rsidR="00F236F3">
        <w:rPr>
          <w:rFonts w:ascii="Times New Roman" w:hAnsi="Times New Roman"/>
          <w:color w:val="000000"/>
          <w:sz w:val="24"/>
          <w:szCs w:val="24"/>
          <w:lang w:eastAsia="es-ES"/>
        </w:rPr>
        <w:t>)</w:t>
      </w:r>
      <w:r w:rsidR="00D56418">
        <w:rPr>
          <w:rFonts w:ascii="Times New Roman" w:hAnsi="Times New Roman"/>
          <w:color w:val="000000"/>
          <w:sz w:val="24"/>
          <w:szCs w:val="24"/>
          <w:lang w:eastAsia="es-ES"/>
        </w:rPr>
        <w:t>, the prime and target words were presented in upper and lower case respectively</w:t>
      </w:r>
      <w:r w:rsidR="00326D38">
        <w:rPr>
          <w:rFonts w:ascii="Times New Roman" w:hAnsi="Times New Roman"/>
          <w:color w:val="000000"/>
          <w:sz w:val="24"/>
          <w:szCs w:val="24"/>
          <w:lang w:eastAsia="es-ES"/>
        </w:rPr>
        <w:t xml:space="preserve">. The target word remained </w:t>
      </w:r>
      <w:r w:rsidR="00867E6F">
        <w:rPr>
          <w:rFonts w:ascii="Times New Roman" w:hAnsi="Times New Roman"/>
          <w:color w:val="000000"/>
          <w:sz w:val="24"/>
          <w:szCs w:val="24"/>
          <w:lang w:eastAsia="es-ES"/>
        </w:rPr>
        <w:t>o</w:t>
      </w:r>
      <w:r w:rsidR="00326D38">
        <w:rPr>
          <w:rFonts w:ascii="Times New Roman" w:hAnsi="Times New Roman"/>
          <w:color w:val="000000"/>
          <w:sz w:val="24"/>
          <w:szCs w:val="24"/>
          <w:lang w:eastAsia="es-ES"/>
        </w:rPr>
        <w:t>n the screen until the participant</w:t>
      </w:r>
      <w:r w:rsidR="00F55BB9">
        <w:rPr>
          <w:rFonts w:ascii="Times New Roman" w:hAnsi="Times New Roman"/>
          <w:color w:val="000000"/>
          <w:sz w:val="24"/>
          <w:szCs w:val="24"/>
          <w:lang w:eastAsia="es-ES"/>
        </w:rPr>
        <w:t>’s</w:t>
      </w:r>
      <w:r w:rsidR="00326D38">
        <w:rPr>
          <w:rFonts w:ascii="Times New Roman" w:hAnsi="Times New Roman"/>
          <w:color w:val="000000"/>
          <w:sz w:val="24"/>
          <w:szCs w:val="24"/>
          <w:lang w:eastAsia="es-ES"/>
        </w:rPr>
        <w:t xml:space="preserve"> response </w:t>
      </w:r>
      <w:r w:rsidR="00AC0DD1">
        <w:rPr>
          <w:rFonts w:ascii="Times New Roman" w:hAnsi="Times New Roman"/>
          <w:color w:val="000000"/>
          <w:sz w:val="24"/>
          <w:szCs w:val="24"/>
          <w:lang w:eastAsia="es-ES"/>
        </w:rPr>
        <w:t xml:space="preserve">and then a new trial started, </w:t>
      </w:r>
      <w:r w:rsidR="00AC0DD1" w:rsidRPr="00AC0DD1">
        <w:rPr>
          <w:rFonts w:ascii="Times New Roman" w:hAnsi="Times New Roman"/>
          <w:sz w:val="24"/>
          <w:szCs w:val="24"/>
          <w:lang w:eastAsia="es-ES"/>
        </w:rPr>
        <w:t>indicated by the appearance of the next fixation cross</w:t>
      </w:r>
      <w:r w:rsidR="00AC0DD1">
        <w:rPr>
          <w:rFonts w:ascii="Times New Roman" w:hAnsi="Times New Roman"/>
          <w:color w:val="000000"/>
          <w:sz w:val="24"/>
          <w:szCs w:val="24"/>
          <w:lang w:eastAsia="es-ES"/>
        </w:rPr>
        <w:t xml:space="preserve"> </w:t>
      </w:r>
      <w:r w:rsidR="00326D38">
        <w:rPr>
          <w:rFonts w:ascii="Times New Roman" w:hAnsi="Times New Roman"/>
          <w:color w:val="000000"/>
          <w:sz w:val="24"/>
          <w:szCs w:val="24"/>
          <w:lang w:eastAsia="es-ES"/>
        </w:rPr>
        <w:t>(i.e.</w:t>
      </w:r>
      <w:r w:rsidR="001C29C7">
        <w:rPr>
          <w:rFonts w:ascii="Times New Roman" w:hAnsi="Times New Roman"/>
          <w:color w:val="000000"/>
          <w:sz w:val="24"/>
          <w:szCs w:val="24"/>
          <w:lang w:eastAsia="es-ES"/>
        </w:rPr>
        <w:t>,</w:t>
      </w:r>
      <w:r w:rsidR="00326D38">
        <w:rPr>
          <w:rFonts w:ascii="Times New Roman" w:hAnsi="Times New Roman"/>
          <w:color w:val="000000"/>
          <w:sz w:val="24"/>
          <w:szCs w:val="24"/>
          <w:lang w:eastAsia="es-ES"/>
        </w:rPr>
        <w:t xml:space="preserve"> fixation </w:t>
      </w:r>
      <w:r w:rsidR="00326D38" w:rsidRPr="00326D38">
        <w:rPr>
          <w:rFonts w:ascii="Times New Roman" w:hAnsi="Times New Roman"/>
          <w:color w:val="000000"/>
          <w:sz w:val="24"/>
          <w:szCs w:val="24"/>
          <w:lang w:eastAsia="es-ES"/>
        </w:rPr>
        <w:sym w:font="Wingdings" w:char="F0E0"/>
      </w:r>
      <w:r w:rsidR="00326D38">
        <w:rPr>
          <w:rFonts w:ascii="Times New Roman" w:hAnsi="Times New Roman"/>
          <w:color w:val="000000"/>
          <w:sz w:val="24"/>
          <w:szCs w:val="24"/>
          <w:lang w:eastAsia="es-ES"/>
        </w:rPr>
        <w:t xml:space="preserve"> prime </w:t>
      </w:r>
      <w:r w:rsidR="00326D38" w:rsidRPr="00326D38">
        <w:rPr>
          <w:rFonts w:ascii="Times New Roman" w:hAnsi="Times New Roman"/>
          <w:color w:val="000000"/>
          <w:sz w:val="24"/>
          <w:szCs w:val="24"/>
          <w:lang w:eastAsia="es-ES"/>
        </w:rPr>
        <w:sym w:font="Wingdings" w:char="F0E0"/>
      </w:r>
      <w:r w:rsidR="00326D38">
        <w:rPr>
          <w:rFonts w:ascii="Times New Roman" w:hAnsi="Times New Roman"/>
          <w:color w:val="000000"/>
          <w:sz w:val="24"/>
          <w:szCs w:val="24"/>
          <w:lang w:eastAsia="es-ES"/>
        </w:rPr>
        <w:t xml:space="preserve"> mask </w:t>
      </w:r>
      <w:r w:rsidR="00326D38" w:rsidRPr="00326D38">
        <w:rPr>
          <w:rFonts w:ascii="Times New Roman" w:hAnsi="Times New Roman"/>
          <w:color w:val="000000"/>
          <w:sz w:val="24"/>
          <w:szCs w:val="24"/>
          <w:lang w:eastAsia="es-ES"/>
        </w:rPr>
        <w:sym w:font="Wingdings" w:char="F0E0"/>
      </w:r>
      <w:r w:rsidR="00326D38">
        <w:rPr>
          <w:rFonts w:ascii="Times New Roman" w:hAnsi="Times New Roman"/>
          <w:color w:val="000000"/>
          <w:sz w:val="24"/>
          <w:szCs w:val="24"/>
          <w:lang w:eastAsia="es-ES"/>
        </w:rPr>
        <w:t xml:space="preserve"> target). </w:t>
      </w:r>
      <w:r w:rsidR="00B33FBB">
        <w:rPr>
          <w:rFonts w:ascii="Times New Roman" w:hAnsi="Times New Roman"/>
          <w:color w:val="000000"/>
          <w:sz w:val="24"/>
          <w:szCs w:val="24"/>
          <w:lang w:eastAsia="es-ES"/>
        </w:rPr>
        <w:t xml:space="preserve">The intertrial interval was </w:t>
      </w:r>
      <w:r w:rsidR="00B33FBB" w:rsidRPr="002B53E3">
        <w:rPr>
          <w:rFonts w:ascii="Times New Roman" w:hAnsi="Times New Roman"/>
          <w:color w:val="000000"/>
          <w:sz w:val="24"/>
          <w:szCs w:val="24"/>
          <w:lang w:eastAsia="es-ES"/>
        </w:rPr>
        <w:t xml:space="preserve">250 </w:t>
      </w:r>
      <w:r w:rsidR="00867E6F">
        <w:rPr>
          <w:rFonts w:ascii="Times New Roman" w:hAnsi="Times New Roman"/>
          <w:color w:val="000000"/>
          <w:sz w:val="24"/>
          <w:szCs w:val="24"/>
          <w:lang w:eastAsia="es-ES"/>
        </w:rPr>
        <w:t>ms</w:t>
      </w:r>
      <w:r w:rsidR="00B33FBB" w:rsidRPr="002B53E3">
        <w:rPr>
          <w:rFonts w:ascii="Times New Roman" w:hAnsi="Times New Roman"/>
          <w:color w:val="000000"/>
          <w:sz w:val="24"/>
          <w:szCs w:val="24"/>
          <w:lang w:eastAsia="es-ES"/>
        </w:rPr>
        <w:t>.</w:t>
      </w:r>
      <w:r w:rsidR="003A0177">
        <w:rPr>
          <w:rFonts w:ascii="Times New Roman" w:hAnsi="Times New Roman"/>
          <w:color w:val="000000"/>
          <w:sz w:val="24"/>
          <w:szCs w:val="24"/>
          <w:lang w:eastAsia="es-ES"/>
        </w:rPr>
        <w:t xml:space="preserve"> </w:t>
      </w:r>
      <w:r w:rsidR="003A0177" w:rsidRPr="00FE2CB2">
        <w:rPr>
          <w:rFonts w:ascii="Times New Roman" w:hAnsi="Times New Roman"/>
          <w:color w:val="000000"/>
          <w:sz w:val="24"/>
          <w:szCs w:val="24"/>
          <w:lang w:eastAsia="es-ES"/>
        </w:rPr>
        <w:t xml:space="preserve">For nonword trials </w:t>
      </w:r>
      <w:r w:rsidR="003A0177">
        <w:rPr>
          <w:rFonts w:ascii="Times New Roman" w:hAnsi="Times New Roman"/>
          <w:color w:val="000000"/>
          <w:sz w:val="24"/>
          <w:szCs w:val="24"/>
          <w:lang w:eastAsia="es-ES"/>
        </w:rPr>
        <w:t xml:space="preserve">in the </w:t>
      </w:r>
      <w:r w:rsidR="003A0177" w:rsidRPr="00FE2CB2">
        <w:rPr>
          <w:rFonts w:ascii="Times New Roman" w:hAnsi="Times New Roman"/>
          <w:color w:val="000000"/>
          <w:sz w:val="24"/>
          <w:szCs w:val="24"/>
          <w:lang w:eastAsia="es-ES"/>
        </w:rPr>
        <w:t>primed condition</w:t>
      </w:r>
      <w:r w:rsidR="00AC7BEE">
        <w:rPr>
          <w:rFonts w:ascii="Times New Roman" w:hAnsi="Times New Roman"/>
          <w:color w:val="000000"/>
          <w:sz w:val="24"/>
          <w:szCs w:val="24"/>
          <w:lang w:eastAsia="es-ES"/>
        </w:rPr>
        <w:t>,</w:t>
      </w:r>
      <w:r w:rsidR="003A0177" w:rsidRPr="00FE2CB2">
        <w:rPr>
          <w:rFonts w:ascii="Times New Roman" w:hAnsi="Times New Roman"/>
          <w:color w:val="000000"/>
          <w:sz w:val="24"/>
          <w:szCs w:val="24"/>
          <w:lang w:eastAsia="es-ES"/>
        </w:rPr>
        <w:t xml:space="preserve"> </w:t>
      </w:r>
      <w:r w:rsidR="003A0177">
        <w:rPr>
          <w:rFonts w:ascii="Times New Roman" w:hAnsi="Times New Roman"/>
          <w:color w:val="000000"/>
          <w:sz w:val="24"/>
          <w:szCs w:val="24"/>
          <w:lang w:eastAsia="es-ES"/>
        </w:rPr>
        <w:t xml:space="preserve">the </w:t>
      </w:r>
      <w:r w:rsidR="00AC0DD1">
        <w:rPr>
          <w:rFonts w:ascii="Times New Roman" w:hAnsi="Times New Roman"/>
          <w:color w:val="000000"/>
          <w:sz w:val="24"/>
          <w:szCs w:val="24"/>
          <w:lang w:eastAsia="es-ES"/>
        </w:rPr>
        <w:t xml:space="preserve">stimulus </w:t>
      </w:r>
      <w:r w:rsidR="00DB3B4D">
        <w:rPr>
          <w:rFonts w:ascii="Times New Roman" w:hAnsi="Times New Roman"/>
          <w:color w:val="000000"/>
          <w:sz w:val="24"/>
          <w:szCs w:val="24"/>
          <w:lang w:eastAsia="es-ES"/>
        </w:rPr>
        <w:t xml:space="preserve">sequence </w:t>
      </w:r>
      <w:r w:rsidR="003A0177">
        <w:rPr>
          <w:rFonts w:ascii="Times New Roman" w:hAnsi="Times New Roman"/>
          <w:color w:val="000000"/>
          <w:sz w:val="24"/>
          <w:szCs w:val="24"/>
          <w:lang w:eastAsia="es-ES"/>
        </w:rPr>
        <w:t>was the same except that</w:t>
      </w:r>
      <w:r w:rsidR="003A0177" w:rsidRPr="00FE2CB2">
        <w:rPr>
          <w:rFonts w:ascii="Times New Roman" w:hAnsi="Times New Roman"/>
          <w:color w:val="000000"/>
          <w:sz w:val="24"/>
          <w:szCs w:val="24"/>
          <w:lang w:eastAsia="es-ES"/>
        </w:rPr>
        <w:t xml:space="preserve"> nonwords </w:t>
      </w:r>
      <w:r w:rsidR="00867E6F">
        <w:rPr>
          <w:rFonts w:ascii="Times New Roman" w:hAnsi="Times New Roman"/>
          <w:color w:val="000000"/>
          <w:sz w:val="24"/>
          <w:szCs w:val="24"/>
          <w:lang w:eastAsia="es-ES"/>
        </w:rPr>
        <w:t>were</w:t>
      </w:r>
      <w:r w:rsidR="003A0177" w:rsidRPr="00FE2CB2">
        <w:rPr>
          <w:rFonts w:ascii="Times New Roman" w:hAnsi="Times New Roman"/>
          <w:color w:val="000000"/>
          <w:sz w:val="24"/>
          <w:szCs w:val="24"/>
          <w:lang w:eastAsia="es-ES"/>
        </w:rPr>
        <w:t xml:space="preserve"> </w:t>
      </w:r>
      <w:r w:rsidR="00AC0DD1">
        <w:rPr>
          <w:rFonts w:ascii="Times New Roman" w:hAnsi="Times New Roman"/>
          <w:color w:val="000000"/>
          <w:sz w:val="24"/>
          <w:szCs w:val="24"/>
          <w:lang w:eastAsia="es-ES"/>
        </w:rPr>
        <w:t>used</w:t>
      </w:r>
      <w:r w:rsidR="00AC0DD1" w:rsidRPr="00FE2CB2">
        <w:rPr>
          <w:rFonts w:ascii="Times New Roman" w:hAnsi="Times New Roman"/>
          <w:color w:val="000000"/>
          <w:sz w:val="24"/>
          <w:szCs w:val="24"/>
          <w:lang w:eastAsia="es-ES"/>
        </w:rPr>
        <w:t xml:space="preserve"> </w:t>
      </w:r>
      <w:r w:rsidR="003A0177" w:rsidRPr="00FE2CB2">
        <w:rPr>
          <w:rFonts w:ascii="Times New Roman" w:hAnsi="Times New Roman"/>
          <w:color w:val="000000"/>
          <w:sz w:val="24"/>
          <w:szCs w:val="24"/>
          <w:lang w:eastAsia="es-ES"/>
        </w:rPr>
        <w:t>as prime and target</w:t>
      </w:r>
      <w:r w:rsidR="00AC0DD1">
        <w:rPr>
          <w:rFonts w:ascii="Times New Roman" w:hAnsi="Times New Roman"/>
          <w:color w:val="000000"/>
          <w:sz w:val="24"/>
          <w:szCs w:val="24"/>
          <w:lang w:eastAsia="es-ES"/>
        </w:rPr>
        <w:t xml:space="preserve"> stimul</w:t>
      </w:r>
      <w:r w:rsidR="00AC7BEE">
        <w:rPr>
          <w:rFonts w:ascii="Times New Roman" w:hAnsi="Times New Roman"/>
          <w:color w:val="000000"/>
          <w:sz w:val="24"/>
          <w:szCs w:val="24"/>
          <w:lang w:eastAsia="es-ES"/>
        </w:rPr>
        <w:t>i</w:t>
      </w:r>
      <w:r w:rsidR="003A0177" w:rsidRPr="00FE2CB2">
        <w:rPr>
          <w:rFonts w:ascii="Times New Roman" w:hAnsi="Times New Roman"/>
          <w:color w:val="000000"/>
          <w:sz w:val="24"/>
          <w:szCs w:val="24"/>
          <w:lang w:eastAsia="es-ES"/>
        </w:rPr>
        <w:t xml:space="preserve">. </w:t>
      </w:r>
    </w:p>
    <w:p w14:paraId="0E0223C1" w14:textId="77777777" w:rsidR="003A0177" w:rsidRDefault="00F236F3" w:rsidP="003A0177">
      <w:pPr>
        <w:autoSpaceDE w:val="0"/>
        <w:autoSpaceDN w:val="0"/>
        <w:adjustRightInd w:val="0"/>
        <w:spacing w:after="0" w:line="480" w:lineRule="auto"/>
        <w:ind w:firstLine="708"/>
        <w:rPr>
          <w:rFonts w:ascii="Times New Roman" w:hAnsi="Times New Roman"/>
          <w:color w:val="000000"/>
          <w:sz w:val="24"/>
          <w:szCs w:val="24"/>
          <w:lang w:eastAsia="es-ES"/>
        </w:rPr>
      </w:pPr>
      <w:r>
        <w:rPr>
          <w:rFonts w:ascii="Times New Roman" w:hAnsi="Times New Roman"/>
          <w:color w:val="000000"/>
          <w:sz w:val="24"/>
          <w:szCs w:val="24"/>
          <w:lang w:eastAsia="es-ES"/>
        </w:rPr>
        <w:t xml:space="preserve">For </w:t>
      </w:r>
      <w:r w:rsidR="00724C75">
        <w:rPr>
          <w:rFonts w:ascii="Times New Roman" w:hAnsi="Times New Roman"/>
          <w:color w:val="000000"/>
          <w:sz w:val="24"/>
          <w:szCs w:val="24"/>
          <w:lang w:eastAsia="es-ES"/>
        </w:rPr>
        <w:t xml:space="preserve">word </w:t>
      </w:r>
      <w:r w:rsidR="00B83CAD">
        <w:rPr>
          <w:rFonts w:ascii="Times New Roman" w:hAnsi="Times New Roman"/>
          <w:color w:val="000000"/>
          <w:sz w:val="24"/>
          <w:szCs w:val="24"/>
          <w:lang w:eastAsia="es-ES"/>
        </w:rPr>
        <w:t xml:space="preserve">and nonword </w:t>
      </w:r>
      <w:r>
        <w:rPr>
          <w:rFonts w:ascii="Times New Roman" w:hAnsi="Times New Roman"/>
          <w:color w:val="000000"/>
          <w:sz w:val="24"/>
          <w:szCs w:val="24"/>
          <w:lang w:eastAsia="es-ES"/>
        </w:rPr>
        <w:t xml:space="preserve">trials in </w:t>
      </w:r>
      <w:r w:rsidR="00850D2D">
        <w:rPr>
          <w:rFonts w:ascii="Times New Roman" w:hAnsi="Times New Roman"/>
          <w:color w:val="000000"/>
          <w:sz w:val="24"/>
          <w:szCs w:val="24"/>
          <w:lang w:eastAsia="es-ES"/>
        </w:rPr>
        <w:t xml:space="preserve">the </w:t>
      </w:r>
      <w:r>
        <w:rPr>
          <w:rFonts w:ascii="Times New Roman" w:hAnsi="Times New Roman"/>
          <w:color w:val="000000"/>
          <w:sz w:val="24"/>
          <w:szCs w:val="24"/>
          <w:lang w:eastAsia="es-ES"/>
        </w:rPr>
        <w:t>unprimed condition</w:t>
      </w:r>
      <w:r w:rsidR="00D12138">
        <w:rPr>
          <w:rFonts w:ascii="Times New Roman" w:hAnsi="Times New Roman"/>
          <w:color w:val="000000"/>
          <w:sz w:val="24"/>
          <w:szCs w:val="24"/>
          <w:lang w:eastAsia="es-ES"/>
        </w:rPr>
        <w:t>,</w:t>
      </w:r>
      <w:r>
        <w:rPr>
          <w:rFonts w:ascii="Times New Roman" w:hAnsi="Times New Roman"/>
          <w:color w:val="000000"/>
          <w:sz w:val="24"/>
          <w:szCs w:val="24"/>
          <w:lang w:eastAsia="es-ES"/>
        </w:rPr>
        <w:t xml:space="preserve"> the sequence of stimuli was the same as described </w:t>
      </w:r>
      <w:r w:rsidR="003A0177">
        <w:rPr>
          <w:rFonts w:ascii="Times New Roman" w:hAnsi="Times New Roman"/>
          <w:color w:val="000000"/>
          <w:sz w:val="24"/>
          <w:szCs w:val="24"/>
          <w:lang w:eastAsia="es-ES"/>
        </w:rPr>
        <w:t xml:space="preserve">in </w:t>
      </w:r>
      <w:r w:rsidR="00850D2D">
        <w:rPr>
          <w:rFonts w:ascii="Times New Roman" w:hAnsi="Times New Roman"/>
          <w:color w:val="000000"/>
          <w:sz w:val="24"/>
          <w:szCs w:val="24"/>
          <w:lang w:eastAsia="es-ES"/>
        </w:rPr>
        <w:t xml:space="preserve">the </w:t>
      </w:r>
      <w:r w:rsidR="003A0177">
        <w:rPr>
          <w:rFonts w:ascii="Times New Roman" w:hAnsi="Times New Roman"/>
          <w:color w:val="000000"/>
          <w:sz w:val="24"/>
          <w:szCs w:val="24"/>
          <w:lang w:eastAsia="es-ES"/>
        </w:rPr>
        <w:t>primed condition</w:t>
      </w:r>
      <w:r>
        <w:rPr>
          <w:rFonts w:ascii="Times New Roman" w:hAnsi="Times New Roman"/>
          <w:color w:val="000000"/>
          <w:sz w:val="24"/>
          <w:szCs w:val="24"/>
          <w:lang w:eastAsia="es-ES"/>
        </w:rPr>
        <w:t xml:space="preserve"> except that a random letter string was </w:t>
      </w:r>
      <w:r>
        <w:rPr>
          <w:rFonts w:ascii="Times New Roman" w:hAnsi="Times New Roman"/>
          <w:color w:val="000000"/>
          <w:sz w:val="24"/>
          <w:szCs w:val="24"/>
          <w:lang w:eastAsia="es-ES"/>
        </w:rPr>
        <w:lastRenderedPageBreak/>
        <w:t xml:space="preserve">presented instead of a prime word </w:t>
      </w:r>
      <w:r w:rsidRPr="00B55CAC">
        <w:rPr>
          <w:rFonts w:ascii="Times New Roman" w:eastAsiaTheme="minorHAnsi" w:hAnsi="Times New Roman"/>
          <w:sz w:val="24"/>
          <w:szCs w:val="24"/>
        </w:rPr>
        <w:t>(i.</w:t>
      </w:r>
      <w:r>
        <w:rPr>
          <w:rFonts w:ascii="Times New Roman" w:eastAsiaTheme="minorHAnsi" w:hAnsi="Times New Roman"/>
          <w:sz w:val="24"/>
          <w:szCs w:val="24"/>
        </w:rPr>
        <w:t>e.</w:t>
      </w:r>
      <w:r w:rsidR="000A688A">
        <w:rPr>
          <w:rFonts w:ascii="Times New Roman" w:eastAsiaTheme="minorHAnsi" w:hAnsi="Times New Roman"/>
          <w:sz w:val="24"/>
          <w:szCs w:val="24"/>
        </w:rPr>
        <w:t>,</w:t>
      </w:r>
      <w:r>
        <w:rPr>
          <w:rFonts w:ascii="Times New Roman" w:eastAsiaTheme="minorHAnsi" w:hAnsi="Times New Roman"/>
          <w:sz w:val="24"/>
          <w:szCs w:val="24"/>
        </w:rPr>
        <w:t xml:space="preserve"> fixation </w:t>
      </w:r>
      <w:r w:rsidRPr="00B55CAC">
        <w:rPr>
          <w:rFonts w:ascii="Times New Roman" w:eastAsiaTheme="minorHAnsi" w:hAnsi="Times New Roman"/>
          <w:sz w:val="24"/>
          <w:szCs w:val="24"/>
        </w:rPr>
        <w:sym w:font="Wingdings" w:char="F0E0"/>
      </w:r>
      <w:r w:rsidRPr="00B55CAC">
        <w:rPr>
          <w:rFonts w:ascii="Times New Roman" w:eastAsiaTheme="minorHAnsi" w:hAnsi="Times New Roman"/>
          <w:sz w:val="24"/>
          <w:szCs w:val="24"/>
        </w:rPr>
        <w:t xml:space="preserve"> letter string</w:t>
      </w:r>
      <w:r>
        <w:rPr>
          <w:rFonts w:ascii="Times New Roman" w:eastAsiaTheme="minorHAnsi" w:hAnsi="Times New Roman"/>
          <w:sz w:val="24"/>
          <w:szCs w:val="24"/>
        </w:rPr>
        <w:t xml:space="preserve"> </w:t>
      </w:r>
      <w:r w:rsidRPr="00B55CAC">
        <w:rPr>
          <w:rFonts w:ascii="Times New Roman" w:eastAsiaTheme="minorHAnsi" w:hAnsi="Times New Roman"/>
          <w:sz w:val="24"/>
          <w:szCs w:val="24"/>
        </w:rPr>
        <w:sym w:font="Wingdings" w:char="F0E0"/>
      </w:r>
      <w:r>
        <w:rPr>
          <w:rFonts w:ascii="Times New Roman" w:eastAsiaTheme="minorHAnsi" w:hAnsi="Times New Roman"/>
          <w:sz w:val="24"/>
          <w:szCs w:val="24"/>
        </w:rPr>
        <w:t xml:space="preserve"> mask </w:t>
      </w:r>
      <w:r w:rsidRPr="00B55CAC">
        <w:rPr>
          <w:rFonts w:ascii="Times New Roman" w:eastAsiaTheme="minorHAnsi" w:hAnsi="Times New Roman"/>
          <w:sz w:val="24"/>
          <w:szCs w:val="24"/>
        </w:rPr>
        <w:sym w:font="Wingdings" w:char="F0E0"/>
      </w:r>
      <w:r w:rsidRPr="00B55CAC">
        <w:rPr>
          <w:rFonts w:ascii="Times New Roman" w:eastAsiaTheme="minorHAnsi" w:hAnsi="Times New Roman"/>
          <w:sz w:val="24"/>
          <w:szCs w:val="24"/>
        </w:rPr>
        <w:t xml:space="preserve"> target</w:t>
      </w:r>
      <w:r w:rsidR="00B83CAD">
        <w:rPr>
          <w:rFonts w:ascii="Times New Roman" w:eastAsiaTheme="minorHAnsi" w:hAnsi="Times New Roman"/>
          <w:sz w:val="24"/>
          <w:szCs w:val="24"/>
        </w:rPr>
        <w:t xml:space="preserve">, see </w:t>
      </w:r>
      <w:r w:rsidR="00DB3B4D">
        <w:rPr>
          <w:rFonts w:ascii="Times New Roman" w:eastAsiaTheme="minorHAnsi" w:hAnsi="Times New Roman"/>
          <w:sz w:val="24"/>
          <w:szCs w:val="24"/>
        </w:rPr>
        <w:t>F</w:t>
      </w:r>
      <w:r w:rsidR="00B83CAD">
        <w:rPr>
          <w:rFonts w:ascii="Times New Roman" w:eastAsiaTheme="minorHAnsi" w:hAnsi="Times New Roman"/>
          <w:sz w:val="24"/>
          <w:szCs w:val="24"/>
        </w:rPr>
        <w:t>igure 1</w:t>
      </w:r>
      <w:r w:rsidRPr="00B55CAC">
        <w:rPr>
          <w:rFonts w:ascii="Times New Roman" w:eastAsiaTheme="minorHAnsi" w:hAnsi="Times New Roman"/>
          <w:sz w:val="24"/>
          <w:szCs w:val="24"/>
        </w:rPr>
        <w:t>).</w:t>
      </w:r>
      <w:r>
        <w:rPr>
          <w:rFonts w:ascii="Times New Roman" w:eastAsiaTheme="minorHAnsi" w:hAnsi="Times New Roman"/>
          <w:sz w:val="24"/>
          <w:szCs w:val="24"/>
        </w:rPr>
        <w:t xml:space="preserve"> </w:t>
      </w:r>
    </w:p>
    <w:p w14:paraId="0E0223C2" w14:textId="77777777" w:rsidR="00C072F3" w:rsidRPr="00C072F3" w:rsidRDefault="00DB3B4D" w:rsidP="007D2486">
      <w:pPr>
        <w:autoSpaceDE w:val="0"/>
        <w:autoSpaceDN w:val="0"/>
        <w:adjustRightInd w:val="0"/>
        <w:spacing w:line="480" w:lineRule="auto"/>
        <w:ind w:firstLine="708"/>
        <w:rPr>
          <w:rFonts w:ascii="Times New Roman" w:eastAsiaTheme="minorHAnsi" w:hAnsi="Times New Roman"/>
          <w:sz w:val="24"/>
          <w:szCs w:val="24"/>
        </w:rPr>
      </w:pPr>
      <w:r>
        <w:rPr>
          <w:rFonts w:ascii="Times New Roman" w:eastAsiaTheme="minorHAnsi" w:hAnsi="Times New Roman"/>
          <w:color w:val="000000" w:themeColor="text1"/>
          <w:sz w:val="24"/>
          <w:szCs w:val="24"/>
        </w:rPr>
        <w:t>The</w:t>
      </w:r>
      <w:r w:rsidR="00C072F3" w:rsidRPr="00C072F3">
        <w:rPr>
          <w:rFonts w:ascii="Times New Roman" w:eastAsiaTheme="minorHAnsi" w:hAnsi="Times New Roman"/>
          <w:sz w:val="24"/>
          <w:szCs w:val="24"/>
        </w:rPr>
        <w:t xml:space="preserve"> measure of priming effects</w:t>
      </w:r>
      <w:r w:rsidR="005C3C33">
        <w:rPr>
          <w:rFonts w:ascii="Times New Roman" w:eastAsiaTheme="minorHAnsi" w:hAnsi="Times New Roman"/>
          <w:sz w:val="24"/>
          <w:szCs w:val="24"/>
        </w:rPr>
        <w:t xml:space="preserve"> was obtained by subtracting</w:t>
      </w:r>
      <w:r w:rsidR="00C072F3" w:rsidRPr="00C072F3">
        <w:rPr>
          <w:rFonts w:ascii="Times New Roman" w:eastAsiaTheme="minorHAnsi" w:hAnsi="Times New Roman"/>
          <w:sz w:val="24"/>
          <w:szCs w:val="24"/>
        </w:rPr>
        <w:t xml:space="preserve"> lexical decision latencies for primed words from unprimed words </w:t>
      </w:r>
      <w:r>
        <w:rPr>
          <w:rFonts w:ascii="Times New Roman" w:eastAsiaTheme="minorHAnsi" w:hAnsi="Times New Roman"/>
          <w:sz w:val="24"/>
          <w:szCs w:val="24"/>
        </w:rPr>
        <w:t xml:space="preserve">for </w:t>
      </w:r>
      <w:r w:rsidR="00B24BE3" w:rsidRPr="00B24BE3">
        <w:rPr>
          <w:rFonts w:ascii="Times New Roman" w:eastAsiaTheme="minorHAnsi" w:hAnsi="Times New Roman"/>
          <w:sz w:val="24"/>
          <w:szCs w:val="24"/>
        </w:rPr>
        <w:t>each emotion category</w:t>
      </w:r>
      <w:r w:rsidR="001C6FFD">
        <w:rPr>
          <w:rFonts w:ascii="Times New Roman" w:eastAsiaTheme="minorHAnsi" w:hAnsi="Times New Roman"/>
          <w:sz w:val="24"/>
          <w:szCs w:val="24"/>
        </w:rPr>
        <w:t xml:space="preserve"> (i.e., positive, negative, neutral)</w:t>
      </w:r>
      <w:r w:rsidR="00C072F3" w:rsidRPr="00605883">
        <w:rPr>
          <w:rFonts w:ascii="Times New Roman" w:eastAsiaTheme="minorHAnsi" w:hAnsi="Times New Roman"/>
          <w:sz w:val="24"/>
          <w:szCs w:val="24"/>
        </w:rPr>
        <w:t xml:space="preserve">. Positive </w:t>
      </w:r>
      <w:r w:rsidR="005C3C33" w:rsidRPr="00605883">
        <w:rPr>
          <w:rFonts w:ascii="Times New Roman" w:eastAsiaTheme="minorHAnsi" w:hAnsi="Times New Roman"/>
          <w:sz w:val="24"/>
          <w:szCs w:val="24"/>
        </w:rPr>
        <w:t xml:space="preserve">scores </w:t>
      </w:r>
      <w:r w:rsidR="00B84E42">
        <w:rPr>
          <w:rFonts w:ascii="Times New Roman" w:eastAsiaTheme="minorHAnsi" w:hAnsi="Times New Roman"/>
          <w:sz w:val="24"/>
          <w:szCs w:val="24"/>
        </w:rPr>
        <w:t>on</w:t>
      </w:r>
      <w:r w:rsidR="005C3C33" w:rsidRPr="00605883">
        <w:rPr>
          <w:rFonts w:ascii="Times New Roman" w:eastAsiaTheme="minorHAnsi" w:hAnsi="Times New Roman"/>
          <w:sz w:val="24"/>
          <w:szCs w:val="24"/>
        </w:rPr>
        <w:t xml:space="preserve"> </w:t>
      </w:r>
      <w:r>
        <w:rPr>
          <w:rFonts w:ascii="Times New Roman" w:eastAsiaTheme="minorHAnsi" w:hAnsi="Times New Roman"/>
          <w:sz w:val="24"/>
          <w:szCs w:val="24"/>
        </w:rPr>
        <w:t>these indices</w:t>
      </w:r>
      <w:r w:rsidR="00C072F3" w:rsidRPr="00605883">
        <w:rPr>
          <w:rFonts w:ascii="Times New Roman" w:eastAsiaTheme="minorHAnsi" w:hAnsi="Times New Roman"/>
          <w:sz w:val="24"/>
          <w:szCs w:val="24"/>
        </w:rPr>
        <w:t xml:space="preserve"> </w:t>
      </w:r>
      <w:r w:rsidR="007F10DE">
        <w:rPr>
          <w:rFonts w:ascii="Times New Roman" w:eastAsiaTheme="minorHAnsi" w:hAnsi="Times New Roman"/>
          <w:sz w:val="24"/>
          <w:szCs w:val="24"/>
        </w:rPr>
        <w:t>denote</w:t>
      </w:r>
      <w:r w:rsidR="003B7E17" w:rsidRPr="00605883">
        <w:rPr>
          <w:rFonts w:ascii="Times New Roman" w:eastAsiaTheme="minorHAnsi" w:hAnsi="Times New Roman"/>
          <w:sz w:val="24"/>
          <w:szCs w:val="24"/>
        </w:rPr>
        <w:t xml:space="preserve"> faster lexical decisions due to prim</w:t>
      </w:r>
      <w:r w:rsidR="00605883">
        <w:rPr>
          <w:rFonts w:ascii="Times New Roman" w:eastAsiaTheme="minorHAnsi" w:hAnsi="Times New Roman"/>
          <w:sz w:val="24"/>
          <w:szCs w:val="24"/>
        </w:rPr>
        <w:t>ing (e.g.</w:t>
      </w:r>
      <w:r w:rsidR="000A688A">
        <w:rPr>
          <w:rFonts w:ascii="Times New Roman" w:eastAsiaTheme="minorHAnsi" w:hAnsi="Times New Roman"/>
          <w:sz w:val="24"/>
          <w:szCs w:val="24"/>
        </w:rPr>
        <w:t>,</w:t>
      </w:r>
      <w:r w:rsidR="00605883">
        <w:rPr>
          <w:rFonts w:ascii="Times New Roman" w:eastAsiaTheme="minorHAnsi" w:hAnsi="Times New Roman"/>
          <w:sz w:val="24"/>
          <w:szCs w:val="24"/>
        </w:rPr>
        <w:t xml:space="preserve"> Bradley et al., 1996), indicating the magnitude </w:t>
      </w:r>
      <w:r w:rsidR="004C7C66">
        <w:rPr>
          <w:rFonts w:ascii="Times New Roman" w:eastAsiaTheme="minorHAnsi" w:hAnsi="Times New Roman"/>
          <w:sz w:val="24"/>
          <w:szCs w:val="24"/>
        </w:rPr>
        <w:t>by which</w:t>
      </w:r>
      <w:r w:rsidR="00605883">
        <w:rPr>
          <w:rFonts w:ascii="Times New Roman" w:eastAsiaTheme="minorHAnsi" w:hAnsi="Times New Roman"/>
          <w:sz w:val="24"/>
          <w:szCs w:val="24"/>
        </w:rPr>
        <w:t xml:space="preserve"> prior </w:t>
      </w:r>
      <w:r w:rsidR="007F10DE">
        <w:rPr>
          <w:rFonts w:ascii="Times New Roman" w:eastAsiaTheme="minorHAnsi" w:hAnsi="Times New Roman"/>
          <w:sz w:val="24"/>
          <w:szCs w:val="24"/>
        </w:rPr>
        <w:t xml:space="preserve">activation of </w:t>
      </w:r>
      <w:r w:rsidR="00030B5A" w:rsidRPr="00313C77">
        <w:rPr>
          <w:rFonts w:ascii="Times New Roman" w:eastAsiaTheme="minorHAnsi" w:hAnsi="Times New Roman"/>
          <w:sz w:val="24"/>
          <w:szCs w:val="24"/>
        </w:rPr>
        <w:t>automatic self-referent concept</w:t>
      </w:r>
      <w:r w:rsidR="00313C77">
        <w:rPr>
          <w:rFonts w:ascii="Times New Roman" w:eastAsiaTheme="minorHAnsi" w:hAnsi="Times New Roman"/>
          <w:sz w:val="24"/>
          <w:szCs w:val="24"/>
        </w:rPr>
        <w:t>s</w:t>
      </w:r>
      <w:r w:rsidR="00605883" w:rsidRPr="00764840">
        <w:rPr>
          <w:rFonts w:ascii="Times New Roman" w:eastAsiaTheme="minorHAnsi" w:hAnsi="Times New Roman"/>
          <w:sz w:val="24"/>
          <w:szCs w:val="24"/>
        </w:rPr>
        <w:t xml:space="preserve"> </w:t>
      </w:r>
      <w:r w:rsidR="00605883" w:rsidRPr="00764840">
        <w:rPr>
          <w:rFonts w:ascii="Times New Roman" w:hAnsi="Times New Roman"/>
          <w:sz w:val="24"/>
          <w:szCs w:val="24"/>
          <w:lang w:val="en-GB"/>
        </w:rPr>
        <w:t>facilitate</w:t>
      </w:r>
      <w:r w:rsidR="00AC21B0">
        <w:rPr>
          <w:rFonts w:ascii="Times New Roman" w:hAnsi="Times New Roman"/>
          <w:sz w:val="24"/>
          <w:szCs w:val="24"/>
          <w:lang w:val="en-GB"/>
        </w:rPr>
        <w:t>s</w:t>
      </w:r>
      <w:r w:rsidR="00605883" w:rsidRPr="00764840">
        <w:rPr>
          <w:rFonts w:ascii="Times New Roman" w:hAnsi="Times New Roman"/>
          <w:sz w:val="24"/>
          <w:szCs w:val="24"/>
          <w:lang w:val="en-GB"/>
        </w:rPr>
        <w:t xml:space="preserve"> </w:t>
      </w:r>
      <w:r w:rsidR="004C7C66">
        <w:rPr>
          <w:rFonts w:ascii="Times New Roman" w:hAnsi="Times New Roman"/>
          <w:sz w:val="24"/>
          <w:szCs w:val="24"/>
          <w:lang w:val="en-GB"/>
        </w:rPr>
        <w:t xml:space="preserve">subsequent </w:t>
      </w:r>
      <w:r w:rsidR="00605883" w:rsidRPr="00764840">
        <w:rPr>
          <w:rFonts w:ascii="Times New Roman" w:hAnsi="Times New Roman"/>
          <w:sz w:val="24"/>
          <w:szCs w:val="24"/>
          <w:lang w:val="en-GB"/>
        </w:rPr>
        <w:t xml:space="preserve">processing of </w:t>
      </w:r>
      <w:r w:rsidR="00605883">
        <w:rPr>
          <w:rFonts w:ascii="Times New Roman" w:hAnsi="Times New Roman"/>
          <w:sz w:val="24"/>
          <w:szCs w:val="24"/>
          <w:lang w:val="en-GB"/>
        </w:rPr>
        <w:t xml:space="preserve">that </w:t>
      </w:r>
      <w:r w:rsidR="00605883" w:rsidRPr="00764840">
        <w:rPr>
          <w:rFonts w:ascii="Times New Roman" w:hAnsi="Times New Roman"/>
          <w:sz w:val="24"/>
          <w:szCs w:val="24"/>
          <w:lang w:val="en-GB"/>
        </w:rPr>
        <w:t>information</w:t>
      </w:r>
      <w:r w:rsidR="004C7C66">
        <w:rPr>
          <w:rFonts w:ascii="Times New Roman" w:hAnsi="Times New Roman"/>
          <w:sz w:val="24"/>
          <w:szCs w:val="24"/>
          <w:lang w:val="en-GB"/>
        </w:rPr>
        <w:t>.</w:t>
      </w:r>
    </w:p>
    <w:p w14:paraId="0E0223C3" w14:textId="77777777" w:rsidR="00B14804" w:rsidRPr="00B14804" w:rsidRDefault="00B14804" w:rsidP="007D2486">
      <w:pPr>
        <w:autoSpaceDE w:val="0"/>
        <w:autoSpaceDN w:val="0"/>
        <w:adjustRightInd w:val="0"/>
        <w:spacing w:after="0" w:line="480" w:lineRule="auto"/>
        <w:rPr>
          <w:rFonts w:ascii="Times New Roman" w:hAnsi="Times New Roman"/>
          <w:i/>
          <w:sz w:val="24"/>
          <w:szCs w:val="24"/>
        </w:rPr>
      </w:pPr>
      <w:r w:rsidRPr="00B14804">
        <w:rPr>
          <w:rFonts w:ascii="Times New Roman" w:hAnsi="Times New Roman"/>
          <w:i/>
          <w:sz w:val="24"/>
          <w:szCs w:val="24"/>
          <w:lang w:val="en-GB"/>
        </w:rPr>
        <w:t xml:space="preserve">2.3.3. </w:t>
      </w:r>
      <w:r w:rsidR="008D4DAC" w:rsidRPr="008D4DAC">
        <w:rPr>
          <w:rFonts w:ascii="Times New Roman" w:hAnsi="Times New Roman"/>
          <w:i/>
          <w:sz w:val="24"/>
          <w:szCs w:val="24"/>
        </w:rPr>
        <w:t>Self-Referent Incidental Recall Task</w:t>
      </w:r>
    </w:p>
    <w:p w14:paraId="0E0223C4" w14:textId="77777777" w:rsidR="004D082F" w:rsidRDefault="008D4DAC" w:rsidP="00B14804">
      <w:pPr>
        <w:autoSpaceDE w:val="0"/>
        <w:autoSpaceDN w:val="0"/>
        <w:adjustRightInd w:val="0"/>
        <w:spacing w:after="0" w:line="480" w:lineRule="auto"/>
        <w:ind w:firstLine="709"/>
        <w:rPr>
          <w:rFonts w:ascii="Times New Roman" w:eastAsiaTheme="minorHAnsi" w:hAnsi="Times New Roman"/>
          <w:sz w:val="24"/>
          <w:szCs w:val="24"/>
        </w:rPr>
      </w:pPr>
      <w:r>
        <w:rPr>
          <w:rFonts w:ascii="Times New Roman" w:hAnsi="Times New Roman"/>
          <w:sz w:val="24"/>
          <w:szCs w:val="24"/>
        </w:rPr>
        <w:t xml:space="preserve">The </w:t>
      </w:r>
      <w:r w:rsidR="004D082F" w:rsidRPr="0092194C">
        <w:rPr>
          <w:rFonts w:ascii="Times New Roman" w:hAnsi="Times New Roman"/>
          <w:sz w:val="24"/>
          <w:szCs w:val="24"/>
        </w:rPr>
        <w:t>SRIRT</w:t>
      </w:r>
      <w:r>
        <w:rPr>
          <w:rFonts w:ascii="Times New Roman" w:hAnsi="Times New Roman"/>
          <w:sz w:val="24"/>
          <w:szCs w:val="24"/>
        </w:rPr>
        <w:t xml:space="preserve"> was used to evaluate memory for emotional self-referent material. The task</w:t>
      </w:r>
      <w:r w:rsidR="004D082F">
        <w:rPr>
          <w:rFonts w:ascii="Times New Roman" w:hAnsi="Times New Roman"/>
          <w:sz w:val="24"/>
          <w:szCs w:val="24"/>
        </w:rPr>
        <w:t xml:space="preserve"> </w:t>
      </w:r>
      <w:r w:rsidR="00DB3B4D">
        <w:rPr>
          <w:rFonts w:ascii="Times New Roman" w:hAnsi="Times New Roman"/>
          <w:sz w:val="24"/>
          <w:szCs w:val="24"/>
        </w:rPr>
        <w:t xml:space="preserve">started </w:t>
      </w:r>
      <w:r w:rsidR="004D082F">
        <w:rPr>
          <w:rFonts w:ascii="Times New Roman" w:hAnsi="Times New Roman"/>
          <w:sz w:val="24"/>
          <w:szCs w:val="24"/>
        </w:rPr>
        <w:t>with the presentation of a randomly ordered set of 36 adjectives (12 positive, 12 negative</w:t>
      </w:r>
      <w:r w:rsidR="007F10DE">
        <w:rPr>
          <w:rFonts w:ascii="Times New Roman" w:hAnsi="Times New Roman"/>
          <w:sz w:val="24"/>
          <w:szCs w:val="24"/>
        </w:rPr>
        <w:t>,</w:t>
      </w:r>
      <w:r w:rsidR="004D082F">
        <w:rPr>
          <w:rFonts w:ascii="Times New Roman" w:hAnsi="Times New Roman"/>
          <w:sz w:val="24"/>
          <w:szCs w:val="24"/>
        </w:rPr>
        <w:t xml:space="preserve"> 12 neutral). </w:t>
      </w:r>
      <w:r w:rsidR="0016335D">
        <w:rPr>
          <w:rFonts w:ascii="Times New Roman" w:hAnsi="Times New Roman"/>
          <w:sz w:val="24"/>
          <w:szCs w:val="24"/>
        </w:rPr>
        <w:t xml:space="preserve">In </w:t>
      </w:r>
      <w:r w:rsidR="00664041">
        <w:rPr>
          <w:rFonts w:ascii="Times New Roman" w:hAnsi="Times New Roman"/>
          <w:sz w:val="24"/>
          <w:szCs w:val="24"/>
        </w:rPr>
        <w:t>the</w:t>
      </w:r>
      <w:r w:rsidR="0016335D">
        <w:rPr>
          <w:rFonts w:ascii="Times New Roman" w:hAnsi="Times New Roman"/>
          <w:sz w:val="24"/>
          <w:szCs w:val="24"/>
        </w:rPr>
        <w:t xml:space="preserve"> self-endorsement </w:t>
      </w:r>
      <w:r w:rsidR="00664041">
        <w:rPr>
          <w:rFonts w:ascii="Times New Roman" w:hAnsi="Times New Roman"/>
          <w:sz w:val="24"/>
          <w:szCs w:val="24"/>
        </w:rPr>
        <w:t>part</w:t>
      </w:r>
      <w:r w:rsidR="0016335D">
        <w:rPr>
          <w:rFonts w:ascii="Times New Roman" w:hAnsi="Times New Roman"/>
          <w:sz w:val="24"/>
          <w:szCs w:val="24"/>
        </w:rPr>
        <w:t xml:space="preserve"> of the task, p</w:t>
      </w:r>
      <w:r w:rsidR="004D082F">
        <w:rPr>
          <w:rFonts w:ascii="Times New Roman" w:hAnsi="Times New Roman"/>
          <w:sz w:val="24"/>
          <w:szCs w:val="24"/>
        </w:rPr>
        <w:t>articipants respond</w:t>
      </w:r>
      <w:r w:rsidR="00D75784">
        <w:rPr>
          <w:rFonts w:ascii="Times New Roman" w:hAnsi="Times New Roman"/>
          <w:sz w:val="24"/>
          <w:szCs w:val="24"/>
        </w:rPr>
        <w:t>ed</w:t>
      </w:r>
      <w:r w:rsidR="004D082F">
        <w:rPr>
          <w:rFonts w:ascii="Times New Roman" w:hAnsi="Times New Roman"/>
          <w:sz w:val="24"/>
          <w:szCs w:val="24"/>
        </w:rPr>
        <w:t xml:space="preserve"> </w:t>
      </w:r>
      <w:r w:rsidR="007F10DE">
        <w:rPr>
          <w:rFonts w:ascii="Times New Roman" w:hAnsi="Times New Roman"/>
          <w:sz w:val="24"/>
          <w:szCs w:val="24"/>
        </w:rPr>
        <w:t xml:space="preserve">by indicating whether </w:t>
      </w:r>
      <w:r w:rsidR="004D082F">
        <w:rPr>
          <w:rFonts w:ascii="Times New Roman" w:hAnsi="Times New Roman"/>
          <w:sz w:val="24"/>
          <w:szCs w:val="24"/>
        </w:rPr>
        <w:t xml:space="preserve">each adjective described them or not. </w:t>
      </w:r>
      <w:r w:rsidR="00850D2D">
        <w:rPr>
          <w:rFonts w:ascii="Times New Roman" w:hAnsi="Times New Roman"/>
          <w:sz w:val="24"/>
          <w:szCs w:val="24"/>
        </w:rPr>
        <w:t xml:space="preserve">Six </w:t>
      </w:r>
      <w:r w:rsidR="004D082F">
        <w:rPr>
          <w:rFonts w:ascii="Times New Roman" w:hAnsi="Times New Roman"/>
          <w:sz w:val="24"/>
          <w:szCs w:val="24"/>
        </w:rPr>
        <w:t xml:space="preserve">additional adjectives were used as </w:t>
      </w:r>
      <w:r w:rsidR="004D082F" w:rsidRPr="005E6407">
        <w:rPr>
          <w:rFonts w:ascii="Times New Roman" w:hAnsi="Times New Roman"/>
          <w:sz w:val="24"/>
          <w:szCs w:val="24"/>
        </w:rPr>
        <w:t>stimuli for practic</w:t>
      </w:r>
      <w:r w:rsidR="007A2633">
        <w:rPr>
          <w:rFonts w:ascii="Times New Roman" w:hAnsi="Times New Roman"/>
          <w:sz w:val="24"/>
          <w:szCs w:val="24"/>
        </w:rPr>
        <w:t>e</w:t>
      </w:r>
      <w:r w:rsidR="004D082F" w:rsidRPr="005E6407">
        <w:rPr>
          <w:rFonts w:ascii="Times New Roman" w:hAnsi="Times New Roman"/>
          <w:sz w:val="24"/>
          <w:szCs w:val="24"/>
        </w:rPr>
        <w:t xml:space="preserve"> trials. </w:t>
      </w:r>
      <w:r w:rsidR="000E1373">
        <w:rPr>
          <w:rFonts w:ascii="Times New Roman" w:eastAsiaTheme="minorHAnsi" w:hAnsi="Times New Roman"/>
          <w:sz w:val="24"/>
          <w:szCs w:val="24"/>
        </w:rPr>
        <w:t>S</w:t>
      </w:r>
      <w:r w:rsidR="000E1373">
        <w:rPr>
          <w:rFonts w:ascii="Times New Roman" w:hAnsi="Times New Roman"/>
          <w:sz w:val="24"/>
          <w:szCs w:val="24"/>
        </w:rPr>
        <w:t xml:space="preserve">timulus words were selected from a standardized list of words </w:t>
      </w:r>
      <w:r w:rsidR="004D082F" w:rsidRPr="005E6407">
        <w:rPr>
          <w:rFonts w:ascii="Times New Roman" w:hAnsi="Times New Roman"/>
          <w:sz w:val="24"/>
          <w:szCs w:val="24"/>
        </w:rPr>
        <w:t xml:space="preserve">(Jimenez </w:t>
      </w:r>
      <w:r w:rsidR="00F76AC1" w:rsidRPr="005E6407">
        <w:rPr>
          <w:rFonts w:ascii="Times New Roman" w:hAnsi="Times New Roman"/>
          <w:sz w:val="24"/>
          <w:szCs w:val="24"/>
        </w:rPr>
        <w:t>et al.</w:t>
      </w:r>
      <w:r w:rsidR="004D082F" w:rsidRPr="005E6407">
        <w:rPr>
          <w:rFonts w:ascii="Times New Roman" w:hAnsi="Times New Roman"/>
          <w:sz w:val="24"/>
          <w:szCs w:val="24"/>
        </w:rPr>
        <w:t>, 1998).</w:t>
      </w:r>
      <w:r w:rsidR="004D082F">
        <w:rPr>
          <w:rFonts w:ascii="Times New Roman" w:hAnsi="Times New Roman"/>
          <w:sz w:val="24"/>
          <w:szCs w:val="24"/>
        </w:rPr>
        <w:t xml:space="preserve"> </w:t>
      </w:r>
      <w:r w:rsidR="004D082F" w:rsidRPr="0036358F">
        <w:rPr>
          <w:rFonts w:ascii="Times New Roman" w:hAnsi="Times New Roman"/>
          <w:sz w:val="24"/>
          <w:szCs w:val="24"/>
        </w:rPr>
        <w:t>According to these criteria</w:t>
      </w:r>
      <w:r w:rsidR="001A5744">
        <w:rPr>
          <w:rFonts w:ascii="Times New Roman" w:hAnsi="Times New Roman"/>
          <w:sz w:val="24"/>
          <w:szCs w:val="24"/>
        </w:rPr>
        <w:t xml:space="preserve"> </w:t>
      </w:r>
      <w:r w:rsidR="006D5F63">
        <w:rPr>
          <w:rFonts w:ascii="Times New Roman" w:hAnsi="Times New Roman"/>
          <w:sz w:val="24"/>
          <w:szCs w:val="24"/>
        </w:rPr>
        <w:t>adjective categories</w:t>
      </w:r>
      <w:r w:rsidR="006D5F63" w:rsidRPr="00F871A1">
        <w:rPr>
          <w:rFonts w:ascii="Times New Roman" w:hAnsi="Times New Roman"/>
          <w:sz w:val="24"/>
          <w:szCs w:val="24"/>
        </w:rPr>
        <w:t xml:space="preserve"> </w:t>
      </w:r>
      <w:r w:rsidR="006D5F63" w:rsidRPr="001A5744">
        <w:rPr>
          <w:rFonts w:ascii="Times New Roman" w:hAnsi="Times New Roman"/>
          <w:sz w:val="24"/>
          <w:szCs w:val="24"/>
        </w:rPr>
        <w:t>showed</w:t>
      </w:r>
      <w:r w:rsidR="001A5744" w:rsidRPr="001A5744">
        <w:rPr>
          <w:rFonts w:ascii="Times New Roman" w:hAnsi="Times New Roman"/>
          <w:sz w:val="24"/>
          <w:szCs w:val="24"/>
        </w:rPr>
        <w:t xml:space="preserve"> significant differences in term of emotionality/valence</w:t>
      </w:r>
      <w:r w:rsidR="001A5744">
        <w:rPr>
          <w:rFonts w:ascii="Times New Roman" w:hAnsi="Times New Roman"/>
          <w:sz w:val="24"/>
          <w:szCs w:val="24"/>
        </w:rPr>
        <w:t xml:space="preserve">, </w:t>
      </w:r>
      <w:r w:rsidR="00393E6E" w:rsidRPr="00C9178F">
        <w:rPr>
          <w:rFonts w:ascii="Times New Roman" w:hAnsi="Times New Roman"/>
          <w:i/>
          <w:sz w:val="24"/>
          <w:szCs w:val="24"/>
        </w:rPr>
        <w:t>F</w:t>
      </w:r>
      <w:r w:rsidR="00393E6E" w:rsidRPr="00C9178F">
        <w:rPr>
          <w:rFonts w:ascii="Times New Roman" w:hAnsi="Times New Roman"/>
          <w:sz w:val="24"/>
          <w:szCs w:val="24"/>
        </w:rPr>
        <w:t>(2</w:t>
      </w:r>
      <w:r w:rsidR="00393E6E">
        <w:rPr>
          <w:rFonts w:ascii="Times New Roman" w:hAnsi="Times New Roman"/>
          <w:sz w:val="24"/>
          <w:szCs w:val="24"/>
        </w:rPr>
        <w:t>, 35</w:t>
      </w:r>
      <w:r w:rsidR="00393E6E" w:rsidRPr="00C9178F">
        <w:rPr>
          <w:rFonts w:ascii="Times New Roman" w:hAnsi="Times New Roman"/>
          <w:sz w:val="24"/>
          <w:szCs w:val="24"/>
        </w:rPr>
        <w:t xml:space="preserve">) = </w:t>
      </w:r>
      <w:r w:rsidR="00393E6E">
        <w:rPr>
          <w:rFonts w:ascii="Times New Roman" w:hAnsi="Times New Roman"/>
          <w:sz w:val="24"/>
          <w:szCs w:val="24"/>
        </w:rPr>
        <w:t>1127,49</w:t>
      </w:r>
      <w:r w:rsidR="00393E6E" w:rsidRPr="00C9178F">
        <w:rPr>
          <w:rFonts w:ascii="Times New Roman" w:hAnsi="Times New Roman"/>
          <w:sz w:val="24"/>
          <w:szCs w:val="24"/>
        </w:rPr>
        <w:t xml:space="preserve">, </w:t>
      </w:r>
      <w:r w:rsidR="00393E6E" w:rsidRPr="00C9178F">
        <w:rPr>
          <w:rFonts w:ascii="Times New Roman" w:hAnsi="Times New Roman"/>
          <w:i/>
          <w:sz w:val="24"/>
          <w:szCs w:val="24"/>
        </w:rPr>
        <w:t xml:space="preserve">p </w:t>
      </w:r>
      <w:r w:rsidR="00393E6E" w:rsidRPr="00393E6E">
        <w:rPr>
          <w:rFonts w:ascii="Times New Roman" w:hAnsi="Times New Roman"/>
          <w:i/>
          <w:sz w:val="24"/>
          <w:szCs w:val="24"/>
        </w:rPr>
        <w:t>&lt;</w:t>
      </w:r>
      <w:r w:rsidR="00393E6E">
        <w:rPr>
          <w:rFonts w:ascii="Times New Roman" w:hAnsi="Times New Roman"/>
          <w:sz w:val="24"/>
          <w:szCs w:val="24"/>
        </w:rPr>
        <w:t xml:space="preserve"> .001</w:t>
      </w:r>
      <w:r w:rsidRPr="008D4DAC">
        <w:rPr>
          <w:rFonts w:ascii="Times New Roman" w:hAnsi="Times New Roman"/>
          <w:sz w:val="24"/>
          <w:szCs w:val="24"/>
        </w:rPr>
        <w:t>, b</w:t>
      </w:r>
      <w:r w:rsidR="00487F84" w:rsidRPr="008D4DAC">
        <w:rPr>
          <w:rFonts w:ascii="Times New Roman" w:hAnsi="Times New Roman"/>
          <w:sz w:val="24"/>
          <w:szCs w:val="24"/>
        </w:rPr>
        <w:t xml:space="preserve">ut </w:t>
      </w:r>
      <w:r w:rsidR="001A5744" w:rsidRPr="008D4DAC">
        <w:rPr>
          <w:rFonts w:ascii="Times New Roman" w:hAnsi="Times New Roman"/>
          <w:sz w:val="24"/>
          <w:szCs w:val="24"/>
        </w:rPr>
        <w:t>were</w:t>
      </w:r>
      <w:r w:rsidR="001A5744">
        <w:rPr>
          <w:rFonts w:ascii="Times New Roman" w:hAnsi="Times New Roman"/>
          <w:sz w:val="24"/>
          <w:szCs w:val="24"/>
        </w:rPr>
        <w:t xml:space="preserve"> similar in </w:t>
      </w:r>
      <w:r>
        <w:rPr>
          <w:rFonts w:ascii="Times New Roman" w:hAnsi="Times New Roman"/>
          <w:sz w:val="24"/>
          <w:szCs w:val="24"/>
        </w:rPr>
        <w:t>terms of</w:t>
      </w:r>
      <w:r w:rsidR="001A5744">
        <w:rPr>
          <w:rFonts w:ascii="Times New Roman" w:hAnsi="Times New Roman"/>
          <w:sz w:val="24"/>
          <w:szCs w:val="24"/>
        </w:rPr>
        <w:t xml:space="preserve"> word length, </w:t>
      </w:r>
      <w:r w:rsidR="001A5744" w:rsidRPr="00C9178F">
        <w:rPr>
          <w:rFonts w:ascii="Times New Roman" w:hAnsi="Times New Roman"/>
          <w:i/>
          <w:sz w:val="24"/>
          <w:szCs w:val="24"/>
        </w:rPr>
        <w:t>F</w:t>
      </w:r>
      <w:r w:rsidR="001A5744" w:rsidRPr="00C9178F">
        <w:rPr>
          <w:rFonts w:ascii="Times New Roman" w:hAnsi="Times New Roman"/>
          <w:sz w:val="24"/>
          <w:szCs w:val="24"/>
        </w:rPr>
        <w:t>(2</w:t>
      </w:r>
      <w:r w:rsidR="001A5744">
        <w:rPr>
          <w:rFonts w:ascii="Times New Roman" w:hAnsi="Times New Roman"/>
          <w:sz w:val="24"/>
          <w:szCs w:val="24"/>
        </w:rPr>
        <w:t>, 35</w:t>
      </w:r>
      <w:r w:rsidR="001A5744" w:rsidRPr="00C9178F">
        <w:rPr>
          <w:rFonts w:ascii="Times New Roman" w:hAnsi="Times New Roman"/>
          <w:sz w:val="24"/>
          <w:szCs w:val="24"/>
        </w:rPr>
        <w:t>) =</w:t>
      </w:r>
      <w:r w:rsidR="001A5744">
        <w:rPr>
          <w:rFonts w:ascii="Times New Roman" w:hAnsi="Times New Roman"/>
          <w:sz w:val="24"/>
          <w:szCs w:val="24"/>
        </w:rPr>
        <w:t xml:space="preserve"> </w:t>
      </w:r>
      <w:r w:rsidR="001A5744" w:rsidRPr="00C9178F">
        <w:rPr>
          <w:rFonts w:ascii="Times New Roman" w:hAnsi="Times New Roman"/>
          <w:sz w:val="24"/>
          <w:szCs w:val="24"/>
        </w:rPr>
        <w:t xml:space="preserve">.65, </w:t>
      </w:r>
      <w:r w:rsidR="001A5744" w:rsidRPr="00C9178F">
        <w:rPr>
          <w:rFonts w:ascii="Times New Roman" w:hAnsi="Times New Roman"/>
          <w:i/>
          <w:sz w:val="24"/>
          <w:szCs w:val="24"/>
        </w:rPr>
        <w:t xml:space="preserve">p </w:t>
      </w:r>
      <w:r w:rsidR="001A5744" w:rsidRPr="00C9178F">
        <w:rPr>
          <w:rFonts w:ascii="Times New Roman" w:hAnsi="Times New Roman"/>
          <w:sz w:val="24"/>
          <w:szCs w:val="24"/>
        </w:rPr>
        <w:t xml:space="preserve">= </w:t>
      </w:r>
      <w:r w:rsidR="001A5744">
        <w:rPr>
          <w:rFonts w:ascii="Times New Roman" w:hAnsi="Times New Roman"/>
          <w:sz w:val="24"/>
          <w:szCs w:val="24"/>
        </w:rPr>
        <w:t xml:space="preserve">.53, and frequency of use, </w:t>
      </w:r>
      <w:r w:rsidR="00393E6E" w:rsidRPr="00C9178F">
        <w:rPr>
          <w:rFonts w:ascii="Times New Roman" w:hAnsi="Times New Roman"/>
          <w:i/>
          <w:sz w:val="24"/>
          <w:szCs w:val="24"/>
        </w:rPr>
        <w:t>F</w:t>
      </w:r>
      <w:r w:rsidR="00393E6E" w:rsidRPr="00C9178F">
        <w:rPr>
          <w:rFonts w:ascii="Times New Roman" w:hAnsi="Times New Roman"/>
          <w:sz w:val="24"/>
          <w:szCs w:val="24"/>
        </w:rPr>
        <w:t>(2</w:t>
      </w:r>
      <w:r w:rsidR="00393E6E">
        <w:rPr>
          <w:rFonts w:ascii="Times New Roman" w:hAnsi="Times New Roman"/>
          <w:sz w:val="24"/>
          <w:szCs w:val="24"/>
        </w:rPr>
        <w:t>, 35</w:t>
      </w:r>
      <w:r w:rsidR="00393E6E" w:rsidRPr="00C9178F">
        <w:rPr>
          <w:rFonts w:ascii="Times New Roman" w:hAnsi="Times New Roman"/>
          <w:sz w:val="24"/>
          <w:szCs w:val="24"/>
        </w:rPr>
        <w:t>) = 1</w:t>
      </w:r>
      <w:r w:rsidR="00393E6E">
        <w:rPr>
          <w:rFonts w:ascii="Times New Roman" w:hAnsi="Times New Roman"/>
          <w:sz w:val="24"/>
          <w:szCs w:val="24"/>
        </w:rPr>
        <w:t>.81</w:t>
      </w:r>
      <w:r w:rsidR="00393E6E" w:rsidRPr="00C9178F">
        <w:rPr>
          <w:rFonts w:ascii="Times New Roman" w:hAnsi="Times New Roman"/>
          <w:sz w:val="24"/>
          <w:szCs w:val="24"/>
        </w:rPr>
        <w:t xml:space="preserve">, </w:t>
      </w:r>
      <w:r w:rsidR="00393E6E" w:rsidRPr="00C9178F">
        <w:rPr>
          <w:rFonts w:ascii="Times New Roman" w:hAnsi="Times New Roman"/>
          <w:i/>
          <w:sz w:val="24"/>
          <w:szCs w:val="24"/>
        </w:rPr>
        <w:t xml:space="preserve">p </w:t>
      </w:r>
      <w:r w:rsidR="00393E6E">
        <w:rPr>
          <w:rFonts w:ascii="Times New Roman" w:hAnsi="Times New Roman"/>
          <w:sz w:val="24"/>
          <w:szCs w:val="24"/>
        </w:rPr>
        <w:t xml:space="preserve">= .18. </w:t>
      </w:r>
      <w:r w:rsidR="004D082F">
        <w:rPr>
          <w:rFonts w:ascii="Times New Roman" w:hAnsi="Times New Roman"/>
          <w:sz w:val="24"/>
          <w:szCs w:val="24"/>
        </w:rPr>
        <w:t xml:space="preserve">Each trial started with a blank </w:t>
      </w:r>
      <w:r w:rsidR="00772D5A">
        <w:rPr>
          <w:rFonts w:ascii="Times New Roman" w:hAnsi="Times New Roman"/>
          <w:sz w:val="24"/>
          <w:szCs w:val="24"/>
        </w:rPr>
        <w:t xml:space="preserve">computer </w:t>
      </w:r>
      <w:r w:rsidR="004D082F">
        <w:rPr>
          <w:rFonts w:ascii="Times New Roman" w:hAnsi="Times New Roman"/>
          <w:sz w:val="24"/>
          <w:szCs w:val="24"/>
        </w:rPr>
        <w:t xml:space="preserve">screen presented for 500 ms, followed by the appearance of an adjective </w:t>
      </w:r>
      <w:r w:rsidR="00C65E04">
        <w:rPr>
          <w:rFonts w:ascii="Times New Roman" w:hAnsi="Times New Roman"/>
          <w:sz w:val="24"/>
          <w:szCs w:val="24"/>
        </w:rPr>
        <w:t>for</w:t>
      </w:r>
      <w:r w:rsidR="00C65E04" w:rsidRPr="0066283D">
        <w:rPr>
          <w:rFonts w:ascii="Times New Roman" w:hAnsi="Times New Roman"/>
          <w:sz w:val="24"/>
          <w:szCs w:val="24"/>
        </w:rPr>
        <w:t xml:space="preserve"> </w:t>
      </w:r>
      <w:r w:rsidR="004D082F" w:rsidRPr="0066283D">
        <w:rPr>
          <w:rFonts w:ascii="Times New Roman" w:hAnsi="Times New Roman"/>
          <w:sz w:val="24"/>
          <w:szCs w:val="24"/>
        </w:rPr>
        <w:t>2</w:t>
      </w:r>
      <w:r w:rsidR="00C65E04">
        <w:rPr>
          <w:rFonts w:ascii="Times New Roman" w:hAnsi="Times New Roman"/>
          <w:sz w:val="24"/>
          <w:szCs w:val="24"/>
        </w:rPr>
        <w:t>,</w:t>
      </w:r>
      <w:r w:rsidR="004D082F" w:rsidRPr="0066283D">
        <w:rPr>
          <w:rFonts w:ascii="Times New Roman" w:hAnsi="Times New Roman"/>
          <w:sz w:val="24"/>
          <w:szCs w:val="24"/>
        </w:rPr>
        <w:t>000 ms</w:t>
      </w:r>
      <w:r w:rsidR="004D082F">
        <w:rPr>
          <w:rFonts w:ascii="Times New Roman" w:hAnsi="Times New Roman"/>
          <w:sz w:val="24"/>
          <w:szCs w:val="24"/>
        </w:rPr>
        <w:t xml:space="preserve"> in the center of the screen. Participants then </w:t>
      </w:r>
      <w:r w:rsidR="00C65E04">
        <w:rPr>
          <w:rFonts w:ascii="Times New Roman" w:hAnsi="Times New Roman"/>
          <w:sz w:val="24"/>
          <w:szCs w:val="24"/>
        </w:rPr>
        <w:t>indicated</w:t>
      </w:r>
      <w:r w:rsidR="004D082F">
        <w:rPr>
          <w:rFonts w:ascii="Times New Roman" w:hAnsi="Times New Roman"/>
          <w:sz w:val="24"/>
          <w:szCs w:val="24"/>
        </w:rPr>
        <w:t xml:space="preserve"> if the adjective described them or not by pressing the correspond</w:t>
      </w:r>
      <w:r w:rsidR="00C65E04">
        <w:rPr>
          <w:rFonts w:ascii="Times New Roman" w:hAnsi="Times New Roman"/>
          <w:sz w:val="24"/>
          <w:szCs w:val="24"/>
        </w:rPr>
        <w:t>ing</w:t>
      </w:r>
      <w:r w:rsidR="004D082F">
        <w:rPr>
          <w:rFonts w:ascii="Times New Roman" w:hAnsi="Times New Roman"/>
          <w:sz w:val="24"/>
          <w:szCs w:val="24"/>
        </w:rPr>
        <w:t xml:space="preserve"> </w:t>
      </w:r>
      <w:r w:rsidR="00B721A5" w:rsidRPr="00B721A5">
        <w:rPr>
          <w:rFonts w:ascii="Times New Roman" w:hAnsi="Times New Roman"/>
          <w:i/>
          <w:sz w:val="24"/>
          <w:szCs w:val="24"/>
        </w:rPr>
        <w:t>yes</w:t>
      </w:r>
      <w:r w:rsidR="004D082F">
        <w:rPr>
          <w:rFonts w:ascii="Times New Roman" w:hAnsi="Times New Roman"/>
          <w:sz w:val="24"/>
          <w:szCs w:val="24"/>
        </w:rPr>
        <w:t xml:space="preserve"> or </w:t>
      </w:r>
      <w:r w:rsidR="00B721A5" w:rsidRPr="00B721A5">
        <w:rPr>
          <w:rFonts w:ascii="Times New Roman" w:hAnsi="Times New Roman"/>
          <w:i/>
          <w:sz w:val="24"/>
          <w:szCs w:val="24"/>
        </w:rPr>
        <w:t>no</w:t>
      </w:r>
      <w:r w:rsidR="004D082F">
        <w:rPr>
          <w:rFonts w:ascii="Times New Roman" w:hAnsi="Times New Roman"/>
          <w:sz w:val="24"/>
          <w:szCs w:val="24"/>
        </w:rPr>
        <w:t xml:space="preserve"> key. An index of self-referent e</w:t>
      </w:r>
      <w:r w:rsidR="004D082F" w:rsidRPr="001E7910">
        <w:rPr>
          <w:rFonts w:ascii="Times New Roman" w:eastAsiaTheme="minorHAnsi" w:hAnsi="Times New Roman"/>
          <w:sz w:val="24"/>
          <w:szCs w:val="24"/>
        </w:rPr>
        <w:t xml:space="preserve">ndorsement was </w:t>
      </w:r>
      <w:r w:rsidR="004D082F">
        <w:rPr>
          <w:rFonts w:ascii="Times New Roman" w:eastAsiaTheme="minorHAnsi" w:hAnsi="Times New Roman"/>
          <w:sz w:val="24"/>
          <w:szCs w:val="24"/>
        </w:rPr>
        <w:t>computed</w:t>
      </w:r>
      <w:r w:rsidR="004D082F" w:rsidRPr="001E7910">
        <w:rPr>
          <w:rFonts w:ascii="Times New Roman" w:eastAsiaTheme="minorHAnsi" w:hAnsi="Times New Roman"/>
          <w:sz w:val="24"/>
          <w:szCs w:val="24"/>
        </w:rPr>
        <w:t xml:space="preserve"> </w:t>
      </w:r>
      <w:r w:rsidR="004D082F">
        <w:rPr>
          <w:rFonts w:ascii="Times New Roman" w:eastAsiaTheme="minorHAnsi" w:hAnsi="Times New Roman"/>
          <w:sz w:val="24"/>
          <w:szCs w:val="24"/>
        </w:rPr>
        <w:t>by</w:t>
      </w:r>
      <w:r w:rsidR="004D082F" w:rsidRPr="001E7910">
        <w:rPr>
          <w:rFonts w:ascii="Times New Roman" w:eastAsiaTheme="minorHAnsi" w:hAnsi="Times New Roman"/>
          <w:sz w:val="24"/>
          <w:szCs w:val="24"/>
        </w:rPr>
        <w:t xml:space="preserve"> </w:t>
      </w:r>
      <w:r w:rsidR="00EE4327">
        <w:rPr>
          <w:rFonts w:ascii="Times New Roman" w:eastAsiaTheme="minorHAnsi" w:hAnsi="Times New Roman"/>
          <w:sz w:val="24"/>
          <w:szCs w:val="24"/>
        </w:rPr>
        <w:t xml:space="preserve">dividing </w:t>
      </w:r>
      <w:r w:rsidR="004D082F" w:rsidRPr="001E7910">
        <w:rPr>
          <w:rFonts w:ascii="Times New Roman" w:eastAsiaTheme="minorHAnsi" w:hAnsi="Times New Roman"/>
          <w:sz w:val="24"/>
          <w:szCs w:val="24"/>
        </w:rPr>
        <w:t xml:space="preserve">the number of </w:t>
      </w:r>
      <w:r w:rsidR="00EE4327">
        <w:rPr>
          <w:rFonts w:ascii="Times New Roman" w:eastAsiaTheme="minorHAnsi" w:hAnsi="Times New Roman"/>
          <w:sz w:val="24"/>
          <w:szCs w:val="24"/>
        </w:rPr>
        <w:t xml:space="preserve">self-endorsed </w:t>
      </w:r>
      <w:r w:rsidR="00266F36">
        <w:rPr>
          <w:rFonts w:ascii="Times New Roman" w:eastAsiaTheme="minorHAnsi" w:hAnsi="Times New Roman"/>
          <w:sz w:val="24"/>
          <w:szCs w:val="24"/>
        </w:rPr>
        <w:t>adjectives</w:t>
      </w:r>
      <w:r w:rsidR="004D082F" w:rsidRPr="001E7910">
        <w:rPr>
          <w:rFonts w:ascii="Times New Roman" w:eastAsiaTheme="minorHAnsi" w:hAnsi="Times New Roman"/>
          <w:sz w:val="24"/>
          <w:szCs w:val="24"/>
        </w:rPr>
        <w:t xml:space="preserve"> in </w:t>
      </w:r>
      <w:r w:rsidR="004D082F">
        <w:rPr>
          <w:rFonts w:ascii="Times New Roman" w:eastAsiaTheme="minorHAnsi" w:hAnsi="Times New Roman"/>
          <w:sz w:val="24"/>
          <w:szCs w:val="24"/>
        </w:rPr>
        <w:t>each</w:t>
      </w:r>
      <w:r w:rsidR="004D082F" w:rsidRPr="001E7910">
        <w:rPr>
          <w:rFonts w:ascii="Times New Roman" w:eastAsiaTheme="minorHAnsi" w:hAnsi="Times New Roman"/>
          <w:sz w:val="24"/>
          <w:szCs w:val="24"/>
        </w:rPr>
        <w:t xml:space="preserve"> </w:t>
      </w:r>
      <w:r w:rsidR="004D082F">
        <w:rPr>
          <w:rFonts w:ascii="Times New Roman" w:eastAsiaTheme="minorHAnsi" w:hAnsi="Times New Roman"/>
          <w:sz w:val="24"/>
          <w:szCs w:val="24"/>
        </w:rPr>
        <w:t xml:space="preserve">emotion </w:t>
      </w:r>
      <w:r w:rsidR="004D082F" w:rsidRPr="001E7910">
        <w:rPr>
          <w:rFonts w:ascii="Times New Roman" w:eastAsiaTheme="minorHAnsi" w:hAnsi="Times New Roman"/>
          <w:sz w:val="24"/>
          <w:szCs w:val="24"/>
        </w:rPr>
        <w:t>category (</w:t>
      </w:r>
      <w:r w:rsidR="004D082F">
        <w:rPr>
          <w:rFonts w:ascii="Times New Roman" w:eastAsiaTheme="minorHAnsi" w:hAnsi="Times New Roman"/>
          <w:sz w:val="24"/>
          <w:szCs w:val="24"/>
        </w:rPr>
        <w:t>i.e.,</w:t>
      </w:r>
      <w:r w:rsidR="004D082F" w:rsidRPr="001E7910">
        <w:rPr>
          <w:rFonts w:ascii="Times New Roman" w:eastAsiaTheme="minorHAnsi" w:hAnsi="Times New Roman"/>
          <w:sz w:val="24"/>
          <w:szCs w:val="24"/>
        </w:rPr>
        <w:t xml:space="preserve"> </w:t>
      </w:r>
      <w:r w:rsidR="004D082F">
        <w:rPr>
          <w:rFonts w:ascii="Times New Roman" w:eastAsiaTheme="minorHAnsi" w:hAnsi="Times New Roman"/>
          <w:sz w:val="24"/>
          <w:szCs w:val="24"/>
        </w:rPr>
        <w:t>positive, negative, neutral</w:t>
      </w:r>
      <w:r w:rsidR="004D082F" w:rsidRPr="001E7910">
        <w:rPr>
          <w:rFonts w:ascii="Times New Roman" w:eastAsiaTheme="minorHAnsi" w:hAnsi="Times New Roman"/>
          <w:sz w:val="24"/>
          <w:szCs w:val="24"/>
        </w:rPr>
        <w:t xml:space="preserve">) by the total number of </w:t>
      </w:r>
      <w:r w:rsidR="00EE4327">
        <w:rPr>
          <w:rFonts w:ascii="Times New Roman" w:eastAsiaTheme="minorHAnsi" w:hAnsi="Times New Roman"/>
          <w:sz w:val="24"/>
          <w:szCs w:val="24"/>
        </w:rPr>
        <w:t xml:space="preserve">self-endorsed </w:t>
      </w:r>
      <w:r w:rsidR="00266F36">
        <w:rPr>
          <w:rFonts w:ascii="Times New Roman" w:hAnsi="Times New Roman"/>
          <w:sz w:val="24"/>
          <w:szCs w:val="24"/>
        </w:rPr>
        <w:t>adjectives</w:t>
      </w:r>
      <w:r w:rsidR="004D082F">
        <w:rPr>
          <w:rFonts w:ascii="Times New Roman" w:eastAsiaTheme="minorHAnsi" w:hAnsi="Times New Roman"/>
          <w:sz w:val="24"/>
          <w:szCs w:val="24"/>
        </w:rPr>
        <w:t>. This index has been employed in previous research in both formerly</w:t>
      </w:r>
      <w:r w:rsidR="00772D5A">
        <w:rPr>
          <w:rFonts w:ascii="Times New Roman" w:eastAsiaTheme="minorHAnsi" w:hAnsi="Times New Roman"/>
          <w:sz w:val="24"/>
          <w:szCs w:val="24"/>
        </w:rPr>
        <w:t xml:space="preserve"> and currently</w:t>
      </w:r>
      <w:r w:rsidR="004D082F">
        <w:rPr>
          <w:rFonts w:ascii="Times New Roman" w:eastAsiaTheme="minorHAnsi" w:hAnsi="Times New Roman"/>
          <w:sz w:val="24"/>
          <w:szCs w:val="24"/>
        </w:rPr>
        <w:t xml:space="preserve"> depressed individuals (e.g.</w:t>
      </w:r>
      <w:r w:rsidR="000A688A">
        <w:rPr>
          <w:rFonts w:ascii="Times New Roman" w:eastAsiaTheme="minorHAnsi" w:hAnsi="Times New Roman"/>
          <w:sz w:val="24"/>
          <w:szCs w:val="24"/>
        </w:rPr>
        <w:t>,</w:t>
      </w:r>
      <w:r w:rsidR="004D082F">
        <w:rPr>
          <w:rFonts w:ascii="Times New Roman" w:eastAsiaTheme="minorHAnsi" w:hAnsi="Times New Roman"/>
          <w:sz w:val="24"/>
          <w:szCs w:val="24"/>
        </w:rPr>
        <w:t xml:space="preserve"> Dozois &amp; Dobson, 2001; Gotlib, et al., 2004).</w:t>
      </w:r>
    </w:p>
    <w:p w14:paraId="0E0223C5" w14:textId="77777777" w:rsidR="004D082F" w:rsidRDefault="004D082F" w:rsidP="004D082F">
      <w:pPr>
        <w:autoSpaceDE w:val="0"/>
        <w:autoSpaceDN w:val="0"/>
        <w:adjustRightInd w:val="0"/>
        <w:spacing w:after="0" w:line="480" w:lineRule="auto"/>
        <w:ind w:firstLine="708"/>
        <w:rPr>
          <w:rFonts w:ascii="Times New Roman" w:hAnsi="Times New Roman"/>
          <w:sz w:val="24"/>
          <w:szCs w:val="24"/>
        </w:rPr>
      </w:pPr>
      <w:r>
        <w:rPr>
          <w:rFonts w:ascii="Times New Roman" w:hAnsi="Times New Roman"/>
          <w:sz w:val="24"/>
          <w:szCs w:val="24"/>
        </w:rPr>
        <w:lastRenderedPageBreak/>
        <w:t>Immediately after completing the self-endorsement task, participants were asked to recall as many of the adjectives presen</w:t>
      </w:r>
      <w:r w:rsidRPr="0066283D">
        <w:rPr>
          <w:rFonts w:ascii="Times New Roman" w:hAnsi="Times New Roman"/>
          <w:sz w:val="24"/>
          <w:szCs w:val="24"/>
        </w:rPr>
        <w:t>ted during 3 min</w:t>
      </w:r>
      <w:r w:rsidR="0030439F">
        <w:rPr>
          <w:rFonts w:ascii="Times New Roman" w:hAnsi="Times New Roman"/>
          <w:sz w:val="24"/>
          <w:szCs w:val="24"/>
        </w:rPr>
        <w:t xml:space="preserve"> </w:t>
      </w:r>
      <w:r w:rsidR="0030439F" w:rsidRPr="0066283D">
        <w:rPr>
          <w:rFonts w:ascii="Times New Roman" w:hAnsi="Times New Roman"/>
          <w:sz w:val="24"/>
          <w:szCs w:val="24"/>
        </w:rPr>
        <w:t>as possible</w:t>
      </w:r>
      <w:r w:rsidRPr="0066283D">
        <w:rPr>
          <w:rFonts w:ascii="Times New Roman" w:hAnsi="Times New Roman"/>
          <w:sz w:val="24"/>
          <w:szCs w:val="24"/>
        </w:rPr>
        <w:t xml:space="preserve">. </w:t>
      </w:r>
      <w:r w:rsidR="00ED4CF0">
        <w:rPr>
          <w:rFonts w:ascii="Times New Roman" w:hAnsi="Times New Roman"/>
          <w:sz w:val="24"/>
          <w:szCs w:val="24"/>
        </w:rPr>
        <w:t>Indices</w:t>
      </w:r>
      <w:r w:rsidRPr="0066283D">
        <w:rPr>
          <w:rFonts w:ascii="Times New Roman" w:hAnsi="Times New Roman"/>
          <w:sz w:val="24"/>
          <w:szCs w:val="24"/>
        </w:rPr>
        <w:t xml:space="preserve"> of </w:t>
      </w:r>
      <w:r w:rsidR="004C7C66">
        <w:rPr>
          <w:rFonts w:ascii="Times New Roman" w:hAnsi="Times New Roman"/>
          <w:sz w:val="24"/>
          <w:szCs w:val="24"/>
        </w:rPr>
        <w:t>retrieval</w:t>
      </w:r>
      <w:r w:rsidRPr="0066283D">
        <w:rPr>
          <w:rFonts w:ascii="Times New Roman" w:eastAsiaTheme="minorHAnsi" w:hAnsi="Times New Roman"/>
          <w:sz w:val="24"/>
          <w:szCs w:val="24"/>
        </w:rPr>
        <w:t xml:space="preserve"> </w:t>
      </w:r>
      <w:r w:rsidR="00ED4CF0">
        <w:rPr>
          <w:rFonts w:ascii="Times New Roman" w:eastAsiaTheme="minorHAnsi" w:hAnsi="Times New Roman"/>
          <w:sz w:val="24"/>
          <w:szCs w:val="24"/>
        </w:rPr>
        <w:t>were</w:t>
      </w:r>
      <w:r w:rsidR="00ED4CF0" w:rsidRPr="0066283D">
        <w:rPr>
          <w:rFonts w:ascii="Times New Roman" w:eastAsiaTheme="minorHAnsi" w:hAnsi="Times New Roman"/>
          <w:sz w:val="24"/>
          <w:szCs w:val="24"/>
        </w:rPr>
        <w:t xml:space="preserve"> </w:t>
      </w:r>
      <w:r w:rsidR="00B02C9E">
        <w:rPr>
          <w:rFonts w:ascii="Times New Roman" w:eastAsiaTheme="minorHAnsi" w:hAnsi="Times New Roman"/>
          <w:sz w:val="24"/>
          <w:szCs w:val="24"/>
        </w:rPr>
        <w:t>calculated</w:t>
      </w:r>
      <w:r w:rsidR="00B02C9E" w:rsidRPr="0066283D">
        <w:rPr>
          <w:rFonts w:ascii="Times New Roman" w:eastAsiaTheme="minorHAnsi" w:hAnsi="Times New Roman"/>
          <w:sz w:val="24"/>
          <w:szCs w:val="24"/>
        </w:rPr>
        <w:t xml:space="preserve"> </w:t>
      </w:r>
      <w:r w:rsidRPr="0066283D">
        <w:rPr>
          <w:rFonts w:ascii="Times New Roman" w:eastAsiaTheme="minorHAnsi" w:hAnsi="Times New Roman"/>
          <w:sz w:val="24"/>
          <w:szCs w:val="24"/>
        </w:rPr>
        <w:t xml:space="preserve">by </w:t>
      </w:r>
      <w:r w:rsidR="00A22749">
        <w:rPr>
          <w:rFonts w:ascii="Times New Roman" w:eastAsiaTheme="minorHAnsi" w:hAnsi="Times New Roman"/>
          <w:sz w:val="24"/>
          <w:szCs w:val="24"/>
        </w:rPr>
        <w:t xml:space="preserve">dividing </w:t>
      </w:r>
      <w:r w:rsidRPr="0066283D">
        <w:rPr>
          <w:rFonts w:ascii="Times New Roman" w:eastAsiaTheme="minorHAnsi" w:hAnsi="Times New Roman"/>
          <w:sz w:val="24"/>
          <w:szCs w:val="24"/>
        </w:rPr>
        <w:t xml:space="preserve">the number of </w:t>
      </w:r>
      <w:r>
        <w:rPr>
          <w:rFonts w:ascii="Times New Roman" w:eastAsiaTheme="minorHAnsi" w:hAnsi="Times New Roman"/>
          <w:sz w:val="24"/>
          <w:szCs w:val="24"/>
        </w:rPr>
        <w:t>self-</w:t>
      </w:r>
      <w:r w:rsidRPr="0066283D">
        <w:rPr>
          <w:rFonts w:ascii="Times New Roman" w:eastAsiaTheme="minorHAnsi" w:hAnsi="Times New Roman"/>
          <w:sz w:val="24"/>
          <w:szCs w:val="24"/>
        </w:rPr>
        <w:t xml:space="preserve">endorsed and subsequently recalled </w:t>
      </w:r>
      <w:r w:rsidR="00266F36">
        <w:rPr>
          <w:rFonts w:ascii="Times New Roman" w:hAnsi="Times New Roman"/>
          <w:sz w:val="24"/>
          <w:szCs w:val="24"/>
        </w:rPr>
        <w:t>adjectives</w:t>
      </w:r>
      <w:r w:rsidRPr="0066283D">
        <w:rPr>
          <w:rFonts w:ascii="Times New Roman" w:eastAsiaTheme="minorHAnsi" w:hAnsi="Times New Roman"/>
          <w:sz w:val="24"/>
          <w:szCs w:val="24"/>
        </w:rPr>
        <w:t xml:space="preserve"> from each emotion category by the total number of </w:t>
      </w:r>
      <w:r>
        <w:rPr>
          <w:rFonts w:ascii="Times New Roman" w:eastAsiaTheme="minorHAnsi" w:hAnsi="Times New Roman"/>
          <w:sz w:val="24"/>
          <w:szCs w:val="24"/>
        </w:rPr>
        <w:t xml:space="preserve">self-endorsed and recalled </w:t>
      </w:r>
      <w:r w:rsidR="00266F36">
        <w:rPr>
          <w:rFonts w:ascii="Times New Roman" w:eastAsiaTheme="minorHAnsi" w:hAnsi="Times New Roman"/>
          <w:sz w:val="24"/>
          <w:szCs w:val="24"/>
        </w:rPr>
        <w:t>adjectives</w:t>
      </w:r>
      <w:r w:rsidRPr="0066283D">
        <w:rPr>
          <w:rFonts w:ascii="Times New Roman" w:eastAsiaTheme="minorHAnsi" w:hAnsi="Times New Roman"/>
          <w:sz w:val="24"/>
          <w:szCs w:val="24"/>
        </w:rPr>
        <w:t>. This index has been employed in previous research (</w:t>
      </w:r>
      <w:r>
        <w:rPr>
          <w:rFonts w:ascii="Times New Roman" w:eastAsiaTheme="minorHAnsi" w:hAnsi="Times New Roman"/>
          <w:sz w:val="24"/>
          <w:szCs w:val="24"/>
        </w:rPr>
        <w:t xml:space="preserve">e.g., </w:t>
      </w:r>
      <w:r w:rsidRPr="0066283D">
        <w:rPr>
          <w:rFonts w:ascii="Times New Roman" w:eastAsiaTheme="minorHAnsi" w:hAnsi="Times New Roman"/>
          <w:sz w:val="24"/>
          <w:szCs w:val="24"/>
        </w:rPr>
        <w:t>Gotlib, et al., 2004</w:t>
      </w:r>
      <w:r w:rsidR="004C7C66">
        <w:rPr>
          <w:rFonts w:ascii="Times New Roman" w:eastAsiaTheme="minorHAnsi" w:hAnsi="Times New Roman"/>
          <w:sz w:val="24"/>
          <w:szCs w:val="24"/>
        </w:rPr>
        <w:t>; Joormann, Dkane &amp; Gotlib, 2006)</w:t>
      </w:r>
      <w:r w:rsidRPr="0066283D">
        <w:rPr>
          <w:rFonts w:ascii="Times New Roman" w:eastAsiaTheme="minorHAnsi" w:hAnsi="Times New Roman"/>
          <w:sz w:val="24"/>
          <w:szCs w:val="24"/>
        </w:rPr>
        <w:t>.</w:t>
      </w:r>
    </w:p>
    <w:p w14:paraId="0E0223C6" w14:textId="77777777" w:rsidR="000104BB" w:rsidRDefault="000104BB" w:rsidP="0092194C">
      <w:pPr>
        <w:autoSpaceDE w:val="0"/>
        <w:autoSpaceDN w:val="0"/>
        <w:adjustRightInd w:val="0"/>
        <w:spacing w:after="0" w:line="480" w:lineRule="auto"/>
        <w:jc w:val="both"/>
        <w:rPr>
          <w:rFonts w:ascii="Times New Roman" w:hAnsi="Times New Roman"/>
          <w:i/>
          <w:color w:val="000000"/>
          <w:sz w:val="24"/>
          <w:szCs w:val="24"/>
          <w:lang w:eastAsia="es-ES"/>
        </w:rPr>
      </w:pPr>
    </w:p>
    <w:p w14:paraId="0E0223C7" w14:textId="77777777" w:rsidR="0092194C" w:rsidRPr="00F27CD6" w:rsidRDefault="009555D1" w:rsidP="0092194C">
      <w:pPr>
        <w:autoSpaceDE w:val="0"/>
        <w:autoSpaceDN w:val="0"/>
        <w:adjustRightInd w:val="0"/>
        <w:spacing w:after="0" w:line="480" w:lineRule="auto"/>
        <w:jc w:val="both"/>
        <w:rPr>
          <w:rFonts w:ascii="Times New Roman" w:hAnsi="Times New Roman"/>
          <w:b/>
          <w:color w:val="000000"/>
          <w:sz w:val="24"/>
          <w:szCs w:val="24"/>
          <w:lang w:eastAsia="es-ES"/>
        </w:rPr>
      </w:pPr>
      <w:r>
        <w:rPr>
          <w:rFonts w:ascii="Times New Roman" w:hAnsi="Times New Roman"/>
          <w:b/>
          <w:color w:val="000000"/>
          <w:sz w:val="24"/>
          <w:szCs w:val="24"/>
          <w:lang w:eastAsia="es-ES"/>
        </w:rPr>
        <w:t xml:space="preserve">3. </w:t>
      </w:r>
      <w:r w:rsidR="00B721A5" w:rsidRPr="00B721A5">
        <w:rPr>
          <w:rFonts w:ascii="Times New Roman" w:hAnsi="Times New Roman"/>
          <w:b/>
          <w:color w:val="000000"/>
          <w:sz w:val="24"/>
          <w:szCs w:val="24"/>
          <w:lang w:eastAsia="es-ES"/>
        </w:rPr>
        <w:t>Procedure</w:t>
      </w:r>
    </w:p>
    <w:p w14:paraId="0E0223C8" w14:textId="77777777" w:rsidR="00394683" w:rsidRDefault="0092194C" w:rsidP="00D40A54">
      <w:pPr>
        <w:autoSpaceDE w:val="0"/>
        <w:autoSpaceDN w:val="0"/>
        <w:adjustRightInd w:val="0"/>
        <w:spacing w:after="0" w:line="480" w:lineRule="auto"/>
        <w:ind w:firstLine="709"/>
        <w:rPr>
          <w:rFonts w:ascii="Times New Roman" w:eastAsia="SimSun" w:hAnsi="Times New Roman"/>
          <w:sz w:val="24"/>
          <w:szCs w:val="24"/>
          <w:lang w:eastAsia="zh-CN"/>
        </w:rPr>
      </w:pPr>
      <w:r w:rsidRPr="00AE3C0B">
        <w:rPr>
          <w:rFonts w:ascii="Times New Roman" w:hAnsi="Times New Roman"/>
          <w:sz w:val="24"/>
          <w:szCs w:val="24"/>
        </w:rPr>
        <w:t>All participants complete</w:t>
      </w:r>
      <w:r>
        <w:rPr>
          <w:rFonts w:ascii="Times New Roman" w:hAnsi="Times New Roman"/>
          <w:sz w:val="24"/>
          <w:szCs w:val="24"/>
        </w:rPr>
        <w:t>d</w:t>
      </w:r>
      <w:r w:rsidRPr="00AE3C0B">
        <w:rPr>
          <w:rFonts w:ascii="Times New Roman" w:hAnsi="Times New Roman"/>
          <w:sz w:val="24"/>
          <w:szCs w:val="24"/>
        </w:rPr>
        <w:t xml:space="preserve"> the session individually.</w:t>
      </w:r>
      <w:r w:rsidRPr="000F4FCB">
        <w:rPr>
          <w:rFonts w:ascii="Times New Roman" w:hAnsi="Times New Roman"/>
          <w:sz w:val="24"/>
          <w:szCs w:val="24"/>
        </w:rPr>
        <w:t xml:space="preserve"> </w:t>
      </w:r>
      <w:r w:rsidR="00C03D4E">
        <w:rPr>
          <w:rFonts w:ascii="Times New Roman" w:hAnsi="Times New Roman"/>
          <w:sz w:val="24"/>
          <w:szCs w:val="24"/>
        </w:rPr>
        <w:t>A</w:t>
      </w:r>
      <w:r w:rsidR="005417C3">
        <w:rPr>
          <w:rFonts w:ascii="Times New Roman" w:hAnsi="Times New Roman"/>
          <w:sz w:val="24"/>
          <w:szCs w:val="24"/>
        </w:rPr>
        <w:t xml:space="preserve">fter </w:t>
      </w:r>
      <w:r w:rsidR="007573E9">
        <w:rPr>
          <w:rFonts w:ascii="Times New Roman" w:hAnsi="Times New Roman"/>
          <w:sz w:val="24"/>
          <w:szCs w:val="24"/>
        </w:rPr>
        <w:t>providing</w:t>
      </w:r>
      <w:r w:rsidR="00E05115">
        <w:rPr>
          <w:rFonts w:ascii="Times New Roman" w:hAnsi="Times New Roman"/>
          <w:sz w:val="24"/>
          <w:szCs w:val="24"/>
        </w:rPr>
        <w:t xml:space="preserve"> </w:t>
      </w:r>
      <w:r w:rsidR="005417C3">
        <w:rPr>
          <w:rFonts w:ascii="Times New Roman" w:hAnsi="Times New Roman"/>
          <w:sz w:val="24"/>
          <w:szCs w:val="24"/>
        </w:rPr>
        <w:t xml:space="preserve">informed consent, participants were </w:t>
      </w:r>
      <w:r w:rsidR="00394683">
        <w:rPr>
          <w:rFonts w:ascii="Times New Roman" w:hAnsi="Times New Roman"/>
          <w:sz w:val="24"/>
          <w:szCs w:val="24"/>
        </w:rPr>
        <w:t xml:space="preserve">asked to complete </w:t>
      </w:r>
      <w:r w:rsidR="00C03D4E">
        <w:rPr>
          <w:rFonts w:ascii="Times New Roman" w:eastAsia="SimSun" w:hAnsi="Times New Roman"/>
          <w:sz w:val="24"/>
          <w:szCs w:val="24"/>
          <w:lang w:eastAsia="zh-CN"/>
        </w:rPr>
        <w:t xml:space="preserve">the </w:t>
      </w:r>
      <w:r w:rsidR="00AC75E0">
        <w:rPr>
          <w:rFonts w:ascii="Times New Roman" w:eastAsia="SimSun" w:hAnsi="Times New Roman"/>
          <w:sz w:val="24"/>
          <w:szCs w:val="24"/>
          <w:lang w:eastAsia="zh-CN"/>
        </w:rPr>
        <w:t xml:space="preserve">DID </w:t>
      </w:r>
      <w:r w:rsidR="00AC75E0">
        <w:rPr>
          <w:rFonts w:ascii="Times New Roman" w:hAnsi="Times New Roman"/>
          <w:sz w:val="24"/>
          <w:szCs w:val="24"/>
        </w:rPr>
        <w:t xml:space="preserve">and </w:t>
      </w:r>
      <w:r w:rsidR="00D40A54">
        <w:rPr>
          <w:rFonts w:ascii="Times New Roman" w:eastAsia="SimSun" w:hAnsi="Times New Roman"/>
          <w:sz w:val="24"/>
          <w:szCs w:val="24"/>
          <w:lang w:eastAsia="zh-CN"/>
        </w:rPr>
        <w:t xml:space="preserve">BDI-II. </w:t>
      </w:r>
      <w:r w:rsidR="00D0529B">
        <w:rPr>
          <w:rFonts w:ascii="Times New Roman" w:eastAsia="SimSun" w:hAnsi="Times New Roman"/>
          <w:sz w:val="24"/>
          <w:szCs w:val="24"/>
          <w:lang w:eastAsia="zh-CN"/>
        </w:rPr>
        <w:t>Then</w:t>
      </w:r>
      <w:r w:rsidR="00AC75E0">
        <w:rPr>
          <w:rFonts w:ascii="Times New Roman" w:eastAsia="SimSun" w:hAnsi="Times New Roman"/>
          <w:sz w:val="24"/>
          <w:szCs w:val="24"/>
          <w:lang w:eastAsia="zh-CN"/>
        </w:rPr>
        <w:t xml:space="preserve">, the </w:t>
      </w:r>
      <w:r w:rsidR="00D40A54">
        <w:rPr>
          <w:rFonts w:ascii="Times New Roman" w:eastAsia="SimSun" w:hAnsi="Times New Roman"/>
          <w:sz w:val="24"/>
          <w:szCs w:val="24"/>
          <w:lang w:eastAsia="zh-CN"/>
        </w:rPr>
        <w:t xml:space="preserve">experimenter </w:t>
      </w:r>
      <w:r w:rsidR="00AC75E0">
        <w:rPr>
          <w:rFonts w:ascii="Times New Roman" w:eastAsia="SimSun" w:hAnsi="Times New Roman"/>
          <w:sz w:val="24"/>
          <w:szCs w:val="24"/>
          <w:lang w:eastAsia="zh-CN"/>
        </w:rPr>
        <w:t>scored</w:t>
      </w:r>
      <w:r w:rsidR="00D40A54">
        <w:rPr>
          <w:rFonts w:ascii="Times New Roman" w:eastAsia="SimSun" w:hAnsi="Times New Roman"/>
          <w:sz w:val="24"/>
          <w:szCs w:val="24"/>
          <w:lang w:eastAsia="zh-CN"/>
        </w:rPr>
        <w:t xml:space="preserve"> the DID and BDI</w:t>
      </w:r>
      <w:r w:rsidR="00D355F4">
        <w:rPr>
          <w:rFonts w:ascii="Times New Roman" w:eastAsia="SimSun" w:hAnsi="Times New Roman"/>
          <w:sz w:val="24"/>
          <w:szCs w:val="24"/>
          <w:lang w:eastAsia="zh-CN"/>
        </w:rPr>
        <w:t>-II</w:t>
      </w:r>
      <w:r w:rsidR="00D40A54">
        <w:rPr>
          <w:rFonts w:ascii="Times New Roman" w:eastAsia="SimSun" w:hAnsi="Times New Roman"/>
          <w:sz w:val="24"/>
          <w:szCs w:val="24"/>
          <w:lang w:eastAsia="zh-CN"/>
        </w:rPr>
        <w:t xml:space="preserve"> </w:t>
      </w:r>
      <w:r w:rsidR="00AC75E0">
        <w:rPr>
          <w:rFonts w:ascii="Times New Roman" w:eastAsia="SimSun" w:hAnsi="Times New Roman"/>
          <w:sz w:val="24"/>
          <w:szCs w:val="24"/>
          <w:lang w:eastAsia="zh-CN"/>
        </w:rPr>
        <w:t xml:space="preserve">while </w:t>
      </w:r>
      <w:r w:rsidR="00C03D4E">
        <w:rPr>
          <w:rFonts w:ascii="Times New Roman" w:eastAsia="SimSun" w:hAnsi="Times New Roman"/>
          <w:sz w:val="24"/>
          <w:szCs w:val="24"/>
          <w:lang w:eastAsia="zh-CN"/>
        </w:rPr>
        <w:t xml:space="preserve">participants </w:t>
      </w:r>
      <w:r w:rsidR="00AC75E0">
        <w:rPr>
          <w:rFonts w:ascii="Times New Roman" w:eastAsia="SimSun" w:hAnsi="Times New Roman"/>
          <w:sz w:val="24"/>
          <w:szCs w:val="24"/>
          <w:lang w:eastAsia="zh-CN"/>
        </w:rPr>
        <w:t xml:space="preserve">completed two </w:t>
      </w:r>
      <w:r w:rsidR="00603802">
        <w:rPr>
          <w:rFonts w:ascii="Times New Roman" w:eastAsia="SimSun" w:hAnsi="Times New Roman"/>
          <w:sz w:val="24"/>
          <w:szCs w:val="24"/>
          <w:lang w:eastAsia="zh-CN"/>
        </w:rPr>
        <w:t xml:space="preserve">other </w:t>
      </w:r>
      <w:r w:rsidR="00AC75E0">
        <w:rPr>
          <w:rFonts w:ascii="Times New Roman" w:eastAsia="SimSun" w:hAnsi="Times New Roman"/>
          <w:sz w:val="24"/>
          <w:szCs w:val="24"/>
          <w:lang w:eastAsia="zh-CN"/>
        </w:rPr>
        <w:t>tasks. First, participants completed a filler task</w:t>
      </w:r>
      <w:r w:rsidR="00786A73">
        <w:rPr>
          <w:rFonts w:ascii="Times New Roman" w:eastAsia="SimSun" w:hAnsi="Times New Roman"/>
          <w:sz w:val="24"/>
          <w:szCs w:val="24"/>
          <w:lang w:eastAsia="zh-CN"/>
        </w:rPr>
        <w:t>,</w:t>
      </w:r>
      <w:r w:rsidR="00AC75E0">
        <w:rPr>
          <w:rFonts w:ascii="Times New Roman" w:eastAsia="SimSun" w:hAnsi="Times New Roman"/>
          <w:sz w:val="24"/>
          <w:szCs w:val="24"/>
          <w:lang w:eastAsia="zh-CN"/>
        </w:rPr>
        <w:t xml:space="preserve"> </w:t>
      </w:r>
      <w:r w:rsidR="00164E73">
        <w:rPr>
          <w:rFonts w:ascii="Times New Roman" w:eastAsia="SimSun" w:hAnsi="Times New Roman"/>
          <w:sz w:val="24"/>
          <w:szCs w:val="24"/>
          <w:lang w:eastAsia="zh-CN"/>
        </w:rPr>
        <w:t xml:space="preserve">a </w:t>
      </w:r>
      <w:r w:rsidR="00C03D4E">
        <w:rPr>
          <w:rFonts w:ascii="Times New Roman" w:eastAsia="SimSun" w:hAnsi="Times New Roman"/>
          <w:sz w:val="24"/>
          <w:szCs w:val="24"/>
          <w:lang w:eastAsia="zh-CN"/>
        </w:rPr>
        <w:t xml:space="preserve">verbal fluency </w:t>
      </w:r>
      <w:r w:rsidR="00164E73">
        <w:rPr>
          <w:rFonts w:ascii="Times New Roman" w:eastAsia="SimSun" w:hAnsi="Times New Roman"/>
          <w:sz w:val="24"/>
          <w:szCs w:val="24"/>
          <w:lang w:eastAsia="zh-CN"/>
        </w:rPr>
        <w:t>test</w:t>
      </w:r>
      <w:r w:rsidR="00C03D4E">
        <w:rPr>
          <w:rFonts w:ascii="Times New Roman" w:eastAsia="SimSun" w:hAnsi="Times New Roman"/>
          <w:sz w:val="24"/>
          <w:szCs w:val="24"/>
          <w:lang w:eastAsia="zh-CN"/>
        </w:rPr>
        <w:t xml:space="preserve"> </w:t>
      </w:r>
      <w:r w:rsidR="00164E73">
        <w:rPr>
          <w:rFonts w:ascii="Times New Roman" w:eastAsia="SimSun" w:hAnsi="Times New Roman"/>
          <w:sz w:val="24"/>
          <w:szCs w:val="24"/>
          <w:lang w:eastAsia="zh-CN"/>
        </w:rPr>
        <w:t>(Lezak, 1995)</w:t>
      </w:r>
      <w:r w:rsidR="00AC75E0">
        <w:rPr>
          <w:rFonts w:ascii="Times New Roman" w:eastAsia="SimSun" w:hAnsi="Times New Roman"/>
          <w:sz w:val="24"/>
          <w:szCs w:val="24"/>
          <w:lang w:eastAsia="zh-CN"/>
        </w:rPr>
        <w:t xml:space="preserve"> in which they </w:t>
      </w:r>
      <w:r w:rsidR="00D46646">
        <w:rPr>
          <w:rFonts w:ascii="Times New Roman" w:eastAsia="SimSun" w:hAnsi="Times New Roman"/>
          <w:sz w:val="24"/>
          <w:szCs w:val="24"/>
          <w:lang w:eastAsia="zh-CN"/>
        </w:rPr>
        <w:t>were</w:t>
      </w:r>
      <w:r w:rsidR="00164E73">
        <w:rPr>
          <w:rFonts w:ascii="Times New Roman" w:eastAsia="SimSun" w:hAnsi="Times New Roman"/>
          <w:sz w:val="24"/>
          <w:szCs w:val="24"/>
          <w:lang w:eastAsia="zh-CN"/>
        </w:rPr>
        <w:t xml:space="preserve"> asked to</w:t>
      </w:r>
      <w:r w:rsidR="00164E73" w:rsidRPr="00164E73">
        <w:rPr>
          <w:rFonts w:ascii="Times New Roman" w:eastAsiaTheme="minorHAnsi" w:hAnsi="Times New Roman"/>
          <w:sz w:val="24"/>
          <w:szCs w:val="24"/>
        </w:rPr>
        <w:t xml:space="preserve"> </w:t>
      </w:r>
      <w:r w:rsidR="00D355F4">
        <w:rPr>
          <w:rFonts w:ascii="Times New Roman" w:eastAsiaTheme="minorHAnsi" w:hAnsi="Times New Roman"/>
          <w:sz w:val="24"/>
          <w:szCs w:val="24"/>
        </w:rPr>
        <w:t>write</w:t>
      </w:r>
      <w:r w:rsidR="00164E73" w:rsidRPr="00164E73">
        <w:rPr>
          <w:rFonts w:ascii="Times New Roman" w:eastAsiaTheme="minorHAnsi" w:hAnsi="Times New Roman"/>
          <w:sz w:val="24"/>
          <w:szCs w:val="24"/>
        </w:rPr>
        <w:t xml:space="preserve"> as</w:t>
      </w:r>
      <w:r w:rsidR="00164E73">
        <w:rPr>
          <w:rFonts w:ascii="Times New Roman" w:eastAsiaTheme="minorHAnsi" w:hAnsi="Times New Roman"/>
          <w:sz w:val="24"/>
          <w:szCs w:val="24"/>
        </w:rPr>
        <w:t xml:space="preserve"> </w:t>
      </w:r>
      <w:r w:rsidR="00164E73" w:rsidRPr="00164E73">
        <w:rPr>
          <w:rFonts w:ascii="Times New Roman" w:eastAsiaTheme="minorHAnsi" w:hAnsi="Times New Roman"/>
          <w:sz w:val="24"/>
          <w:szCs w:val="24"/>
        </w:rPr>
        <w:t xml:space="preserve">many words </w:t>
      </w:r>
      <w:r w:rsidR="00AC75E0" w:rsidRPr="00164E73">
        <w:rPr>
          <w:rFonts w:ascii="Times New Roman" w:eastAsiaTheme="minorHAnsi" w:hAnsi="Times New Roman"/>
          <w:sz w:val="24"/>
          <w:szCs w:val="24"/>
        </w:rPr>
        <w:t xml:space="preserve">beginning with the letter </w:t>
      </w:r>
      <w:r w:rsidR="00AC75E0" w:rsidRPr="00164E73">
        <w:rPr>
          <w:rFonts w:ascii="Times New Roman" w:eastAsiaTheme="minorHAnsi" w:hAnsi="Times New Roman"/>
          <w:i/>
          <w:iCs/>
          <w:sz w:val="24"/>
          <w:szCs w:val="24"/>
        </w:rPr>
        <w:t>s</w:t>
      </w:r>
      <w:r w:rsidR="00AC75E0" w:rsidRPr="00164E73">
        <w:rPr>
          <w:rFonts w:ascii="Times New Roman" w:eastAsiaTheme="minorHAnsi" w:hAnsi="Times New Roman"/>
          <w:sz w:val="24"/>
          <w:szCs w:val="24"/>
        </w:rPr>
        <w:t xml:space="preserve"> </w:t>
      </w:r>
      <w:r w:rsidR="00164E73" w:rsidRPr="00164E73">
        <w:rPr>
          <w:rFonts w:ascii="Times New Roman" w:eastAsiaTheme="minorHAnsi" w:hAnsi="Times New Roman"/>
          <w:sz w:val="24"/>
          <w:szCs w:val="24"/>
        </w:rPr>
        <w:t xml:space="preserve">as they could </w:t>
      </w:r>
      <w:r w:rsidR="00D355F4">
        <w:rPr>
          <w:rFonts w:ascii="Times New Roman" w:eastAsiaTheme="minorHAnsi" w:hAnsi="Times New Roman"/>
          <w:sz w:val="24"/>
          <w:szCs w:val="24"/>
        </w:rPr>
        <w:t>in</w:t>
      </w:r>
      <w:r w:rsidR="00AC75E0" w:rsidRPr="00164E73">
        <w:rPr>
          <w:rFonts w:ascii="Times New Roman" w:eastAsiaTheme="minorHAnsi" w:hAnsi="Times New Roman"/>
          <w:sz w:val="24"/>
          <w:szCs w:val="24"/>
        </w:rPr>
        <w:t xml:space="preserve"> </w:t>
      </w:r>
      <w:r w:rsidR="00164E73">
        <w:rPr>
          <w:rFonts w:ascii="Times New Roman" w:eastAsiaTheme="minorHAnsi" w:hAnsi="Times New Roman"/>
          <w:sz w:val="24"/>
          <w:szCs w:val="24"/>
        </w:rPr>
        <w:t>7</w:t>
      </w:r>
      <w:r w:rsidR="00164E73" w:rsidRPr="00164E73">
        <w:rPr>
          <w:rFonts w:ascii="Times New Roman" w:eastAsiaTheme="minorHAnsi" w:hAnsi="Times New Roman"/>
          <w:sz w:val="24"/>
          <w:szCs w:val="24"/>
        </w:rPr>
        <w:t xml:space="preserve"> min</w:t>
      </w:r>
      <w:r w:rsidR="00D355F4">
        <w:rPr>
          <w:rFonts w:ascii="Times New Roman" w:eastAsiaTheme="minorHAnsi" w:hAnsi="Times New Roman"/>
          <w:sz w:val="24"/>
          <w:szCs w:val="24"/>
        </w:rPr>
        <w:t xml:space="preserve">. </w:t>
      </w:r>
      <w:r w:rsidR="00AC75E0">
        <w:rPr>
          <w:rFonts w:ascii="Times New Roman" w:eastAsiaTheme="minorHAnsi" w:hAnsi="Times New Roman"/>
          <w:iCs/>
          <w:sz w:val="24"/>
          <w:szCs w:val="24"/>
        </w:rPr>
        <w:t>Second</w:t>
      </w:r>
      <w:r w:rsidR="00D40A54">
        <w:rPr>
          <w:rFonts w:ascii="Times New Roman" w:eastAsiaTheme="minorHAnsi" w:hAnsi="Times New Roman"/>
          <w:iCs/>
          <w:sz w:val="24"/>
          <w:szCs w:val="24"/>
        </w:rPr>
        <w:t xml:space="preserve">, participants completed the </w:t>
      </w:r>
      <w:r w:rsidR="00164E73">
        <w:rPr>
          <w:rFonts w:ascii="Times New Roman" w:eastAsiaTheme="minorHAnsi" w:hAnsi="Times New Roman"/>
          <w:iCs/>
          <w:sz w:val="24"/>
          <w:szCs w:val="24"/>
        </w:rPr>
        <w:t>S</w:t>
      </w:r>
      <w:r w:rsidR="0037357C">
        <w:rPr>
          <w:rFonts w:ascii="Times New Roman" w:eastAsiaTheme="minorHAnsi" w:hAnsi="Times New Roman"/>
          <w:iCs/>
          <w:sz w:val="24"/>
          <w:szCs w:val="24"/>
        </w:rPr>
        <w:t>S</w:t>
      </w:r>
      <w:r w:rsidR="00A965F4">
        <w:rPr>
          <w:rFonts w:ascii="Times New Roman" w:eastAsiaTheme="minorHAnsi" w:hAnsi="Times New Roman"/>
          <w:iCs/>
          <w:sz w:val="24"/>
          <w:szCs w:val="24"/>
        </w:rPr>
        <w:t>T</w:t>
      </w:r>
      <w:r w:rsidR="0037357C">
        <w:rPr>
          <w:rFonts w:ascii="Times New Roman" w:eastAsiaTheme="minorHAnsi" w:hAnsi="Times New Roman"/>
          <w:iCs/>
          <w:sz w:val="24"/>
          <w:szCs w:val="24"/>
        </w:rPr>
        <w:t xml:space="preserve">. </w:t>
      </w:r>
      <w:r w:rsidR="00AC75E0">
        <w:rPr>
          <w:rFonts w:ascii="Times New Roman" w:eastAsiaTheme="minorHAnsi" w:hAnsi="Times New Roman"/>
          <w:iCs/>
          <w:sz w:val="24"/>
          <w:szCs w:val="24"/>
        </w:rPr>
        <w:t xml:space="preserve">After </w:t>
      </w:r>
      <w:r w:rsidR="00D355F4">
        <w:rPr>
          <w:rFonts w:ascii="Times New Roman" w:eastAsiaTheme="minorHAnsi" w:hAnsi="Times New Roman"/>
          <w:iCs/>
          <w:sz w:val="24"/>
          <w:szCs w:val="24"/>
        </w:rPr>
        <w:t>completing those two task</w:t>
      </w:r>
      <w:r w:rsidR="00547E99">
        <w:rPr>
          <w:rFonts w:ascii="Times New Roman" w:eastAsiaTheme="minorHAnsi" w:hAnsi="Times New Roman"/>
          <w:iCs/>
          <w:sz w:val="24"/>
          <w:szCs w:val="24"/>
        </w:rPr>
        <w:t>s</w:t>
      </w:r>
      <w:r w:rsidR="00D355F4">
        <w:rPr>
          <w:rFonts w:ascii="Times New Roman" w:eastAsiaTheme="minorHAnsi" w:hAnsi="Times New Roman"/>
          <w:iCs/>
          <w:sz w:val="24"/>
          <w:szCs w:val="24"/>
        </w:rPr>
        <w:t xml:space="preserve"> and being scored </w:t>
      </w:r>
      <w:r w:rsidR="00547E99">
        <w:rPr>
          <w:rFonts w:ascii="Times New Roman" w:eastAsiaTheme="minorHAnsi" w:hAnsi="Times New Roman"/>
          <w:iCs/>
          <w:sz w:val="24"/>
          <w:szCs w:val="24"/>
        </w:rPr>
        <w:t xml:space="preserve">on the </w:t>
      </w:r>
      <w:r w:rsidR="00D355F4">
        <w:rPr>
          <w:rFonts w:ascii="Times New Roman" w:eastAsiaTheme="minorHAnsi" w:hAnsi="Times New Roman"/>
          <w:iCs/>
          <w:sz w:val="24"/>
          <w:szCs w:val="24"/>
        </w:rPr>
        <w:t>DID and BDI-II measures</w:t>
      </w:r>
      <w:r w:rsidR="00AC75E0">
        <w:rPr>
          <w:rFonts w:ascii="Times New Roman" w:eastAsiaTheme="minorHAnsi" w:hAnsi="Times New Roman"/>
          <w:iCs/>
          <w:sz w:val="24"/>
          <w:szCs w:val="24"/>
        </w:rPr>
        <w:t xml:space="preserve">, participants </w:t>
      </w:r>
      <w:r w:rsidR="0037357C">
        <w:rPr>
          <w:rFonts w:ascii="Times New Roman" w:eastAsiaTheme="minorHAnsi" w:hAnsi="Times New Roman"/>
          <w:iCs/>
          <w:sz w:val="24"/>
          <w:szCs w:val="24"/>
        </w:rPr>
        <w:t xml:space="preserve">who met criteria of presence or absence of past history of depression </w:t>
      </w:r>
      <w:r w:rsidR="00BC6DFF">
        <w:rPr>
          <w:rFonts w:ascii="Times New Roman" w:eastAsiaTheme="minorHAnsi" w:hAnsi="Times New Roman"/>
          <w:iCs/>
          <w:sz w:val="24"/>
          <w:szCs w:val="24"/>
        </w:rPr>
        <w:t>on</w:t>
      </w:r>
      <w:r w:rsidR="00D46646">
        <w:rPr>
          <w:rFonts w:ascii="Times New Roman" w:eastAsiaTheme="minorHAnsi" w:hAnsi="Times New Roman"/>
          <w:iCs/>
          <w:sz w:val="24"/>
          <w:szCs w:val="24"/>
        </w:rPr>
        <w:t xml:space="preserve"> the DID</w:t>
      </w:r>
      <w:r w:rsidR="00BC6DFF">
        <w:rPr>
          <w:rFonts w:ascii="Times New Roman" w:eastAsiaTheme="minorHAnsi" w:hAnsi="Times New Roman"/>
          <w:iCs/>
          <w:sz w:val="24"/>
          <w:szCs w:val="24"/>
        </w:rPr>
        <w:t>,</w:t>
      </w:r>
      <w:r w:rsidR="00D46646">
        <w:rPr>
          <w:rFonts w:ascii="Times New Roman" w:eastAsiaTheme="minorHAnsi" w:hAnsi="Times New Roman"/>
          <w:iCs/>
          <w:sz w:val="24"/>
          <w:szCs w:val="24"/>
        </w:rPr>
        <w:t xml:space="preserve"> </w:t>
      </w:r>
      <w:r w:rsidR="0037357C">
        <w:rPr>
          <w:rFonts w:ascii="Times New Roman" w:eastAsiaTheme="minorHAnsi" w:hAnsi="Times New Roman"/>
          <w:iCs/>
          <w:sz w:val="24"/>
          <w:szCs w:val="24"/>
        </w:rPr>
        <w:t xml:space="preserve">and </w:t>
      </w:r>
      <w:r w:rsidR="00AC75E0">
        <w:rPr>
          <w:rFonts w:ascii="Times New Roman" w:eastAsiaTheme="minorHAnsi" w:hAnsi="Times New Roman"/>
          <w:iCs/>
          <w:sz w:val="24"/>
          <w:szCs w:val="24"/>
        </w:rPr>
        <w:t xml:space="preserve">with </w:t>
      </w:r>
      <w:r w:rsidR="0037357C">
        <w:rPr>
          <w:rFonts w:ascii="Times New Roman" w:eastAsiaTheme="minorHAnsi" w:hAnsi="Times New Roman"/>
          <w:iCs/>
          <w:sz w:val="24"/>
          <w:szCs w:val="24"/>
        </w:rPr>
        <w:t>BDI</w:t>
      </w:r>
      <w:r w:rsidR="00D355F4">
        <w:rPr>
          <w:rFonts w:ascii="Times New Roman" w:eastAsiaTheme="minorHAnsi" w:hAnsi="Times New Roman"/>
          <w:iCs/>
          <w:sz w:val="24"/>
          <w:szCs w:val="24"/>
        </w:rPr>
        <w:t>-II</w:t>
      </w:r>
      <w:r w:rsidR="0037357C">
        <w:rPr>
          <w:rFonts w:ascii="Times New Roman" w:eastAsiaTheme="minorHAnsi" w:hAnsi="Times New Roman"/>
          <w:iCs/>
          <w:sz w:val="24"/>
          <w:szCs w:val="24"/>
        </w:rPr>
        <w:t xml:space="preserve"> scores </w:t>
      </w:r>
      <w:r w:rsidR="00D46646">
        <w:rPr>
          <w:rFonts w:ascii="Times New Roman" w:eastAsiaTheme="minorHAnsi" w:hAnsi="Times New Roman"/>
          <w:iCs/>
          <w:sz w:val="24"/>
          <w:szCs w:val="24"/>
        </w:rPr>
        <w:t>equal</w:t>
      </w:r>
      <w:r w:rsidR="00BC6DFF">
        <w:rPr>
          <w:rFonts w:ascii="Times New Roman" w:eastAsiaTheme="minorHAnsi" w:hAnsi="Times New Roman"/>
          <w:iCs/>
          <w:sz w:val="24"/>
          <w:szCs w:val="24"/>
        </w:rPr>
        <w:t xml:space="preserve"> to</w:t>
      </w:r>
      <w:r w:rsidR="00D46646">
        <w:rPr>
          <w:rFonts w:ascii="Times New Roman" w:eastAsiaTheme="minorHAnsi" w:hAnsi="Times New Roman"/>
          <w:iCs/>
          <w:sz w:val="24"/>
          <w:szCs w:val="24"/>
        </w:rPr>
        <w:t xml:space="preserve"> or </w:t>
      </w:r>
      <w:r w:rsidR="00547E99">
        <w:rPr>
          <w:rFonts w:ascii="Times New Roman" w:eastAsiaTheme="minorHAnsi" w:hAnsi="Times New Roman"/>
          <w:iCs/>
          <w:sz w:val="24"/>
          <w:szCs w:val="24"/>
        </w:rPr>
        <w:t>less than</w:t>
      </w:r>
      <w:r w:rsidR="00D40A54">
        <w:rPr>
          <w:rFonts w:ascii="Times New Roman" w:eastAsiaTheme="minorHAnsi" w:hAnsi="Times New Roman"/>
          <w:iCs/>
          <w:sz w:val="24"/>
          <w:szCs w:val="24"/>
        </w:rPr>
        <w:t xml:space="preserve"> 11</w:t>
      </w:r>
      <w:r w:rsidR="0027264E">
        <w:rPr>
          <w:rFonts w:ascii="Times New Roman" w:eastAsiaTheme="minorHAnsi" w:hAnsi="Times New Roman"/>
          <w:iCs/>
          <w:sz w:val="24"/>
          <w:szCs w:val="24"/>
        </w:rPr>
        <w:t>,</w:t>
      </w:r>
      <w:r w:rsidR="0037357C">
        <w:rPr>
          <w:rFonts w:ascii="Times New Roman" w:eastAsiaTheme="minorHAnsi" w:hAnsi="Times New Roman"/>
          <w:iCs/>
          <w:sz w:val="24"/>
          <w:szCs w:val="24"/>
        </w:rPr>
        <w:t xml:space="preserve"> </w:t>
      </w:r>
      <w:r w:rsidR="00AC75E0">
        <w:rPr>
          <w:rFonts w:ascii="Times New Roman" w:eastAsiaTheme="minorHAnsi" w:hAnsi="Times New Roman"/>
          <w:iCs/>
          <w:sz w:val="24"/>
          <w:szCs w:val="24"/>
        </w:rPr>
        <w:t xml:space="preserve">completed </w:t>
      </w:r>
      <w:r w:rsidR="0037357C">
        <w:rPr>
          <w:rFonts w:ascii="Times New Roman" w:eastAsiaTheme="minorHAnsi" w:hAnsi="Times New Roman"/>
          <w:iCs/>
          <w:sz w:val="24"/>
          <w:szCs w:val="24"/>
        </w:rPr>
        <w:t>the</w:t>
      </w:r>
      <w:r w:rsidR="0037357C">
        <w:rPr>
          <w:rFonts w:ascii="Times New Roman" w:hAnsi="Times New Roman"/>
          <w:sz w:val="24"/>
          <w:szCs w:val="24"/>
        </w:rPr>
        <w:t xml:space="preserve"> </w:t>
      </w:r>
      <w:r w:rsidR="004D082F">
        <w:rPr>
          <w:rFonts w:ascii="Times New Roman" w:hAnsi="Times New Roman"/>
          <w:sz w:val="24"/>
          <w:szCs w:val="24"/>
        </w:rPr>
        <w:t>LDT</w:t>
      </w:r>
      <w:r w:rsidR="0037357C">
        <w:rPr>
          <w:rFonts w:ascii="Times New Roman" w:hAnsi="Times New Roman"/>
          <w:sz w:val="24"/>
          <w:szCs w:val="24"/>
        </w:rPr>
        <w:t xml:space="preserve"> and </w:t>
      </w:r>
      <w:r w:rsidR="004D082F">
        <w:rPr>
          <w:rFonts w:ascii="Times New Roman" w:hAnsi="Times New Roman"/>
          <w:sz w:val="24"/>
          <w:szCs w:val="24"/>
        </w:rPr>
        <w:t xml:space="preserve">then </w:t>
      </w:r>
      <w:r w:rsidR="003843F5">
        <w:rPr>
          <w:rFonts w:ascii="Times New Roman" w:hAnsi="Times New Roman"/>
          <w:sz w:val="24"/>
          <w:szCs w:val="24"/>
        </w:rPr>
        <w:t xml:space="preserve">the </w:t>
      </w:r>
      <w:r w:rsidR="004D082F">
        <w:rPr>
          <w:rFonts w:ascii="Times New Roman" w:hAnsi="Times New Roman"/>
          <w:sz w:val="24"/>
          <w:szCs w:val="24"/>
        </w:rPr>
        <w:t>SRIRT</w:t>
      </w:r>
      <w:r w:rsidR="0037357C">
        <w:rPr>
          <w:rFonts w:ascii="Times New Roman" w:hAnsi="Times New Roman"/>
          <w:sz w:val="24"/>
          <w:szCs w:val="24"/>
        </w:rPr>
        <w:t xml:space="preserve">. </w:t>
      </w:r>
      <w:r w:rsidR="005E6407" w:rsidRPr="005E6407">
        <w:rPr>
          <w:rFonts w:ascii="Times New Roman" w:hAnsi="Times New Roman"/>
          <w:sz w:val="24"/>
          <w:szCs w:val="24"/>
        </w:rPr>
        <w:t xml:space="preserve">Participants who did not meet </w:t>
      </w:r>
      <w:r w:rsidR="00AD1FDE">
        <w:rPr>
          <w:rFonts w:ascii="Times New Roman" w:hAnsi="Times New Roman"/>
          <w:sz w:val="24"/>
          <w:szCs w:val="24"/>
        </w:rPr>
        <w:t xml:space="preserve">participation </w:t>
      </w:r>
      <w:r w:rsidR="005E6407" w:rsidRPr="005E6407">
        <w:rPr>
          <w:rFonts w:ascii="Times New Roman" w:hAnsi="Times New Roman"/>
          <w:sz w:val="24"/>
          <w:szCs w:val="24"/>
        </w:rPr>
        <w:t>criteria were not allowed to continue in the study</w:t>
      </w:r>
      <w:r w:rsidR="005E6407">
        <w:rPr>
          <w:rFonts w:ascii="Times New Roman" w:eastAsia="SimSun" w:hAnsi="Times New Roman"/>
          <w:sz w:val="24"/>
          <w:szCs w:val="24"/>
          <w:lang w:eastAsia="zh-CN"/>
        </w:rPr>
        <w:t xml:space="preserve">. </w:t>
      </w:r>
      <w:r w:rsidR="00AC75E0">
        <w:rPr>
          <w:rFonts w:ascii="Times New Roman" w:eastAsia="SimSun" w:hAnsi="Times New Roman"/>
          <w:sz w:val="24"/>
          <w:szCs w:val="24"/>
          <w:lang w:eastAsia="zh-CN"/>
        </w:rPr>
        <w:t xml:space="preserve">At the end of the </w:t>
      </w:r>
      <w:r w:rsidR="00D93E0B">
        <w:rPr>
          <w:rFonts w:ascii="Times New Roman" w:eastAsia="SimSun" w:hAnsi="Times New Roman"/>
          <w:sz w:val="24"/>
          <w:szCs w:val="24"/>
          <w:lang w:eastAsia="zh-CN"/>
        </w:rPr>
        <w:t xml:space="preserve">experimental </w:t>
      </w:r>
      <w:r w:rsidR="00AC75E0">
        <w:rPr>
          <w:rFonts w:ascii="Times New Roman" w:eastAsia="SimSun" w:hAnsi="Times New Roman"/>
          <w:sz w:val="24"/>
          <w:szCs w:val="24"/>
          <w:lang w:eastAsia="zh-CN"/>
        </w:rPr>
        <w:t>session</w:t>
      </w:r>
      <w:r w:rsidR="00980579">
        <w:rPr>
          <w:rFonts w:ascii="Times New Roman" w:eastAsia="SimSun" w:hAnsi="Times New Roman"/>
          <w:sz w:val="24"/>
          <w:szCs w:val="24"/>
          <w:lang w:eastAsia="zh-CN"/>
        </w:rPr>
        <w:t>,</w:t>
      </w:r>
      <w:r w:rsidR="00AC75E0">
        <w:rPr>
          <w:rFonts w:ascii="Times New Roman" w:eastAsia="SimSun" w:hAnsi="Times New Roman"/>
          <w:sz w:val="24"/>
          <w:szCs w:val="24"/>
          <w:lang w:eastAsia="zh-CN"/>
        </w:rPr>
        <w:t xml:space="preserve"> participants were thanked and debriefed.</w:t>
      </w:r>
    </w:p>
    <w:p w14:paraId="0E0223C9" w14:textId="77777777" w:rsidR="00083FC8" w:rsidRDefault="00083FC8" w:rsidP="004926BD">
      <w:pPr>
        <w:autoSpaceDE w:val="0"/>
        <w:autoSpaceDN w:val="0"/>
        <w:adjustRightInd w:val="0"/>
        <w:spacing w:after="0" w:line="480" w:lineRule="auto"/>
        <w:jc w:val="center"/>
        <w:rPr>
          <w:rFonts w:ascii="Times New Roman" w:eastAsia="SimSun" w:hAnsi="Times New Roman"/>
          <w:b/>
          <w:sz w:val="24"/>
          <w:szCs w:val="24"/>
          <w:lang w:eastAsia="zh-CN"/>
        </w:rPr>
      </w:pPr>
    </w:p>
    <w:p w14:paraId="0E0223CC" w14:textId="77777777" w:rsidR="004926BD" w:rsidRPr="002125C8" w:rsidRDefault="009555D1" w:rsidP="009555D1">
      <w:pPr>
        <w:autoSpaceDE w:val="0"/>
        <w:autoSpaceDN w:val="0"/>
        <w:adjustRightInd w:val="0"/>
        <w:spacing w:after="0" w:line="480" w:lineRule="auto"/>
        <w:rPr>
          <w:rFonts w:ascii="Times New Roman" w:eastAsia="SimSun" w:hAnsi="Times New Roman"/>
          <w:b/>
          <w:sz w:val="24"/>
          <w:szCs w:val="24"/>
          <w:lang w:eastAsia="zh-CN"/>
        </w:rPr>
      </w:pPr>
      <w:r>
        <w:rPr>
          <w:rFonts w:ascii="Times New Roman" w:eastAsia="SimSun" w:hAnsi="Times New Roman"/>
          <w:b/>
          <w:sz w:val="24"/>
          <w:szCs w:val="24"/>
          <w:lang w:eastAsia="zh-CN"/>
        </w:rPr>
        <w:t xml:space="preserve">4. </w:t>
      </w:r>
      <w:r w:rsidR="004926BD" w:rsidRPr="002125C8">
        <w:rPr>
          <w:rFonts w:ascii="Times New Roman" w:eastAsia="SimSun" w:hAnsi="Times New Roman"/>
          <w:b/>
          <w:sz w:val="24"/>
          <w:szCs w:val="24"/>
          <w:lang w:eastAsia="zh-CN"/>
        </w:rPr>
        <w:t>Results</w:t>
      </w:r>
    </w:p>
    <w:p w14:paraId="0E0223CD" w14:textId="77777777" w:rsidR="004926BD" w:rsidRPr="00596755" w:rsidRDefault="009555D1" w:rsidP="004926BD">
      <w:pPr>
        <w:autoSpaceDE w:val="0"/>
        <w:autoSpaceDN w:val="0"/>
        <w:adjustRightInd w:val="0"/>
        <w:spacing w:after="0" w:line="480" w:lineRule="auto"/>
        <w:jc w:val="both"/>
        <w:rPr>
          <w:rFonts w:ascii="Times New Roman" w:eastAsia="SimSun" w:hAnsi="Times New Roman"/>
          <w:i/>
          <w:sz w:val="24"/>
          <w:szCs w:val="24"/>
          <w:lang w:eastAsia="zh-CN"/>
        </w:rPr>
      </w:pPr>
      <w:r w:rsidRPr="00596755">
        <w:rPr>
          <w:rFonts w:ascii="Times New Roman" w:eastAsia="SimSun" w:hAnsi="Times New Roman"/>
          <w:i/>
          <w:sz w:val="24"/>
          <w:szCs w:val="24"/>
          <w:lang w:eastAsia="zh-CN"/>
        </w:rPr>
        <w:t xml:space="preserve">4.1. </w:t>
      </w:r>
      <w:r w:rsidR="00B721A5" w:rsidRPr="00596755">
        <w:rPr>
          <w:rFonts w:ascii="Times New Roman" w:eastAsia="SimSun" w:hAnsi="Times New Roman"/>
          <w:i/>
          <w:sz w:val="24"/>
          <w:szCs w:val="24"/>
          <w:lang w:eastAsia="zh-CN"/>
        </w:rPr>
        <w:t xml:space="preserve">Participant </w:t>
      </w:r>
      <w:r w:rsidR="00F27CD6" w:rsidRPr="00596755">
        <w:rPr>
          <w:rFonts w:ascii="Times New Roman" w:eastAsia="SimSun" w:hAnsi="Times New Roman"/>
          <w:i/>
          <w:sz w:val="24"/>
          <w:szCs w:val="24"/>
          <w:lang w:eastAsia="zh-CN"/>
        </w:rPr>
        <w:t>C</w:t>
      </w:r>
      <w:r w:rsidR="00B721A5" w:rsidRPr="00596755">
        <w:rPr>
          <w:rFonts w:ascii="Times New Roman" w:eastAsia="SimSun" w:hAnsi="Times New Roman"/>
          <w:i/>
          <w:sz w:val="24"/>
          <w:szCs w:val="24"/>
          <w:lang w:eastAsia="zh-CN"/>
        </w:rPr>
        <w:t>haracteristics</w:t>
      </w:r>
    </w:p>
    <w:p w14:paraId="0E0223CE" w14:textId="77777777" w:rsidR="000A1A44" w:rsidRDefault="004926BD" w:rsidP="00207F5A">
      <w:pPr>
        <w:spacing w:after="0" w:line="480" w:lineRule="auto"/>
        <w:ind w:firstLine="709"/>
        <w:rPr>
          <w:rFonts w:ascii="Times New Roman" w:eastAsia="SimSun" w:hAnsi="Times New Roman"/>
          <w:sz w:val="24"/>
          <w:szCs w:val="24"/>
          <w:lang w:eastAsia="zh-CN"/>
        </w:rPr>
      </w:pPr>
      <w:r>
        <w:rPr>
          <w:rFonts w:ascii="Times New Roman" w:eastAsia="SimSun" w:hAnsi="Times New Roman"/>
          <w:sz w:val="24"/>
          <w:szCs w:val="24"/>
          <w:lang w:eastAsia="zh-CN"/>
        </w:rPr>
        <w:t xml:space="preserve">Demographic and clinical characteristics of the two </w:t>
      </w:r>
      <w:r w:rsidR="00786A73">
        <w:rPr>
          <w:rFonts w:ascii="Times New Roman" w:eastAsia="SimSun" w:hAnsi="Times New Roman"/>
          <w:sz w:val="24"/>
          <w:szCs w:val="24"/>
          <w:lang w:eastAsia="zh-CN"/>
        </w:rPr>
        <w:t xml:space="preserve">participant </w:t>
      </w:r>
      <w:r>
        <w:rPr>
          <w:rFonts w:ascii="Times New Roman" w:eastAsia="SimSun" w:hAnsi="Times New Roman"/>
          <w:sz w:val="24"/>
          <w:szCs w:val="24"/>
          <w:lang w:eastAsia="zh-CN"/>
        </w:rPr>
        <w:t xml:space="preserve">groups are presented in Table 1. </w:t>
      </w:r>
      <w:r w:rsidR="000A1A44">
        <w:rPr>
          <w:rFonts w:ascii="Times New Roman" w:eastAsia="SimSun" w:hAnsi="Times New Roman"/>
          <w:sz w:val="24"/>
          <w:szCs w:val="24"/>
          <w:lang w:eastAsia="zh-CN"/>
        </w:rPr>
        <w:t>Formerly and never</w:t>
      </w:r>
      <w:r w:rsidR="003D2726">
        <w:rPr>
          <w:rFonts w:ascii="Times New Roman" w:eastAsia="SimSun" w:hAnsi="Times New Roman"/>
          <w:sz w:val="24"/>
          <w:szCs w:val="24"/>
          <w:lang w:eastAsia="zh-CN"/>
        </w:rPr>
        <w:t>-</w:t>
      </w:r>
      <w:r w:rsidR="000A1A44">
        <w:rPr>
          <w:rFonts w:ascii="Times New Roman" w:eastAsia="SimSun" w:hAnsi="Times New Roman"/>
          <w:sz w:val="24"/>
          <w:szCs w:val="24"/>
          <w:lang w:eastAsia="zh-CN"/>
        </w:rPr>
        <w:t xml:space="preserve">depressed </w:t>
      </w:r>
      <w:r w:rsidR="00E87A97">
        <w:rPr>
          <w:rFonts w:ascii="Times New Roman" w:eastAsia="SimSun" w:hAnsi="Times New Roman"/>
          <w:sz w:val="24"/>
          <w:szCs w:val="24"/>
          <w:lang w:eastAsia="zh-CN"/>
        </w:rPr>
        <w:t>participants</w:t>
      </w:r>
      <w:r w:rsidR="000A1A44">
        <w:rPr>
          <w:rFonts w:ascii="Times New Roman" w:eastAsia="SimSun" w:hAnsi="Times New Roman"/>
          <w:sz w:val="24"/>
          <w:szCs w:val="24"/>
          <w:lang w:eastAsia="zh-CN"/>
        </w:rPr>
        <w:t xml:space="preserve"> did not significantly </w:t>
      </w:r>
      <w:r w:rsidR="00667EEA">
        <w:rPr>
          <w:rFonts w:ascii="Times New Roman" w:eastAsia="SimSun" w:hAnsi="Times New Roman"/>
          <w:sz w:val="24"/>
          <w:szCs w:val="24"/>
          <w:lang w:eastAsia="zh-CN"/>
        </w:rPr>
        <w:t xml:space="preserve">differ </w:t>
      </w:r>
      <w:r w:rsidR="000A1A44">
        <w:rPr>
          <w:rFonts w:ascii="Times New Roman" w:eastAsia="SimSun" w:hAnsi="Times New Roman"/>
          <w:sz w:val="24"/>
          <w:szCs w:val="24"/>
          <w:lang w:eastAsia="zh-CN"/>
        </w:rPr>
        <w:t>in age</w:t>
      </w:r>
      <w:r w:rsidR="008F6F42">
        <w:rPr>
          <w:rFonts w:ascii="Times New Roman" w:eastAsia="SimSun" w:hAnsi="Times New Roman"/>
          <w:sz w:val="24"/>
          <w:szCs w:val="24"/>
          <w:lang w:eastAsia="zh-CN"/>
        </w:rPr>
        <w:t xml:space="preserve">, </w:t>
      </w:r>
      <w:r w:rsidR="000A1A44">
        <w:rPr>
          <w:rFonts w:ascii="Times New Roman" w:eastAsia="SimSun" w:hAnsi="Times New Roman"/>
          <w:sz w:val="24"/>
          <w:szCs w:val="24"/>
          <w:lang w:eastAsia="zh-CN"/>
        </w:rPr>
        <w:t>gender</w:t>
      </w:r>
      <w:r w:rsidR="00587496">
        <w:rPr>
          <w:rFonts w:ascii="Times New Roman" w:eastAsia="SimSun" w:hAnsi="Times New Roman"/>
          <w:sz w:val="24"/>
          <w:szCs w:val="24"/>
          <w:lang w:eastAsia="zh-CN"/>
        </w:rPr>
        <w:t>,</w:t>
      </w:r>
      <w:r w:rsidR="008F6F42">
        <w:rPr>
          <w:rFonts w:ascii="Times New Roman" w:eastAsia="SimSun" w:hAnsi="Times New Roman"/>
          <w:sz w:val="24"/>
          <w:szCs w:val="24"/>
          <w:lang w:eastAsia="zh-CN"/>
        </w:rPr>
        <w:t xml:space="preserve"> </w:t>
      </w:r>
      <w:r w:rsidR="00587496">
        <w:rPr>
          <w:rFonts w:ascii="Times New Roman" w:eastAsia="SimSun" w:hAnsi="Times New Roman"/>
          <w:sz w:val="24"/>
          <w:szCs w:val="24"/>
          <w:lang w:eastAsia="zh-CN"/>
        </w:rPr>
        <w:t xml:space="preserve">or </w:t>
      </w:r>
      <w:r w:rsidR="00F410E5">
        <w:rPr>
          <w:rFonts w:ascii="Times New Roman" w:eastAsia="SimSun" w:hAnsi="Times New Roman"/>
          <w:sz w:val="24"/>
          <w:szCs w:val="24"/>
          <w:lang w:eastAsia="zh-CN"/>
        </w:rPr>
        <w:t>current</w:t>
      </w:r>
      <w:r w:rsidR="00D93E0B">
        <w:rPr>
          <w:rFonts w:ascii="Times New Roman" w:eastAsia="SimSun" w:hAnsi="Times New Roman"/>
          <w:sz w:val="24"/>
          <w:szCs w:val="24"/>
          <w:lang w:eastAsia="zh-CN"/>
        </w:rPr>
        <w:t xml:space="preserve"> </w:t>
      </w:r>
      <w:r w:rsidR="008F6F42">
        <w:rPr>
          <w:rFonts w:ascii="Times New Roman" w:eastAsia="SimSun" w:hAnsi="Times New Roman"/>
          <w:sz w:val="24"/>
          <w:szCs w:val="24"/>
          <w:lang w:eastAsia="zh-CN"/>
        </w:rPr>
        <w:t xml:space="preserve">severity of </w:t>
      </w:r>
      <w:r w:rsidR="00AF3149">
        <w:rPr>
          <w:rFonts w:ascii="Times New Roman" w:eastAsia="SimSun" w:hAnsi="Times New Roman"/>
          <w:sz w:val="24"/>
          <w:szCs w:val="24"/>
          <w:lang w:eastAsia="zh-CN"/>
        </w:rPr>
        <w:t>depressi</w:t>
      </w:r>
      <w:r w:rsidR="008F6F42">
        <w:rPr>
          <w:rFonts w:ascii="Times New Roman" w:eastAsia="SimSun" w:hAnsi="Times New Roman"/>
          <w:sz w:val="24"/>
          <w:szCs w:val="24"/>
          <w:lang w:eastAsia="zh-CN"/>
        </w:rPr>
        <w:t>on</w:t>
      </w:r>
      <w:r w:rsidR="00AF3149">
        <w:rPr>
          <w:rFonts w:ascii="Times New Roman" w:eastAsia="SimSun" w:hAnsi="Times New Roman"/>
          <w:sz w:val="24"/>
          <w:szCs w:val="24"/>
          <w:lang w:eastAsia="zh-CN"/>
        </w:rPr>
        <w:t>.</w:t>
      </w:r>
    </w:p>
    <w:p w14:paraId="0E0223CF" w14:textId="77777777" w:rsidR="00076C46" w:rsidRPr="00596755" w:rsidRDefault="009555D1" w:rsidP="00D003F8">
      <w:pPr>
        <w:tabs>
          <w:tab w:val="left" w:pos="1362"/>
        </w:tabs>
        <w:spacing w:before="240" w:line="480" w:lineRule="auto"/>
        <w:rPr>
          <w:rFonts w:ascii="Times New Roman" w:hAnsi="Times New Roman"/>
          <w:i/>
          <w:sz w:val="24"/>
          <w:szCs w:val="24"/>
        </w:rPr>
      </w:pPr>
      <w:r w:rsidRPr="00596755">
        <w:rPr>
          <w:rFonts w:ascii="Times New Roman" w:hAnsi="Times New Roman"/>
          <w:i/>
          <w:sz w:val="24"/>
          <w:szCs w:val="24"/>
        </w:rPr>
        <w:lastRenderedPageBreak/>
        <w:t xml:space="preserve">4.2. </w:t>
      </w:r>
      <w:r w:rsidR="00D003F8" w:rsidRPr="00B8612E">
        <w:rPr>
          <w:rFonts w:ascii="Times New Roman" w:hAnsi="Times New Roman"/>
          <w:i/>
          <w:sz w:val="24"/>
          <w:szCs w:val="24"/>
        </w:rPr>
        <w:t>Negative Processing</w:t>
      </w:r>
      <w:r w:rsidR="00D003F8">
        <w:rPr>
          <w:rFonts w:ascii="Times New Roman" w:hAnsi="Times New Roman"/>
          <w:i/>
          <w:sz w:val="24"/>
          <w:szCs w:val="24"/>
        </w:rPr>
        <w:t xml:space="preserve"> </w:t>
      </w:r>
      <w:r w:rsidR="00D003F8" w:rsidRPr="00D003F8">
        <w:rPr>
          <w:rFonts w:ascii="Times New Roman" w:hAnsi="Times New Roman"/>
          <w:i/>
          <w:sz w:val="24"/>
          <w:szCs w:val="24"/>
        </w:rPr>
        <w:t xml:space="preserve">under </w:t>
      </w:r>
      <w:r w:rsidR="00D003F8">
        <w:rPr>
          <w:rFonts w:ascii="Times New Roman" w:hAnsi="Times New Roman"/>
          <w:i/>
          <w:sz w:val="24"/>
          <w:szCs w:val="24"/>
        </w:rPr>
        <w:t>Reduced Cognitive C</w:t>
      </w:r>
      <w:r w:rsidR="00D003F8" w:rsidRPr="00D003F8">
        <w:rPr>
          <w:rFonts w:ascii="Times New Roman" w:hAnsi="Times New Roman"/>
          <w:i/>
          <w:sz w:val="24"/>
          <w:szCs w:val="24"/>
        </w:rPr>
        <w:t>ontrol</w:t>
      </w:r>
    </w:p>
    <w:p w14:paraId="0E0223D0" w14:textId="77777777" w:rsidR="004035B0" w:rsidRDefault="00410FC6" w:rsidP="00651C0B">
      <w:pPr>
        <w:tabs>
          <w:tab w:val="left" w:pos="0"/>
        </w:tabs>
        <w:spacing w:line="480" w:lineRule="auto"/>
        <w:rPr>
          <w:rFonts w:ascii="Times New Roman" w:hAnsi="Times New Roman"/>
          <w:sz w:val="24"/>
          <w:szCs w:val="24"/>
        </w:rPr>
      </w:pPr>
      <w:r>
        <w:rPr>
          <w:rFonts w:ascii="Times New Roman" w:hAnsi="Times New Roman"/>
          <w:i/>
          <w:sz w:val="24"/>
          <w:szCs w:val="24"/>
        </w:rPr>
        <w:tab/>
      </w:r>
      <w:r w:rsidR="00CD6F1B">
        <w:rPr>
          <w:rFonts w:ascii="Times New Roman" w:hAnsi="Times New Roman"/>
          <w:sz w:val="24"/>
          <w:szCs w:val="24"/>
        </w:rPr>
        <w:t xml:space="preserve">We conducted a one-way </w:t>
      </w:r>
      <w:r w:rsidR="00CD64EF">
        <w:rPr>
          <w:rFonts w:ascii="Times New Roman" w:hAnsi="Times New Roman"/>
          <w:sz w:val="24"/>
          <w:szCs w:val="24"/>
        </w:rPr>
        <w:t>analysis of covariance (</w:t>
      </w:r>
      <w:r w:rsidR="00CD6F1B">
        <w:rPr>
          <w:rFonts w:ascii="Times New Roman" w:hAnsi="Times New Roman"/>
          <w:sz w:val="24"/>
          <w:szCs w:val="24"/>
        </w:rPr>
        <w:t>ANCOVA</w:t>
      </w:r>
      <w:r w:rsidR="00CD64EF">
        <w:rPr>
          <w:rFonts w:ascii="Times New Roman" w:hAnsi="Times New Roman"/>
          <w:sz w:val="24"/>
          <w:szCs w:val="24"/>
        </w:rPr>
        <w:t>)</w:t>
      </w:r>
      <w:r w:rsidR="00CD6F1B">
        <w:rPr>
          <w:rFonts w:ascii="Times New Roman" w:hAnsi="Times New Roman"/>
          <w:sz w:val="24"/>
          <w:szCs w:val="24"/>
        </w:rPr>
        <w:t xml:space="preserve"> </w:t>
      </w:r>
      <w:r w:rsidR="00CD64EF">
        <w:rPr>
          <w:rFonts w:ascii="Times New Roman" w:hAnsi="Times New Roman"/>
          <w:sz w:val="24"/>
          <w:szCs w:val="24"/>
        </w:rPr>
        <w:t xml:space="preserve">with group </w:t>
      </w:r>
      <w:r w:rsidR="00CD64EF" w:rsidRPr="00875A21">
        <w:rPr>
          <w:rFonts w:ascii="Times New Roman" w:hAnsi="Times New Roman"/>
          <w:sz w:val="24"/>
          <w:szCs w:val="24"/>
        </w:rPr>
        <w:t>(</w:t>
      </w:r>
      <w:r w:rsidR="00CD64EF" w:rsidRPr="00875A21">
        <w:rPr>
          <w:rFonts w:ascii="Times New Roman" w:eastAsia="SimSun" w:hAnsi="Times New Roman"/>
          <w:sz w:val="24"/>
          <w:szCs w:val="24"/>
          <w:lang w:eastAsia="zh-CN"/>
        </w:rPr>
        <w:t>formerly depressed</w:t>
      </w:r>
      <w:r w:rsidR="00CD64EF" w:rsidRPr="00875A21">
        <w:rPr>
          <w:rFonts w:ascii="Times New Roman" w:hAnsi="Times New Roman"/>
          <w:sz w:val="24"/>
          <w:szCs w:val="24"/>
        </w:rPr>
        <w:t xml:space="preserve">, </w:t>
      </w:r>
      <w:r w:rsidR="00CD64EF" w:rsidRPr="00875A21">
        <w:rPr>
          <w:rFonts w:ascii="Times New Roman" w:eastAsia="SimSun" w:hAnsi="Times New Roman"/>
          <w:sz w:val="24"/>
          <w:szCs w:val="24"/>
          <w:lang w:eastAsia="zh-CN"/>
        </w:rPr>
        <w:t>never depressed</w:t>
      </w:r>
      <w:r w:rsidR="00CD64EF" w:rsidRPr="00875A21">
        <w:rPr>
          <w:rFonts w:ascii="Times New Roman" w:hAnsi="Times New Roman"/>
          <w:sz w:val="24"/>
          <w:szCs w:val="24"/>
        </w:rPr>
        <w:t>) as</w:t>
      </w:r>
      <w:r w:rsidR="00CD64EF">
        <w:rPr>
          <w:rFonts w:ascii="Times New Roman" w:hAnsi="Times New Roman"/>
          <w:sz w:val="24"/>
          <w:szCs w:val="24"/>
        </w:rPr>
        <w:t xml:space="preserve"> </w:t>
      </w:r>
      <w:r w:rsidR="00587496">
        <w:rPr>
          <w:rFonts w:ascii="Times New Roman" w:hAnsi="Times New Roman"/>
          <w:sz w:val="24"/>
          <w:szCs w:val="24"/>
        </w:rPr>
        <w:t xml:space="preserve">the </w:t>
      </w:r>
      <w:r w:rsidR="00CD64EF">
        <w:rPr>
          <w:rFonts w:ascii="Times New Roman" w:hAnsi="Times New Roman"/>
          <w:sz w:val="24"/>
          <w:szCs w:val="24"/>
        </w:rPr>
        <w:t xml:space="preserve">independent variable, and the proportion of negative </w:t>
      </w:r>
      <w:r w:rsidR="00D93E0B">
        <w:rPr>
          <w:rFonts w:ascii="Times New Roman" w:hAnsi="Times New Roman"/>
          <w:sz w:val="24"/>
          <w:szCs w:val="24"/>
        </w:rPr>
        <w:t xml:space="preserve">unscrambled </w:t>
      </w:r>
      <w:r w:rsidR="00651C0B">
        <w:rPr>
          <w:rFonts w:ascii="Times New Roman" w:hAnsi="Times New Roman"/>
          <w:sz w:val="24"/>
          <w:szCs w:val="24"/>
        </w:rPr>
        <w:t>sentence</w:t>
      </w:r>
      <w:r w:rsidR="007C0404">
        <w:rPr>
          <w:rFonts w:ascii="Times New Roman" w:hAnsi="Times New Roman"/>
          <w:sz w:val="24"/>
          <w:szCs w:val="24"/>
        </w:rPr>
        <w:t>s</w:t>
      </w:r>
      <w:r w:rsidR="00CD64EF">
        <w:rPr>
          <w:rFonts w:ascii="Times New Roman" w:hAnsi="Times New Roman"/>
          <w:sz w:val="24"/>
          <w:szCs w:val="24"/>
        </w:rPr>
        <w:t xml:space="preserve"> as </w:t>
      </w:r>
      <w:r w:rsidR="00587496">
        <w:rPr>
          <w:rFonts w:ascii="Times New Roman" w:hAnsi="Times New Roman"/>
          <w:sz w:val="24"/>
          <w:szCs w:val="24"/>
        </w:rPr>
        <w:t xml:space="preserve">the </w:t>
      </w:r>
      <w:r w:rsidR="00CD64EF">
        <w:rPr>
          <w:rFonts w:ascii="Times New Roman" w:hAnsi="Times New Roman"/>
          <w:sz w:val="24"/>
          <w:szCs w:val="24"/>
        </w:rPr>
        <w:t>dependent variable. Current d</w:t>
      </w:r>
      <w:r w:rsidR="00CD64EF" w:rsidRPr="00EC2EA0">
        <w:rPr>
          <w:rFonts w:ascii="Times New Roman" w:hAnsi="Times New Roman"/>
          <w:sz w:val="24"/>
          <w:szCs w:val="24"/>
        </w:rPr>
        <w:t>epressive symptoms were used as</w:t>
      </w:r>
      <w:r w:rsidR="00CD64EF">
        <w:rPr>
          <w:rFonts w:ascii="Times New Roman" w:hAnsi="Times New Roman"/>
          <w:sz w:val="24"/>
          <w:szCs w:val="24"/>
        </w:rPr>
        <w:t xml:space="preserve"> a</w:t>
      </w:r>
      <w:r w:rsidR="00CD64EF" w:rsidRPr="00EC2EA0">
        <w:rPr>
          <w:rFonts w:ascii="Times New Roman" w:hAnsi="Times New Roman"/>
          <w:sz w:val="24"/>
          <w:szCs w:val="24"/>
        </w:rPr>
        <w:t xml:space="preserve"> covariate</w:t>
      </w:r>
      <w:r w:rsidR="00D93E0B" w:rsidRPr="00D93E0B">
        <w:rPr>
          <w:bCs/>
          <w:color w:val="000000"/>
          <w:lang w:eastAsia="es-ES"/>
        </w:rPr>
        <w:t xml:space="preserve"> </w:t>
      </w:r>
      <w:r w:rsidR="00D93E0B" w:rsidRPr="00D93E0B">
        <w:rPr>
          <w:rFonts w:ascii="Times New Roman" w:hAnsi="Times New Roman"/>
          <w:bCs/>
          <w:color w:val="000000"/>
          <w:sz w:val="24"/>
          <w:szCs w:val="24"/>
          <w:lang w:eastAsia="es-ES"/>
        </w:rPr>
        <w:t>to</w:t>
      </w:r>
      <w:r w:rsidR="008F6F42">
        <w:rPr>
          <w:rFonts w:ascii="Times New Roman" w:hAnsi="Times New Roman"/>
          <w:bCs/>
          <w:color w:val="000000"/>
          <w:sz w:val="24"/>
          <w:szCs w:val="24"/>
          <w:lang w:eastAsia="es-ES"/>
        </w:rPr>
        <w:t xml:space="preserve"> further</w:t>
      </w:r>
      <w:r w:rsidR="00D93E0B" w:rsidRPr="00D93E0B">
        <w:rPr>
          <w:rFonts w:ascii="Times New Roman" w:hAnsi="Times New Roman"/>
          <w:bCs/>
          <w:color w:val="000000"/>
          <w:sz w:val="24"/>
          <w:szCs w:val="24"/>
          <w:lang w:eastAsia="es-ES"/>
        </w:rPr>
        <w:t xml:space="preserve"> control for their influence between groups in </w:t>
      </w:r>
      <w:r w:rsidR="00D93E0B" w:rsidRPr="00D93E0B">
        <w:rPr>
          <w:rFonts w:ascii="Times New Roman" w:hAnsi="Times New Roman"/>
          <w:sz w:val="24"/>
          <w:szCs w:val="24"/>
        </w:rPr>
        <w:t>the proportion of negati</w:t>
      </w:r>
      <w:r w:rsidR="00D93E0B" w:rsidRPr="00B57FA5">
        <w:rPr>
          <w:rFonts w:ascii="Times New Roman" w:hAnsi="Times New Roman"/>
          <w:sz w:val="24"/>
          <w:szCs w:val="24"/>
        </w:rPr>
        <w:t>ve unscrambled sentences</w:t>
      </w:r>
      <w:r w:rsidR="00CD64EF" w:rsidRPr="00B57FA5">
        <w:rPr>
          <w:rFonts w:ascii="Times New Roman" w:hAnsi="Times New Roman"/>
          <w:sz w:val="24"/>
          <w:szCs w:val="24"/>
        </w:rPr>
        <w:t xml:space="preserve">. </w:t>
      </w:r>
      <w:r w:rsidR="00587496">
        <w:rPr>
          <w:rFonts w:ascii="Times New Roman" w:hAnsi="Times New Roman"/>
          <w:sz w:val="24"/>
          <w:szCs w:val="24"/>
        </w:rPr>
        <w:t>The c</w:t>
      </w:r>
      <w:r w:rsidR="00CD64EF" w:rsidRPr="00B57FA5">
        <w:rPr>
          <w:rFonts w:ascii="Times New Roman" w:hAnsi="Times New Roman"/>
          <w:sz w:val="24"/>
          <w:szCs w:val="24"/>
        </w:rPr>
        <w:t>ovariate show</w:t>
      </w:r>
      <w:r w:rsidR="00B57FA5" w:rsidRPr="00B57FA5">
        <w:rPr>
          <w:rFonts w:ascii="Times New Roman" w:hAnsi="Times New Roman"/>
          <w:sz w:val="24"/>
          <w:szCs w:val="24"/>
        </w:rPr>
        <w:t>ed a marginally significant effect</w:t>
      </w:r>
      <w:r w:rsidR="00651C0B" w:rsidRPr="00B57FA5">
        <w:rPr>
          <w:rFonts w:ascii="Times New Roman" w:hAnsi="Times New Roman"/>
          <w:sz w:val="24"/>
          <w:szCs w:val="24"/>
        </w:rPr>
        <w:t>,</w:t>
      </w:r>
      <w:r w:rsidR="00CD64EF" w:rsidRPr="00B57FA5">
        <w:rPr>
          <w:rFonts w:ascii="Times New Roman" w:hAnsi="Times New Roman"/>
          <w:sz w:val="24"/>
          <w:szCs w:val="24"/>
        </w:rPr>
        <w:t xml:space="preserve"> </w:t>
      </w:r>
      <w:r w:rsidR="00CD64EF" w:rsidRPr="00B57FA5">
        <w:rPr>
          <w:rFonts w:ascii="Times New Roman" w:hAnsi="Times New Roman"/>
          <w:i/>
          <w:iCs/>
          <w:sz w:val="24"/>
          <w:szCs w:val="24"/>
        </w:rPr>
        <w:t>F</w:t>
      </w:r>
      <w:r w:rsidR="00CD64EF" w:rsidRPr="00B57FA5">
        <w:rPr>
          <w:rFonts w:ascii="Times New Roman" w:hAnsi="Times New Roman"/>
          <w:sz w:val="24"/>
          <w:szCs w:val="24"/>
        </w:rPr>
        <w:t>(1</w:t>
      </w:r>
      <w:r w:rsidR="00B57FA5" w:rsidRPr="00B57FA5">
        <w:rPr>
          <w:rFonts w:ascii="Times New Roman" w:hAnsi="Times New Roman"/>
          <w:sz w:val="24"/>
          <w:szCs w:val="24"/>
        </w:rPr>
        <w:t>, 67</w:t>
      </w:r>
      <w:r w:rsidR="00CD64EF" w:rsidRPr="00B57FA5">
        <w:rPr>
          <w:rFonts w:ascii="Times New Roman" w:hAnsi="Times New Roman"/>
          <w:sz w:val="24"/>
          <w:szCs w:val="24"/>
        </w:rPr>
        <w:t xml:space="preserve">) = </w:t>
      </w:r>
      <w:r w:rsidR="00B57FA5" w:rsidRPr="00B57FA5">
        <w:rPr>
          <w:rFonts w:ascii="Times New Roman" w:hAnsi="Times New Roman"/>
          <w:sz w:val="24"/>
          <w:szCs w:val="24"/>
        </w:rPr>
        <w:t>3</w:t>
      </w:r>
      <w:r w:rsidR="00CD64EF" w:rsidRPr="00B57FA5">
        <w:rPr>
          <w:rFonts w:ascii="Times New Roman" w:hAnsi="Times New Roman"/>
          <w:sz w:val="24"/>
          <w:szCs w:val="24"/>
        </w:rPr>
        <w:t>.</w:t>
      </w:r>
      <w:r w:rsidR="00B57FA5" w:rsidRPr="00B57FA5">
        <w:rPr>
          <w:rFonts w:ascii="Times New Roman" w:hAnsi="Times New Roman"/>
          <w:sz w:val="24"/>
          <w:szCs w:val="24"/>
        </w:rPr>
        <w:t>05</w:t>
      </w:r>
      <w:r w:rsidR="00CD64EF" w:rsidRPr="00B57FA5">
        <w:rPr>
          <w:rFonts w:ascii="Times New Roman" w:hAnsi="Times New Roman"/>
          <w:sz w:val="24"/>
          <w:szCs w:val="24"/>
        </w:rPr>
        <w:t xml:space="preserve">, </w:t>
      </w:r>
      <w:r w:rsidR="00B57FA5" w:rsidRPr="00B57FA5">
        <w:rPr>
          <w:rFonts w:ascii="Times New Roman" w:hAnsi="Times New Roman"/>
          <w:i/>
          <w:iCs/>
          <w:sz w:val="24"/>
          <w:szCs w:val="24"/>
        </w:rPr>
        <w:t xml:space="preserve">p = </w:t>
      </w:r>
      <w:r w:rsidR="00B57FA5" w:rsidRPr="00B57FA5">
        <w:rPr>
          <w:rFonts w:ascii="Times New Roman" w:hAnsi="Times New Roman"/>
          <w:iCs/>
          <w:sz w:val="24"/>
          <w:szCs w:val="24"/>
        </w:rPr>
        <w:t xml:space="preserve">.08, </w:t>
      </w:r>
      <w:r w:rsidR="00B57FA5" w:rsidRPr="00B57FA5">
        <w:rPr>
          <w:rFonts w:ascii="Times New Roman" w:hAnsi="Times New Roman"/>
          <w:sz w:val="24"/>
          <w:szCs w:val="24"/>
        </w:rPr>
        <w:t>η</w:t>
      </w:r>
      <w:r w:rsidR="00B57FA5" w:rsidRPr="00B57FA5">
        <w:rPr>
          <w:rFonts w:ascii="Times New Roman" w:hAnsi="Times New Roman"/>
          <w:sz w:val="24"/>
          <w:szCs w:val="24"/>
          <w:vertAlign w:val="superscript"/>
        </w:rPr>
        <w:t xml:space="preserve">2 </w:t>
      </w:r>
      <w:r w:rsidR="00B57FA5" w:rsidRPr="00B57FA5">
        <w:rPr>
          <w:rFonts w:ascii="Times New Roman" w:hAnsi="Times New Roman"/>
          <w:sz w:val="24"/>
          <w:szCs w:val="24"/>
        </w:rPr>
        <w:t>=</w:t>
      </w:r>
      <w:r w:rsidR="00587496">
        <w:rPr>
          <w:rFonts w:ascii="Times New Roman" w:hAnsi="Times New Roman"/>
          <w:sz w:val="24"/>
          <w:szCs w:val="24"/>
        </w:rPr>
        <w:t xml:space="preserve"> </w:t>
      </w:r>
      <w:r w:rsidR="00B57FA5" w:rsidRPr="00B57FA5">
        <w:rPr>
          <w:rFonts w:ascii="Times New Roman" w:hAnsi="Times New Roman"/>
          <w:sz w:val="24"/>
          <w:szCs w:val="24"/>
        </w:rPr>
        <w:t>.04.</w:t>
      </w:r>
      <w:r w:rsidR="00DE23D2" w:rsidRPr="00B57FA5">
        <w:rPr>
          <w:rFonts w:ascii="Times New Roman" w:hAnsi="Times New Roman"/>
          <w:sz w:val="24"/>
          <w:szCs w:val="24"/>
        </w:rPr>
        <w:t xml:space="preserve"> Analyses </w:t>
      </w:r>
      <w:r w:rsidR="00B57FA5" w:rsidRPr="00B57FA5">
        <w:rPr>
          <w:rFonts w:ascii="Times New Roman" w:hAnsi="Times New Roman"/>
          <w:sz w:val="24"/>
          <w:szCs w:val="24"/>
        </w:rPr>
        <w:t xml:space="preserve">also </w:t>
      </w:r>
      <w:r w:rsidR="00DE23D2" w:rsidRPr="00B57FA5">
        <w:rPr>
          <w:rFonts w:ascii="Times New Roman" w:hAnsi="Times New Roman"/>
          <w:sz w:val="24"/>
          <w:szCs w:val="24"/>
        </w:rPr>
        <w:t xml:space="preserve">revealed </w:t>
      </w:r>
      <w:r w:rsidR="00651C0B" w:rsidRPr="00B57FA5">
        <w:rPr>
          <w:rFonts w:ascii="Times New Roman" w:hAnsi="Times New Roman"/>
          <w:sz w:val="24"/>
          <w:szCs w:val="24"/>
        </w:rPr>
        <w:t xml:space="preserve">a </w:t>
      </w:r>
      <w:r w:rsidR="00DE23D2" w:rsidRPr="00B57FA5">
        <w:rPr>
          <w:rFonts w:ascii="Times New Roman" w:hAnsi="Times New Roman"/>
          <w:sz w:val="24"/>
          <w:szCs w:val="24"/>
        </w:rPr>
        <w:t xml:space="preserve">significant </w:t>
      </w:r>
      <w:r w:rsidR="00651C0B" w:rsidRPr="00B57FA5">
        <w:rPr>
          <w:rFonts w:ascii="Times New Roman" w:hAnsi="Times New Roman"/>
          <w:sz w:val="24"/>
          <w:szCs w:val="24"/>
        </w:rPr>
        <w:t xml:space="preserve">group </w:t>
      </w:r>
      <w:r w:rsidR="00D93E0B" w:rsidRPr="00B57FA5">
        <w:rPr>
          <w:rFonts w:ascii="Times New Roman" w:hAnsi="Times New Roman"/>
          <w:sz w:val="24"/>
          <w:szCs w:val="24"/>
        </w:rPr>
        <w:t xml:space="preserve">main </w:t>
      </w:r>
      <w:r w:rsidR="00651C0B" w:rsidRPr="00B57FA5">
        <w:rPr>
          <w:rFonts w:ascii="Times New Roman" w:hAnsi="Times New Roman"/>
          <w:sz w:val="24"/>
          <w:szCs w:val="24"/>
        </w:rPr>
        <w:t xml:space="preserve">effect, </w:t>
      </w:r>
      <w:r w:rsidR="00651C0B" w:rsidRPr="00B57FA5">
        <w:rPr>
          <w:rFonts w:ascii="Times New Roman" w:hAnsi="Times New Roman"/>
          <w:i/>
          <w:iCs/>
          <w:sz w:val="24"/>
          <w:szCs w:val="24"/>
        </w:rPr>
        <w:t>F</w:t>
      </w:r>
      <w:r w:rsidR="00651C0B" w:rsidRPr="00B57FA5">
        <w:rPr>
          <w:rFonts w:ascii="Times New Roman" w:hAnsi="Times New Roman"/>
          <w:sz w:val="24"/>
          <w:szCs w:val="24"/>
        </w:rPr>
        <w:t>(1</w:t>
      </w:r>
      <w:r w:rsidR="00B57FA5" w:rsidRPr="00B57FA5">
        <w:rPr>
          <w:rFonts w:ascii="Times New Roman" w:hAnsi="Times New Roman"/>
          <w:sz w:val="24"/>
          <w:szCs w:val="24"/>
        </w:rPr>
        <w:t>, 67</w:t>
      </w:r>
      <w:r w:rsidR="00651C0B" w:rsidRPr="00B57FA5">
        <w:rPr>
          <w:rFonts w:ascii="Times New Roman" w:hAnsi="Times New Roman"/>
          <w:sz w:val="24"/>
          <w:szCs w:val="24"/>
        </w:rPr>
        <w:t>) = 4.23,</w:t>
      </w:r>
      <w:r w:rsidR="00651C0B" w:rsidRPr="008C4A49">
        <w:rPr>
          <w:rFonts w:ascii="Times New Roman" w:hAnsi="Times New Roman"/>
          <w:sz w:val="24"/>
          <w:szCs w:val="24"/>
        </w:rPr>
        <w:t xml:space="preserve"> </w:t>
      </w:r>
      <w:r w:rsidR="00651C0B" w:rsidRPr="008C4A49">
        <w:rPr>
          <w:rFonts w:ascii="Times New Roman" w:hAnsi="Times New Roman"/>
          <w:i/>
          <w:iCs/>
          <w:sz w:val="24"/>
          <w:szCs w:val="24"/>
        </w:rPr>
        <w:t>p</w:t>
      </w:r>
      <w:r w:rsidR="00651C0B">
        <w:rPr>
          <w:rFonts w:ascii="Times New Roman" w:hAnsi="Times New Roman"/>
          <w:i/>
          <w:iCs/>
          <w:sz w:val="24"/>
          <w:szCs w:val="24"/>
        </w:rPr>
        <w:t xml:space="preserve"> </w:t>
      </w:r>
      <w:r w:rsidR="00651C0B" w:rsidRPr="008C4A49">
        <w:rPr>
          <w:rFonts w:ascii="Times New Roman" w:hAnsi="Times New Roman"/>
          <w:i/>
          <w:iCs/>
          <w:sz w:val="24"/>
          <w:szCs w:val="24"/>
        </w:rPr>
        <w:t>&lt;</w:t>
      </w:r>
      <w:r w:rsidR="00651C0B">
        <w:rPr>
          <w:rFonts w:ascii="Times New Roman" w:hAnsi="Times New Roman"/>
          <w:i/>
          <w:iCs/>
          <w:sz w:val="24"/>
          <w:szCs w:val="24"/>
        </w:rPr>
        <w:t xml:space="preserve"> </w:t>
      </w:r>
      <w:r w:rsidR="00651C0B" w:rsidRPr="008C4A49">
        <w:rPr>
          <w:rFonts w:ascii="Times New Roman" w:hAnsi="Times New Roman"/>
          <w:sz w:val="24"/>
          <w:szCs w:val="24"/>
        </w:rPr>
        <w:t>.0</w:t>
      </w:r>
      <w:r w:rsidR="00651C0B">
        <w:rPr>
          <w:rFonts w:ascii="Times New Roman" w:hAnsi="Times New Roman"/>
          <w:sz w:val="24"/>
          <w:szCs w:val="24"/>
        </w:rPr>
        <w:t>5</w:t>
      </w:r>
      <w:r w:rsidR="00651C0B" w:rsidRPr="008C4A49">
        <w:rPr>
          <w:rFonts w:ascii="Times New Roman" w:hAnsi="Times New Roman"/>
          <w:sz w:val="24"/>
          <w:szCs w:val="24"/>
        </w:rPr>
        <w:t>, η</w:t>
      </w:r>
      <w:r w:rsidR="00651C0B" w:rsidRPr="00B7141A">
        <w:rPr>
          <w:rFonts w:ascii="Times New Roman" w:hAnsi="Times New Roman"/>
          <w:sz w:val="24"/>
          <w:szCs w:val="24"/>
          <w:vertAlign w:val="superscript"/>
        </w:rPr>
        <w:t>2</w:t>
      </w:r>
      <w:r w:rsidR="00651C0B">
        <w:rPr>
          <w:rFonts w:ascii="Times New Roman" w:hAnsi="Times New Roman"/>
          <w:sz w:val="24"/>
          <w:szCs w:val="24"/>
          <w:vertAlign w:val="superscript"/>
        </w:rPr>
        <w:t xml:space="preserve"> </w:t>
      </w:r>
      <w:r w:rsidR="00651C0B" w:rsidRPr="00B7141A">
        <w:rPr>
          <w:rFonts w:ascii="Times New Roman" w:hAnsi="Times New Roman"/>
          <w:sz w:val="24"/>
          <w:szCs w:val="24"/>
        </w:rPr>
        <w:t>=</w:t>
      </w:r>
      <w:r w:rsidR="00A379A5">
        <w:rPr>
          <w:rFonts w:ascii="Times New Roman" w:hAnsi="Times New Roman"/>
          <w:sz w:val="24"/>
          <w:szCs w:val="24"/>
        </w:rPr>
        <w:t xml:space="preserve"> </w:t>
      </w:r>
      <w:r w:rsidR="00651C0B" w:rsidRPr="008C4A49">
        <w:rPr>
          <w:rFonts w:ascii="Times New Roman" w:hAnsi="Times New Roman"/>
          <w:sz w:val="24"/>
          <w:szCs w:val="24"/>
        </w:rPr>
        <w:t>.</w:t>
      </w:r>
      <w:r w:rsidR="00651C0B">
        <w:rPr>
          <w:rFonts w:ascii="Times New Roman" w:hAnsi="Times New Roman"/>
          <w:sz w:val="24"/>
          <w:szCs w:val="24"/>
        </w:rPr>
        <w:t xml:space="preserve">06. </w:t>
      </w:r>
      <w:r w:rsidR="00B57FA5">
        <w:rPr>
          <w:rFonts w:ascii="Times New Roman" w:hAnsi="Times New Roman"/>
          <w:snapToGrid w:val="0"/>
          <w:sz w:val="24"/>
          <w:szCs w:val="24"/>
          <w:lang w:val="en-GB"/>
        </w:rPr>
        <w:t>F</w:t>
      </w:r>
      <w:r w:rsidR="00651C0B">
        <w:rPr>
          <w:rFonts w:ascii="Times New Roman" w:hAnsi="Times New Roman"/>
          <w:snapToGrid w:val="0"/>
          <w:sz w:val="24"/>
          <w:szCs w:val="24"/>
          <w:lang w:val="en-GB"/>
        </w:rPr>
        <w:t xml:space="preserve">ormerly depressed </w:t>
      </w:r>
      <w:r w:rsidR="00AE2AC6">
        <w:rPr>
          <w:rFonts w:ascii="Times New Roman" w:hAnsi="Times New Roman"/>
          <w:snapToGrid w:val="0"/>
          <w:sz w:val="24"/>
          <w:szCs w:val="24"/>
          <w:lang w:val="en-GB"/>
        </w:rPr>
        <w:t xml:space="preserve">participants </w:t>
      </w:r>
      <w:r w:rsidR="00651C0B">
        <w:rPr>
          <w:rFonts w:ascii="Times New Roman" w:hAnsi="Times New Roman"/>
          <w:snapToGrid w:val="0"/>
          <w:sz w:val="24"/>
          <w:szCs w:val="24"/>
          <w:lang w:val="en-GB"/>
        </w:rPr>
        <w:t xml:space="preserve">completed </w:t>
      </w:r>
      <w:r w:rsidR="00AE2AC6">
        <w:rPr>
          <w:rFonts w:ascii="Times New Roman" w:hAnsi="Times New Roman"/>
          <w:snapToGrid w:val="0"/>
          <w:sz w:val="24"/>
          <w:szCs w:val="24"/>
          <w:lang w:val="en-GB"/>
        </w:rPr>
        <w:t xml:space="preserve">a </w:t>
      </w:r>
      <w:r w:rsidR="00651C0B">
        <w:rPr>
          <w:rFonts w:ascii="Times New Roman" w:hAnsi="Times New Roman"/>
          <w:snapToGrid w:val="0"/>
          <w:sz w:val="24"/>
          <w:szCs w:val="24"/>
          <w:lang w:val="en-GB"/>
        </w:rPr>
        <w:t xml:space="preserve">significantly </w:t>
      </w:r>
      <w:r w:rsidR="008F4B02">
        <w:rPr>
          <w:rFonts w:ascii="Times New Roman" w:hAnsi="Times New Roman"/>
          <w:snapToGrid w:val="0"/>
          <w:sz w:val="24"/>
          <w:szCs w:val="24"/>
          <w:lang w:val="en-GB"/>
        </w:rPr>
        <w:t>higher</w:t>
      </w:r>
      <w:r w:rsidR="00651C0B">
        <w:rPr>
          <w:rFonts w:ascii="Times New Roman" w:hAnsi="Times New Roman"/>
          <w:snapToGrid w:val="0"/>
          <w:sz w:val="24"/>
          <w:szCs w:val="24"/>
          <w:lang w:val="en-GB"/>
        </w:rPr>
        <w:t xml:space="preserve"> proportion of negative sentences, </w:t>
      </w:r>
      <w:r w:rsidR="00651C0B" w:rsidRPr="004035B0">
        <w:rPr>
          <w:rFonts w:ascii="Times New Roman" w:hAnsi="Times New Roman"/>
          <w:i/>
          <w:sz w:val="24"/>
          <w:szCs w:val="24"/>
        </w:rPr>
        <w:t>M</w:t>
      </w:r>
      <w:r w:rsidR="00651C0B" w:rsidRPr="004035B0">
        <w:rPr>
          <w:rFonts w:ascii="Times New Roman" w:hAnsi="Times New Roman"/>
          <w:sz w:val="24"/>
          <w:szCs w:val="24"/>
        </w:rPr>
        <w:t xml:space="preserve"> = .22, </w:t>
      </w:r>
      <w:r w:rsidR="00B721A5" w:rsidRPr="00B721A5">
        <w:rPr>
          <w:rFonts w:ascii="Times New Roman" w:hAnsi="Times New Roman"/>
          <w:i/>
          <w:sz w:val="24"/>
          <w:szCs w:val="24"/>
        </w:rPr>
        <w:t>SD</w:t>
      </w:r>
      <w:r w:rsidR="00651C0B" w:rsidRPr="004035B0">
        <w:rPr>
          <w:rFonts w:ascii="Times New Roman" w:hAnsi="Times New Roman"/>
          <w:sz w:val="24"/>
          <w:szCs w:val="24"/>
        </w:rPr>
        <w:t xml:space="preserve"> = .26</w:t>
      </w:r>
      <w:r w:rsidR="00651C0B">
        <w:rPr>
          <w:rFonts w:ascii="Times New Roman" w:hAnsi="Times New Roman"/>
          <w:sz w:val="24"/>
          <w:szCs w:val="24"/>
        </w:rPr>
        <w:t>, than</w:t>
      </w:r>
      <w:r w:rsidR="00AE2AC6">
        <w:rPr>
          <w:rFonts w:ascii="Times New Roman" w:hAnsi="Times New Roman"/>
          <w:sz w:val="24"/>
          <w:szCs w:val="24"/>
        </w:rPr>
        <w:t xml:space="preserve"> completed by </w:t>
      </w:r>
      <w:r w:rsidR="00651C0B">
        <w:rPr>
          <w:rFonts w:ascii="Times New Roman" w:hAnsi="Times New Roman"/>
          <w:sz w:val="24"/>
          <w:szCs w:val="24"/>
        </w:rPr>
        <w:t>never</w:t>
      </w:r>
      <w:r w:rsidR="003D2726">
        <w:rPr>
          <w:rFonts w:ascii="Times New Roman" w:hAnsi="Times New Roman"/>
          <w:sz w:val="24"/>
          <w:szCs w:val="24"/>
        </w:rPr>
        <w:t>-</w:t>
      </w:r>
      <w:r w:rsidR="00651C0B">
        <w:rPr>
          <w:rFonts w:ascii="Times New Roman" w:hAnsi="Times New Roman"/>
          <w:sz w:val="24"/>
          <w:szCs w:val="24"/>
        </w:rPr>
        <w:t xml:space="preserve">depressed </w:t>
      </w:r>
      <w:r w:rsidR="00AE2AC6">
        <w:rPr>
          <w:rFonts w:ascii="Times New Roman" w:hAnsi="Times New Roman"/>
          <w:sz w:val="24"/>
          <w:szCs w:val="24"/>
        </w:rPr>
        <w:t>participants</w:t>
      </w:r>
      <w:r w:rsidR="00651C0B">
        <w:rPr>
          <w:rFonts w:ascii="Times New Roman" w:hAnsi="Times New Roman"/>
          <w:sz w:val="24"/>
          <w:szCs w:val="24"/>
        </w:rPr>
        <w:t xml:space="preserve">, </w:t>
      </w:r>
      <w:r w:rsidR="00DE23D2" w:rsidRPr="004035B0">
        <w:rPr>
          <w:rFonts w:ascii="Times New Roman" w:hAnsi="Times New Roman"/>
          <w:i/>
          <w:sz w:val="24"/>
          <w:szCs w:val="24"/>
        </w:rPr>
        <w:t>M</w:t>
      </w:r>
      <w:r w:rsidR="00DE23D2" w:rsidRPr="004035B0">
        <w:rPr>
          <w:rFonts w:ascii="Times New Roman" w:hAnsi="Times New Roman"/>
          <w:sz w:val="24"/>
          <w:szCs w:val="24"/>
        </w:rPr>
        <w:t xml:space="preserve"> = .10, </w:t>
      </w:r>
      <w:r w:rsidR="00B721A5" w:rsidRPr="00B721A5">
        <w:rPr>
          <w:rFonts w:ascii="Times New Roman" w:hAnsi="Times New Roman"/>
          <w:i/>
          <w:sz w:val="24"/>
          <w:szCs w:val="24"/>
        </w:rPr>
        <w:t>SD</w:t>
      </w:r>
      <w:r w:rsidR="00DE23D2" w:rsidRPr="004035B0">
        <w:rPr>
          <w:rFonts w:ascii="Times New Roman" w:hAnsi="Times New Roman"/>
          <w:sz w:val="24"/>
          <w:szCs w:val="24"/>
        </w:rPr>
        <w:t xml:space="preserve"> = .14</w:t>
      </w:r>
      <w:r w:rsidR="00651C0B">
        <w:rPr>
          <w:rFonts w:ascii="Times New Roman" w:hAnsi="Times New Roman"/>
          <w:sz w:val="24"/>
          <w:szCs w:val="24"/>
        </w:rPr>
        <w:t>.</w:t>
      </w:r>
    </w:p>
    <w:p w14:paraId="0E0223D1" w14:textId="77777777" w:rsidR="00207F5A" w:rsidRPr="00596755" w:rsidRDefault="009555D1" w:rsidP="00207F5A">
      <w:pPr>
        <w:autoSpaceDE w:val="0"/>
        <w:autoSpaceDN w:val="0"/>
        <w:adjustRightInd w:val="0"/>
        <w:spacing w:before="240" w:after="0" w:line="480" w:lineRule="auto"/>
        <w:rPr>
          <w:rFonts w:ascii="Times New Roman" w:hAnsi="Times New Roman"/>
          <w:i/>
          <w:sz w:val="24"/>
          <w:szCs w:val="24"/>
        </w:rPr>
      </w:pPr>
      <w:r w:rsidRPr="00596755">
        <w:rPr>
          <w:rFonts w:ascii="Times New Roman" w:hAnsi="Times New Roman"/>
          <w:i/>
          <w:sz w:val="24"/>
          <w:szCs w:val="24"/>
        </w:rPr>
        <w:t xml:space="preserve">4.3. </w:t>
      </w:r>
      <w:r w:rsidR="00D003F8" w:rsidRPr="00B8612E">
        <w:rPr>
          <w:rFonts w:ascii="Times New Roman" w:hAnsi="Times New Roman"/>
          <w:i/>
          <w:sz w:val="24"/>
          <w:szCs w:val="24"/>
        </w:rPr>
        <w:t>Negative Processing</w:t>
      </w:r>
      <w:r w:rsidR="00D003F8">
        <w:rPr>
          <w:rFonts w:ascii="Times New Roman" w:hAnsi="Times New Roman"/>
          <w:i/>
          <w:sz w:val="24"/>
          <w:szCs w:val="24"/>
        </w:rPr>
        <w:t xml:space="preserve"> under Automatic Activation of Negative Meanings</w:t>
      </w:r>
    </w:p>
    <w:p w14:paraId="0E0223D2" w14:textId="77777777" w:rsidR="00207F5A" w:rsidRPr="006A19A1" w:rsidRDefault="005A72A6" w:rsidP="00207F5A">
      <w:pPr>
        <w:autoSpaceDE w:val="0"/>
        <w:autoSpaceDN w:val="0"/>
        <w:adjustRightInd w:val="0"/>
        <w:spacing w:after="0" w:line="480" w:lineRule="auto"/>
        <w:ind w:firstLine="709"/>
        <w:rPr>
          <w:rFonts w:ascii="Times New Roman" w:eastAsiaTheme="minorHAnsi" w:hAnsi="Times New Roman"/>
          <w:color w:val="000000" w:themeColor="text1"/>
          <w:sz w:val="24"/>
          <w:szCs w:val="24"/>
        </w:rPr>
      </w:pPr>
      <w:r>
        <w:rPr>
          <w:rFonts w:ascii="Times New Roman" w:hAnsi="Times New Roman"/>
          <w:sz w:val="24"/>
          <w:szCs w:val="24"/>
        </w:rPr>
        <w:t>In a</w:t>
      </w:r>
      <w:r w:rsidR="00207F5A">
        <w:rPr>
          <w:rFonts w:ascii="Times New Roman" w:hAnsi="Times New Roman"/>
          <w:sz w:val="24"/>
          <w:szCs w:val="24"/>
        </w:rPr>
        <w:t>ccord</w:t>
      </w:r>
      <w:r w:rsidR="005C21A6">
        <w:rPr>
          <w:rFonts w:ascii="Times New Roman" w:hAnsi="Times New Roman"/>
          <w:sz w:val="24"/>
          <w:szCs w:val="24"/>
        </w:rPr>
        <w:t>ance</w:t>
      </w:r>
      <w:r w:rsidR="00207F5A">
        <w:rPr>
          <w:rFonts w:ascii="Times New Roman" w:hAnsi="Times New Roman"/>
          <w:sz w:val="24"/>
          <w:szCs w:val="24"/>
        </w:rPr>
        <w:t xml:space="preserve"> with previous studies</w:t>
      </w:r>
      <w:r w:rsidR="00424D18">
        <w:rPr>
          <w:rFonts w:ascii="Times New Roman" w:hAnsi="Times New Roman"/>
          <w:sz w:val="24"/>
          <w:szCs w:val="24"/>
        </w:rPr>
        <w:t>,</w:t>
      </w:r>
      <w:r w:rsidR="00207F5A">
        <w:rPr>
          <w:rFonts w:ascii="Times New Roman" w:hAnsi="Times New Roman"/>
          <w:sz w:val="24"/>
          <w:szCs w:val="24"/>
        </w:rPr>
        <w:t xml:space="preserve"> </w:t>
      </w:r>
      <w:r w:rsidR="005A28C4">
        <w:rPr>
          <w:rFonts w:ascii="Times New Roman" w:hAnsi="Times New Roman"/>
          <w:sz w:val="24"/>
          <w:szCs w:val="24"/>
        </w:rPr>
        <w:t xml:space="preserve">trials comprising </w:t>
      </w:r>
      <w:r w:rsidR="00207F5A">
        <w:rPr>
          <w:rFonts w:ascii="Times New Roman" w:hAnsi="Times New Roman"/>
          <w:sz w:val="24"/>
          <w:szCs w:val="24"/>
        </w:rPr>
        <w:t>nonw</w:t>
      </w:r>
      <w:r w:rsidR="00207F5A" w:rsidRPr="0056518B">
        <w:rPr>
          <w:rFonts w:ascii="Times New Roman" w:hAnsi="Times New Roman"/>
          <w:sz w:val="24"/>
          <w:szCs w:val="24"/>
        </w:rPr>
        <w:t>o</w:t>
      </w:r>
      <w:r w:rsidR="00207F5A" w:rsidRPr="00C830D9">
        <w:rPr>
          <w:rFonts w:ascii="Times New Roman" w:hAnsi="Times New Roman"/>
          <w:sz w:val="24"/>
          <w:szCs w:val="24"/>
        </w:rPr>
        <w:t xml:space="preserve">rds and </w:t>
      </w:r>
      <w:r w:rsidR="00030B5A" w:rsidRPr="00C830D9">
        <w:rPr>
          <w:rFonts w:ascii="Times New Roman" w:hAnsi="Times New Roman"/>
          <w:sz w:val="24"/>
          <w:szCs w:val="24"/>
        </w:rPr>
        <w:t>incorrect lexical decisions to words</w:t>
      </w:r>
      <w:r w:rsidR="005A28C4" w:rsidRPr="00C830D9">
        <w:rPr>
          <w:rFonts w:ascii="Times New Roman" w:hAnsi="Times New Roman"/>
          <w:sz w:val="24"/>
          <w:szCs w:val="24"/>
        </w:rPr>
        <w:t xml:space="preserve"> </w:t>
      </w:r>
      <w:r w:rsidR="00207F5A" w:rsidRPr="00C830D9">
        <w:rPr>
          <w:rFonts w:ascii="Times New Roman" w:hAnsi="Times New Roman"/>
          <w:sz w:val="24"/>
          <w:szCs w:val="24"/>
        </w:rPr>
        <w:t>were removed from the analyses (Bradley</w:t>
      </w:r>
      <w:r w:rsidR="00207F5A" w:rsidRPr="0056518B">
        <w:rPr>
          <w:rFonts w:ascii="Times New Roman" w:hAnsi="Times New Roman"/>
          <w:sz w:val="24"/>
          <w:szCs w:val="24"/>
        </w:rPr>
        <w:t xml:space="preserve"> et al., </w:t>
      </w:r>
      <w:r w:rsidR="000C3D7E" w:rsidRPr="0056518B">
        <w:rPr>
          <w:rFonts w:ascii="Times New Roman" w:hAnsi="Times New Roman"/>
          <w:sz w:val="24"/>
          <w:szCs w:val="24"/>
        </w:rPr>
        <w:t>199</w:t>
      </w:r>
      <w:r w:rsidR="000C3D7E">
        <w:rPr>
          <w:rFonts w:ascii="Times New Roman" w:hAnsi="Times New Roman"/>
          <w:sz w:val="24"/>
          <w:szCs w:val="24"/>
        </w:rPr>
        <w:t>6</w:t>
      </w:r>
      <w:r w:rsidR="00207F5A" w:rsidRPr="0056518B">
        <w:rPr>
          <w:rFonts w:ascii="Times New Roman" w:hAnsi="Times New Roman"/>
          <w:sz w:val="24"/>
          <w:szCs w:val="24"/>
        </w:rPr>
        <w:t xml:space="preserve">). </w:t>
      </w:r>
      <w:r w:rsidR="000C3D7E">
        <w:rPr>
          <w:rFonts w:ascii="Times New Roman" w:hAnsi="Times New Roman"/>
          <w:sz w:val="24"/>
          <w:szCs w:val="24"/>
        </w:rPr>
        <w:t>T</w:t>
      </w:r>
      <w:r w:rsidR="00207F5A" w:rsidRPr="0056518B">
        <w:rPr>
          <w:rFonts w:ascii="Times New Roman" w:hAnsi="Times New Roman"/>
          <w:sz w:val="24"/>
          <w:szCs w:val="24"/>
        </w:rPr>
        <w:t>o minimize the influence of outlier responses</w:t>
      </w:r>
      <w:r w:rsidR="009F67F6">
        <w:rPr>
          <w:rFonts w:ascii="Times New Roman" w:hAnsi="Times New Roman"/>
          <w:sz w:val="24"/>
          <w:szCs w:val="24"/>
        </w:rPr>
        <w:t>,</w:t>
      </w:r>
      <w:r w:rsidR="00207F5A" w:rsidRPr="0056518B">
        <w:rPr>
          <w:rFonts w:ascii="Times New Roman" w:hAnsi="Times New Roman"/>
          <w:sz w:val="24"/>
          <w:szCs w:val="24"/>
        </w:rPr>
        <w:t xml:space="preserve"> we excluded reaction times </w:t>
      </w:r>
      <w:r w:rsidR="009F67F6">
        <w:rPr>
          <w:rFonts w:ascii="Times New Roman" w:hAnsi="Times New Roman"/>
          <w:sz w:val="24"/>
          <w:szCs w:val="24"/>
        </w:rPr>
        <w:t xml:space="preserve">of </w:t>
      </w:r>
      <w:r w:rsidR="00207F5A" w:rsidRPr="0056518B">
        <w:rPr>
          <w:rFonts w:ascii="Times New Roman" w:hAnsi="Times New Roman"/>
          <w:sz w:val="24"/>
          <w:szCs w:val="24"/>
        </w:rPr>
        <w:t>more than 2.0 standard deviations above or below the mean for each participant (e.g.</w:t>
      </w:r>
      <w:r w:rsidR="009F67F6">
        <w:rPr>
          <w:rFonts w:ascii="Times New Roman" w:hAnsi="Times New Roman"/>
          <w:sz w:val="24"/>
          <w:szCs w:val="24"/>
        </w:rPr>
        <w:t>,</w:t>
      </w:r>
      <w:r w:rsidR="00002810">
        <w:rPr>
          <w:rFonts w:ascii="Times New Roman" w:hAnsi="Times New Roman"/>
          <w:sz w:val="24"/>
          <w:szCs w:val="24"/>
        </w:rPr>
        <w:t xml:space="preserve"> Carreiras, Mechelli, Estévez &amp; Prize, 2007</w:t>
      </w:r>
      <w:r w:rsidR="00207F5A" w:rsidRPr="0056518B">
        <w:rPr>
          <w:rFonts w:ascii="Times New Roman" w:hAnsi="Times New Roman"/>
          <w:sz w:val="24"/>
          <w:szCs w:val="24"/>
        </w:rPr>
        <w:t xml:space="preserve">). </w:t>
      </w:r>
      <w:r w:rsidR="00207F5A" w:rsidRPr="0056518B">
        <w:rPr>
          <w:rFonts w:ascii="Times New Roman" w:eastAsiaTheme="minorHAnsi" w:hAnsi="Times New Roman"/>
          <w:color w:val="000000" w:themeColor="text1"/>
          <w:sz w:val="24"/>
          <w:szCs w:val="24"/>
        </w:rPr>
        <w:t xml:space="preserve">The remaining latency data were </w:t>
      </w:r>
      <w:r w:rsidR="00207F5A">
        <w:rPr>
          <w:rFonts w:ascii="Times New Roman" w:eastAsiaTheme="minorHAnsi" w:hAnsi="Times New Roman"/>
          <w:color w:val="000000" w:themeColor="text1"/>
          <w:sz w:val="24"/>
          <w:szCs w:val="24"/>
        </w:rPr>
        <w:t xml:space="preserve">further </w:t>
      </w:r>
      <w:r w:rsidR="00207F5A" w:rsidRPr="0056518B">
        <w:rPr>
          <w:rFonts w:ascii="Times New Roman" w:eastAsiaTheme="minorHAnsi" w:hAnsi="Times New Roman"/>
          <w:color w:val="000000" w:themeColor="text1"/>
          <w:sz w:val="24"/>
          <w:szCs w:val="24"/>
        </w:rPr>
        <w:t xml:space="preserve">inspected using box plots </w:t>
      </w:r>
      <w:r w:rsidR="00207F5A">
        <w:rPr>
          <w:rFonts w:ascii="Times New Roman" w:eastAsiaTheme="minorHAnsi" w:hAnsi="Times New Roman"/>
          <w:color w:val="000000" w:themeColor="text1"/>
          <w:sz w:val="24"/>
          <w:szCs w:val="24"/>
        </w:rPr>
        <w:t xml:space="preserve">to detect outlier responses </w:t>
      </w:r>
      <w:r w:rsidR="00207F5A" w:rsidRPr="0056518B">
        <w:rPr>
          <w:rFonts w:ascii="Times New Roman" w:eastAsiaTheme="minorHAnsi" w:hAnsi="Times New Roman"/>
          <w:color w:val="000000" w:themeColor="text1"/>
          <w:sz w:val="24"/>
          <w:szCs w:val="24"/>
        </w:rPr>
        <w:t xml:space="preserve">(Bradley et al., 1996). </w:t>
      </w:r>
      <w:r w:rsidR="00207F5A" w:rsidRPr="0056518B">
        <w:rPr>
          <w:rFonts w:ascii="Times New Roman" w:eastAsiaTheme="minorHAnsi" w:hAnsi="Times New Roman"/>
          <w:sz w:val="24"/>
          <w:szCs w:val="24"/>
        </w:rPr>
        <w:t>T</w:t>
      </w:r>
      <w:r w:rsidR="00207F5A" w:rsidRPr="00C072F3">
        <w:rPr>
          <w:rFonts w:ascii="Times New Roman" w:eastAsiaTheme="minorHAnsi" w:hAnsi="Times New Roman"/>
          <w:sz w:val="24"/>
          <w:szCs w:val="24"/>
        </w:rPr>
        <w:t xml:space="preserve">he </w:t>
      </w:r>
      <w:r w:rsidR="00207F5A">
        <w:rPr>
          <w:rFonts w:ascii="Times New Roman" w:eastAsiaTheme="minorHAnsi" w:hAnsi="Times New Roman"/>
          <w:sz w:val="24"/>
          <w:szCs w:val="24"/>
        </w:rPr>
        <w:t xml:space="preserve">total </w:t>
      </w:r>
      <w:r w:rsidR="00207F5A" w:rsidRPr="00C072F3">
        <w:rPr>
          <w:rFonts w:ascii="Times New Roman" w:eastAsiaTheme="minorHAnsi" w:hAnsi="Times New Roman"/>
          <w:sz w:val="24"/>
          <w:szCs w:val="24"/>
        </w:rPr>
        <w:t xml:space="preserve">percentage of </w:t>
      </w:r>
      <w:r w:rsidR="008B3DE1">
        <w:rPr>
          <w:rFonts w:ascii="Times New Roman" w:eastAsiaTheme="minorHAnsi" w:hAnsi="Times New Roman"/>
          <w:sz w:val="24"/>
          <w:szCs w:val="24"/>
        </w:rPr>
        <w:t>in</w:t>
      </w:r>
      <w:r w:rsidR="00207F5A">
        <w:rPr>
          <w:rFonts w:ascii="Times New Roman" w:eastAsiaTheme="minorHAnsi" w:hAnsi="Times New Roman"/>
          <w:sz w:val="24"/>
          <w:szCs w:val="24"/>
        </w:rPr>
        <w:t xml:space="preserve">valid </w:t>
      </w:r>
      <w:r w:rsidR="00207F5A" w:rsidRPr="00C072F3">
        <w:rPr>
          <w:rFonts w:ascii="Times New Roman" w:eastAsiaTheme="minorHAnsi" w:hAnsi="Times New Roman"/>
          <w:sz w:val="24"/>
          <w:szCs w:val="24"/>
        </w:rPr>
        <w:t xml:space="preserve">trials </w:t>
      </w:r>
      <w:r w:rsidR="008B3DE1">
        <w:rPr>
          <w:rFonts w:ascii="Times New Roman" w:eastAsiaTheme="minorHAnsi" w:hAnsi="Times New Roman"/>
          <w:sz w:val="24"/>
          <w:szCs w:val="24"/>
        </w:rPr>
        <w:t xml:space="preserve">removed </w:t>
      </w:r>
      <w:r w:rsidR="00207F5A" w:rsidRPr="00C072F3">
        <w:rPr>
          <w:rFonts w:ascii="Times New Roman" w:eastAsiaTheme="minorHAnsi" w:hAnsi="Times New Roman"/>
          <w:sz w:val="24"/>
          <w:szCs w:val="24"/>
        </w:rPr>
        <w:t xml:space="preserve">was </w:t>
      </w:r>
      <w:r w:rsidR="00207F5A">
        <w:rPr>
          <w:rFonts w:ascii="Times New Roman" w:eastAsiaTheme="minorHAnsi" w:hAnsi="Times New Roman"/>
          <w:sz w:val="24"/>
          <w:szCs w:val="24"/>
        </w:rPr>
        <w:t>3.7</w:t>
      </w:r>
      <w:r w:rsidR="00207F5A" w:rsidRPr="00C072F3">
        <w:rPr>
          <w:rFonts w:ascii="Times New Roman" w:eastAsiaTheme="minorHAnsi" w:hAnsi="Times New Roman"/>
          <w:sz w:val="24"/>
          <w:szCs w:val="24"/>
        </w:rPr>
        <w:t>%</w:t>
      </w:r>
      <w:r w:rsidR="00207F5A">
        <w:rPr>
          <w:rFonts w:ascii="Times New Roman" w:eastAsiaTheme="minorHAnsi" w:hAnsi="Times New Roman"/>
          <w:sz w:val="24"/>
          <w:szCs w:val="24"/>
        </w:rPr>
        <w:t xml:space="preserve">. </w:t>
      </w:r>
    </w:p>
    <w:p w14:paraId="0E0223D3" w14:textId="77777777" w:rsidR="00207F5A" w:rsidRDefault="00207F5A" w:rsidP="00207F5A">
      <w:pPr>
        <w:autoSpaceDE w:val="0"/>
        <w:autoSpaceDN w:val="0"/>
        <w:adjustRightInd w:val="0"/>
        <w:spacing w:after="0" w:line="480" w:lineRule="auto"/>
        <w:ind w:firstLine="709"/>
        <w:rPr>
          <w:rFonts w:ascii="Times New Roman" w:hAnsi="Times New Roman"/>
          <w:sz w:val="24"/>
          <w:szCs w:val="24"/>
        </w:rPr>
      </w:pPr>
      <w:r>
        <w:rPr>
          <w:rFonts w:ascii="Times New Roman" w:eastAsiaTheme="minorHAnsi" w:hAnsi="Times New Roman"/>
          <w:color w:val="000000" w:themeColor="text1"/>
          <w:sz w:val="24"/>
          <w:szCs w:val="24"/>
        </w:rPr>
        <w:t>Mean</w:t>
      </w:r>
      <w:r w:rsidR="008B3DE1">
        <w:rPr>
          <w:rFonts w:ascii="Times New Roman" w:eastAsiaTheme="minorHAnsi" w:hAnsi="Times New Roman"/>
          <w:color w:val="000000" w:themeColor="text1"/>
          <w:sz w:val="24"/>
          <w:szCs w:val="24"/>
        </w:rPr>
        <w:t>s</w:t>
      </w:r>
      <w:r>
        <w:rPr>
          <w:rFonts w:ascii="Times New Roman" w:eastAsiaTheme="minorHAnsi" w:hAnsi="Times New Roman"/>
          <w:color w:val="000000" w:themeColor="text1"/>
          <w:sz w:val="24"/>
          <w:szCs w:val="24"/>
        </w:rPr>
        <w:t xml:space="preserve"> and standard deviations of lexical decision </w:t>
      </w:r>
      <w:r w:rsidR="00C32503">
        <w:rPr>
          <w:rFonts w:ascii="Times New Roman" w:eastAsiaTheme="minorHAnsi" w:hAnsi="Times New Roman"/>
          <w:color w:val="000000" w:themeColor="text1"/>
          <w:sz w:val="24"/>
          <w:szCs w:val="24"/>
        </w:rPr>
        <w:t xml:space="preserve">times </w:t>
      </w:r>
      <w:r>
        <w:rPr>
          <w:rFonts w:ascii="Times New Roman" w:eastAsiaTheme="minorHAnsi" w:hAnsi="Times New Roman"/>
          <w:color w:val="000000" w:themeColor="text1"/>
          <w:sz w:val="24"/>
          <w:szCs w:val="24"/>
        </w:rPr>
        <w:t xml:space="preserve">and priming scores </w:t>
      </w:r>
      <w:r w:rsidRPr="00CF32CA">
        <w:rPr>
          <w:rFonts w:ascii="Times New Roman" w:eastAsiaTheme="minorHAnsi" w:hAnsi="Times New Roman"/>
          <w:color w:val="000000" w:themeColor="text1"/>
          <w:sz w:val="24"/>
          <w:szCs w:val="24"/>
        </w:rPr>
        <w:t xml:space="preserve">are </w:t>
      </w:r>
      <w:r>
        <w:rPr>
          <w:rFonts w:ascii="Times New Roman" w:eastAsiaTheme="minorHAnsi" w:hAnsi="Times New Roman"/>
          <w:color w:val="000000" w:themeColor="text1"/>
          <w:sz w:val="24"/>
          <w:szCs w:val="24"/>
        </w:rPr>
        <w:t>presented</w:t>
      </w:r>
      <w:r w:rsidRPr="00CF32CA">
        <w:rPr>
          <w:rFonts w:ascii="Times New Roman" w:eastAsiaTheme="minorHAnsi" w:hAnsi="Times New Roman"/>
          <w:color w:val="000000" w:themeColor="text1"/>
          <w:sz w:val="24"/>
          <w:szCs w:val="24"/>
        </w:rPr>
        <w:t xml:space="preserve"> in Table </w:t>
      </w:r>
      <w:r w:rsidR="00F410E5">
        <w:rPr>
          <w:rFonts w:ascii="Times New Roman" w:eastAsiaTheme="minorHAnsi" w:hAnsi="Times New Roman"/>
          <w:color w:val="000000" w:themeColor="text1"/>
          <w:sz w:val="24"/>
          <w:szCs w:val="24"/>
        </w:rPr>
        <w:t>2</w:t>
      </w:r>
      <w:r w:rsidRPr="00CF32CA">
        <w:rPr>
          <w:rFonts w:ascii="Times New Roman" w:eastAsiaTheme="minorHAnsi" w:hAnsi="Times New Roman"/>
          <w:color w:val="000000" w:themeColor="text1"/>
          <w:sz w:val="24"/>
          <w:szCs w:val="24"/>
        </w:rPr>
        <w:t xml:space="preserve">. </w:t>
      </w:r>
      <w:r w:rsidRPr="00CF32CA">
        <w:rPr>
          <w:rFonts w:ascii="Times New Roman" w:hAnsi="Times New Roman"/>
          <w:color w:val="000000" w:themeColor="text1"/>
          <w:sz w:val="24"/>
          <w:szCs w:val="24"/>
        </w:rPr>
        <w:t xml:space="preserve">To test differences between groups in the </w:t>
      </w:r>
      <w:r w:rsidR="00C32503">
        <w:rPr>
          <w:rFonts w:ascii="Times New Roman" w:hAnsi="Times New Roman"/>
          <w:color w:val="000000" w:themeColor="text1"/>
          <w:sz w:val="24"/>
          <w:szCs w:val="24"/>
        </w:rPr>
        <w:t>priming effects in reaction times</w:t>
      </w:r>
      <w:r w:rsidR="00165B0A">
        <w:rPr>
          <w:rFonts w:ascii="Times New Roman" w:hAnsi="Times New Roman"/>
          <w:color w:val="000000" w:themeColor="text1"/>
          <w:sz w:val="24"/>
          <w:szCs w:val="24"/>
        </w:rPr>
        <w:t>,</w:t>
      </w:r>
      <w:r w:rsidR="00C32503" w:rsidRPr="00CF32CA">
        <w:rPr>
          <w:rFonts w:ascii="Times New Roman" w:hAnsi="Times New Roman"/>
          <w:color w:val="000000" w:themeColor="text1"/>
          <w:sz w:val="24"/>
          <w:szCs w:val="24"/>
        </w:rPr>
        <w:t xml:space="preserve"> </w:t>
      </w:r>
      <w:r w:rsidRPr="00CF32CA">
        <w:rPr>
          <w:rFonts w:ascii="Times New Roman" w:hAnsi="Times New Roman"/>
          <w:color w:val="000000" w:themeColor="text1"/>
          <w:sz w:val="24"/>
          <w:szCs w:val="24"/>
        </w:rPr>
        <w:t xml:space="preserve">we conducted a 2 x 3 </w:t>
      </w:r>
      <w:r w:rsidRPr="00CF32CA">
        <w:rPr>
          <w:rFonts w:ascii="Times New Roman" w:hAnsi="Times New Roman"/>
          <w:color w:val="000000" w:themeColor="text1"/>
          <w:sz w:val="24"/>
          <w:szCs w:val="24"/>
          <w:lang w:eastAsia="es-ES"/>
        </w:rPr>
        <w:t>mixed</w:t>
      </w:r>
      <w:r w:rsidRPr="002E35C3">
        <w:rPr>
          <w:rFonts w:ascii="Times New Roman" w:hAnsi="Times New Roman"/>
          <w:color w:val="000000"/>
          <w:sz w:val="24"/>
          <w:szCs w:val="24"/>
          <w:lang w:eastAsia="es-ES"/>
        </w:rPr>
        <w:t xml:space="preserve"> design</w:t>
      </w:r>
      <w:r w:rsidRPr="002E35C3">
        <w:rPr>
          <w:rFonts w:ascii="Times New Roman" w:hAnsi="Times New Roman"/>
          <w:sz w:val="24"/>
          <w:szCs w:val="24"/>
        </w:rPr>
        <w:t xml:space="preserve"> ANCOVA</w:t>
      </w:r>
      <w:r>
        <w:rPr>
          <w:rFonts w:ascii="Times New Roman" w:hAnsi="Times New Roman"/>
          <w:sz w:val="24"/>
          <w:szCs w:val="24"/>
        </w:rPr>
        <w:t xml:space="preserve"> with </w:t>
      </w:r>
      <w:r w:rsidR="00165B0A">
        <w:rPr>
          <w:rFonts w:ascii="Times New Roman" w:hAnsi="Times New Roman"/>
          <w:sz w:val="24"/>
          <w:szCs w:val="24"/>
        </w:rPr>
        <w:t>G</w:t>
      </w:r>
      <w:r>
        <w:rPr>
          <w:rFonts w:ascii="Times New Roman" w:hAnsi="Times New Roman"/>
          <w:sz w:val="24"/>
          <w:szCs w:val="24"/>
        </w:rPr>
        <w:t>roup (</w:t>
      </w:r>
      <w:r>
        <w:rPr>
          <w:rFonts w:ascii="Times New Roman" w:eastAsia="SimSun" w:hAnsi="Times New Roman"/>
          <w:sz w:val="24"/>
          <w:szCs w:val="24"/>
          <w:lang w:eastAsia="zh-CN"/>
        </w:rPr>
        <w:t>formerly depressed</w:t>
      </w:r>
      <w:r>
        <w:rPr>
          <w:rFonts w:ascii="Times New Roman" w:hAnsi="Times New Roman"/>
          <w:sz w:val="24"/>
          <w:szCs w:val="24"/>
        </w:rPr>
        <w:t xml:space="preserve">, </w:t>
      </w:r>
      <w:r>
        <w:rPr>
          <w:rFonts w:ascii="Times New Roman" w:eastAsia="SimSun" w:hAnsi="Times New Roman"/>
          <w:sz w:val="24"/>
          <w:szCs w:val="24"/>
          <w:lang w:eastAsia="zh-CN"/>
        </w:rPr>
        <w:t>never depressed</w:t>
      </w:r>
      <w:r>
        <w:rPr>
          <w:rFonts w:ascii="Times New Roman" w:hAnsi="Times New Roman"/>
          <w:sz w:val="24"/>
          <w:szCs w:val="24"/>
        </w:rPr>
        <w:t xml:space="preserve">) as </w:t>
      </w:r>
      <w:r w:rsidR="00165B0A">
        <w:rPr>
          <w:rFonts w:ascii="Times New Roman" w:hAnsi="Times New Roman"/>
          <w:sz w:val="24"/>
          <w:szCs w:val="24"/>
        </w:rPr>
        <w:t xml:space="preserve">a </w:t>
      </w:r>
      <w:r>
        <w:rPr>
          <w:rFonts w:ascii="Times New Roman" w:hAnsi="Times New Roman"/>
          <w:sz w:val="24"/>
          <w:szCs w:val="24"/>
        </w:rPr>
        <w:t>between-subject</w:t>
      </w:r>
      <w:r w:rsidR="00165B0A">
        <w:rPr>
          <w:rFonts w:ascii="Times New Roman" w:hAnsi="Times New Roman"/>
          <w:sz w:val="24"/>
          <w:szCs w:val="24"/>
        </w:rPr>
        <w:t>s</w:t>
      </w:r>
      <w:r>
        <w:rPr>
          <w:rFonts w:ascii="Times New Roman" w:hAnsi="Times New Roman"/>
          <w:sz w:val="24"/>
          <w:szCs w:val="24"/>
        </w:rPr>
        <w:t xml:space="preserve"> factor and </w:t>
      </w:r>
      <w:r w:rsidR="00165B0A">
        <w:rPr>
          <w:rFonts w:ascii="Times New Roman" w:hAnsi="Times New Roman"/>
          <w:sz w:val="24"/>
          <w:szCs w:val="24"/>
        </w:rPr>
        <w:t>E</w:t>
      </w:r>
      <w:r>
        <w:rPr>
          <w:rFonts w:ascii="Times New Roman" w:hAnsi="Times New Roman"/>
          <w:sz w:val="24"/>
          <w:szCs w:val="24"/>
        </w:rPr>
        <w:t xml:space="preserve">motion </w:t>
      </w:r>
      <w:r w:rsidR="00165B0A">
        <w:rPr>
          <w:rFonts w:ascii="Times New Roman" w:hAnsi="Times New Roman"/>
          <w:sz w:val="24"/>
          <w:szCs w:val="24"/>
        </w:rPr>
        <w:t>C</w:t>
      </w:r>
      <w:r>
        <w:rPr>
          <w:rFonts w:ascii="Times New Roman" w:hAnsi="Times New Roman"/>
          <w:sz w:val="24"/>
          <w:szCs w:val="24"/>
        </w:rPr>
        <w:t xml:space="preserve">ategory (positive, negative, neutral) as </w:t>
      </w:r>
      <w:r w:rsidR="00165B0A">
        <w:rPr>
          <w:rFonts w:ascii="Times New Roman" w:hAnsi="Times New Roman"/>
          <w:sz w:val="24"/>
          <w:szCs w:val="24"/>
        </w:rPr>
        <w:t xml:space="preserve">a </w:t>
      </w:r>
      <w:r>
        <w:rPr>
          <w:rFonts w:ascii="Times New Roman" w:hAnsi="Times New Roman"/>
          <w:sz w:val="24"/>
          <w:szCs w:val="24"/>
        </w:rPr>
        <w:t>within-subject</w:t>
      </w:r>
      <w:r w:rsidR="00165B0A">
        <w:rPr>
          <w:rFonts w:ascii="Times New Roman" w:hAnsi="Times New Roman"/>
          <w:sz w:val="24"/>
          <w:szCs w:val="24"/>
        </w:rPr>
        <w:t>s</w:t>
      </w:r>
      <w:r>
        <w:rPr>
          <w:rFonts w:ascii="Times New Roman" w:hAnsi="Times New Roman"/>
          <w:sz w:val="24"/>
          <w:szCs w:val="24"/>
        </w:rPr>
        <w:t xml:space="preserve"> factor. </w:t>
      </w:r>
      <w:r w:rsidRPr="002E35C3">
        <w:rPr>
          <w:rFonts w:ascii="Times New Roman" w:hAnsi="Times New Roman"/>
          <w:sz w:val="24"/>
          <w:szCs w:val="24"/>
        </w:rPr>
        <w:t xml:space="preserve">Current depressive symptoms </w:t>
      </w:r>
      <w:r>
        <w:rPr>
          <w:rFonts w:ascii="Times New Roman" w:hAnsi="Times New Roman"/>
          <w:sz w:val="24"/>
          <w:szCs w:val="24"/>
        </w:rPr>
        <w:t>were</w:t>
      </w:r>
      <w:r w:rsidRPr="002E35C3">
        <w:rPr>
          <w:rFonts w:ascii="Times New Roman" w:hAnsi="Times New Roman"/>
          <w:sz w:val="24"/>
          <w:szCs w:val="24"/>
        </w:rPr>
        <w:t xml:space="preserve"> used as </w:t>
      </w:r>
      <w:r w:rsidR="00EF3340">
        <w:rPr>
          <w:rFonts w:ascii="Times New Roman" w:hAnsi="Times New Roman"/>
          <w:sz w:val="24"/>
          <w:szCs w:val="24"/>
        </w:rPr>
        <w:t xml:space="preserve">a </w:t>
      </w:r>
      <w:r w:rsidRPr="002E35C3">
        <w:rPr>
          <w:rFonts w:ascii="Times New Roman" w:hAnsi="Times New Roman"/>
          <w:sz w:val="24"/>
          <w:szCs w:val="24"/>
        </w:rPr>
        <w:t>covariate.</w:t>
      </w:r>
      <w:r>
        <w:rPr>
          <w:rFonts w:ascii="Times New Roman" w:hAnsi="Times New Roman"/>
          <w:sz w:val="24"/>
          <w:szCs w:val="24"/>
        </w:rPr>
        <w:t xml:space="preserve"> </w:t>
      </w:r>
      <w:r w:rsidR="00EF3340">
        <w:rPr>
          <w:rFonts w:ascii="Times New Roman" w:hAnsi="Times New Roman"/>
          <w:sz w:val="24"/>
          <w:szCs w:val="24"/>
        </w:rPr>
        <w:t>The c</w:t>
      </w:r>
      <w:r>
        <w:rPr>
          <w:rFonts w:ascii="Times New Roman" w:hAnsi="Times New Roman"/>
          <w:sz w:val="24"/>
          <w:szCs w:val="24"/>
        </w:rPr>
        <w:t xml:space="preserve">ovariate did not show a significant effect </w:t>
      </w:r>
      <w:r w:rsidR="00EF3340">
        <w:rPr>
          <w:rFonts w:ascii="Times New Roman" w:hAnsi="Times New Roman"/>
          <w:sz w:val="24"/>
          <w:szCs w:val="24"/>
        </w:rPr>
        <w:t>of</w:t>
      </w:r>
      <w:r>
        <w:rPr>
          <w:rFonts w:ascii="Times New Roman" w:hAnsi="Times New Roman"/>
          <w:sz w:val="24"/>
          <w:szCs w:val="24"/>
        </w:rPr>
        <w:t xml:space="preserve"> emotion category</w:t>
      </w:r>
      <w:r w:rsidR="00294366">
        <w:rPr>
          <w:rFonts w:ascii="Times New Roman" w:hAnsi="Times New Roman"/>
          <w:sz w:val="24"/>
          <w:szCs w:val="24"/>
        </w:rPr>
        <w:t>,</w:t>
      </w:r>
      <w:r>
        <w:rPr>
          <w:rFonts w:ascii="Times New Roman" w:hAnsi="Times New Roman"/>
          <w:sz w:val="24"/>
          <w:szCs w:val="24"/>
        </w:rPr>
        <w:t xml:space="preserve"> </w:t>
      </w:r>
      <w:r w:rsidRPr="002E35C3">
        <w:rPr>
          <w:rFonts w:ascii="Times New Roman" w:hAnsi="Times New Roman"/>
          <w:i/>
          <w:sz w:val="24"/>
          <w:szCs w:val="24"/>
        </w:rPr>
        <w:t>F</w:t>
      </w:r>
      <w:r>
        <w:rPr>
          <w:rFonts w:ascii="Times New Roman" w:hAnsi="Times New Roman"/>
          <w:sz w:val="24"/>
          <w:szCs w:val="24"/>
        </w:rPr>
        <w:t xml:space="preserve">(2, 134) = 1.71, </w:t>
      </w:r>
      <w:r w:rsidRPr="002E35C3">
        <w:rPr>
          <w:rFonts w:ascii="Times New Roman" w:hAnsi="Times New Roman"/>
          <w:i/>
          <w:sz w:val="24"/>
          <w:szCs w:val="24"/>
        </w:rPr>
        <w:t>n.s</w:t>
      </w:r>
      <w:r>
        <w:rPr>
          <w:rFonts w:ascii="Times New Roman" w:hAnsi="Times New Roman"/>
          <w:sz w:val="24"/>
          <w:szCs w:val="24"/>
        </w:rPr>
        <w:t xml:space="preserve">., </w:t>
      </w:r>
      <w:r w:rsidRPr="00A734FE">
        <w:rPr>
          <w:rFonts w:ascii="Times New Roman" w:hAnsi="Times New Roman"/>
          <w:sz w:val="24"/>
          <w:szCs w:val="24"/>
        </w:rPr>
        <w:t>η</w:t>
      </w:r>
      <w:r w:rsidRPr="00B7141A">
        <w:rPr>
          <w:rFonts w:ascii="Times New Roman" w:hAnsi="Times New Roman"/>
          <w:sz w:val="24"/>
          <w:szCs w:val="24"/>
          <w:vertAlign w:val="superscript"/>
        </w:rPr>
        <w:t>2</w:t>
      </w:r>
      <w:r>
        <w:rPr>
          <w:rFonts w:ascii="Times New Roman" w:hAnsi="Times New Roman"/>
          <w:sz w:val="24"/>
          <w:szCs w:val="24"/>
          <w:vertAlign w:val="superscript"/>
        </w:rPr>
        <w:t xml:space="preserve"> </w:t>
      </w:r>
      <w:r w:rsidRPr="00A734FE">
        <w:rPr>
          <w:rFonts w:ascii="Times New Roman" w:hAnsi="Times New Roman"/>
          <w:sz w:val="24"/>
          <w:szCs w:val="24"/>
        </w:rPr>
        <w:t>=</w:t>
      </w:r>
      <w:r>
        <w:rPr>
          <w:rFonts w:ascii="Times New Roman" w:hAnsi="Times New Roman"/>
          <w:sz w:val="24"/>
          <w:szCs w:val="24"/>
        </w:rPr>
        <w:t xml:space="preserve"> </w:t>
      </w:r>
      <w:r w:rsidRPr="00A734FE">
        <w:rPr>
          <w:rFonts w:ascii="Times New Roman" w:hAnsi="Times New Roman"/>
          <w:sz w:val="24"/>
          <w:szCs w:val="24"/>
        </w:rPr>
        <w:t>.</w:t>
      </w:r>
      <w:r>
        <w:rPr>
          <w:rFonts w:ascii="Times New Roman" w:hAnsi="Times New Roman"/>
          <w:sz w:val="24"/>
          <w:szCs w:val="24"/>
        </w:rPr>
        <w:t xml:space="preserve">02. Analysis showed a significant interaction of </w:t>
      </w:r>
      <w:r w:rsidR="00294366">
        <w:rPr>
          <w:rFonts w:ascii="Times New Roman" w:hAnsi="Times New Roman"/>
          <w:sz w:val="24"/>
          <w:szCs w:val="24"/>
        </w:rPr>
        <w:lastRenderedPageBreak/>
        <w:t>G</w:t>
      </w:r>
      <w:r>
        <w:rPr>
          <w:rFonts w:ascii="Times New Roman" w:hAnsi="Times New Roman"/>
          <w:sz w:val="24"/>
          <w:szCs w:val="24"/>
        </w:rPr>
        <w:t xml:space="preserve">roup </w:t>
      </w:r>
      <w:r w:rsidR="00294366">
        <w:rPr>
          <w:rFonts w:ascii="Times New Roman" w:hAnsi="Times New Roman"/>
          <w:sz w:val="24"/>
          <w:szCs w:val="24"/>
        </w:rPr>
        <w:t>x</w:t>
      </w:r>
      <w:r>
        <w:rPr>
          <w:rFonts w:ascii="Times New Roman" w:hAnsi="Times New Roman"/>
          <w:sz w:val="24"/>
          <w:szCs w:val="24"/>
        </w:rPr>
        <w:t xml:space="preserve"> </w:t>
      </w:r>
      <w:r w:rsidR="00294366">
        <w:rPr>
          <w:rFonts w:ascii="Times New Roman" w:hAnsi="Times New Roman"/>
          <w:sz w:val="24"/>
          <w:szCs w:val="24"/>
        </w:rPr>
        <w:t>E</w:t>
      </w:r>
      <w:r>
        <w:rPr>
          <w:rFonts w:ascii="Times New Roman" w:hAnsi="Times New Roman"/>
          <w:sz w:val="24"/>
          <w:szCs w:val="24"/>
        </w:rPr>
        <w:t xml:space="preserve">motion </w:t>
      </w:r>
      <w:r w:rsidR="00294366">
        <w:rPr>
          <w:rFonts w:ascii="Times New Roman" w:hAnsi="Times New Roman"/>
          <w:sz w:val="24"/>
          <w:szCs w:val="24"/>
        </w:rPr>
        <w:t>C</w:t>
      </w:r>
      <w:r>
        <w:rPr>
          <w:rFonts w:ascii="Times New Roman" w:hAnsi="Times New Roman"/>
          <w:sz w:val="24"/>
          <w:szCs w:val="24"/>
        </w:rPr>
        <w:t xml:space="preserve">ategory, </w:t>
      </w:r>
      <w:r w:rsidRPr="00A734FE">
        <w:rPr>
          <w:rFonts w:ascii="Times New Roman" w:hAnsi="Times New Roman"/>
          <w:i/>
          <w:iCs/>
          <w:sz w:val="24"/>
          <w:szCs w:val="24"/>
        </w:rPr>
        <w:t>F</w:t>
      </w:r>
      <w:r w:rsidRPr="00A734FE">
        <w:rPr>
          <w:rFonts w:ascii="Times New Roman" w:hAnsi="Times New Roman"/>
          <w:sz w:val="24"/>
          <w:szCs w:val="24"/>
        </w:rPr>
        <w:t xml:space="preserve">(2, </w:t>
      </w:r>
      <w:r>
        <w:rPr>
          <w:rFonts w:ascii="Times New Roman" w:hAnsi="Times New Roman"/>
          <w:sz w:val="24"/>
          <w:szCs w:val="24"/>
        </w:rPr>
        <w:t>134</w:t>
      </w:r>
      <w:r w:rsidRPr="00A734FE">
        <w:rPr>
          <w:rFonts w:ascii="Times New Roman" w:hAnsi="Times New Roman"/>
          <w:sz w:val="24"/>
          <w:szCs w:val="24"/>
        </w:rPr>
        <w:t>)</w:t>
      </w:r>
      <w:r>
        <w:rPr>
          <w:rFonts w:ascii="Times New Roman" w:hAnsi="Times New Roman"/>
          <w:sz w:val="24"/>
          <w:szCs w:val="24"/>
        </w:rPr>
        <w:t xml:space="preserve"> </w:t>
      </w:r>
      <w:r w:rsidRPr="00A734FE">
        <w:rPr>
          <w:rFonts w:ascii="Times New Roman" w:hAnsi="Times New Roman"/>
          <w:sz w:val="24"/>
          <w:szCs w:val="24"/>
        </w:rPr>
        <w:t>=</w:t>
      </w:r>
      <w:r>
        <w:rPr>
          <w:rFonts w:ascii="Times New Roman" w:hAnsi="Times New Roman"/>
          <w:sz w:val="24"/>
          <w:szCs w:val="24"/>
        </w:rPr>
        <w:t xml:space="preserve"> 3</w:t>
      </w:r>
      <w:r w:rsidRPr="00A734FE">
        <w:rPr>
          <w:rFonts w:ascii="Times New Roman" w:hAnsi="Times New Roman"/>
          <w:sz w:val="24"/>
          <w:szCs w:val="24"/>
        </w:rPr>
        <w:t>.</w:t>
      </w:r>
      <w:r>
        <w:rPr>
          <w:rFonts w:ascii="Times New Roman" w:hAnsi="Times New Roman"/>
          <w:sz w:val="24"/>
          <w:szCs w:val="24"/>
        </w:rPr>
        <w:t xml:space="preserve">02, </w:t>
      </w:r>
      <w:r w:rsidRPr="00A734FE">
        <w:rPr>
          <w:rFonts w:ascii="Times New Roman" w:hAnsi="Times New Roman"/>
          <w:i/>
          <w:iCs/>
          <w:sz w:val="24"/>
          <w:szCs w:val="24"/>
        </w:rPr>
        <w:t>p</w:t>
      </w:r>
      <w:r w:rsidR="00B025DA">
        <w:rPr>
          <w:rFonts w:ascii="Times New Roman" w:hAnsi="Times New Roman"/>
          <w:i/>
          <w:iCs/>
          <w:sz w:val="24"/>
          <w:szCs w:val="24"/>
        </w:rPr>
        <w:t xml:space="preserve"> </w:t>
      </w:r>
      <w:r w:rsidRPr="00A734FE">
        <w:rPr>
          <w:rFonts w:ascii="Times New Roman" w:hAnsi="Times New Roman"/>
          <w:i/>
          <w:iCs/>
          <w:sz w:val="24"/>
          <w:szCs w:val="24"/>
        </w:rPr>
        <w:t>&lt;</w:t>
      </w:r>
      <w:r w:rsidRPr="00A734FE">
        <w:rPr>
          <w:rFonts w:ascii="Times New Roman" w:hAnsi="Times New Roman"/>
          <w:sz w:val="24"/>
          <w:szCs w:val="24"/>
        </w:rPr>
        <w:t>.</w:t>
      </w:r>
      <w:r>
        <w:rPr>
          <w:rFonts w:ascii="Times New Roman" w:hAnsi="Times New Roman"/>
          <w:sz w:val="24"/>
          <w:szCs w:val="24"/>
        </w:rPr>
        <w:t xml:space="preserve"> 05</w:t>
      </w:r>
      <w:r w:rsidRPr="00A734FE">
        <w:rPr>
          <w:rFonts w:ascii="Times New Roman" w:hAnsi="Times New Roman"/>
          <w:sz w:val="24"/>
          <w:szCs w:val="24"/>
        </w:rPr>
        <w:t>, η</w:t>
      </w:r>
      <w:r w:rsidRPr="00B7141A">
        <w:rPr>
          <w:rFonts w:ascii="Times New Roman" w:hAnsi="Times New Roman"/>
          <w:sz w:val="24"/>
          <w:szCs w:val="24"/>
          <w:vertAlign w:val="superscript"/>
        </w:rPr>
        <w:t>2</w:t>
      </w:r>
      <w:r>
        <w:rPr>
          <w:rFonts w:ascii="Times New Roman" w:hAnsi="Times New Roman"/>
          <w:sz w:val="24"/>
          <w:szCs w:val="24"/>
          <w:vertAlign w:val="superscript"/>
        </w:rPr>
        <w:t xml:space="preserve"> </w:t>
      </w:r>
      <w:r w:rsidRPr="00A734FE">
        <w:rPr>
          <w:rFonts w:ascii="Times New Roman" w:hAnsi="Times New Roman"/>
          <w:sz w:val="24"/>
          <w:szCs w:val="24"/>
        </w:rPr>
        <w:t>=</w:t>
      </w:r>
      <w:r>
        <w:rPr>
          <w:rFonts w:ascii="Times New Roman" w:hAnsi="Times New Roman"/>
          <w:sz w:val="24"/>
          <w:szCs w:val="24"/>
        </w:rPr>
        <w:t xml:space="preserve"> </w:t>
      </w:r>
      <w:r w:rsidRPr="00A734FE">
        <w:rPr>
          <w:rFonts w:ascii="Times New Roman" w:hAnsi="Times New Roman"/>
          <w:sz w:val="24"/>
          <w:szCs w:val="24"/>
        </w:rPr>
        <w:t>.</w:t>
      </w:r>
      <w:r>
        <w:rPr>
          <w:rFonts w:ascii="Times New Roman" w:hAnsi="Times New Roman"/>
          <w:sz w:val="24"/>
          <w:szCs w:val="24"/>
        </w:rPr>
        <w:t xml:space="preserve">05. </w:t>
      </w:r>
      <w:r w:rsidRPr="00C20CA5">
        <w:rPr>
          <w:rFonts w:ascii="Times New Roman" w:hAnsi="Times New Roman"/>
          <w:sz w:val="24"/>
          <w:szCs w:val="24"/>
        </w:rPr>
        <w:t>Bonferroni test</w:t>
      </w:r>
      <w:r w:rsidR="000C3D7E">
        <w:rPr>
          <w:rFonts w:ascii="Times New Roman" w:hAnsi="Times New Roman"/>
          <w:sz w:val="24"/>
          <w:szCs w:val="24"/>
        </w:rPr>
        <w:t>s</w:t>
      </w:r>
      <w:r w:rsidRPr="00C20CA5">
        <w:rPr>
          <w:rFonts w:ascii="Times New Roman" w:hAnsi="Times New Roman"/>
          <w:sz w:val="24"/>
          <w:szCs w:val="24"/>
        </w:rPr>
        <w:t xml:space="preserve"> revealed that </w:t>
      </w:r>
      <w:r>
        <w:rPr>
          <w:rFonts w:ascii="Times New Roman" w:hAnsi="Times New Roman"/>
          <w:sz w:val="24"/>
          <w:szCs w:val="24"/>
        </w:rPr>
        <w:t>formerly and never</w:t>
      </w:r>
      <w:r w:rsidR="003D2726">
        <w:rPr>
          <w:rFonts w:ascii="Times New Roman" w:hAnsi="Times New Roman"/>
          <w:sz w:val="24"/>
          <w:szCs w:val="24"/>
        </w:rPr>
        <w:t>-</w:t>
      </w:r>
      <w:r>
        <w:rPr>
          <w:rFonts w:ascii="Times New Roman" w:hAnsi="Times New Roman"/>
          <w:sz w:val="24"/>
          <w:szCs w:val="24"/>
        </w:rPr>
        <w:t>depressed participants did not significantly differ in priming effects</w:t>
      </w:r>
      <w:r w:rsidR="00C32503">
        <w:rPr>
          <w:rFonts w:ascii="Times New Roman" w:hAnsi="Times New Roman"/>
          <w:sz w:val="24"/>
          <w:szCs w:val="24"/>
        </w:rPr>
        <w:t xml:space="preserve"> in reaction times</w:t>
      </w:r>
      <w:r>
        <w:rPr>
          <w:rFonts w:ascii="Times New Roman" w:hAnsi="Times New Roman"/>
          <w:sz w:val="24"/>
          <w:szCs w:val="24"/>
        </w:rPr>
        <w:t xml:space="preserve"> for positive and neutral words,</w:t>
      </w:r>
      <w:r w:rsidR="00CB2EBB">
        <w:rPr>
          <w:rFonts w:ascii="Times New Roman" w:hAnsi="Times New Roman"/>
          <w:sz w:val="24"/>
          <w:szCs w:val="24"/>
        </w:rPr>
        <w:t xml:space="preserve"> </w:t>
      </w:r>
      <w:r w:rsidR="00B24BE3" w:rsidRPr="00B24BE3">
        <w:rPr>
          <w:rFonts w:ascii="Times New Roman" w:hAnsi="Times New Roman"/>
          <w:i/>
          <w:sz w:val="24"/>
          <w:szCs w:val="24"/>
        </w:rPr>
        <w:t>p</w:t>
      </w:r>
      <w:r w:rsidR="00F3654D">
        <w:rPr>
          <w:rFonts w:ascii="Times New Roman" w:hAnsi="Times New Roman"/>
          <w:sz w:val="24"/>
          <w:szCs w:val="24"/>
        </w:rPr>
        <w:t xml:space="preserve"> = .82 and </w:t>
      </w:r>
      <w:r w:rsidR="00CB2EBB" w:rsidRPr="00CB2EBB">
        <w:rPr>
          <w:rFonts w:ascii="Times New Roman" w:hAnsi="Times New Roman"/>
          <w:i/>
          <w:sz w:val="24"/>
          <w:szCs w:val="24"/>
        </w:rPr>
        <w:t>p</w:t>
      </w:r>
      <w:r w:rsidR="00CB2EBB">
        <w:rPr>
          <w:rFonts w:ascii="Times New Roman" w:hAnsi="Times New Roman"/>
          <w:sz w:val="24"/>
          <w:szCs w:val="24"/>
        </w:rPr>
        <w:t xml:space="preserve"> = .61</w:t>
      </w:r>
      <w:r w:rsidR="00F3654D">
        <w:rPr>
          <w:rFonts w:ascii="Times New Roman" w:hAnsi="Times New Roman"/>
          <w:sz w:val="24"/>
          <w:szCs w:val="24"/>
        </w:rPr>
        <w:t>, respectively</w:t>
      </w:r>
      <w:r w:rsidRPr="0056518B">
        <w:rPr>
          <w:rFonts w:ascii="Times New Roman" w:hAnsi="Times New Roman"/>
          <w:i/>
          <w:sz w:val="24"/>
          <w:szCs w:val="24"/>
        </w:rPr>
        <w:t>.</w:t>
      </w:r>
      <w:r>
        <w:rPr>
          <w:rFonts w:ascii="Times New Roman" w:hAnsi="Times New Roman"/>
          <w:sz w:val="24"/>
          <w:szCs w:val="24"/>
        </w:rPr>
        <w:t xml:space="preserve"> However, formerly compared to never</w:t>
      </w:r>
      <w:r w:rsidR="003D2726">
        <w:rPr>
          <w:rFonts w:ascii="Times New Roman" w:hAnsi="Times New Roman"/>
          <w:sz w:val="24"/>
          <w:szCs w:val="24"/>
        </w:rPr>
        <w:t>-</w:t>
      </w:r>
      <w:r>
        <w:rPr>
          <w:rFonts w:ascii="Times New Roman" w:hAnsi="Times New Roman"/>
          <w:sz w:val="24"/>
          <w:szCs w:val="24"/>
        </w:rPr>
        <w:t xml:space="preserve">depressed participants showed a significantly </w:t>
      </w:r>
      <w:r w:rsidR="001C2E2E">
        <w:rPr>
          <w:rFonts w:ascii="Times New Roman" w:hAnsi="Times New Roman"/>
          <w:sz w:val="24"/>
          <w:szCs w:val="24"/>
        </w:rPr>
        <w:t>greater</w:t>
      </w:r>
      <w:r w:rsidRPr="0046786C">
        <w:rPr>
          <w:rFonts w:ascii="Times New Roman" w:hAnsi="Times New Roman"/>
          <w:sz w:val="24"/>
          <w:szCs w:val="24"/>
        </w:rPr>
        <w:t xml:space="preserve"> priming </w:t>
      </w:r>
      <w:r>
        <w:rPr>
          <w:rFonts w:ascii="Times New Roman" w:hAnsi="Times New Roman"/>
          <w:sz w:val="24"/>
          <w:szCs w:val="24"/>
        </w:rPr>
        <w:t xml:space="preserve">effect </w:t>
      </w:r>
      <w:r w:rsidR="00C32503">
        <w:rPr>
          <w:rFonts w:ascii="Times New Roman" w:hAnsi="Times New Roman"/>
          <w:sz w:val="24"/>
          <w:szCs w:val="24"/>
        </w:rPr>
        <w:t xml:space="preserve">in reaction times </w:t>
      </w:r>
      <w:r>
        <w:rPr>
          <w:rFonts w:ascii="Times New Roman" w:hAnsi="Times New Roman"/>
          <w:sz w:val="24"/>
          <w:szCs w:val="24"/>
        </w:rPr>
        <w:t xml:space="preserve">for negative words, </w:t>
      </w:r>
      <w:r w:rsidRPr="004136B5">
        <w:rPr>
          <w:rFonts w:ascii="Times New Roman" w:hAnsi="Times New Roman"/>
          <w:i/>
          <w:iCs/>
          <w:sz w:val="24"/>
          <w:szCs w:val="24"/>
        </w:rPr>
        <w:t>p</w:t>
      </w:r>
      <w:r w:rsidR="006140B4">
        <w:rPr>
          <w:rFonts w:ascii="Times New Roman" w:hAnsi="Times New Roman"/>
          <w:iCs/>
          <w:sz w:val="24"/>
          <w:szCs w:val="24"/>
        </w:rPr>
        <w:t xml:space="preserve"> </w:t>
      </w:r>
      <w:r w:rsidRPr="004136B5">
        <w:rPr>
          <w:rFonts w:ascii="Times New Roman" w:hAnsi="Times New Roman"/>
          <w:i/>
          <w:iCs/>
          <w:sz w:val="24"/>
          <w:szCs w:val="24"/>
        </w:rPr>
        <w:t>&lt;</w:t>
      </w:r>
      <w:r w:rsidR="00E138E7">
        <w:rPr>
          <w:rFonts w:ascii="Times New Roman" w:hAnsi="Times New Roman"/>
          <w:i/>
          <w:iCs/>
          <w:sz w:val="24"/>
          <w:szCs w:val="24"/>
        </w:rPr>
        <w:t xml:space="preserve"> </w:t>
      </w:r>
      <w:r w:rsidRPr="004136B5">
        <w:rPr>
          <w:rFonts w:ascii="Times New Roman" w:hAnsi="Times New Roman"/>
          <w:sz w:val="24"/>
          <w:szCs w:val="24"/>
        </w:rPr>
        <w:t>.0</w:t>
      </w:r>
      <w:r>
        <w:rPr>
          <w:rFonts w:ascii="Times New Roman" w:hAnsi="Times New Roman"/>
          <w:sz w:val="24"/>
          <w:szCs w:val="24"/>
        </w:rPr>
        <w:t xml:space="preserve">1. </w:t>
      </w:r>
    </w:p>
    <w:p w14:paraId="0E0223D4" w14:textId="77777777" w:rsidR="00207F5A" w:rsidRDefault="00207F5A" w:rsidP="00207F5A">
      <w:pPr>
        <w:spacing w:line="480" w:lineRule="auto"/>
        <w:ind w:firstLine="708"/>
        <w:rPr>
          <w:rFonts w:ascii="Times New Roman" w:eastAsiaTheme="minorHAnsi" w:hAnsi="Times New Roman"/>
          <w:sz w:val="24"/>
          <w:szCs w:val="24"/>
        </w:rPr>
      </w:pPr>
      <w:r>
        <w:rPr>
          <w:rFonts w:ascii="Times New Roman" w:hAnsi="Times New Roman"/>
          <w:sz w:val="24"/>
          <w:szCs w:val="24"/>
        </w:rPr>
        <w:t xml:space="preserve">To assess </w:t>
      </w:r>
      <w:r w:rsidR="00294366">
        <w:rPr>
          <w:rFonts w:ascii="Times New Roman" w:hAnsi="Times New Roman"/>
          <w:sz w:val="24"/>
          <w:szCs w:val="24"/>
        </w:rPr>
        <w:t>if</w:t>
      </w:r>
      <w:r>
        <w:rPr>
          <w:rFonts w:ascii="Times New Roman" w:hAnsi="Times New Roman"/>
          <w:sz w:val="24"/>
          <w:szCs w:val="24"/>
        </w:rPr>
        <w:t xml:space="preserve"> group difference</w:t>
      </w:r>
      <w:r w:rsidR="00603802">
        <w:rPr>
          <w:rFonts w:ascii="Times New Roman" w:hAnsi="Times New Roman"/>
          <w:sz w:val="24"/>
          <w:szCs w:val="24"/>
        </w:rPr>
        <w:t>s</w:t>
      </w:r>
      <w:r>
        <w:rPr>
          <w:rFonts w:ascii="Times New Roman" w:hAnsi="Times New Roman"/>
          <w:sz w:val="24"/>
          <w:szCs w:val="24"/>
        </w:rPr>
        <w:t xml:space="preserve"> reflected a specific priming effect for negative words in formerly depressed participants, priming scores were contrasted against a value </w:t>
      </w:r>
      <w:r w:rsidR="00294366">
        <w:rPr>
          <w:rFonts w:ascii="Times New Roman" w:hAnsi="Times New Roman"/>
          <w:sz w:val="24"/>
          <w:szCs w:val="24"/>
        </w:rPr>
        <w:t xml:space="preserve">of </w:t>
      </w:r>
      <w:r>
        <w:rPr>
          <w:rFonts w:ascii="Times New Roman" w:hAnsi="Times New Roman"/>
          <w:sz w:val="24"/>
          <w:szCs w:val="24"/>
        </w:rPr>
        <w:t xml:space="preserve">zero using a </w:t>
      </w:r>
      <w:r w:rsidRPr="002E35C3">
        <w:rPr>
          <w:rFonts w:ascii="Times New Roman" w:hAnsi="Times New Roman"/>
          <w:sz w:val="24"/>
          <w:szCs w:val="24"/>
        </w:rPr>
        <w:t xml:space="preserve">one-sample </w:t>
      </w:r>
      <w:r w:rsidRPr="002E35C3">
        <w:rPr>
          <w:rFonts w:ascii="Times New Roman" w:hAnsi="Times New Roman"/>
          <w:i/>
          <w:sz w:val="24"/>
          <w:szCs w:val="24"/>
        </w:rPr>
        <w:t>t</w:t>
      </w:r>
      <w:r w:rsidR="00294366">
        <w:rPr>
          <w:rFonts w:ascii="Times New Roman" w:hAnsi="Times New Roman"/>
          <w:sz w:val="24"/>
          <w:szCs w:val="24"/>
        </w:rPr>
        <w:t xml:space="preserve"> </w:t>
      </w:r>
      <w:r w:rsidRPr="002E35C3">
        <w:rPr>
          <w:rFonts w:ascii="Times New Roman" w:hAnsi="Times New Roman"/>
          <w:sz w:val="24"/>
          <w:szCs w:val="24"/>
        </w:rPr>
        <w:t xml:space="preserve">test </w:t>
      </w:r>
      <w:r w:rsidRPr="002E35C3">
        <w:rPr>
          <w:rFonts w:ascii="Times New Roman" w:eastAsiaTheme="minorHAnsi" w:hAnsi="Times New Roman"/>
          <w:sz w:val="24"/>
          <w:szCs w:val="24"/>
        </w:rPr>
        <w:t>(</w:t>
      </w:r>
      <w:r>
        <w:rPr>
          <w:rFonts w:ascii="Times New Roman" w:eastAsiaTheme="minorHAnsi" w:hAnsi="Times New Roman"/>
          <w:sz w:val="24"/>
          <w:szCs w:val="24"/>
        </w:rPr>
        <w:t>a priming score of 0 ms</w:t>
      </w:r>
      <w:r w:rsidRPr="00C20CA5">
        <w:rPr>
          <w:rFonts w:ascii="Times New Roman" w:eastAsiaTheme="minorHAnsi" w:hAnsi="Times New Roman"/>
          <w:sz w:val="24"/>
          <w:szCs w:val="24"/>
        </w:rPr>
        <w:t xml:space="preserve"> indicates no priming effect</w:t>
      </w:r>
      <w:r w:rsidR="00294366">
        <w:rPr>
          <w:rFonts w:ascii="Times New Roman" w:eastAsiaTheme="minorHAnsi" w:hAnsi="Times New Roman"/>
          <w:sz w:val="24"/>
          <w:szCs w:val="24"/>
        </w:rPr>
        <w:t>;</w:t>
      </w:r>
      <w:r w:rsidR="00424D18">
        <w:rPr>
          <w:rFonts w:ascii="Times New Roman" w:eastAsiaTheme="minorHAnsi" w:hAnsi="Times New Roman"/>
          <w:sz w:val="24"/>
          <w:szCs w:val="24"/>
        </w:rPr>
        <w:t xml:space="preserve"> see</w:t>
      </w:r>
      <w:r>
        <w:rPr>
          <w:rFonts w:ascii="Times New Roman" w:eastAsiaTheme="minorHAnsi" w:hAnsi="Times New Roman"/>
          <w:sz w:val="24"/>
          <w:szCs w:val="24"/>
        </w:rPr>
        <w:t xml:space="preserve"> Bradley et al.</w:t>
      </w:r>
      <w:r w:rsidR="00294366">
        <w:rPr>
          <w:rFonts w:ascii="Times New Roman" w:eastAsiaTheme="minorHAnsi" w:hAnsi="Times New Roman"/>
          <w:sz w:val="24"/>
          <w:szCs w:val="24"/>
        </w:rPr>
        <w:t>,</w:t>
      </w:r>
      <w:r w:rsidR="00424D18">
        <w:rPr>
          <w:rFonts w:ascii="Times New Roman" w:eastAsiaTheme="minorHAnsi" w:hAnsi="Times New Roman"/>
          <w:sz w:val="24"/>
          <w:szCs w:val="24"/>
        </w:rPr>
        <w:t xml:space="preserve"> </w:t>
      </w:r>
      <w:r>
        <w:rPr>
          <w:rFonts w:ascii="Times New Roman" w:eastAsiaTheme="minorHAnsi" w:hAnsi="Times New Roman"/>
          <w:sz w:val="24"/>
          <w:szCs w:val="24"/>
        </w:rPr>
        <w:t>1996)</w:t>
      </w:r>
      <w:r w:rsidRPr="00C20CA5">
        <w:rPr>
          <w:rFonts w:ascii="Times New Roman" w:eastAsiaTheme="minorHAnsi" w:hAnsi="Times New Roman"/>
          <w:sz w:val="24"/>
          <w:szCs w:val="24"/>
        </w:rPr>
        <w:t>.</w:t>
      </w:r>
      <w:r>
        <w:rPr>
          <w:rFonts w:ascii="Times New Roman" w:eastAsiaTheme="minorHAnsi" w:hAnsi="Times New Roman"/>
          <w:sz w:val="24"/>
          <w:szCs w:val="24"/>
        </w:rPr>
        <w:t xml:space="preserve"> These analyses showed a significant priming effect </w:t>
      </w:r>
      <w:r w:rsidR="00C32503">
        <w:rPr>
          <w:rFonts w:ascii="Times New Roman" w:eastAsiaTheme="minorHAnsi" w:hAnsi="Times New Roman"/>
          <w:sz w:val="24"/>
          <w:szCs w:val="24"/>
        </w:rPr>
        <w:t xml:space="preserve">in reaction times </w:t>
      </w:r>
      <w:r>
        <w:rPr>
          <w:rFonts w:ascii="Times New Roman" w:eastAsiaTheme="minorHAnsi" w:hAnsi="Times New Roman"/>
          <w:sz w:val="24"/>
          <w:szCs w:val="24"/>
        </w:rPr>
        <w:t xml:space="preserve">for negative words in the formerly depressed group, </w:t>
      </w:r>
      <w:r w:rsidRPr="00D55BD8">
        <w:rPr>
          <w:rFonts w:ascii="Times New Roman" w:eastAsiaTheme="minorHAnsi" w:hAnsi="Times New Roman"/>
          <w:i/>
          <w:sz w:val="24"/>
          <w:szCs w:val="24"/>
        </w:rPr>
        <w:t>t</w:t>
      </w:r>
      <w:r w:rsidRPr="00D55BD8">
        <w:rPr>
          <w:rFonts w:ascii="Times New Roman" w:eastAsiaTheme="minorHAnsi" w:hAnsi="Times New Roman"/>
          <w:sz w:val="24"/>
          <w:szCs w:val="24"/>
        </w:rPr>
        <w:t>(</w:t>
      </w:r>
      <w:r>
        <w:rPr>
          <w:rFonts w:ascii="Times New Roman" w:eastAsiaTheme="minorHAnsi" w:hAnsi="Times New Roman"/>
          <w:sz w:val="24"/>
          <w:szCs w:val="24"/>
        </w:rPr>
        <w:t>2</w:t>
      </w:r>
      <w:r w:rsidRPr="00D55BD8">
        <w:rPr>
          <w:rFonts w:ascii="Times New Roman" w:eastAsiaTheme="minorHAnsi" w:hAnsi="Times New Roman"/>
          <w:sz w:val="24"/>
          <w:szCs w:val="24"/>
        </w:rPr>
        <w:t xml:space="preserve">9) = </w:t>
      </w:r>
      <w:r>
        <w:rPr>
          <w:rFonts w:ascii="Times New Roman" w:eastAsiaTheme="minorHAnsi" w:hAnsi="Times New Roman"/>
          <w:sz w:val="24"/>
          <w:szCs w:val="24"/>
        </w:rPr>
        <w:t>5</w:t>
      </w:r>
      <w:r w:rsidRPr="00D55BD8">
        <w:rPr>
          <w:rFonts w:ascii="Times New Roman" w:eastAsiaTheme="minorHAnsi" w:hAnsi="Times New Roman"/>
          <w:sz w:val="24"/>
          <w:szCs w:val="24"/>
        </w:rPr>
        <w:t>.</w:t>
      </w:r>
      <w:r>
        <w:rPr>
          <w:rFonts w:ascii="Times New Roman" w:eastAsiaTheme="minorHAnsi" w:hAnsi="Times New Roman"/>
          <w:sz w:val="24"/>
          <w:szCs w:val="24"/>
        </w:rPr>
        <w:t>05</w:t>
      </w:r>
      <w:r w:rsidRPr="00D55BD8">
        <w:rPr>
          <w:rFonts w:ascii="Times New Roman" w:eastAsiaTheme="minorHAnsi" w:hAnsi="Times New Roman"/>
          <w:sz w:val="24"/>
          <w:szCs w:val="24"/>
        </w:rPr>
        <w:t xml:space="preserve">, </w:t>
      </w:r>
      <w:r w:rsidRPr="00D55BD8">
        <w:rPr>
          <w:rFonts w:ascii="Times New Roman" w:eastAsiaTheme="minorHAnsi" w:hAnsi="Times New Roman"/>
          <w:i/>
          <w:sz w:val="24"/>
          <w:szCs w:val="24"/>
        </w:rPr>
        <w:t xml:space="preserve">p </w:t>
      </w:r>
      <w:r>
        <w:rPr>
          <w:rFonts w:ascii="Times New Roman" w:eastAsiaTheme="minorHAnsi" w:hAnsi="Times New Roman"/>
          <w:i/>
          <w:sz w:val="24"/>
          <w:szCs w:val="24"/>
        </w:rPr>
        <w:t>&lt;</w:t>
      </w:r>
      <w:r w:rsidRPr="00D55BD8">
        <w:rPr>
          <w:rFonts w:ascii="Times New Roman" w:eastAsiaTheme="minorHAnsi" w:hAnsi="Times New Roman"/>
          <w:sz w:val="24"/>
          <w:szCs w:val="24"/>
        </w:rPr>
        <w:t xml:space="preserve"> </w:t>
      </w:r>
      <w:r w:rsidR="001E411C">
        <w:rPr>
          <w:rFonts w:ascii="Times New Roman" w:eastAsiaTheme="minorHAnsi" w:hAnsi="Times New Roman"/>
          <w:sz w:val="24"/>
          <w:szCs w:val="24"/>
        </w:rPr>
        <w:t>.</w:t>
      </w:r>
      <w:r>
        <w:rPr>
          <w:rFonts w:ascii="Times New Roman" w:eastAsiaTheme="minorHAnsi" w:hAnsi="Times New Roman"/>
          <w:sz w:val="24"/>
          <w:szCs w:val="24"/>
        </w:rPr>
        <w:t>001, whereas the priming effect did not reach significance in the never</w:t>
      </w:r>
      <w:r w:rsidR="003D2726">
        <w:rPr>
          <w:rFonts w:ascii="Times New Roman" w:eastAsiaTheme="minorHAnsi" w:hAnsi="Times New Roman"/>
          <w:sz w:val="24"/>
          <w:szCs w:val="24"/>
        </w:rPr>
        <w:t>-</w:t>
      </w:r>
      <w:r>
        <w:rPr>
          <w:rFonts w:ascii="Times New Roman" w:eastAsiaTheme="minorHAnsi" w:hAnsi="Times New Roman"/>
          <w:sz w:val="24"/>
          <w:szCs w:val="24"/>
        </w:rPr>
        <w:t xml:space="preserve">depressed group, </w:t>
      </w:r>
      <w:r w:rsidRPr="00D55BD8">
        <w:rPr>
          <w:rFonts w:ascii="Times New Roman" w:eastAsiaTheme="minorHAnsi" w:hAnsi="Times New Roman"/>
          <w:i/>
          <w:sz w:val="24"/>
          <w:szCs w:val="24"/>
        </w:rPr>
        <w:t>t</w:t>
      </w:r>
      <w:r w:rsidRPr="00D55BD8">
        <w:rPr>
          <w:rFonts w:ascii="Times New Roman" w:eastAsiaTheme="minorHAnsi" w:hAnsi="Times New Roman"/>
          <w:sz w:val="24"/>
          <w:szCs w:val="24"/>
        </w:rPr>
        <w:t>(39) = 1.32,</w:t>
      </w:r>
      <w:r w:rsidR="00CB2EBB">
        <w:rPr>
          <w:rFonts w:ascii="Times New Roman" w:eastAsiaTheme="minorHAnsi" w:hAnsi="Times New Roman"/>
          <w:i/>
          <w:sz w:val="24"/>
          <w:szCs w:val="24"/>
        </w:rPr>
        <w:t xml:space="preserve"> </w:t>
      </w:r>
      <w:r w:rsidR="00CB2EBB" w:rsidRPr="00CB2EBB">
        <w:rPr>
          <w:rFonts w:ascii="Times New Roman" w:hAnsi="Times New Roman"/>
          <w:i/>
          <w:sz w:val="24"/>
          <w:szCs w:val="24"/>
        </w:rPr>
        <w:t>p</w:t>
      </w:r>
      <w:r w:rsidR="00CB2EBB">
        <w:rPr>
          <w:rFonts w:ascii="Times New Roman" w:hAnsi="Times New Roman"/>
          <w:sz w:val="24"/>
          <w:szCs w:val="24"/>
        </w:rPr>
        <w:t xml:space="preserve"> = .19</w:t>
      </w:r>
      <w:r>
        <w:rPr>
          <w:rFonts w:ascii="Times New Roman" w:eastAsiaTheme="minorHAnsi" w:hAnsi="Times New Roman"/>
          <w:sz w:val="24"/>
          <w:szCs w:val="24"/>
        </w:rPr>
        <w:t>.</w:t>
      </w:r>
    </w:p>
    <w:p w14:paraId="0E0223D5" w14:textId="77777777" w:rsidR="004926BD" w:rsidRPr="00596755" w:rsidRDefault="009555D1" w:rsidP="004926BD">
      <w:pPr>
        <w:tabs>
          <w:tab w:val="left" w:pos="1362"/>
        </w:tabs>
        <w:rPr>
          <w:rFonts w:ascii="Times New Roman" w:hAnsi="Times New Roman"/>
          <w:i/>
          <w:sz w:val="24"/>
          <w:szCs w:val="24"/>
        </w:rPr>
      </w:pPr>
      <w:r w:rsidRPr="00596755">
        <w:rPr>
          <w:rFonts w:ascii="Times New Roman" w:hAnsi="Times New Roman"/>
          <w:i/>
          <w:sz w:val="24"/>
          <w:szCs w:val="24"/>
        </w:rPr>
        <w:t xml:space="preserve">4.4. </w:t>
      </w:r>
      <w:r w:rsidR="00B721A5" w:rsidRPr="00596755">
        <w:rPr>
          <w:rFonts w:ascii="Times New Roman" w:hAnsi="Times New Roman"/>
          <w:i/>
          <w:sz w:val="24"/>
          <w:szCs w:val="24"/>
        </w:rPr>
        <w:t>Self-</w:t>
      </w:r>
      <w:r w:rsidR="002C6279" w:rsidRPr="00596755">
        <w:rPr>
          <w:rFonts w:ascii="Times New Roman" w:hAnsi="Times New Roman"/>
          <w:i/>
          <w:sz w:val="24"/>
          <w:szCs w:val="24"/>
        </w:rPr>
        <w:t>R</w:t>
      </w:r>
      <w:r w:rsidR="00B721A5" w:rsidRPr="00596755">
        <w:rPr>
          <w:rFonts w:ascii="Times New Roman" w:hAnsi="Times New Roman"/>
          <w:i/>
          <w:sz w:val="24"/>
          <w:szCs w:val="24"/>
        </w:rPr>
        <w:t xml:space="preserve">eferent </w:t>
      </w:r>
      <w:r w:rsidR="002C6279" w:rsidRPr="00596755">
        <w:rPr>
          <w:rFonts w:ascii="Times New Roman" w:hAnsi="Times New Roman"/>
          <w:i/>
          <w:sz w:val="24"/>
          <w:szCs w:val="24"/>
        </w:rPr>
        <w:t>E</w:t>
      </w:r>
      <w:r w:rsidR="00B721A5" w:rsidRPr="00596755">
        <w:rPr>
          <w:rFonts w:ascii="Times New Roman" w:hAnsi="Times New Roman"/>
          <w:i/>
          <w:sz w:val="24"/>
          <w:szCs w:val="24"/>
        </w:rPr>
        <w:t xml:space="preserve">ndorsement </w:t>
      </w:r>
    </w:p>
    <w:p w14:paraId="0E0223D6" w14:textId="77777777" w:rsidR="008C4A49" w:rsidRPr="0035165A" w:rsidRDefault="003E4668" w:rsidP="0068663D">
      <w:pPr>
        <w:spacing w:line="480" w:lineRule="auto"/>
        <w:ind w:firstLine="708"/>
        <w:rPr>
          <w:rFonts w:ascii="Times New Roman" w:eastAsiaTheme="minorHAnsi" w:hAnsi="Times New Roman"/>
          <w:sz w:val="18"/>
          <w:szCs w:val="18"/>
        </w:rPr>
      </w:pPr>
      <w:r>
        <w:rPr>
          <w:rFonts w:ascii="Times New Roman" w:hAnsi="Times New Roman"/>
          <w:sz w:val="24"/>
          <w:szCs w:val="24"/>
        </w:rPr>
        <w:t xml:space="preserve">We examined the self-referential </w:t>
      </w:r>
      <w:r w:rsidR="000C3D7E">
        <w:rPr>
          <w:rFonts w:ascii="Times New Roman" w:hAnsi="Times New Roman"/>
          <w:sz w:val="24"/>
          <w:szCs w:val="24"/>
        </w:rPr>
        <w:t xml:space="preserve">SRIRT </w:t>
      </w:r>
      <w:r>
        <w:rPr>
          <w:rFonts w:ascii="Times New Roman" w:hAnsi="Times New Roman"/>
          <w:sz w:val="24"/>
          <w:szCs w:val="24"/>
        </w:rPr>
        <w:t xml:space="preserve">encoding data to determine </w:t>
      </w:r>
      <w:r w:rsidR="00AD1558">
        <w:rPr>
          <w:rFonts w:ascii="Times New Roman" w:hAnsi="Times New Roman"/>
          <w:sz w:val="24"/>
          <w:szCs w:val="24"/>
        </w:rPr>
        <w:t xml:space="preserve">if </w:t>
      </w:r>
      <w:r w:rsidR="002C535F">
        <w:rPr>
          <w:rFonts w:ascii="Times New Roman" w:eastAsia="SimSun" w:hAnsi="Times New Roman"/>
          <w:sz w:val="24"/>
          <w:szCs w:val="24"/>
          <w:lang w:eastAsia="zh-CN"/>
        </w:rPr>
        <w:t xml:space="preserve">formerly </w:t>
      </w:r>
      <w:r>
        <w:rPr>
          <w:rFonts w:ascii="Times New Roman" w:hAnsi="Times New Roman"/>
          <w:sz w:val="24"/>
          <w:szCs w:val="24"/>
        </w:rPr>
        <w:t xml:space="preserve">and </w:t>
      </w:r>
      <w:r w:rsidR="00C311E4">
        <w:rPr>
          <w:rFonts w:ascii="Times New Roman" w:eastAsia="SimSun" w:hAnsi="Times New Roman"/>
          <w:sz w:val="24"/>
          <w:szCs w:val="24"/>
          <w:lang w:eastAsia="zh-CN"/>
        </w:rPr>
        <w:t>never</w:t>
      </w:r>
      <w:r w:rsidR="003D2726">
        <w:rPr>
          <w:rFonts w:ascii="Times New Roman" w:eastAsia="SimSun" w:hAnsi="Times New Roman"/>
          <w:sz w:val="24"/>
          <w:szCs w:val="24"/>
          <w:lang w:eastAsia="zh-CN"/>
        </w:rPr>
        <w:t>-</w:t>
      </w:r>
      <w:r w:rsidR="00C311E4">
        <w:rPr>
          <w:rFonts w:ascii="Times New Roman" w:eastAsia="SimSun" w:hAnsi="Times New Roman"/>
          <w:sz w:val="24"/>
          <w:szCs w:val="24"/>
          <w:lang w:eastAsia="zh-CN"/>
        </w:rPr>
        <w:t>depressed</w:t>
      </w:r>
      <w:r>
        <w:rPr>
          <w:rFonts w:ascii="Times New Roman" w:eastAsia="SimSun" w:hAnsi="Times New Roman"/>
          <w:sz w:val="24"/>
          <w:szCs w:val="24"/>
          <w:lang w:eastAsia="zh-CN"/>
        </w:rPr>
        <w:t xml:space="preserve"> </w:t>
      </w:r>
      <w:r>
        <w:rPr>
          <w:rFonts w:ascii="Times New Roman" w:hAnsi="Times New Roman"/>
          <w:sz w:val="24"/>
          <w:szCs w:val="24"/>
        </w:rPr>
        <w:t xml:space="preserve">participants differed in </w:t>
      </w:r>
      <w:r w:rsidR="000C59E1">
        <w:rPr>
          <w:rFonts w:ascii="Times New Roman" w:hAnsi="Times New Roman"/>
          <w:sz w:val="24"/>
          <w:szCs w:val="24"/>
        </w:rPr>
        <w:t xml:space="preserve">the </w:t>
      </w:r>
      <w:r>
        <w:rPr>
          <w:rFonts w:ascii="Times New Roman" w:hAnsi="Times New Roman"/>
          <w:sz w:val="24"/>
          <w:szCs w:val="24"/>
        </w:rPr>
        <w:t xml:space="preserve">proportion of </w:t>
      </w:r>
      <w:r w:rsidR="000C3D7E">
        <w:rPr>
          <w:rFonts w:ascii="Times New Roman" w:hAnsi="Times New Roman"/>
          <w:sz w:val="24"/>
          <w:szCs w:val="24"/>
        </w:rPr>
        <w:t xml:space="preserve">self-endorsed </w:t>
      </w:r>
      <w:r w:rsidR="00603802">
        <w:rPr>
          <w:rFonts w:ascii="Times New Roman" w:hAnsi="Times New Roman"/>
          <w:sz w:val="24"/>
          <w:szCs w:val="24"/>
        </w:rPr>
        <w:t>adjectives</w:t>
      </w:r>
      <w:r w:rsidRPr="001E7910">
        <w:rPr>
          <w:rFonts w:ascii="Times New Roman" w:hAnsi="Times New Roman"/>
          <w:sz w:val="24"/>
          <w:szCs w:val="24"/>
        </w:rPr>
        <w:t xml:space="preserve">. </w:t>
      </w:r>
      <w:r w:rsidR="006871FC">
        <w:rPr>
          <w:rFonts w:ascii="Times New Roman" w:hAnsi="Times New Roman"/>
          <w:sz w:val="24"/>
          <w:szCs w:val="24"/>
        </w:rPr>
        <w:t>M</w:t>
      </w:r>
      <w:r w:rsidR="006871FC" w:rsidRPr="00C5762E">
        <w:rPr>
          <w:rFonts w:ascii="Times New Roman" w:hAnsi="Times New Roman"/>
          <w:sz w:val="24"/>
          <w:szCs w:val="24"/>
        </w:rPr>
        <w:t>ean pr</w:t>
      </w:r>
      <w:r w:rsidR="006871FC">
        <w:rPr>
          <w:rFonts w:ascii="Times New Roman" w:hAnsi="Times New Roman"/>
          <w:sz w:val="24"/>
          <w:szCs w:val="24"/>
        </w:rPr>
        <w:t>oportions</w:t>
      </w:r>
      <w:r w:rsidR="00EA1023">
        <w:rPr>
          <w:rFonts w:ascii="Times New Roman" w:hAnsi="Times New Roman"/>
          <w:sz w:val="24"/>
          <w:szCs w:val="24"/>
        </w:rPr>
        <w:t xml:space="preserve"> </w:t>
      </w:r>
      <w:r w:rsidR="00E87A97">
        <w:rPr>
          <w:rFonts w:ascii="Times New Roman" w:hAnsi="Times New Roman"/>
          <w:sz w:val="24"/>
          <w:szCs w:val="24"/>
        </w:rPr>
        <w:t xml:space="preserve">and </w:t>
      </w:r>
      <w:r w:rsidR="00EA1023">
        <w:rPr>
          <w:rFonts w:ascii="Times New Roman" w:hAnsi="Times New Roman"/>
          <w:sz w:val="24"/>
          <w:szCs w:val="24"/>
        </w:rPr>
        <w:t>standard deviations</w:t>
      </w:r>
      <w:r w:rsidR="006871FC">
        <w:rPr>
          <w:rFonts w:ascii="Times New Roman" w:hAnsi="Times New Roman"/>
          <w:sz w:val="24"/>
          <w:szCs w:val="24"/>
        </w:rPr>
        <w:t xml:space="preserve"> of </w:t>
      </w:r>
      <w:r w:rsidR="00603802">
        <w:rPr>
          <w:rFonts w:ascii="Times New Roman" w:hAnsi="Times New Roman"/>
          <w:sz w:val="24"/>
          <w:szCs w:val="24"/>
        </w:rPr>
        <w:t>self-endorsed adjectives</w:t>
      </w:r>
      <w:r>
        <w:rPr>
          <w:rFonts w:ascii="Times New Roman" w:hAnsi="Times New Roman"/>
          <w:sz w:val="24"/>
          <w:szCs w:val="24"/>
        </w:rPr>
        <w:t xml:space="preserve"> in each emotion </w:t>
      </w:r>
      <w:r w:rsidR="000C3D7E">
        <w:rPr>
          <w:rFonts w:ascii="Times New Roman" w:hAnsi="Times New Roman"/>
          <w:sz w:val="24"/>
          <w:szCs w:val="24"/>
        </w:rPr>
        <w:t xml:space="preserve">category </w:t>
      </w:r>
      <w:r w:rsidR="006871FC">
        <w:rPr>
          <w:rFonts w:ascii="Times New Roman" w:hAnsi="Times New Roman"/>
          <w:sz w:val="24"/>
          <w:szCs w:val="24"/>
        </w:rPr>
        <w:t xml:space="preserve">are presented in Table </w:t>
      </w:r>
      <w:r w:rsidR="00F410E5">
        <w:rPr>
          <w:rFonts w:ascii="Times New Roman" w:hAnsi="Times New Roman"/>
          <w:sz w:val="24"/>
          <w:szCs w:val="24"/>
        </w:rPr>
        <w:t>3</w:t>
      </w:r>
      <w:r w:rsidR="00925531">
        <w:rPr>
          <w:rFonts w:ascii="Times New Roman" w:hAnsi="Times New Roman"/>
          <w:sz w:val="24"/>
          <w:szCs w:val="24"/>
        </w:rPr>
        <w:t xml:space="preserve">. </w:t>
      </w:r>
      <w:r w:rsidR="00EC2EA0">
        <w:rPr>
          <w:rFonts w:ascii="Times New Roman" w:hAnsi="Times New Roman"/>
          <w:sz w:val="24"/>
          <w:szCs w:val="24"/>
        </w:rPr>
        <w:t>W</w:t>
      </w:r>
      <w:r w:rsidR="00925531">
        <w:rPr>
          <w:rFonts w:ascii="Times New Roman" w:hAnsi="Times New Roman"/>
          <w:sz w:val="24"/>
          <w:szCs w:val="24"/>
        </w:rPr>
        <w:t>e conducted a 2 x 3</w:t>
      </w:r>
      <w:r w:rsidR="00925531" w:rsidRPr="00B044D2">
        <w:rPr>
          <w:rFonts w:ascii="Times New Roman" w:hAnsi="Times New Roman"/>
          <w:sz w:val="24"/>
          <w:szCs w:val="24"/>
        </w:rPr>
        <w:t xml:space="preserve"> </w:t>
      </w:r>
      <w:r w:rsidR="00925531" w:rsidRPr="00EC2EA0">
        <w:rPr>
          <w:rFonts w:ascii="Times New Roman" w:hAnsi="Times New Roman"/>
          <w:color w:val="000000"/>
          <w:sz w:val="24"/>
          <w:szCs w:val="24"/>
          <w:lang w:eastAsia="es-ES"/>
        </w:rPr>
        <w:t>mixed design</w:t>
      </w:r>
      <w:r w:rsidR="00925531" w:rsidRPr="00EC2EA0">
        <w:rPr>
          <w:rFonts w:ascii="Times New Roman" w:hAnsi="Times New Roman"/>
          <w:sz w:val="24"/>
          <w:szCs w:val="24"/>
        </w:rPr>
        <w:t xml:space="preserve"> </w:t>
      </w:r>
      <w:r w:rsidR="008C4A49" w:rsidRPr="00EC2EA0">
        <w:rPr>
          <w:rFonts w:ascii="Times New Roman" w:hAnsi="Times New Roman"/>
          <w:sz w:val="24"/>
          <w:szCs w:val="24"/>
        </w:rPr>
        <w:t>ANCOVA</w:t>
      </w:r>
      <w:r w:rsidR="00925531">
        <w:rPr>
          <w:rFonts w:ascii="Times New Roman" w:hAnsi="Times New Roman"/>
          <w:sz w:val="24"/>
          <w:szCs w:val="24"/>
        </w:rPr>
        <w:t xml:space="preserve"> with </w:t>
      </w:r>
      <w:r w:rsidR="00362F5B">
        <w:rPr>
          <w:rFonts w:ascii="Times New Roman" w:hAnsi="Times New Roman"/>
          <w:sz w:val="24"/>
          <w:szCs w:val="24"/>
        </w:rPr>
        <w:t>G</w:t>
      </w:r>
      <w:r w:rsidR="00925531">
        <w:rPr>
          <w:rFonts w:ascii="Times New Roman" w:hAnsi="Times New Roman"/>
          <w:sz w:val="24"/>
          <w:szCs w:val="24"/>
        </w:rPr>
        <w:t>roup (</w:t>
      </w:r>
      <w:r w:rsidR="00925531">
        <w:rPr>
          <w:rFonts w:ascii="Times New Roman" w:eastAsia="SimSun" w:hAnsi="Times New Roman"/>
          <w:sz w:val="24"/>
          <w:szCs w:val="24"/>
          <w:lang w:eastAsia="zh-CN"/>
        </w:rPr>
        <w:t>formerly depressed</w:t>
      </w:r>
      <w:r w:rsidR="00925531">
        <w:rPr>
          <w:rFonts w:ascii="Times New Roman" w:hAnsi="Times New Roman"/>
          <w:sz w:val="24"/>
          <w:szCs w:val="24"/>
        </w:rPr>
        <w:t xml:space="preserve">, </w:t>
      </w:r>
      <w:r w:rsidR="00FC74B6">
        <w:rPr>
          <w:rFonts w:ascii="Times New Roman" w:eastAsia="SimSun" w:hAnsi="Times New Roman"/>
          <w:sz w:val="24"/>
          <w:szCs w:val="24"/>
          <w:lang w:eastAsia="zh-CN"/>
        </w:rPr>
        <w:t xml:space="preserve">never </w:t>
      </w:r>
      <w:r w:rsidR="00925531">
        <w:rPr>
          <w:rFonts w:ascii="Times New Roman" w:eastAsia="SimSun" w:hAnsi="Times New Roman"/>
          <w:sz w:val="24"/>
          <w:szCs w:val="24"/>
          <w:lang w:eastAsia="zh-CN"/>
        </w:rPr>
        <w:t>depressed</w:t>
      </w:r>
      <w:r w:rsidR="00925531">
        <w:rPr>
          <w:rFonts w:ascii="Times New Roman" w:hAnsi="Times New Roman"/>
          <w:sz w:val="24"/>
          <w:szCs w:val="24"/>
        </w:rPr>
        <w:t xml:space="preserve">) as </w:t>
      </w:r>
      <w:r w:rsidR="00362F5B">
        <w:rPr>
          <w:rFonts w:ascii="Times New Roman" w:hAnsi="Times New Roman"/>
          <w:sz w:val="24"/>
          <w:szCs w:val="24"/>
        </w:rPr>
        <w:t xml:space="preserve">a </w:t>
      </w:r>
      <w:r w:rsidR="00925531">
        <w:rPr>
          <w:rFonts w:ascii="Times New Roman" w:hAnsi="Times New Roman"/>
          <w:sz w:val="24"/>
          <w:szCs w:val="24"/>
        </w:rPr>
        <w:t>between-subject</w:t>
      </w:r>
      <w:r w:rsidR="00362F5B">
        <w:rPr>
          <w:rFonts w:ascii="Times New Roman" w:hAnsi="Times New Roman"/>
          <w:sz w:val="24"/>
          <w:szCs w:val="24"/>
        </w:rPr>
        <w:t>s</w:t>
      </w:r>
      <w:r w:rsidR="00925531">
        <w:rPr>
          <w:rFonts w:ascii="Times New Roman" w:hAnsi="Times New Roman"/>
          <w:sz w:val="24"/>
          <w:szCs w:val="24"/>
        </w:rPr>
        <w:t xml:space="preserve"> factor and </w:t>
      </w:r>
      <w:r w:rsidR="00362F5B">
        <w:rPr>
          <w:rFonts w:ascii="Times New Roman" w:hAnsi="Times New Roman"/>
          <w:sz w:val="24"/>
          <w:szCs w:val="24"/>
        </w:rPr>
        <w:t>E</w:t>
      </w:r>
      <w:r w:rsidR="00925531">
        <w:rPr>
          <w:rFonts w:ascii="Times New Roman" w:hAnsi="Times New Roman"/>
          <w:sz w:val="24"/>
          <w:szCs w:val="24"/>
        </w:rPr>
        <w:t xml:space="preserve">motion </w:t>
      </w:r>
      <w:r w:rsidR="00362F5B">
        <w:rPr>
          <w:rFonts w:ascii="Times New Roman" w:hAnsi="Times New Roman"/>
          <w:sz w:val="24"/>
          <w:szCs w:val="24"/>
        </w:rPr>
        <w:t>C</w:t>
      </w:r>
      <w:r w:rsidR="00925531">
        <w:rPr>
          <w:rFonts w:ascii="Times New Roman" w:hAnsi="Times New Roman"/>
          <w:sz w:val="24"/>
          <w:szCs w:val="24"/>
        </w:rPr>
        <w:t>ategory (positive, negative, neut</w:t>
      </w:r>
      <w:r w:rsidR="001E7910">
        <w:rPr>
          <w:rFonts w:ascii="Times New Roman" w:hAnsi="Times New Roman"/>
          <w:sz w:val="24"/>
          <w:szCs w:val="24"/>
        </w:rPr>
        <w:t>r</w:t>
      </w:r>
      <w:r w:rsidR="00735B76">
        <w:rPr>
          <w:rFonts w:ascii="Times New Roman" w:hAnsi="Times New Roman"/>
          <w:sz w:val="24"/>
          <w:szCs w:val="24"/>
        </w:rPr>
        <w:t xml:space="preserve">al) as </w:t>
      </w:r>
      <w:r w:rsidR="00362F5B">
        <w:rPr>
          <w:rFonts w:ascii="Times New Roman" w:hAnsi="Times New Roman"/>
          <w:sz w:val="24"/>
          <w:szCs w:val="24"/>
        </w:rPr>
        <w:t xml:space="preserve">a </w:t>
      </w:r>
      <w:r w:rsidR="00735B76">
        <w:rPr>
          <w:rFonts w:ascii="Times New Roman" w:hAnsi="Times New Roman"/>
          <w:sz w:val="24"/>
          <w:szCs w:val="24"/>
        </w:rPr>
        <w:t>within-subject</w:t>
      </w:r>
      <w:r w:rsidR="00362F5B">
        <w:rPr>
          <w:rFonts w:ascii="Times New Roman" w:hAnsi="Times New Roman"/>
          <w:sz w:val="24"/>
          <w:szCs w:val="24"/>
        </w:rPr>
        <w:t>s</w:t>
      </w:r>
      <w:r w:rsidR="00735B76">
        <w:rPr>
          <w:rFonts w:ascii="Times New Roman" w:hAnsi="Times New Roman"/>
          <w:sz w:val="24"/>
          <w:szCs w:val="24"/>
        </w:rPr>
        <w:t xml:space="preserve"> factor. </w:t>
      </w:r>
      <w:r w:rsidR="00EC2EA0">
        <w:rPr>
          <w:rFonts w:ascii="Times New Roman" w:hAnsi="Times New Roman"/>
          <w:sz w:val="24"/>
          <w:szCs w:val="24"/>
        </w:rPr>
        <w:t>Current d</w:t>
      </w:r>
      <w:r w:rsidR="00EC2EA0" w:rsidRPr="00EC2EA0">
        <w:rPr>
          <w:rFonts w:ascii="Times New Roman" w:hAnsi="Times New Roman"/>
          <w:sz w:val="24"/>
          <w:szCs w:val="24"/>
        </w:rPr>
        <w:t>epressive symptoms were</w:t>
      </w:r>
      <w:r w:rsidR="006640FB" w:rsidRPr="00EC2EA0">
        <w:rPr>
          <w:rFonts w:ascii="Times New Roman" w:hAnsi="Times New Roman"/>
          <w:sz w:val="24"/>
          <w:szCs w:val="24"/>
        </w:rPr>
        <w:t xml:space="preserve"> used as </w:t>
      </w:r>
      <w:r w:rsidR="000B7C05">
        <w:rPr>
          <w:rFonts w:ascii="Times New Roman" w:hAnsi="Times New Roman"/>
          <w:sz w:val="24"/>
          <w:szCs w:val="24"/>
        </w:rPr>
        <w:t xml:space="preserve">a </w:t>
      </w:r>
      <w:r w:rsidR="006640FB" w:rsidRPr="00EC2EA0">
        <w:rPr>
          <w:rFonts w:ascii="Times New Roman" w:hAnsi="Times New Roman"/>
          <w:sz w:val="24"/>
          <w:szCs w:val="24"/>
        </w:rPr>
        <w:t>covariate</w:t>
      </w:r>
      <w:r w:rsidR="006640FB">
        <w:rPr>
          <w:rFonts w:ascii="Times New Roman" w:hAnsi="Times New Roman"/>
          <w:sz w:val="24"/>
          <w:szCs w:val="24"/>
        </w:rPr>
        <w:t>.</w:t>
      </w:r>
      <w:r>
        <w:rPr>
          <w:rFonts w:ascii="Times New Roman" w:hAnsi="Times New Roman"/>
          <w:sz w:val="24"/>
          <w:szCs w:val="24"/>
        </w:rPr>
        <w:t xml:space="preserve"> </w:t>
      </w:r>
      <w:r w:rsidR="002208AC">
        <w:rPr>
          <w:rFonts w:ascii="Times New Roman" w:hAnsi="Times New Roman"/>
          <w:sz w:val="24"/>
          <w:szCs w:val="24"/>
        </w:rPr>
        <w:t>The c</w:t>
      </w:r>
      <w:r w:rsidR="0068663D">
        <w:rPr>
          <w:rFonts w:ascii="Times New Roman" w:hAnsi="Times New Roman"/>
          <w:sz w:val="24"/>
          <w:szCs w:val="24"/>
        </w:rPr>
        <w:t>ovariate show</w:t>
      </w:r>
      <w:r w:rsidR="00BF236F">
        <w:rPr>
          <w:rFonts w:ascii="Times New Roman" w:hAnsi="Times New Roman"/>
          <w:sz w:val="24"/>
          <w:szCs w:val="24"/>
        </w:rPr>
        <w:t>ed a marginally</w:t>
      </w:r>
      <w:r w:rsidR="0068663D">
        <w:rPr>
          <w:rFonts w:ascii="Times New Roman" w:hAnsi="Times New Roman"/>
          <w:sz w:val="24"/>
          <w:szCs w:val="24"/>
        </w:rPr>
        <w:t xml:space="preserve"> significant effect </w:t>
      </w:r>
      <w:r w:rsidR="002208AC">
        <w:rPr>
          <w:rFonts w:ascii="Times New Roman" w:hAnsi="Times New Roman"/>
          <w:sz w:val="24"/>
          <w:szCs w:val="24"/>
        </w:rPr>
        <w:t>of</w:t>
      </w:r>
      <w:r w:rsidR="0068663D">
        <w:rPr>
          <w:rFonts w:ascii="Times New Roman" w:hAnsi="Times New Roman"/>
          <w:sz w:val="24"/>
          <w:szCs w:val="24"/>
        </w:rPr>
        <w:t xml:space="preserve"> emotion category, </w:t>
      </w:r>
      <w:r w:rsidR="0068663D" w:rsidRPr="008C4A49">
        <w:rPr>
          <w:rFonts w:ascii="Times New Roman" w:hAnsi="Times New Roman"/>
          <w:i/>
          <w:iCs/>
          <w:sz w:val="24"/>
          <w:szCs w:val="24"/>
        </w:rPr>
        <w:t>F</w:t>
      </w:r>
      <w:r w:rsidR="0068663D" w:rsidRPr="008C4A49">
        <w:rPr>
          <w:rFonts w:ascii="Times New Roman" w:hAnsi="Times New Roman"/>
          <w:sz w:val="24"/>
          <w:szCs w:val="24"/>
        </w:rPr>
        <w:t xml:space="preserve">(2, </w:t>
      </w:r>
      <w:r w:rsidR="00BF236F">
        <w:rPr>
          <w:rFonts w:ascii="Times New Roman" w:hAnsi="Times New Roman"/>
          <w:sz w:val="24"/>
          <w:szCs w:val="24"/>
        </w:rPr>
        <w:t>134</w:t>
      </w:r>
      <w:r w:rsidR="0068663D" w:rsidRPr="008C4A49">
        <w:rPr>
          <w:rFonts w:ascii="Times New Roman" w:hAnsi="Times New Roman"/>
          <w:sz w:val="24"/>
          <w:szCs w:val="24"/>
        </w:rPr>
        <w:t>)</w:t>
      </w:r>
      <w:r w:rsidR="0068663D">
        <w:rPr>
          <w:rFonts w:ascii="Times New Roman" w:hAnsi="Times New Roman"/>
          <w:sz w:val="24"/>
          <w:szCs w:val="24"/>
        </w:rPr>
        <w:t xml:space="preserve"> </w:t>
      </w:r>
      <w:r w:rsidR="0068663D" w:rsidRPr="008C4A49">
        <w:rPr>
          <w:rFonts w:ascii="Times New Roman" w:hAnsi="Times New Roman"/>
          <w:sz w:val="24"/>
          <w:szCs w:val="24"/>
        </w:rPr>
        <w:t>=</w:t>
      </w:r>
      <w:r w:rsidR="0068663D">
        <w:rPr>
          <w:rFonts w:ascii="Times New Roman" w:hAnsi="Times New Roman"/>
          <w:sz w:val="24"/>
          <w:szCs w:val="24"/>
        </w:rPr>
        <w:t xml:space="preserve"> </w:t>
      </w:r>
      <w:r w:rsidR="00D03CC3">
        <w:rPr>
          <w:rFonts w:ascii="Times New Roman" w:hAnsi="Times New Roman"/>
          <w:sz w:val="24"/>
          <w:szCs w:val="24"/>
        </w:rPr>
        <w:t>2.</w:t>
      </w:r>
      <w:r w:rsidR="00BF236F">
        <w:rPr>
          <w:rFonts w:ascii="Times New Roman" w:hAnsi="Times New Roman"/>
          <w:sz w:val="24"/>
          <w:szCs w:val="24"/>
        </w:rPr>
        <w:t>96</w:t>
      </w:r>
      <w:r w:rsidR="0068663D" w:rsidRPr="008C4A49">
        <w:rPr>
          <w:rFonts w:ascii="Times New Roman" w:hAnsi="Times New Roman"/>
          <w:sz w:val="24"/>
          <w:szCs w:val="24"/>
        </w:rPr>
        <w:t xml:space="preserve">, </w:t>
      </w:r>
      <w:r w:rsidR="00BF236F">
        <w:rPr>
          <w:rFonts w:ascii="Times New Roman" w:hAnsi="Times New Roman"/>
          <w:i/>
          <w:iCs/>
          <w:sz w:val="24"/>
          <w:szCs w:val="24"/>
        </w:rPr>
        <w:t xml:space="preserve">p = </w:t>
      </w:r>
      <w:r w:rsidR="00BF236F" w:rsidRPr="00BF236F">
        <w:rPr>
          <w:rFonts w:ascii="Times New Roman" w:hAnsi="Times New Roman"/>
          <w:iCs/>
          <w:sz w:val="24"/>
          <w:szCs w:val="24"/>
        </w:rPr>
        <w:t>.055</w:t>
      </w:r>
      <w:r w:rsidR="00BF236F">
        <w:rPr>
          <w:rFonts w:ascii="Times New Roman" w:hAnsi="Times New Roman"/>
          <w:i/>
          <w:iCs/>
          <w:sz w:val="24"/>
          <w:szCs w:val="24"/>
        </w:rPr>
        <w:t xml:space="preserve">, </w:t>
      </w:r>
      <w:r w:rsidR="00BF236F" w:rsidRPr="0035165A">
        <w:rPr>
          <w:rFonts w:ascii="Times New Roman" w:hAnsi="Times New Roman"/>
          <w:sz w:val="24"/>
          <w:szCs w:val="24"/>
        </w:rPr>
        <w:t>η</w:t>
      </w:r>
      <w:r w:rsidR="00BF236F" w:rsidRPr="00B7141A">
        <w:rPr>
          <w:rFonts w:ascii="Times New Roman" w:hAnsi="Times New Roman"/>
          <w:sz w:val="24"/>
          <w:szCs w:val="24"/>
          <w:vertAlign w:val="superscript"/>
        </w:rPr>
        <w:t>2</w:t>
      </w:r>
      <w:r w:rsidR="00BF236F">
        <w:rPr>
          <w:rFonts w:ascii="Times New Roman" w:hAnsi="Times New Roman"/>
          <w:sz w:val="24"/>
          <w:szCs w:val="24"/>
          <w:vertAlign w:val="superscript"/>
        </w:rPr>
        <w:t xml:space="preserve"> </w:t>
      </w:r>
      <w:r w:rsidR="00BF236F">
        <w:rPr>
          <w:rFonts w:ascii="Times New Roman" w:hAnsi="Times New Roman"/>
          <w:sz w:val="24"/>
          <w:szCs w:val="24"/>
        </w:rPr>
        <w:t>= .04</w:t>
      </w:r>
      <w:r w:rsidR="0068663D">
        <w:rPr>
          <w:rFonts w:ascii="Times New Roman" w:hAnsi="Times New Roman"/>
          <w:sz w:val="24"/>
          <w:szCs w:val="24"/>
        </w:rPr>
        <w:t xml:space="preserve">. </w:t>
      </w:r>
      <w:r w:rsidR="00D03CC3">
        <w:rPr>
          <w:rFonts w:ascii="Times New Roman" w:hAnsi="Times New Roman"/>
          <w:sz w:val="24"/>
          <w:szCs w:val="24"/>
        </w:rPr>
        <w:t>Analys</w:t>
      </w:r>
      <w:r w:rsidR="00BF236F">
        <w:rPr>
          <w:rFonts w:ascii="Times New Roman" w:hAnsi="Times New Roman"/>
          <w:sz w:val="24"/>
          <w:szCs w:val="24"/>
        </w:rPr>
        <w:t>e</w:t>
      </w:r>
      <w:r w:rsidR="00D03CC3">
        <w:rPr>
          <w:rFonts w:ascii="Times New Roman" w:hAnsi="Times New Roman"/>
          <w:sz w:val="24"/>
          <w:szCs w:val="24"/>
        </w:rPr>
        <w:t xml:space="preserve">s </w:t>
      </w:r>
      <w:r w:rsidR="00BF236F">
        <w:rPr>
          <w:rFonts w:ascii="Times New Roman" w:hAnsi="Times New Roman"/>
          <w:sz w:val="24"/>
          <w:szCs w:val="24"/>
        </w:rPr>
        <w:t xml:space="preserve">also </w:t>
      </w:r>
      <w:r w:rsidR="00D03CC3">
        <w:rPr>
          <w:rFonts w:ascii="Times New Roman" w:hAnsi="Times New Roman"/>
          <w:sz w:val="24"/>
          <w:szCs w:val="24"/>
        </w:rPr>
        <w:t xml:space="preserve">showed a significant interaction of </w:t>
      </w:r>
      <w:r w:rsidR="002208AC">
        <w:rPr>
          <w:rFonts w:ascii="Times New Roman" w:hAnsi="Times New Roman"/>
          <w:sz w:val="24"/>
          <w:szCs w:val="24"/>
        </w:rPr>
        <w:t>G</w:t>
      </w:r>
      <w:r w:rsidR="00D03CC3">
        <w:rPr>
          <w:rFonts w:ascii="Times New Roman" w:hAnsi="Times New Roman"/>
          <w:sz w:val="24"/>
          <w:szCs w:val="24"/>
        </w:rPr>
        <w:t xml:space="preserve">roup </w:t>
      </w:r>
      <w:r w:rsidR="002208AC">
        <w:rPr>
          <w:rFonts w:ascii="Times New Roman" w:hAnsi="Times New Roman"/>
          <w:sz w:val="24"/>
          <w:szCs w:val="24"/>
        </w:rPr>
        <w:t>x</w:t>
      </w:r>
      <w:r w:rsidR="00D03CC3">
        <w:rPr>
          <w:rFonts w:ascii="Times New Roman" w:hAnsi="Times New Roman"/>
          <w:sz w:val="24"/>
          <w:szCs w:val="24"/>
        </w:rPr>
        <w:t xml:space="preserve"> </w:t>
      </w:r>
      <w:r w:rsidR="002208AC">
        <w:rPr>
          <w:rFonts w:ascii="Times New Roman" w:hAnsi="Times New Roman"/>
          <w:sz w:val="24"/>
          <w:szCs w:val="24"/>
        </w:rPr>
        <w:t>E</w:t>
      </w:r>
      <w:r w:rsidR="00D03CC3">
        <w:rPr>
          <w:rFonts w:ascii="Times New Roman" w:hAnsi="Times New Roman"/>
          <w:sz w:val="24"/>
          <w:szCs w:val="24"/>
        </w:rPr>
        <w:t xml:space="preserve">motion </w:t>
      </w:r>
      <w:r w:rsidR="002208AC">
        <w:rPr>
          <w:rFonts w:ascii="Times New Roman" w:hAnsi="Times New Roman"/>
          <w:sz w:val="24"/>
          <w:szCs w:val="24"/>
        </w:rPr>
        <w:t>C</w:t>
      </w:r>
      <w:r w:rsidR="00D03CC3">
        <w:rPr>
          <w:rFonts w:ascii="Times New Roman" w:hAnsi="Times New Roman"/>
          <w:sz w:val="24"/>
          <w:szCs w:val="24"/>
        </w:rPr>
        <w:t>ategory</w:t>
      </w:r>
      <w:r w:rsidR="00A734FE">
        <w:rPr>
          <w:rFonts w:ascii="Times New Roman" w:eastAsiaTheme="minorHAnsi" w:hAnsi="Times New Roman"/>
          <w:sz w:val="24"/>
          <w:szCs w:val="24"/>
        </w:rPr>
        <w:t xml:space="preserve">, </w:t>
      </w:r>
      <w:r w:rsidR="0035165A" w:rsidRPr="0035165A">
        <w:rPr>
          <w:rFonts w:ascii="Times New Roman" w:hAnsi="Times New Roman"/>
          <w:i/>
          <w:iCs/>
          <w:sz w:val="24"/>
          <w:szCs w:val="24"/>
        </w:rPr>
        <w:t>F</w:t>
      </w:r>
      <w:r w:rsidR="0035165A" w:rsidRPr="0035165A">
        <w:rPr>
          <w:rFonts w:ascii="Times New Roman" w:hAnsi="Times New Roman"/>
          <w:sz w:val="24"/>
          <w:szCs w:val="24"/>
        </w:rPr>
        <w:t xml:space="preserve">(2, </w:t>
      </w:r>
      <w:r w:rsidR="00BF236F">
        <w:rPr>
          <w:rFonts w:ascii="Times New Roman" w:hAnsi="Times New Roman"/>
          <w:sz w:val="24"/>
          <w:szCs w:val="24"/>
        </w:rPr>
        <w:t>134</w:t>
      </w:r>
      <w:r w:rsidR="0035165A" w:rsidRPr="0035165A">
        <w:rPr>
          <w:rFonts w:ascii="Times New Roman" w:hAnsi="Times New Roman"/>
          <w:sz w:val="24"/>
          <w:szCs w:val="24"/>
        </w:rPr>
        <w:t>)</w:t>
      </w:r>
      <w:r w:rsidR="0068663D">
        <w:rPr>
          <w:rFonts w:ascii="Times New Roman" w:hAnsi="Times New Roman"/>
          <w:sz w:val="24"/>
          <w:szCs w:val="24"/>
        </w:rPr>
        <w:t xml:space="preserve"> </w:t>
      </w:r>
      <w:r w:rsidR="0035165A" w:rsidRPr="0035165A">
        <w:rPr>
          <w:rFonts w:ascii="Times New Roman" w:hAnsi="Times New Roman"/>
          <w:sz w:val="24"/>
          <w:szCs w:val="24"/>
        </w:rPr>
        <w:t>=</w:t>
      </w:r>
      <w:r w:rsidR="00B7141A">
        <w:rPr>
          <w:rFonts w:ascii="Times New Roman" w:hAnsi="Times New Roman"/>
          <w:sz w:val="24"/>
          <w:szCs w:val="24"/>
        </w:rPr>
        <w:t xml:space="preserve"> </w:t>
      </w:r>
      <w:r w:rsidR="00BF236F">
        <w:rPr>
          <w:rFonts w:ascii="Times New Roman" w:hAnsi="Times New Roman"/>
          <w:sz w:val="24"/>
          <w:szCs w:val="24"/>
        </w:rPr>
        <w:t>9</w:t>
      </w:r>
      <w:r w:rsidR="0035165A" w:rsidRPr="0035165A">
        <w:rPr>
          <w:rFonts w:ascii="Times New Roman" w:hAnsi="Times New Roman"/>
          <w:sz w:val="24"/>
          <w:szCs w:val="24"/>
        </w:rPr>
        <w:t>.</w:t>
      </w:r>
      <w:r w:rsidR="00BF236F">
        <w:rPr>
          <w:rFonts w:ascii="Times New Roman" w:hAnsi="Times New Roman"/>
          <w:sz w:val="24"/>
          <w:szCs w:val="24"/>
        </w:rPr>
        <w:t>45</w:t>
      </w:r>
      <w:r w:rsidR="0035165A" w:rsidRPr="0035165A">
        <w:rPr>
          <w:rFonts w:ascii="Times New Roman" w:hAnsi="Times New Roman"/>
          <w:sz w:val="24"/>
          <w:szCs w:val="24"/>
        </w:rPr>
        <w:t xml:space="preserve"> </w:t>
      </w:r>
      <w:r w:rsidR="0035165A" w:rsidRPr="0035165A">
        <w:rPr>
          <w:rFonts w:ascii="Times New Roman" w:hAnsi="Times New Roman"/>
          <w:i/>
          <w:iCs/>
          <w:sz w:val="24"/>
          <w:szCs w:val="24"/>
        </w:rPr>
        <w:t>p</w:t>
      </w:r>
      <w:r w:rsidR="00B025DA">
        <w:rPr>
          <w:rFonts w:ascii="Times New Roman" w:hAnsi="Times New Roman"/>
          <w:i/>
          <w:iCs/>
          <w:sz w:val="24"/>
          <w:szCs w:val="24"/>
        </w:rPr>
        <w:t xml:space="preserve"> </w:t>
      </w:r>
      <w:r w:rsidR="0035165A" w:rsidRPr="0035165A">
        <w:rPr>
          <w:rFonts w:ascii="Times New Roman" w:hAnsi="Times New Roman"/>
          <w:i/>
          <w:iCs/>
          <w:sz w:val="24"/>
          <w:szCs w:val="24"/>
        </w:rPr>
        <w:t>&lt;</w:t>
      </w:r>
      <w:r w:rsidR="00B7141A">
        <w:rPr>
          <w:rFonts w:ascii="Times New Roman" w:hAnsi="Times New Roman"/>
          <w:i/>
          <w:iCs/>
          <w:sz w:val="24"/>
          <w:szCs w:val="24"/>
        </w:rPr>
        <w:t xml:space="preserve"> </w:t>
      </w:r>
      <w:r w:rsidR="0035165A" w:rsidRPr="0035165A">
        <w:rPr>
          <w:rFonts w:ascii="Times New Roman" w:hAnsi="Times New Roman"/>
          <w:sz w:val="24"/>
          <w:szCs w:val="24"/>
        </w:rPr>
        <w:t>.0</w:t>
      </w:r>
      <w:r w:rsidR="00BF236F">
        <w:rPr>
          <w:rFonts w:ascii="Times New Roman" w:hAnsi="Times New Roman"/>
          <w:sz w:val="24"/>
          <w:szCs w:val="24"/>
        </w:rPr>
        <w:t>0</w:t>
      </w:r>
      <w:r w:rsidR="004136B5">
        <w:rPr>
          <w:rFonts w:ascii="Times New Roman" w:hAnsi="Times New Roman"/>
          <w:sz w:val="24"/>
          <w:szCs w:val="24"/>
        </w:rPr>
        <w:t>1</w:t>
      </w:r>
      <w:r w:rsidR="0035165A" w:rsidRPr="0035165A">
        <w:rPr>
          <w:rFonts w:ascii="Times New Roman" w:hAnsi="Times New Roman"/>
          <w:sz w:val="24"/>
          <w:szCs w:val="24"/>
        </w:rPr>
        <w:t>, η</w:t>
      </w:r>
      <w:r w:rsidR="0035165A" w:rsidRPr="00B7141A">
        <w:rPr>
          <w:rFonts w:ascii="Times New Roman" w:hAnsi="Times New Roman"/>
          <w:sz w:val="24"/>
          <w:szCs w:val="24"/>
          <w:vertAlign w:val="superscript"/>
        </w:rPr>
        <w:t>2</w:t>
      </w:r>
      <w:r w:rsidR="00B7141A">
        <w:rPr>
          <w:rFonts w:ascii="Times New Roman" w:hAnsi="Times New Roman"/>
          <w:sz w:val="24"/>
          <w:szCs w:val="24"/>
          <w:vertAlign w:val="superscript"/>
        </w:rPr>
        <w:t xml:space="preserve"> </w:t>
      </w:r>
      <w:r w:rsidR="00A734FE">
        <w:rPr>
          <w:rFonts w:ascii="Times New Roman" w:hAnsi="Times New Roman"/>
          <w:sz w:val="24"/>
          <w:szCs w:val="24"/>
        </w:rPr>
        <w:t>=</w:t>
      </w:r>
      <w:r w:rsidR="00B7141A">
        <w:rPr>
          <w:rFonts w:ascii="Times New Roman" w:hAnsi="Times New Roman"/>
          <w:sz w:val="24"/>
          <w:szCs w:val="24"/>
        </w:rPr>
        <w:t xml:space="preserve"> </w:t>
      </w:r>
      <w:r w:rsidR="00A734FE">
        <w:rPr>
          <w:rFonts w:ascii="Times New Roman" w:hAnsi="Times New Roman"/>
          <w:sz w:val="24"/>
          <w:szCs w:val="24"/>
        </w:rPr>
        <w:t>.1</w:t>
      </w:r>
      <w:r w:rsidR="00BF236F">
        <w:rPr>
          <w:rFonts w:ascii="Times New Roman" w:hAnsi="Times New Roman"/>
          <w:sz w:val="24"/>
          <w:szCs w:val="24"/>
        </w:rPr>
        <w:t>2</w:t>
      </w:r>
      <w:r w:rsidR="0035165A">
        <w:rPr>
          <w:rFonts w:ascii="Times New Roman" w:hAnsi="Times New Roman"/>
          <w:sz w:val="24"/>
          <w:szCs w:val="24"/>
        </w:rPr>
        <w:t xml:space="preserve">. </w:t>
      </w:r>
      <w:r w:rsidR="0035165A" w:rsidRPr="004E1EE8">
        <w:rPr>
          <w:rFonts w:ascii="Times New Roman" w:hAnsi="Times New Roman"/>
          <w:sz w:val="24"/>
          <w:szCs w:val="24"/>
        </w:rPr>
        <w:t>Bonferroni test</w:t>
      </w:r>
      <w:r w:rsidR="000C3D7E">
        <w:rPr>
          <w:rFonts w:ascii="Times New Roman" w:hAnsi="Times New Roman"/>
          <w:sz w:val="24"/>
          <w:szCs w:val="24"/>
        </w:rPr>
        <w:t>s</w:t>
      </w:r>
      <w:r w:rsidR="0035165A" w:rsidRPr="004E1EE8">
        <w:rPr>
          <w:rFonts w:ascii="Times New Roman" w:hAnsi="Times New Roman"/>
          <w:sz w:val="24"/>
          <w:szCs w:val="24"/>
        </w:rPr>
        <w:t xml:space="preserve"> </w:t>
      </w:r>
      <w:r w:rsidR="00735B76">
        <w:rPr>
          <w:rFonts w:ascii="Times New Roman" w:hAnsi="Times New Roman"/>
          <w:sz w:val="24"/>
          <w:szCs w:val="24"/>
        </w:rPr>
        <w:t>revealed</w:t>
      </w:r>
      <w:r w:rsidR="0035165A" w:rsidRPr="004E1EE8">
        <w:rPr>
          <w:rFonts w:ascii="Times New Roman" w:hAnsi="Times New Roman"/>
          <w:sz w:val="24"/>
          <w:szCs w:val="24"/>
        </w:rPr>
        <w:t xml:space="preserve"> that </w:t>
      </w:r>
      <w:r w:rsidR="00B57C8A">
        <w:rPr>
          <w:rFonts w:ascii="Times New Roman" w:hAnsi="Times New Roman"/>
          <w:sz w:val="24"/>
          <w:szCs w:val="24"/>
        </w:rPr>
        <w:t>formerly</w:t>
      </w:r>
      <w:r w:rsidR="00B45EA3">
        <w:rPr>
          <w:rFonts w:ascii="Times New Roman" w:hAnsi="Times New Roman"/>
          <w:sz w:val="24"/>
          <w:szCs w:val="24"/>
        </w:rPr>
        <w:t xml:space="preserve"> </w:t>
      </w:r>
      <w:r w:rsidR="00AE2AC6">
        <w:rPr>
          <w:rFonts w:ascii="Times New Roman" w:hAnsi="Times New Roman"/>
          <w:sz w:val="24"/>
          <w:szCs w:val="24"/>
        </w:rPr>
        <w:t>compared to never</w:t>
      </w:r>
      <w:r w:rsidR="003D2726">
        <w:rPr>
          <w:rFonts w:ascii="Times New Roman" w:hAnsi="Times New Roman"/>
          <w:sz w:val="24"/>
          <w:szCs w:val="24"/>
        </w:rPr>
        <w:t>-</w:t>
      </w:r>
      <w:r w:rsidR="00AE2AC6">
        <w:rPr>
          <w:rFonts w:ascii="Times New Roman" w:hAnsi="Times New Roman"/>
          <w:sz w:val="24"/>
          <w:szCs w:val="24"/>
        </w:rPr>
        <w:t>depressed participants self-</w:t>
      </w:r>
      <w:r w:rsidR="00B45EA3">
        <w:rPr>
          <w:rFonts w:ascii="Times New Roman" w:hAnsi="Times New Roman"/>
          <w:sz w:val="24"/>
          <w:szCs w:val="24"/>
        </w:rPr>
        <w:t xml:space="preserve">endorsed </w:t>
      </w:r>
      <w:r w:rsidR="000B7C05">
        <w:rPr>
          <w:rFonts w:ascii="Times New Roman" w:hAnsi="Times New Roman"/>
          <w:sz w:val="24"/>
          <w:szCs w:val="24"/>
        </w:rPr>
        <w:t xml:space="preserve">a </w:t>
      </w:r>
      <w:r w:rsidR="00B57C8A">
        <w:rPr>
          <w:rFonts w:ascii="Times New Roman" w:hAnsi="Times New Roman"/>
          <w:sz w:val="24"/>
          <w:szCs w:val="24"/>
        </w:rPr>
        <w:t>higher proportion of</w:t>
      </w:r>
      <w:r w:rsidR="00B45EA3">
        <w:rPr>
          <w:rFonts w:ascii="Times New Roman" w:hAnsi="Times New Roman"/>
          <w:sz w:val="24"/>
          <w:szCs w:val="24"/>
        </w:rPr>
        <w:t xml:space="preserve"> negative </w:t>
      </w:r>
      <w:r w:rsidR="00603802">
        <w:rPr>
          <w:rFonts w:ascii="Times New Roman" w:hAnsi="Times New Roman"/>
          <w:sz w:val="24"/>
          <w:szCs w:val="24"/>
        </w:rPr>
        <w:t>adjectives</w:t>
      </w:r>
      <w:r w:rsidR="00B45EA3">
        <w:rPr>
          <w:rFonts w:ascii="Times New Roman" w:hAnsi="Times New Roman"/>
          <w:sz w:val="24"/>
          <w:szCs w:val="24"/>
        </w:rPr>
        <w:t xml:space="preserve"> and</w:t>
      </w:r>
      <w:r w:rsidR="000B7C05">
        <w:rPr>
          <w:rFonts w:ascii="Times New Roman" w:hAnsi="Times New Roman"/>
          <w:sz w:val="24"/>
          <w:szCs w:val="24"/>
        </w:rPr>
        <w:t xml:space="preserve"> a</w:t>
      </w:r>
      <w:r w:rsidR="00B45EA3">
        <w:rPr>
          <w:rFonts w:ascii="Times New Roman" w:hAnsi="Times New Roman"/>
          <w:sz w:val="24"/>
          <w:szCs w:val="24"/>
        </w:rPr>
        <w:t xml:space="preserve"> </w:t>
      </w:r>
      <w:r w:rsidR="000B36E4">
        <w:rPr>
          <w:rFonts w:ascii="Times New Roman" w:hAnsi="Times New Roman"/>
          <w:sz w:val="24"/>
          <w:szCs w:val="24"/>
        </w:rPr>
        <w:t>lower</w:t>
      </w:r>
      <w:r w:rsidR="00B45EA3">
        <w:rPr>
          <w:rFonts w:ascii="Times New Roman" w:hAnsi="Times New Roman"/>
          <w:sz w:val="24"/>
          <w:szCs w:val="24"/>
        </w:rPr>
        <w:t xml:space="preserve"> </w:t>
      </w:r>
      <w:r w:rsidR="00B57C8A">
        <w:rPr>
          <w:rFonts w:ascii="Times New Roman" w:hAnsi="Times New Roman"/>
          <w:sz w:val="24"/>
          <w:szCs w:val="24"/>
        </w:rPr>
        <w:t xml:space="preserve">proportion of </w:t>
      </w:r>
      <w:r w:rsidR="00B45EA3">
        <w:rPr>
          <w:rFonts w:ascii="Times New Roman" w:hAnsi="Times New Roman"/>
          <w:sz w:val="24"/>
          <w:szCs w:val="24"/>
        </w:rPr>
        <w:lastRenderedPageBreak/>
        <w:t xml:space="preserve">positive </w:t>
      </w:r>
      <w:r w:rsidR="00603802">
        <w:rPr>
          <w:rFonts w:ascii="Times New Roman" w:hAnsi="Times New Roman"/>
          <w:sz w:val="24"/>
          <w:szCs w:val="24"/>
        </w:rPr>
        <w:t>adjectives</w:t>
      </w:r>
      <w:r w:rsidR="00AE2AC6">
        <w:rPr>
          <w:rFonts w:ascii="Times New Roman" w:hAnsi="Times New Roman"/>
          <w:sz w:val="24"/>
          <w:szCs w:val="24"/>
        </w:rPr>
        <w:t xml:space="preserve">, </w:t>
      </w:r>
      <w:r w:rsidR="00BF236F" w:rsidRPr="0035165A">
        <w:rPr>
          <w:rFonts w:ascii="Times New Roman" w:hAnsi="Times New Roman"/>
          <w:i/>
          <w:iCs/>
          <w:sz w:val="24"/>
          <w:szCs w:val="24"/>
        </w:rPr>
        <w:t>p</w:t>
      </w:r>
      <w:r w:rsidR="0062323B">
        <w:rPr>
          <w:rFonts w:ascii="Times New Roman" w:hAnsi="Times New Roman"/>
          <w:i/>
          <w:iCs/>
          <w:sz w:val="24"/>
          <w:szCs w:val="24"/>
        </w:rPr>
        <w:t xml:space="preserve"> </w:t>
      </w:r>
      <w:r w:rsidR="00BF236F" w:rsidRPr="0035165A">
        <w:rPr>
          <w:rFonts w:ascii="Times New Roman" w:hAnsi="Times New Roman"/>
          <w:i/>
          <w:iCs/>
          <w:sz w:val="24"/>
          <w:szCs w:val="24"/>
        </w:rPr>
        <w:t>&lt;</w:t>
      </w:r>
      <w:r w:rsidR="00BF236F">
        <w:rPr>
          <w:rFonts w:ascii="Times New Roman" w:hAnsi="Times New Roman"/>
          <w:i/>
          <w:iCs/>
          <w:sz w:val="24"/>
          <w:szCs w:val="24"/>
        </w:rPr>
        <w:t xml:space="preserve"> </w:t>
      </w:r>
      <w:r w:rsidR="00BF236F" w:rsidRPr="0035165A">
        <w:rPr>
          <w:rFonts w:ascii="Times New Roman" w:hAnsi="Times New Roman"/>
          <w:sz w:val="24"/>
          <w:szCs w:val="24"/>
        </w:rPr>
        <w:t>.0</w:t>
      </w:r>
      <w:r w:rsidR="00BF236F">
        <w:rPr>
          <w:rFonts w:ascii="Times New Roman" w:hAnsi="Times New Roman"/>
          <w:sz w:val="24"/>
          <w:szCs w:val="24"/>
        </w:rPr>
        <w:t>1</w:t>
      </w:r>
      <w:r w:rsidR="00A40F07">
        <w:rPr>
          <w:rFonts w:ascii="Times New Roman" w:hAnsi="Times New Roman"/>
          <w:sz w:val="24"/>
          <w:szCs w:val="24"/>
        </w:rPr>
        <w:t>,</w:t>
      </w:r>
      <w:r w:rsidR="00BF236F">
        <w:rPr>
          <w:rFonts w:ascii="Times New Roman" w:hAnsi="Times New Roman"/>
          <w:sz w:val="24"/>
          <w:szCs w:val="24"/>
        </w:rPr>
        <w:t xml:space="preserve"> in both cases</w:t>
      </w:r>
      <w:r w:rsidR="00B45EA3">
        <w:rPr>
          <w:rFonts w:ascii="Times New Roman" w:hAnsi="Times New Roman"/>
          <w:sz w:val="24"/>
          <w:szCs w:val="24"/>
        </w:rPr>
        <w:t xml:space="preserve">. No differences between groups were found </w:t>
      </w:r>
      <w:r w:rsidR="000C3D7E">
        <w:rPr>
          <w:rFonts w:ascii="Times New Roman" w:hAnsi="Times New Roman"/>
          <w:sz w:val="24"/>
          <w:szCs w:val="24"/>
        </w:rPr>
        <w:t>for</w:t>
      </w:r>
      <w:r w:rsidR="0034581A">
        <w:rPr>
          <w:rFonts w:ascii="Times New Roman" w:hAnsi="Times New Roman"/>
          <w:sz w:val="24"/>
          <w:szCs w:val="24"/>
        </w:rPr>
        <w:t xml:space="preserve"> </w:t>
      </w:r>
      <w:r w:rsidR="00B45EA3">
        <w:rPr>
          <w:rFonts w:ascii="Times New Roman" w:hAnsi="Times New Roman"/>
          <w:sz w:val="24"/>
          <w:szCs w:val="24"/>
        </w:rPr>
        <w:t xml:space="preserve">neutral </w:t>
      </w:r>
      <w:r w:rsidR="00603802">
        <w:rPr>
          <w:rFonts w:ascii="Times New Roman" w:hAnsi="Times New Roman"/>
          <w:sz w:val="24"/>
          <w:szCs w:val="24"/>
        </w:rPr>
        <w:t>adjectives</w:t>
      </w:r>
      <w:r w:rsidR="00AE2AC6">
        <w:rPr>
          <w:rFonts w:ascii="Times New Roman" w:hAnsi="Times New Roman"/>
          <w:sz w:val="24"/>
          <w:szCs w:val="24"/>
        </w:rPr>
        <w:t>,</w:t>
      </w:r>
      <w:r w:rsidR="00D81A65">
        <w:rPr>
          <w:rFonts w:ascii="Times New Roman" w:hAnsi="Times New Roman"/>
          <w:i/>
          <w:sz w:val="24"/>
          <w:szCs w:val="24"/>
        </w:rPr>
        <w:t xml:space="preserve"> </w:t>
      </w:r>
      <w:r w:rsidR="00D81A65" w:rsidRPr="00CB2EBB">
        <w:rPr>
          <w:rFonts w:ascii="Times New Roman" w:hAnsi="Times New Roman"/>
          <w:i/>
          <w:sz w:val="24"/>
          <w:szCs w:val="24"/>
        </w:rPr>
        <w:t>p</w:t>
      </w:r>
      <w:r w:rsidR="00D81A65">
        <w:rPr>
          <w:rFonts w:ascii="Times New Roman" w:hAnsi="Times New Roman"/>
          <w:sz w:val="24"/>
          <w:szCs w:val="24"/>
        </w:rPr>
        <w:t xml:space="preserve"> = .12</w:t>
      </w:r>
      <w:r w:rsidR="00B45EA3" w:rsidRPr="00BF236F">
        <w:rPr>
          <w:rFonts w:ascii="Times New Roman" w:hAnsi="Times New Roman"/>
          <w:i/>
          <w:sz w:val="24"/>
          <w:szCs w:val="24"/>
        </w:rPr>
        <w:t>.</w:t>
      </w:r>
      <w:r w:rsidR="00B45EA3">
        <w:rPr>
          <w:rFonts w:ascii="Times New Roman" w:hAnsi="Times New Roman"/>
          <w:sz w:val="24"/>
          <w:szCs w:val="24"/>
        </w:rPr>
        <w:t xml:space="preserve"> </w:t>
      </w:r>
    </w:p>
    <w:p w14:paraId="0E0223D7" w14:textId="77777777" w:rsidR="001E7910" w:rsidRPr="00596755" w:rsidRDefault="009555D1" w:rsidP="001E7910">
      <w:pPr>
        <w:tabs>
          <w:tab w:val="left" w:pos="1362"/>
        </w:tabs>
        <w:rPr>
          <w:rFonts w:ascii="Times New Roman" w:hAnsi="Times New Roman"/>
          <w:i/>
          <w:sz w:val="24"/>
          <w:szCs w:val="24"/>
        </w:rPr>
      </w:pPr>
      <w:r w:rsidRPr="00596755">
        <w:rPr>
          <w:rFonts w:ascii="Times New Roman" w:hAnsi="Times New Roman"/>
          <w:i/>
          <w:sz w:val="24"/>
          <w:szCs w:val="24"/>
          <w:lang w:val="en-GB"/>
        </w:rPr>
        <w:t xml:space="preserve">4.5. </w:t>
      </w:r>
      <w:r w:rsidR="00B721A5" w:rsidRPr="00596755">
        <w:rPr>
          <w:rFonts w:ascii="Times New Roman" w:hAnsi="Times New Roman"/>
          <w:i/>
          <w:sz w:val="24"/>
          <w:szCs w:val="24"/>
          <w:lang w:val="en-GB"/>
        </w:rPr>
        <w:t xml:space="preserve">Memory for </w:t>
      </w:r>
      <w:r w:rsidR="002C6279" w:rsidRPr="00596755">
        <w:rPr>
          <w:rFonts w:ascii="Times New Roman" w:hAnsi="Times New Roman"/>
          <w:i/>
          <w:sz w:val="24"/>
          <w:szCs w:val="24"/>
          <w:lang w:val="en-GB"/>
        </w:rPr>
        <w:t>E</w:t>
      </w:r>
      <w:r w:rsidR="00B721A5" w:rsidRPr="00596755">
        <w:rPr>
          <w:rFonts w:ascii="Times New Roman" w:hAnsi="Times New Roman"/>
          <w:i/>
          <w:sz w:val="24"/>
          <w:szCs w:val="24"/>
          <w:lang w:val="en-GB"/>
        </w:rPr>
        <w:t xml:space="preserve">motional </w:t>
      </w:r>
      <w:r w:rsidR="002C6279" w:rsidRPr="00596755">
        <w:rPr>
          <w:rFonts w:ascii="Times New Roman" w:hAnsi="Times New Roman"/>
          <w:i/>
          <w:sz w:val="24"/>
          <w:szCs w:val="24"/>
          <w:lang w:val="en-GB"/>
        </w:rPr>
        <w:t>S</w:t>
      </w:r>
      <w:r w:rsidR="00B721A5" w:rsidRPr="00596755">
        <w:rPr>
          <w:rFonts w:ascii="Times New Roman" w:hAnsi="Times New Roman"/>
          <w:i/>
          <w:sz w:val="24"/>
          <w:szCs w:val="24"/>
          <w:lang w:val="en-GB"/>
        </w:rPr>
        <w:t>elf-</w:t>
      </w:r>
      <w:r w:rsidR="002C6279" w:rsidRPr="00596755">
        <w:rPr>
          <w:rFonts w:ascii="Times New Roman" w:hAnsi="Times New Roman"/>
          <w:i/>
          <w:sz w:val="24"/>
          <w:szCs w:val="24"/>
          <w:lang w:val="en-GB"/>
        </w:rPr>
        <w:t>R</w:t>
      </w:r>
      <w:r w:rsidR="00B721A5" w:rsidRPr="00596755">
        <w:rPr>
          <w:rFonts w:ascii="Times New Roman" w:hAnsi="Times New Roman"/>
          <w:i/>
          <w:sz w:val="24"/>
          <w:szCs w:val="24"/>
          <w:lang w:val="en-GB"/>
        </w:rPr>
        <w:t xml:space="preserve">eferent </w:t>
      </w:r>
      <w:r w:rsidR="002C6279" w:rsidRPr="00596755">
        <w:rPr>
          <w:rFonts w:ascii="Times New Roman" w:hAnsi="Times New Roman"/>
          <w:i/>
          <w:sz w:val="24"/>
          <w:szCs w:val="24"/>
          <w:lang w:val="en-GB"/>
        </w:rPr>
        <w:t>M</w:t>
      </w:r>
      <w:r w:rsidR="00B721A5" w:rsidRPr="00596755">
        <w:rPr>
          <w:rFonts w:ascii="Times New Roman" w:hAnsi="Times New Roman"/>
          <w:i/>
          <w:sz w:val="24"/>
          <w:szCs w:val="24"/>
          <w:lang w:val="en-GB"/>
        </w:rPr>
        <w:t>aterial</w:t>
      </w:r>
    </w:p>
    <w:p w14:paraId="0E0223D8" w14:textId="77777777" w:rsidR="00EA1023" w:rsidRDefault="00EA1023" w:rsidP="000561EA">
      <w:pPr>
        <w:spacing w:line="480" w:lineRule="auto"/>
        <w:ind w:firstLine="708"/>
        <w:rPr>
          <w:rFonts w:ascii="Times New Roman" w:eastAsiaTheme="minorHAnsi" w:hAnsi="Times New Roman"/>
          <w:sz w:val="24"/>
          <w:szCs w:val="24"/>
        </w:rPr>
      </w:pPr>
      <w:r>
        <w:rPr>
          <w:rFonts w:ascii="Times New Roman" w:hAnsi="Times New Roman"/>
          <w:sz w:val="24"/>
          <w:szCs w:val="24"/>
        </w:rPr>
        <w:t>M</w:t>
      </w:r>
      <w:r w:rsidRPr="00C5762E">
        <w:rPr>
          <w:rFonts w:ascii="Times New Roman" w:hAnsi="Times New Roman"/>
          <w:sz w:val="24"/>
          <w:szCs w:val="24"/>
        </w:rPr>
        <w:t>ean pr</w:t>
      </w:r>
      <w:r>
        <w:rPr>
          <w:rFonts w:ascii="Times New Roman" w:hAnsi="Times New Roman"/>
          <w:sz w:val="24"/>
          <w:szCs w:val="24"/>
        </w:rPr>
        <w:t xml:space="preserve">oportions and standard deviations of </w:t>
      </w:r>
      <w:r w:rsidR="00131DB1">
        <w:rPr>
          <w:rFonts w:ascii="Times New Roman" w:hAnsi="Times New Roman"/>
          <w:sz w:val="24"/>
          <w:szCs w:val="24"/>
        </w:rPr>
        <w:t xml:space="preserve">recall of </w:t>
      </w:r>
      <w:r w:rsidR="00C431A7">
        <w:rPr>
          <w:rFonts w:ascii="Times New Roman" w:hAnsi="Times New Roman"/>
          <w:sz w:val="24"/>
          <w:szCs w:val="24"/>
        </w:rPr>
        <w:t>self-</w:t>
      </w:r>
      <w:r w:rsidR="00131DB1">
        <w:rPr>
          <w:rFonts w:ascii="Times New Roman" w:hAnsi="Times New Roman"/>
          <w:sz w:val="24"/>
          <w:szCs w:val="24"/>
        </w:rPr>
        <w:t>endorsed</w:t>
      </w:r>
      <w:r>
        <w:rPr>
          <w:rFonts w:ascii="Times New Roman" w:hAnsi="Times New Roman"/>
          <w:sz w:val="24"/>
          <w:szCs w:val="24"/>
        </w:rPr>
        <w:t xml:space="preserve"> </w:t>
      </w:r>
      <w:r w:rsidR="00603802">
        <w:rPr>
          <w:rFonts w:ascii="Times New Roman" w:hAnsi="Times New Roman"/>
          <w:sz w:val="24"/>
          <w:szCs w:val="24"/>
        </w:rPr>
        <w:t>adjectives</w:t>
      </w:r>
      <w:r>
        <w:rPr>
          <w:rFonts w:ascii="Times New Roman" w:hAnsi="Times New Roman"/>
          <w:sz w:val="24"/>
          <w:szCs w:val="24"/>
        </w:rPr>
        <w:t xml:space="preserve"> in each </w:t>
      </w:r>
      <w:r w:rsidR="00C431A7">
        <w:rPr>
          <w:rFonts w:ascii="Times New Roman" w:hAnsi="Times New Roman"/>
          <w:sz w:val="24"/>
          <w:szCs w:val="24"/>
        </w:rPr>
        <w:t xml:space="preserve">emotion </w:t>
      </w:r>
      <w:r>
        <w:rPr>
          <w:rFonts w:ascii="Times New Roman" w:hAnsi="Times New Roman"/>
          <w:sz w:val="24"/>
          <w:szCs w:val="24"/>
        </w:rPr>
        <w:t xml:space="preserve">category </w:t>
      </w:r>
      <w:r w:rsidR="006E357D">
        <w:rPr>
          <w:rFonts w:ascii="Times New Roman" w:hAnsi="Times New Roman"/>
          <w:sz w:val="24"/>
          <w:szCs w:val="24"/>
        </w:rPr>
        <w:t xml:space="preserve">in the SRIRT </w:t>
      </w:r>
      <w:r>
        <w:rPr>
          <w:rFonts w:ascii="Times New Roman" w:hAnsi="Times New Roman"/>
          <w:sz w:val="24"/>
          <w:szCs w:val="24"/>
        </w:rPr>
        <w:t xml:space="preserve">are presented in Table </w:t>
      </w:r>
      <w:r w:rsidR="00F410E5">
        <w:rPr>
          <w:rFonts w:ascii="Times New Roman" w:hAnsi="Times New Roman"/>
          <w:sz w:val="24"/>
          <w:szCs w:val="24"/>
        </w:rPr>
        <w:t>3</w:t>
      </w:r>
      <w:r>
        <w:rPr>
          <w:rFonts w:ascii="Times New Roman" w:hAnsi="Times New Roman"/>
          <w:sz w:val="24"/>
          <w:szCs w:val="24"/>
        </w:rPr>
        <w:t xml:space="preserve">. We </w:t>
      </w:r>
      <w:r w:rsidRPr="00875A21">
        <w:rPr>
          <w:rFonts w:ascii="Times New Roman" w:hAnsi="Times New Roman"/>
          <w:sz w:val="24"/>
          <w:szCs w:val="24"/>
        </w:rPr>
        <w:t xml:space="preserve">conducted a 2 x 3 </w:t>
      </w:r>
      <w:r w:rsidRPr="00875A21">
        <w:rPr>
          <w:rFonts w:ascii="Times New Roman" w:hAnsi="Times New Roman"/>
          <w:color w:val="000000"/>
          <w:sz w:val="24"/>
          <w:szCs w:val="24"/>
          <w:lang w:eastAsia="es-ES"/>
        </w:rPr>
        <w:t>mixed design</w:t>
      </w:r>
      <w:r w:rsidRPr="00875A21">
        <w:rPr>
          <w:rFonts w:ascii="Times New Roman" w:hAnsi="Times New Roman"/>
          <w:sz w:val="24"/>
          <w:szCs w:val="24"/>
        </w:rPr>
        <w:t xml:space="preserve"> ANCOVA </w:t>
      </w:r>
      <w:r w:rsidR="00AF7EC0" w:rsidRPr="00875A21">
        <w:rPr>
          <w:rFonts w:ascii="Times New Roman" w:hAnsi="Times New Roman"/>
          <w:sz w:val="24"/>
          <w:szCs w:val="24"/>
        </w:rPr>
        <w:t xml:space="preserve">with </w:t>
      </w:r>
      <w:r w:rsidR="002208AC">
        <w:rPr>
          <w:rFonts w:ascii="Times New Roman" w:hAnsi="Times New Roman"/>
          <w:sz w:val="24"/>
          <w:szCs w:val="24"/>
        </w:rPr>
        <w:t>G</w:t>
      </w:r>
      <w:r w:rsidR="00AF7EC0" w:rsidRPr="00875A21">
        <w:rPr>
          <w:rFonts w:ascii="Times New Roman" w:hAnsi="Times New Roman"/>
          <w:sz w:val="24"/>
          <w:szCs w:val="24"/>
        </w:rPr>
        <w:t>roup (</w:t>
      </w:r>
      <w:r w:rsidR="00AF7EC0" w:rsidRPr="00875A21">
        <w:rPr>
          <w:rFonts w:ascii="Times New Roman" w:eastAsia="SimSun" w:hAnsi="Times New Roman"/>
          <w:sz w:val="24"/>
          <w:szCs w:val="24"/>
          <w:lang w:eastAsia="zh-CN"/>
        </w:rPr>
        <w:t>formerly depressed</w:t>
      </w:r>
      <w:r w:rsidR="00AF7EC0" w:rsidRPr="00875A21">
        <w:rPr>
          <w:rFonts w:ascii="Times New Roman" w:hAnsi="Times New Roman"/>
          <w:sz w:val="24"/>
          <w:szCs w:val="24"/>
        </w:rPr>
        <w:t xml:space="preserve">, </w:t>
      </w:r>
      <w:r w:rsidR="00FC74B6" w:rsidRPr="00875A21">
        <w:rPr>
          <w:rFonts w:ascii="Times New Roman" w:eastAsia="SimSun" w:hAnsi="Times New Roman"/>
          <w:sz w:val="24"/>
          <w:szCs w:val="24"/>
          <w:lang w:eastAsia="zh-CN"/>
        </w:rPr>
        <w:t xml:space="preserve">never </w:t>
      </w:r>
      <w:r w:rsidR="00AF7EC0" w:rsidRPr="00875A21">
        <w:rPr>
          <w:rFonts w:ascii="Times New Roman" w:eastAsia="SimSun" w:hAnsi="Times New Roman"/>
          <w:sz w:val="24"/>
          <w:szCs w:val="24"/>
          <w:lang w:eastAsia="zh-CN"/>
        </w:rPr>
        <w:t>depressed</w:t>
      </w:r>
      <w:r w:rsidR="00AF7EC0" w:rsidRPr="00875A21">
        <w:rPr>
          <w:rFonts w:ascii="Times New Roman" w:hAnsi="Times New Roman"/>
          <w:sz w:val="24"/>
          <w:szCs w:val="24"/>
        </w:rPr>
        <w:t>) as</w:t>
      </w:r>
      <w:r w:rsidR="00AF7EC0">
        <w:rPr>
          <w:rFonts w:ascii="Times New Roman" w:hAnsi="Times New Roman"/>
          <w:sz w:val="24"/>
          <w:szCs w:val="24"/>
        </w:rPr>
        <w:t xml:space="preserve"> </w:t>
      </w:r>
      <w:r w:rsidR="002208AC">
        <w:rPr>
          <w:rFonts w:ascii="Times New Roman" w:hAnsi="Times New Roman"/>
          <w:sz w:val="24"/>
          <w:szCs w:val="24"/>
        </w:rPr>
        <w:t xml:space="preserve">a </w:t>
      </w:r>
      <w:r w:rsidR="00AF7EC0">
        <w:rPr>
          <w:rFonts w:ascii="Times New Roman" w:hAnsi="Times New Roman"/>
          <w:sz w:val="24"/>
          <w:szCs w:val="24"/>
        </w:rPr>
        <w:t>between-subject</w:t>
      </w:r>
      <w:r w:rsidR="002A5DB2">
        <w:rPr>
          <w:rFonts w:ascii="Times New Roman" w:hAnsi="Times New Roman"/>
          <w:sz w:val="24"/>
          <w:szCs w:val="24"/>
        </w:rPr>
        <w:t>s</w:t>
      </w:r>
      <w:r w:rsidR="00AF7EC0">
        <w:rPr>
          <w:rFonts w:ascii="Times New Roman" w:hAnsi="Times New Roman"/>
          <w:sz w:val="24"/>
          <w:szCs w:val="24"/>
        </w:rPr>
        <w:t xml:space="preserve"> factor and </w:t>
      </w:r>
      <w:r w:rsidR="002208AC">
        <w:rPr>
          <w:rFonts w:ascii="Times New Roman" w:hAnsi="Times New Roman"/>
          <w:sz w:val="24"/>
          <w:szCs w:val="24"/>
        </w:rPr>
        <w:t>E</w:t>
      </w:r>
      <w:r w:rsidR="00AF7EC0">
        <w:rPr>
          <w:rFonts w:ascii="Times New Roman" w:hAnsi="Times New Roman"/>
          <w:sz w:val="24"/>
          <w:szCs w:val="24"/>
        </w:rPr>
        <w:t xml:space="preserve">motion </w:t>
      </w:r>
      <w:r w:rsidR="002208AC">
        <w:rPr>
          <w:rFonts w:ascii="Times New Roman" w:hAnsi="Times New Roman"/>
          <w:sz w:val="24"/>
          <w:szCs w:val="24"/>
        </w:rPr>
        <w:t>C</w:t>
      </w:r>
      <w:r w:rsidR="00AF7EC0">
        <w:rPr>
          <w:rFonts w:ascii="Times New Roman" w:hAnsi="Times New Roman"/>
          <w:sz w:val="24"/>
          <w:szCs w:val="24"/>
        </w:rPr>
        <w:t xml:space="preserve">ategory (positive, negative, neutral) as </w:t>
      </w:r>
      <w:r w:rsidR="002208AC">
        <w:rPr>
          <w:rFonts w:ascii="Times New Roman" w:hAnsi="Times New Roman"/>
          <w:sz w:val="24"/>
          <w:szCs w:val="24"/>
        </w:rPr>
        <w:t xml:space="preserve">a </w:t>
      </w:r>
      <w:r w:rsidR="00AF7EC0">
        <w:rPr>
          <w:rFonts w:ascii="Times New Roman" w:hAnsi="Times New Roman"/>
          <w:sz w:val="24"/>
          <w:szCs w:val="24"/>
        </w:rPr>
        <w:t>within-subject</w:t>
      </w:r>
      <w:r w:rsidR="002208AC">
        <w:rPr>
          <w:rFonts w:ascii="Times New Roman" w:hAnsi="Times New Roman"/>
          <w:sz w:val="24"/>
          <w:szCs w:val="24"/>
        </w:rPr>
        <w:t>s</w:t>
      </w:r>
      <w:r w:rsidR="00AF7EC0">
        <w:rPr>
          <w:rFonts w:ascii="Times New Roman" w:hAnsi="Times New Roman"/>
          <w:sz w:val="24"/>
          <w:szCs w:val="24"/>
        </w:rPr>
        <w:t xml:space="preserve"> factor</w:t>
      </w:r>
      <w:r w:rsidR="00682AB9">
        <w:rPr>
          <w:rFonts w:ascii="Times New Roman" w:hAnsi="Times New Roman"/>
          <w:sz w:val="24"/>
          <w:szCs w:val="24"/>
        </w:rPr>
        <w:t>, controlling for the influence of c</w:t>
      </w:r>
      <w:r w:rsidR="00875A21">
        <w:rPr>
          <w:rFonts w:ascii="Times New Roman" w:hAnsi="Times New Roman"/>
          <w:sz w:val="24"/>
          <w:szCs w:val="24"/>
        </w:rPr>
        <w:t>urrent d</w:t>
      </w:r>
      <w:r w:rsidR="00875A21" w:rsidRPr="00EC2EA0">
        <w:rPr>
          <w:rFonts w:ascii="Times New Roman" w:hAnsi="Times New Roman"/>
          <w:sz w:val="24"/>
          <w:szCs w:val="24"/>
        </w:rPr>
        <w:t>epressive symptoms as</w:t>
      </w:r>
      <w:r w:rsidR="000B7C05">
        <w:rPr>
          <w:rFonts w:ascii="Times New Roman" w:hAnsi="Times New Roman"/>
          <w:sz w:val="24"/>
          <w:szCs w:val="24"/>
        </w:rPr>
        <w:t xml:space="preserve"> a</w:t>
      </w:r>
      <w:r w:rsidR="00875A21" w:rsidRPr="00EC2EA0">
        <w:rPr>
          <w:rFonts w:ascii="Times New Roman" w:hAnsi="Times New Roman"/>
          <w:sz w:val="24"/>
          <w:szCs w:val="24"/>
        </w:rPr>
        <w:t xml:space="preserve"> covariate</w:t>
      </w:r>
      <w:r w:rsidR="00875A21" w:rsidRPr="00276C62">
        <w:rPr>
          <w:rFonts w:ascii="Times New Roman" w:hAnsi="Times New Roman"/>
          <w:sz w:val="24"/>
          <w:szCs w:val="24"/>
        </w:rPr>
        <w:t>.</w:t>
      </w:r>
      <w:r w:rsidR="00A734FE" w:rsidRPr="00276C62">
        <w:rPr>
          <w:rFonts w:ascii="Times New Roman" w:hAnsi="Times New Roman"/>
          <w:sz w:val="24"/>
          <w:szCs w:val="24"/>
        </w:rPr>
        <w:t xml:space="preserve"> </w:t>
      </w:r>
      <w:r w:rsidR="00B173DB" w:rsidRPr="00276C62">
        <w:rPr>
          <w:rFonts w:ascii="Times New Roman" w:hAnsi="Times New Roman"/>
          <w:sz w:val="24"/>
          <w:szCs w:val="24"/>
        </w:rPr>
        <w:t>C</w:t>
      </w:r>
      <w:r w:rsidR="00682AB9">
        <w:rPr>
          <w:rFonts w:ascii="Times New Roman" w:hAnsi="Times New Roman"/>
          <w:sz w:val="24"/>
          <w:szCs w:val="24"/>
        </w:rPr>
        <w:t>urrent d</w:t>
      </w:r>
      <w:r w:rsidR="00682AB9" w:rsidRPr="00EC2EA0">
        <w:rPr>
          <w:rFonts w:ascii="Times New Roman" w:hAnsi="Times New Roman"/>
          <w:sz w:val="24"/>
          <w:szCs w:val="24"/>
        </w:rPr>
        <w:t>epressive symptoms</w:t>
      </w:r>
      <w:r w:rsidR="00B173DB" w:rsidRPr="00276C62">
        <w:rPr>
          <w:rFonts w:ascii="Times New Roman" w:hAnsi="Times New Roman"/>
          <w:sz w:val="24"/>
          <w:szCs w:val="24"/>
        </w:rPr>
        <w:t xml:space="preserve"> did not show </w:t>
      </w:r>
      <w:r w:rsidR="002208AC">
        <w:rPr>
          <w:rFonts w:ascii="Times New Roman" w:hAnsi="Times New Roman"/>
          <w:sz w:val="24"/>
          <w:szCs w:val="24"/>
        </w:rPr>
        <w:t xml:space="preserve">a </w:t>
      </w:r>
      <w:r w:rsidR="00B173DB" w:rsidRPr="00276C62">
        <w:rPr>
          <w:rFonts w:ascii="Times New Roman" w:hAnsi="Times New Roman"/>
          <w:sz w:val="24"/>
          <w:szCs w:val="24"/>
        </w:rPr>
        <w:t xml:space="preserve">significant effect </w:t>
      </w:r>
      <w:r w:rsidR="002208AC">
        <w:rPr>
          <w:rFonts w:ascii="Times New Roman" w:hAnsi="Times New Roman"/>
          <w:sz w:val="24"/>
          <w:szCs w:val="24"/>
        </w:rPr>
        <w:t>of</w:t>
      </w:r>
      <w:r w:rsidR="00B173DB" w:rsidRPr="00276C62">
        <w:rPr>
          <w:rFonts w:ascii="Times New Roman" w:hAnsi="Times New Roman"/>
          <w:sz w:val="24"/>
          <w:szCs w:val="24"/>
        </w:rPr>
        <w:t xml:space="preserve"> emotion category</w:t>
      </w:r>
      <w:r w:rsidR="004136B5">
        <w:rPr>
          <w:rFonts w:ascii="Times New Roman" w:hAnsi="Times New Roman"/>
          <w:sz w:val="24"/>
          <w:szCs w:val="24"/>
        </w:rPr>
        <w:t>,</w:t>
      </w:r>
      <w:r w:rsidR="00B173DB" w:rsidRPr="00276C62">
        <w:rPr>
          <w:rFonts w:ascii="Times New Roman" w:hAnsi="Times New Roman"/>
          <w:i/>
          <w:iCs/>
          <w:sz w:val="24"/>
          <w:szCs w:val="24"/>
        </w:rPr>
        <w:t xml:space="preserve"> F</w:t>
      </w:r>
      <w:r w:rsidR="00B173DB" w:rsidRPr="00276C62">
        <w:rPr>
          <w:rFonts w:ascii="Times New Roman" w:hAnsi="Times New Roman"/>
          <w:sz w:val="24"/>
          <w:szCs w:val="24"/>
        </w:rPr>
        <w:t xml:space="preserve">(2, </w:t>
      </w:r>
      <w:r w:rsidR="00647135">
        <w:rPr>
          <w:rFonts w:ascii="Times New Roman" w:hAnsi="Times New Roman"/>
          <w:sz w:val="24"/>
          <w:szCs w:val="24"/>
        </w:rPr>
        <w:t>134</w:t>
      </w:r>
      <w:r w:rsidR="00B173DB" w:rsidRPr="00276C62">
        <w:rPr>
          <w:rFonts w:ascii="Times New Roman" w:hAnsi="Times New Roman"/>
          <w:sz w:val="24"/>
          <w:szCs w:val="24"/>
        </w:rPr>
        <w:t>) =</w:t>
      </w:r>
      <w:r w:rsidR="00D535CC">
        <w:rPr>
          <w:rFonts w:ascii="Times New Roman" w:hAnsi="Times New Roman"/>
          <w:sz w:val="24"/>
          <w:szCs w:val="24"/>
        </w:rPr>
        <w:t xml:space="preserve"> </w:t>
      </w:r>
      <w:r w:rsidR="00B173DB" w:rsidRPr="00276C62">
        <w:rPr>
          <w:rFonts w:ascii="Times New Roman" w:hAnsi="Times New Roman"/>
          <w:sz w:val="24"/>
          <w:szCs w:val="24"/>
        </w:rPr>
        <w:t>.</w:t>
      </w:r>
      <w:r w:rsidR="00647135">
        <w:rPr>
          <w:rFonts w:ascii="Times New Roman" w:hAnsi="Times New Roman"/>
          <w:sz w:val="24"/>
          <w:szCs w:val="24"/>
        </w:rPr>
        <w:t>99</w:t>
      </w:r>
      <w:r w:rsidR="00B173DB" w:rsidRPr="00276C62">
        <w:rPr>
          <w:rFonts w:ascii="Times New Roman" w:hAnsi="Times New Roman"/>
          <w:sz w:val="24"/>
          <w:szCs w:val="24"/>
        </w:rPr>
        <w:t xml:space="preserve">, </w:t>
      </w:r>
      <w:r w:rsidR="00B173DB" w:rsidRPr="00276C62">
        <w:rPr>
          <w:rFonts w:ascii="Times New Roman" w:hAnsi="Times New Roman"/>
          <w:i/>
          <w:iCs/>
          <w:sz w:val="24"/>
          <w:szCs w:val="24"/>
        </w:rPr>
        <w:t>n</w:t>
      </w:r>
      <w:r w:rsidR="00B173DB" w:rsidRPr="004136B5">
        <w:rPr>
          <w:rFonts w:ascii="Times New Roman" w:hAnsi="Times New Roman"/>
          <w:i/>
          <w:iCs/>
          <w:sz w:val="24"/>
          <w:szCs w:val="24"/>
        </w:rPr>
        <w:t>.s</w:t>
      </w:r>
      <w:r w:rsidR="00B173DB" w:rsidRPr="004136B5">
        <w:rPr>
          <w:rFonts w:ascii="Times New Roman" w:hAnsi="Times New Roman"/>
          <w:sz w:val="24"/>
          <w:szCs w:val="24"/>
        </w:rPr>
        <w:t>.</w:t>
      </w:r>
      <w:r w:rsidR="00647135">
        <w:rPr>
          <w:rFonts w:ascii="Times New Roman" w:hAnsi="Times New Roman"/>
          <w:sz w:val="24"/>
          <w:szCs w:val="24"/>
        </w:rPr>
        <w:t xml:space="preserve">, </w:t>
      </w:r>
      <w:r w:rsidR="00647135" w:rsidRPr="004136B5">
        <w:rPr>
          <w:rFonts w:ascii="Times New Roman" w:hAnsi="Times New Roman"/>
          <w:sz w:val="24"/>
          <w:szCs w:val="24"/>
        </w:rPr>
        <w:t>η</w:t>
      </w:r>
      <w:r w:rsidR="00647135" w:rsidRPr="004136B5">
        <w:rPr>
          <w:rFonts w:ascii="Times New Roman" w:hAnsi="Times New Roman"/>
          <w:sz w:val="24"/>
          <w:szCs w:val="24"/>
          <w:vertAlign w:val="superscript"/>
        </w:rPr>
        <w:t>2</w:t>
      </w:r>
      <w:r w:rsidR="00647135" w:rsidRPr="004136B5">
        <w:rPr>
          <w:rFonts w:ascii="Times New Roman" w:hAnsi="Times New Roman"/>
          <w:sz w:val="24"/>
          <w:szCs w:val="24"/>
        </w:rPr>
        <w:t xml:space="preserve"> = .</w:t>
      </w:r>
      <w:r w:rsidR="00647135">
        <w:rPr>
          <w:rFonts w:ascii="Times New Roman" w:hAnsi="Times New Roman"/>
          <w:sz w:val="24"/>
          <w:szCs w:val="24"/>
        </w:rPr>
        <w:t>01.</w:t>
      </w:r>
      <w:r w:rsidR="00B173DB" w:rsidRPr="004136B5">
        <w:rPr>
          <w:rFonts w:ascii="Times New Roman" w:hAnsi="Times New Roman"/>
          <w:sz w:val="24"/>
          <w:szCs w:val="24"/>
        </w:rPr>
        <w:t xml:space="preserve"> </w:t>
      </w:r>
      <w:r w:rsidR="00D03CC3" w:rsidRPr="004136B5">
        <w:rPr>
          <w:rFonts w:ascii="Times New Roman" w:hAnsi="Times New Roman"/>
          <w:sz w:val="24"/>
          <w:szCs w:val="24"/>
        </w:rPr>
        <w:t xml:space="preserve">Analysis </w:t>
      </w:r>
      <w:r w:rsidR="00647135">
        <w:rPr>
          <w:rFonts w:ascii="Times New Roman" w:hAnsi="Times New Roman"/>
          <w:sz w:val="24"/>
          <w:szCs w:val="24"/>
        </w:rPr>
        <w:t>revealed</w:t>
      </w:r>
      <w:r w:rsidR="00D03CC3" w:rsidRPr="004136B5">
        <w:rPr>
          <w:rFonts w:ascii="Times New Roman" w:hAnsi="Times New Roman"/>
          <w:sz w:val="24"/>
          <w:szCs w:val="24"/>
        </w:rPr>
        <w:t xml:space="preserve"> a significant </w:t>
      </w:r>
      <w:r w:rsidR="002208AC">
        <w:rPr>
          <w:rFonts w:ascii="Times New Roman" w:hAnsi="Times New Roman"/>
          <w:sz w:val="24"/>
          <w:szCs w:val="24"/>
        </w:rPr>
        <w:t>G</w:t>
      </w:r>
      <w:r w:rsidR="00D03CC3" w:rsidRPr="004136B5">
        <w:rPr>
          <w:rFonts w:ascii="Times New Roman" w:hAnsi="Times New Roman"/>
          <w:sz w:val="24"/>
          <w:szCs w:val="24"/>
        </w:rPr>
        <w:t xml:space="preserve">roup </w:t>
      </w:r>
      <w:r w:rsidR="002208AC">
        <w:rPr>
          <w:rFonts w:ascii="Times New Roman" w:hAnsi="Times New Roman"/>
          <w:sz w:val="24"/>
          <w:szCs w:val="24"/>
        </w:rPr>
        <w:t>x</w:t>
      </w:r>
      <w:r w:rsidR="002208AC" w:rsidRPr="004136B5">
        <w:rPr>
          <w:rFonts w:ascii="Times New Roman" w:hAnsi="Times New Roman"/>
          <w:sz w:val="24"/>
          <w:szCs w:val="24"/>
        </w:rPr>
        <w:t xml:space="preserve"> </w:t>
      </w:r>
      <w:r w:rsidR="002208AC">
        <w:rPr>
          <w:rFonts w:ascii="Times New Roman" w:hAnsi="Times New Roman"/>
          <w:sz w:val="24"/>
          <w:szCs w:val="24"/>
        </w:rPr>
        <w:t>E</w:t>
      </w:r>
      <w:r w:rsidR="00D03CC3" w:rsidRPr="004136B5">
        <w:rPr>
          <w:rFonts w:ascii="Times New Roman" w:hAnsi="Times New Roman"/>
          <w:sz w:val="24"/>
          <w:szCs w:val="24"/>
        </w:rPr>
        <w:t xml:space="preserve">motion </w:t>
      </w:r>
      <w:r w:rsidR="002208AC">
        <w:rPr>
          <w:rFonts w:ascii="Times New Roman" w:hAnsi="Times New Roman"/>
          <w:sz w:val="24"/>
          <w:szCs w:val="24"/>
        </w:rPr>
        <w:t>C</w:t>
      </w:r>
      <w:r w:rsidR="00D03CC3" w:rsidRPr="004136B5">
        <w:rPr>
          <w:rFonts w:ascii="Times New Roman" w:hAnsi="Times New Roman"/>
          <w:sz w:val="24"/>
          <w:szCs w:val="24"/>
        </w:rPr>
        <w:t>ategory</w:t>
      </w:r>
      <w:r w:rsidR="00682AB9">
        <w:rPr>
          <w:rFonts w:ascii="Times New Roman" w:hAnsi="Times New Roman"/>
          <w:sz w:val="24"/>
          <w:szCs w:val="24"/>
        </w:rPr>
        <w:t xml:space="preserve"> </w:t>
      </w:r>
      <w:r w:rsidR="00647135">
        <w:rPr>
          <w:rFonts w:ascii="Times New Roman" w:hAnsi="Times New Roman"/>
          <w:sz w:val="24"/>
          <w:szCs w:val="24"/>
        </w:rPr>
        <w:t>interaction</w:t>
      </w:r>
      <w:r w:rsidR="00B7141A" w:rsidRPr="004136B5">
        <w:rPr>
          <w:rFonts w:ascii="Times New Roman" w:eastAsiaTheme="minorHAnsi" w:hAnsi="Times New Roman"/>
          <w:sz w:val="24"/>
          <w:szCs w:val="24"/>
        </w:rPr>
        <w:t xml:space="preserve">, </w:t>
      </w:r>
      <w:r w:rsidR="00B9121E" w:rsidRPr="004136B5">
        <w:rPr>
          <w:rFonts w:ascii="Times New Roman" w:hAnsi="Times New Roman"/>
          <w:i/>
          <w:iCs/>
          <w:sz w:val="24"/>
          <w:szCs w:val="24"/>
        </w:rPr>
        <w:t>F</w:t>
      </w:r>
      <w:r w:rsidR="00B9121E" w:rsidRPr="004136B5">
        <w:rPr>
          <w:rFonts w:ascii="Times New Roman" w:hAnsi="Times New Roman"/>
          <w:sz w:val="24"/>
          <w:szCs w:val="24"/>
        </w:rPr>
        <w:t xml:space="preserve">(2, </w:t>
      </w:r>
      <w:r w:rsidR="00647135">
        <w:rPr>
          <w:rFonts w:ascii="Times New Roman" w:hAnsi="Times New Roman"/>
          <w:sz w:val="24"/>
          <w:szCs w:val="24"/>
        </w:rPr>
        <w:t>134</w:t>
      </w:r>
      <w:r w:rsidR="00B9121E" w:rsidRPr="004136B5">
        <w:rPr>
          <w:rFonts w:ascii="Times New Roman" w:hAnsi="Times New Roman"/>
          <w:sz w:val="24"/>
          <w:szCs w:val="24"/>
        </w:rPr>
        <w:t>)</w:t>
      </w:r>
      <w:r w:rsidR="00647135">
        <w:rPr>
          <w:rFonts w:ascii="Times New Roman" w:hAnsi="Times New Roman"/>
          <w:sz w:val="24"/>
          <w:szCs w:val="24"/>
        </w:rPr>
        <w:t xml:space="preserve"> </w:t>
      </w:r>
      <w:r w:rsidR="00B9121E" w:rsidRPr="004136B5">
        <w:rPr>
          <w:rFonts w:ascii="Times New Roman" w:hAnsi="Times New Roman"/>
          <w:sz w:val="24"/>
          <w:szCs w:val="24"/>
        </w:rPr>
        <w:t xml:space="preserve">= </w:t>
      </w:r>
      <w:r w:rsidR="00D03CC3" w:rsidRPr="004136B5">
        <w:rPr>
          <w:rFonts w:ascii="Times New Roman" w:hAnsi="Times New Roman"/>
          <w:sz w:val="24"/>
          <w:szCs w:val="24"/>
        </w:rPr>
        <w:t>4</w:t>
      </w:r>
      <w:r w:rsidR="00B9121E" w:rsidRPr="004136B5">
        <w:rPr>
          <w:rFonts w:ascii="Times New Roman" w:hAnsi="Times New Roman"/>
          <w:sz w:val="24"/>
          <w:szCs w:val="24"/>
        </w:rPr>
        <w:t>.</w:t>
      </w:r>
      <w:r w:rsidR="00647135">
        <w:rPr>
          <w:rFonts w:ascii="Times New Roman" w:hAnsi="Times New Roman"/>
          <w:sz w:val="24"/>
          <w:szCs w:val="24"/>
        </w:rPr>
        <w:t>76</w:t>
      </w:r>
      <w:r w:rsidR="00B9121E" w:rsidRPr="004136B5">
        <w:rPr>
          <w:rFonts w:ascii="Times New Roman" w:hAnsi="Times New Roman"/>
          <w:sz w:val="24"/>
          <w:szCs w:val="24"/>
        </w:rPr>
        <w:t xml:space="preserve">, </w:t>
      </w:r>
      <w:r w:rsidR="00B9121E" w:rsidRPr="004136B5">
        <w:rPr>
          <w:rFonts w:ascii="Times New Roman" w:hAnsi="Times New Roman"/>
          <w:i/>
          <w:iCs/>
          <w:sz w:val="24"/>
          <w:szCs w:val="24"/>
        </w:rPr>
        <w:t>p</w:t>
      </w:r>
      <w:r w:rsidR="00B025DA">
        <w:rPr>
          <w:rFonts w:ascii="Times New Roman" w:hAnsi="Times New Roman"/>
          <w:i/>
          <w:iCs/>
          <w:sz w:val="24"/>
          <w:szCs w:val="24"/>
        </w:rPr>
        <w:t xml:space="preserve"> </w:t>
      </w:r>
      <w:r w:rsidR="00B9121E" w:rsidRPr="004136B5">
        <w:rPr>
          <w:rFonts w:ascii="Times New Roman" w:hAnsi="Times New Roman"/>
          <w:i/>
          <w:iCs/>
          <w:sz w:val="24"/>
          <w:szCs w:val="24"/>
        </w:rPr>
        <w:t>&lt;</w:t>
      </w:r>
      <w:r w:rsidR="00B9121E" w:rsidRPr="004136B5">
        <w:rPr>
          <w:rFonts w:ascii="Times New Roman" w:hAnsi="Times New Roman"/>
          <w:sz w:val="24"/>
          <w:szCs w:val="24"/>
        </w:rPr>
        <w:t>. 0</w:t>
      </w:r>
      <w:r w:rsidR="00647135">
        <w:rPr>
          <w:rFonts w:ascii="Times New Roman" w:hAnsi="Times New Roman"/>
          <w:sz w:val="24"/>
          <w:szCs w:val="24"/>
        </w:rPr>
        <w:t>1</w:t>
      </w:r>
      <w:r w:rsidR="00B9121E" w:rsidRPr="004136B5">
        <w:rPr>
          <w:rFonts w:ascii="Times New Roman" w:hAnsi="Times New Roman"/>
          <w:sz w:val="24"/>
          <w:szCs w:val="24"/>
        </w:rPr>
        <w:t>, η</w:t>
      </w:r>
      <w:r w:rsidR="00B9121E" w:rsidRPr="004136B5">
        <w:rPr>
          <w:rFonts w:ascii="Times New Roman" w:hAnsi="Times New Roman"/>
          <w:sz w:val="24"/>
          <w:szCs w:val="24"/>
          <w:vertAlign w:val="superscript"/>
        </w:rPr>
        <w:t>2</w:t>
      </w:r>
      <w:r w:rsidR="00B9121E" w:rsidRPr="004136B5">
        <w:rPr>
          <w:rFonts w:ascii="Times New Roman" w:hAnsi="Times New Roman"/>
          <w:sz w:val="24"/>
          <w:szCs w:val="24"/>
        </w:rPr>
        <w:t xml:space="preserve"> =</w:t>
      </w:r>
      <w:r w:rsidR="00662FE5" w:rsidRPr="004136B5">
        <w:rPr>
          <w:rFonts w:ascii="Times New Roman" w:hAnsi="Times New Roman"/>
          <w:sz w:val="24"/>
          <w:szCs w:val="24"/>
        </w:rPr>
        <w:t xml:space="preserve"> </w:t>
      </w:r>
      <w:r w:rsidR="00B9121E" w:rsidRPr="004136B5">
        <w:rPr>
          <w:rFonts w:ascii="Times New Roman" w:hAnsi="Times New Roman"/>
          <w:sz w:val="24"/>
          <w:szCs w:val="24"/>
        </w:rPr>
        <w:t>.</w:t>
      </w:r>
      <w:r w:rsidR="00647135">
        <w:rPr>
          <w:rFonts w:ascii="Times New Roman" w:hAnsi="Times New Roman"/>
          <w:sz w:val="24"/>
          <w:szCs w:val="24"/>
        </w:rPr>
        <w:t>07</w:t>
      </w:r>
      <w:r w:rsidR="00427619">
        <w:rPr>
          <w:rStyle w:val="Refdenotaalpie"/>
          <w:rFonts w:ascii="Times New Roman" w:hAnsi="Times New Roman"/>
          <w:sz w:val="24"/>
          <w:szCs w:val="24"/>
        </w:rPr>
        <w:footnoteReference w:id="1"/>
      </w:r>
      <w:r w:rsidR="00640F30" w:rsidRPr="004136B5">
        <w:rPr>
          <w:rFonts w:ascii="Times New Roman" w:hAnsi="Times New Roman"/>
          <w:sz w:val="24"/>
          <w:szCs w:val="24"/>
        </w:rPr>
        <w:t>. Bonferroni test</w:t>
      </w:r>
      <w:r w:rsidR="000C3D7E">
        <w:rPr>
          <w:rFonts w:ascii="Times New Roman" w:hAnsi="Times New Roman"/>
          <w:sz w:val="24"/>
          <w:szCs w:val="24"/>
        </w:rPr>
        <w:t>s</w:t>
      </w:r>
      <w:r w:rsidR="00640F30" w:rsidRPr="004136B5">
        <w:rPr>
          <w:rFonts w:ascii="Times New Roman" w:hAnsi="Times New Roman"/>
          <w:sz w:val="24"/>
          <w:szCs w:val="24"/>
        </w:rPr>
        <w:t xml:space="preserve"> </w:t>
      </w:r>
      <w:r w:rsidR="00682AB9">
        <w:rPr>
          <w:rFonts w:ascii="Times New Roman" w:hAnsi="Times New Roman"/>
          <w:sz w:val="24"/>
          <w:szCs w:val="24"/>
        </w:rPr>
        <w:t>showed</w:t>
      </w:r>
      <w:r w:rsidR="00682AB9" w:rsidRPr="004136B5">
        <w:rPr>
          <w:rFonts w:ascii="Times New Roman" w:hAnsi="Times New Roman"/>
          <w:sz w:val="24"/>
          <w:szCs w:val="24"/>
        </w:rPr>
        <w:t xml:space="preserve"> </w:t>
      </w:r>
      <w:r w:rsidR="00640F30" w:rsidRPr="004136B5">
        <w:rPr>
          <w:rFonts w:ascii="Times New Roman" w:hAnsi="Times New Roman"/>
          <w:sz w:val="24"/>
          <w:szCs w:val="24"/>
        </w:rPr>
        <w:t>that</w:t>
      </w:r>
      <w:r w:rsidR="00952E57">
        <w:rPr>
          <w:rFonts w:ascii="Times New Roman" w:hAnsi="Times New Roman"/>
          <w:sz w:val="24"/>
          <w:szCs w:val="24"/>
        </w:rPr>
        <w:t>, within the total number of endorsed and recalled adjectives,</w:t>
      </w:r>
      <w:r w:rsidR="00640F30" w:rsidRPr="004136B5">
        <w:rPr>
          <w:rFonts w:ascii="Times New Roman" w:hAnsi="Times New Roman"/>
          <w:sz w:val="24"/>
          <w:szCs w:val="24"/>
        </w:rPr>
        <w:t xml:space="preserve"> </w:t>
      </w:r>
      <w:r w:rsidR="00AF7EC0" w:rsidRPr="004136B5">
        <w:rPr>
          <w:rFonts w:ascii="Times New Roman" w:hAnsi="Times New Roman"/>
          <w:sz w:val="24"/>
          <w:szCs w:val="24"/>
        </w:rPr>
        <w:t xml:space="preserve">formerly </w:t>
      </w:r>
      <w:r w:rsidR="00C431A7">
        <w:rPr>
          <w:rFonts w:ascii="Times New Roman" w:hAnsi="Times New Roman"/>
          <w:sz w:val="24"/>
          <w:szCs w:val="24"/>
        </w:rPr>
        <w:t>compared to never</w:t>
      </w:r>
      <w:r w:rsidR="003D2726">
        <w:rPr>
          <w:rFonts w:ascii="Times New Roman" w:hAnsi="Times New Roman"/>
          <w:sz w:val="24"/>
          <w:szCs w:val="24"/>
        </w:rPr>
        <w:t>-</w:t>
      </w:r>
      <w:r w:rsidR="00C431A7">
        <w:rPr>
          <w:rFonts w:ascii="Times New Roman" w:hAnsi="Times New Roman"/>
          <w:sz w:val="24"/>
          <w:szCs w:val="24"/>
        </w:rPr>
        <w:t xml:space="preserve">depressed </w:t>
      </w:r>
      <w:r w:rsidR="00AF7EC0" w:rsidRPr="004136B5">
        <w:rPr>
          <w:rFonts w:ascii="Times New Roman" w:hAnsi="Times New Roman"/>
          <w:sz w:val="24"/>
          <w:szCs w:val="24"/>
        </w:rPr>
        <w:t xml:space="preserve">participants </w:t>
      </w:r>
      <w:r w:rsidR="00952E57">
        <w:rPr>
          <w:rFonts w:ascii="Times New Roman" w:hAnsi="Times New Roman"/>
          <w:sz w:val="24"/>
          <w:szCs w:val="24"/>
        </w:rPr>
        <w:t>showed</w:t>
      </w:r>
      <w:r w:rsidR="00952E57" w:rsidRPr="004136B5">
        <w:rPr>
          <w:rFonts w:ascii="Times New Roman" w:hAnsi="Times New Roman"/>
          <w:sz w:val="24"/>
          <w:szCs w:val="24"/>
        </w:rPr>
        <w:t xml:space="preserve"> </w:t>
      </w:r>
      <w:r w:rsidR="004C5972" w:rsidRPr="004136B5">
        <w:rPr>
          <w:rFonts w:ascii="Times New Roman" w:hAnsi="Times New Roman"/>
          <w:sz w:val="24"/>
          <w:szCs w:val="24"/>
        </w:rPr>
        <w:t xml:space="preserve">a </w:t>
      </w:r>
      <w:r w:rsidR="00AF7EC0" w:rsidRPr="004136B5">
        <w:rPr>
          <w:rFonts w:ascii="Times New Roman" w:hAnsi="Times New Roman"/>
          <w:sz w:val="24"/>
          <w:szCs w:val="24"/>
        </w:rPr>
        <w:t>higher proportion of negative</w:t>
      </w:r>
      <w:r w:rsidR="00C866FF" w:rsidRPr="004136B5">
        <w:rPr>
          <w:rFonts w:ascii="Times New Roman" w:hAnsi="Times New Roman"/>
          <w:sz w:val="24"/>
          <w:szCs w:val="24"/>
        </w:rPr>
        <w:t xml:space="preserve"> </w:t>
      </w:r>
      <w:r w:rsidR="00603802">
        <w:rPr>
          <w:rFonts w:ascii="Times New Roman" w:hAnsi="Times New Roman"/>
          <w:sz w:val="24"/>
          <w:szCs w:val="24"/>
        </w:rPr>
        <w:t>adjectives</w:t>
      </w:r>
      <w:r w:rsidR="00AF7EC0" w:rsidRPr="004136B5">
        <w:rPr>
          <w:rFonts w:ascii="Times New Roman" w:hAnsi="Times New Roman"/>
          <w:sz w:val="24"/>
          <w:szCs w:val="24"/>
        </w:rPr>
        <w:t xml:space="preserve"> </w:t>
      </w:r>
      <w:r w:rsidR="00C866FF" w:rsidRPr="004136B5">
        <w:rPr>
          <w:rFonts w:ascii="Times New Roman" w:hAnsi="Times New Roman"/>
          <w:sz w:val="24"/>
          <w:szCs w:val="24"/>
        </w:rPr>
        <w:t xml:space="preserve">and </w:t>
      </w:r>
      <w:r w:rsidR="004C5972" w:rsidRPr="004136B5">
        <w:rPr>
          <w:rFonts w:ascii="Times New Roman" w:hAnsi="Times New Roman"/>
          <w:sz w:val="24"/>
          <w:szCs w:val="24"/>
        </w:rPr>
        <w:t xml:space="preserve">a </w:t>
      </w:r>
      <w:r w:rsidR="000B36E4" w:rsidRPr="004136B5">
        <w:rPr>
          <w:rFonts w:ascii="Times New Roman" w:hAnsi="Times New Roman"/>
          <w:sz w:val="24"/>
          <w:szCs w:val="24"/>
        </w:rPr>
        <w:t>lower</w:t>
      </w:r>
      <w:r w:rsidR="00C866FF" w:rsidRPr="004136B5">
        <w:rPr>
          <w:rFonts w:ascii="Times New Roman" w:hAnsi="Times New Roman"/>
          <w:sz w:val="24"/>
          <w:szCs w:val="24"/>
        </w:rPr>
        <w:t xml:space="preserve"> </w:t>
      </w:r>
      <w:r w:rsidR="00AF7EC0" w:rsidRPr="004136B5">
        <w:rPr>
          <w:rFonts w:ascii="Times New Roman" w:hAnsi="Times New Roman"/>
          <w:sz w:val="24"/>
          <w:szCs w:val="24"/>
        </w:rPr>
        <w:t xml:space="preserve">proportion of </w:t>
      </w:r>
      <w:r w:rsidR="00C866FF" w:rsidRPr="004136B5">
        <w:rPr>
          <w:rFonts w:ascii="Times New Roman" w:hAnsi="Times New Roman"/>
          <w:sz w:val="24"/>
          <w:szCs w:val="24"/>
        </w:rPr>
        <w:t xml:space="preserve">positive </w:t>
      </w:r>
      <w:r w:rsidR="00603802">
        <w:rPr>
          <w:rFonts w:ascii="Times New Roman" w:hAnsi="Times New Roman"/>
          <w:sz w:val="24"/>
          <w:szCs w:val="24"/>
        </w:rPr>
        <w:t>adjectives</w:t>
      </w:r>
      <w:r w:rsidR="00C431A7" w:rsidRPr="00B025DA">
        <w:rPr>
          <w:rFonts w:ascii="Times New Roman" w:hAnsi="Times New Roman"/>
          <w:sz w:val="24"/>
          <w:szCs w:val="24"/>
        </w:rPr>
        <w:t xml:space="preserve">, </w:t>
      </w:r>
      <w:r w:rsidR="00581036" w:rsidRPr="00B025DA">
        <w:rPr>
          <w:rFonts w:ascii="Times New Roman" w:hAnsi="Times New Roman"/>
          <w:i/>
          <w:iCs/>
          <w:sz w:val="24"/>
          <w:szCs w:val="24"/>
        </w:rPr>
        <w:t>p</w:t>
      </w:r>
      <w:r w:rsidR="0079603C" w:rsidRPr="00B025DA">
        <w:rPr>
          <w:rFonts w:ascii="Times New Roman" w:hAnsi="Times New Roman"/>
          <w:i/>
          <w:iCs/>
          <w:sz w:val="24"/>
          <w:szCs w:val="24"/>
        </w:rPr>
        <w:t xml:space="preserve"> </w:t>
      </w:r>
      <w:r w:rsidR="00581036" w:rsidRPr="00B025DA">
        <w:rPr>
          <w:rFonts w:ascii="Times New Roman" w:hAnsi="Times New Roman"/>
          <w:i/>
          <w:iCs/>
          <w:sz w:val="24"/>
          <w:szCs w:val="24"/>
        </w:rPr>
        <w:t xml:space="preserve">&lt; </w:t>
      </w:r>
      <w:r w:rsidR="00581036" w:rsidRPr="00B025DA">
        <w:rPr>
          <w:rFonts w:ascii="Times New Roman" w:hAnsi="Times New Roman"/>
          <w:sz w:val="24"/>
          <w:szCs w:val="24"/>
        </w:rPr>
        <w:t xml:space="preserve">.01 and </w:t>
      </w:r>
      <w:r w:rsidR="00581036" w:rsidRPr="00B025DA">
        <w:rPr>
          <w:rFonts w:ascii="Times New Roman" w:hAnsi="Times New Roman"/>
          <w:i/>
          <w:iCs/>
          <w:sz w:val="24"/>
          <w:szCs w:val="24"/>
        </w:rPr>
        <w:t>p</w:t>
      </w:r>
      <w:r w:rsidR="0079603C" w:rsidRPr="00B025DA">
        <w:rPr>
          <w:rFonts w:ascii="Times New Roman" w:hAnsi="Times New Roman"/>
          <w:i/>
          <w:iCs/>
          <w:sz w:val="24"/>
          <w:szCs w:val="24"/>
        </w:rPr>
        <w:t xml:space="preserve"> </w:t>
      </w:r>
      <w:r w:rsidR="00581036" w:rsidRPr="00B025DA">
        <w:rPr>
          <w:rFonts w:ascii="Times New Roman" w:hAnsi="Times New Roman"/>
          <w:i/>
          <w:iCs/>
          <w:sz w:val="24"/>
          <w:szCs w:val="24"/>
        </w:rPr>
        <w:t xml:space="preserve">&lt; </w:t>
      </w:r>
      <w:r w:rsidR="00581036" w:rsidRPr="00B025DA">
        <w:rPr>
          <w:rFonts w:ascii="Times New Roman" w:hAnsi="Times New Roman"/>
          <w:sz w:val="24"/>
          <w:szCs w:val="24"/>
        </w:rPr>
        <w:t>.05 respectively</w:t>
      </w:r>
      <w:r w:rsidR="00C866FF" w:rsidRPr="004136B5">
        <w:rPr>
          <w:rFonts w:ascii="Times New Roman" w:hAnsi="Times New Roman"/>
          <w:sz w:val="24"/>
          <w:szCs w:val="24"/>
        </w:rPr>
        <w:t xml:space="preserve">. No differences between groups were found in the </w:t>
      </w:r>
      <w:r w:rsidR="003D0248" w:rsidRPr="004136B5">
        <w:rPr>
          <w:rFonts w:ascii="Times New Roman" w:hAnsi="Times New Roman"/>
          <w:sz w:val="24"/>
          <w:szCs w:val="24"/>
        </w:rPr>
        <w:t>recall</w:t>
      </w:r>
      <w:r w:rsidR="00C866FF" w:rsidRPr="004136B5">
        <w:rPr>
          <w:rFonts w:ascii="Times New Roman" w:hAnsi="Times New Roman"/>
          <w:sz w:val="24"/>
          <w:szCs w:val="24"/>
        </w:rPr>
        <w:t xml:space="preserve"> of neutral </w:t>
      </w:r>
      <w:r w:rsidR="00603802">
        <w:rPr>
          <w:rFonts w:ascii="Times New Roman" w:hAnsi="Times New Roman"/>
          <w:sz w:val="24"/>
          <w:szCs w:val="24"/>
        </w:rPr>
        <w:t>adjectives</w:t>
      </w:r>
      <w:r w:rsidR="00C431A7">
        <w:rPr>
          <w:rFonts w:ascii="Times New Roman" w:hAnsi="Times New Roman"/>
          <w:sz w:val="24"/>
          <w:szCs w:val="24"/>
        </w:rPr>
        <w:t>,</w:t>
      </w:r>
      <w:r w:rsidR="00D81A65">
        <w:rPr>
          <w:rFonts w:ascii="Times New Roman" w:hAnsi="Times New Roman"/>
          <w:i/>
          <w:sz w:val="24"/>
          <w:szCs w:val="24"/>
        </w:rPr>
        <w:t xml:space="preserve"> </w:t>
      </w:r>
      <w:r w:rsidR="00D81A65" w:rsidRPr="00CB2EBB">
        <w:rPr>
          <w:rFonts w:ascii="Times New Roman" w:hAnsi="Times New Roman"/>
          <w:i/>
          <w:sz w:val="24"/>
          <w:szCs w:val="24"/>
        </w:rPr>
        <w:t>p</w:t>
      </w:r>
      <w:r w:rsidR="00D81A65">
        <w:rPr>
          <w:rFonts w:ascii="Times New Roman" w:hAnsi="Times New Roman"/>
          <w:sz w:val="24"/>
          <w:szCs w:val="24"/>
        </w:rPr>
        <w:t xml:space="preserve"> = .95</w:t>
      </w:r>
      <w:r w:rsidR="00581036" w:rsidRPr="00581036">
        <w:rPr>
          <w:rFonts w:ascii="Times New Roman" w:hAnsi="Times New Roman"/>
          <w:i/>
          <w:sz w:val="24"/>
          <w:szCs w:val="24"/>
        </w:rPr>
        <w:t>.</w:t>
      </w:r>
    </w:p>
    <w:p w14:paraId="0E0223D9" w14:textId="77777777" w:rsidR="00D55BD8" w:rsidRPr="00596755" w:rsidRDefault="009555D1" w:rsidP="006E357D">
      <w:pPr>
        <w:spacing w:line="480" w:lineRule="auto"/>
        <w:rPr>
          <w:rFonts w:ascii="Times New Roman" w:eastAsiaTheme="minorHAnsi" w:hAnsi="Times New Roman"/>
          <w:i/>
          <w:sz w:val="24"/>
          <w:szCs w:val="24"/>
        </w:rPr>
      </w:pPr>
      <w:r w:rsidRPr="00596755">
        <w:rPr>
          <w:rFonts w:ascii="Times New Roman" w:eastAsiaTheme="minorHAnsi" w:hAnsi="Times New Roman"/>
          <w:i/>
          <w:sz w:val="24"/>
          <w:szCs w:val="24"/>
        </w:rPr>
        <w:t xml:space="preserve">4.6. </w:t>
      </w:r>
      <w:r w:rsidR="00B721A5" w:rsidRPr="00596755">
        <w:rPr>
          <w:rFonts w:ascii="Times New Roman" w:eastAsiaTheme="minorHAnsi" w:hAnsi="Times New Roman"/>
          <w:i/>
          <w:sz w:val="24"/>
          <w:szCs w:val="24"/>
        </w:rPr>
        <w:t xml:space="preserve">Association </w:t>
      </w:r>
      <w:r w:rsidR="00B8612E" w:rsidRPr="00596755">
        <w:rPr>
          <w:rFonts w:ascii="Times New Roman" w:eastAsiaTheme="minorHAnsi" w:hAnsi="Times New Roman"/>
          <w:i/>
          <w:sz w:val="24"/>
          <w:szCs w:val="24"/>
        </w:rPr>
        <w:t>between</w:t>
      </w:r>
      <w:r w:rsidR="00B721A5" w:rsidRPr="00596755">
        <w:rPr>
          <w:rFonts w:ascii="Times New Roman" w:eastAsiaTheme="minorHAnsi" w:hAnsi="Times New Roman"/>
          <w:i/>
          <w:sz w:val="24"/>
          <w:szCs w:val="24"/>
        </w:rPr>
        <w:t xml:space="preserve"> </w:t>
      </w:r>
      <w:r w:rsidR="00D003F8" w:rsidRPr="00B8612E">
        <w:rPr>
          <w:rFonts w:ascii="Times New Roman" w:eastAsiaTheme="minorHAnsi" w:hAnsi="Times New Roman"/>
          <w:i/>
          <w:sz w:val="24"/>
          <w:szCs w:val="24"/>
        </w:rPr>
        <w:t>Negative Processing</w:t>
      </w:r>
      <w:r w:rsidR="00D003F8">
        <w:rPr>
          <w:rFonts w:ascii="Times New Roman" w:eastAsiaTheme="minorHAnsi" w:hAnsi="Times New Roman"/>
          <w:i/>
          <w:sz w:val="24"/>
          <w:szCs w:val="24"/>
        </w:rPr>
        <w:t xml:space="preserve"> </w:t>
      </w:r>
      <w:r w:rsidR="00C04EAF">
        <w:rPr>
          <w:rFonts w:ascii="Times New Roman" w:eastAsiaTheme="minorHAnsi" w:hAnsi="Times New Roman"/>
          <w:i/>
          <w:sz w:val="24"/>
          <w:szCs w:val="24"/>
        </w:rPr>
        <w:t>Indices</w:t>
      </w:r>
      <w:r w:rsidR="00B721A5" w:rsidRPr="00596755">
        <w:rPr>
          <w:rFonts w:ascii="Times New Roman" w:eastAsiaTheme="minorHAnsi" w:hAnsi="Times New Roman"/>
          <w:i/>
          <w:sz w:val="24"/>
          <w:szCs w:val="24"/>
        </w:rPr>
        <w:t xml:space="preserve"> and </w:t>
      </w:r>
      <w:r w:rsidR="0010773E" w:rsidRPr="00596755">
        <w:rPr>
          <w:rFonts w:ascii="Times New Roman" w:hAnsi="Times New Roman"/>
          <w:i/>
          <w:sz w:val="24"/>
          <w:szCs w:val="24"/>
          <w:lang w:val="en-GB"/>
        </w:rPr>
        <w:t>M</w:t>
      </w:r>
      <w:r w:rsidR="00B721A5" w:rsidRPr="00596755">
        <w:rPr>
          <w:rFonts w:ascii="Times New Roman" w:hAnsi="Times New Roman"/>
          <w:i/>
          <w:sz w:val="24"/>
          <w:szCs w:val="24"/>
          <w:lang w:val="en-GB"/>
        </w:rPr>
        <w:t xml:space="preserve">emory for </w:t>
      </w:r>
      <w:r w:rsidR="0010773E" w:rsidRPr="00596755">
        <w:rPr>
          <w:rFonts w:ascii="Times New Roman" w:hAnsi="Times New Roman"/>
          <w:i/>
          <w:sz w:val="24"/>
          <w:szCs w:val="24"/>
          <w:lang w:val="en-GB"/>
        </w:rPr>
        <w:t>N</w:t>
      </w:r>
      <w:r w:rsidR="00B721A5" w:rsidRPr="00596755">
        <w:rPr>
          <w:rFonts w:ascii="Times New Roman" w:hAnsi="Times New Roman"/>
          <w:i/>
          <w:sz w:val="24"/>
          <w:szCs w:val="24"/>
          <w:lang w:val="en-GB"/>
        </w:rPr>
        <w:t xml:space="preserve">egative </w:t>
      </w:r>
      <w:r w:rsidR="0010773E" w:rsidRPr="00596755">
        <w:rPr>
          <w:rFonts w:ascii="Times New Roman" w:hAnsi="Times New Roman"/>
          <w:i/>
          <w:sz w:val="24"/>
          <w:szCs w:val="24"/>
          <w:lang w:val="en-GB"/>
        </w:rPr>
        <w:t>S</w:t>
      </w:r>
      <w:r w:rsidR="00B721A5" w:rsidRPr="00596755">
        <w:rPr>
          <w:rFonts w:ascii="Times New Roman" w:hAnsi="Times New Roman"/>
          <w:i/>
          <w:sz w:val="24"/>
          <w:szCs w:val="24"/>
          <w:lang w:val="en-GB"/>
        </w:rPr>
        <w:t>elf-</w:t>
      </w:r>
      <w:r w:rsidR="0010773E" w:rsidRPr="00596755">
        <w:rPr>
          <w:rFonts w:ascii="Times New Roman" w:hAnsi="Times New Roman"/>
          <w:i/>
          <w:sz w:val="24"/>
          <w:szCs w:val="24"/>
          <w:lang w:val="en-GB"/>
        </w:rPr>
        <w:t>R</w:t>
      </w:r>
      <w:r w:rsidR="00B721A5" w:rsidRPr="00596755">
        <w:rPr>
          <w:rFonts w:ascii="Times New Roman" w:hAnsi="Times New Roman"/>
          <w:i/>
          <w:sz w:val="24"/>
          <w:szCs w:val="24"/>
          <w:lang w:val="en-GB"/>
        </w:rPr>
        <w:t xml:space="preserve">eferent </w:t>
      </w:r>
      <w:r w:rsidR="0010773E" w:rsidRPr="00596755">
        <w:rPr>
          <w:rFonts w:ascii="Times New Roman" w:hAnsi="Times New Roman"/>
          <w:i/>
          <w:sz w:val="24"/>
          <w:szCs w:val="24"/>
          <w:lang w:val="en-GB"/>
        </w:rPr>
        <w:t>M</w:t>
      </w:r>
      <w:r w:rsidR="00B721A5" w:rsidRPr="00596755">
        <w:rPr>
          <w:rFonts w:ascii="Times New Roman" w:hAnsi="Times New Roman"/>
          <w:i/>
          <w:sz w:val="24"/>
          <w:szCs w:val="24"/>
          <w:lang w:val="en-GB"/>
        </w:rPr>
        <w:t>aterial</w:t>
      </w:r>
    </w:p>
    <w:p w14:paraId="0E0223DA" w14:textId="261038FB" w:rsidR="006E357D" w:rsidRDefault="00123097" w:rsidP="007D4123">
      <w:pPr>
        <w:autoSpaceDE w:val="0"/>
        <w:autoSpaceDN w:val="0"/>
        <w:adjustRightInd w:val="0"/>
        <w:spacing w:after="0" w:line="480" w:lineRule="auto"/>
        <w:ind w:firstLine="708"/>
        <w:rPr>
          <w:rFonts w:ascii="Times New Roman" w:hAnsi="Times New Roman"/>
          <w:sz w:val="24"/>
          <w:szCs w:val="24"/>
        </w:rPr>
      </w:pPr>
      <w:r>
        <w:rPr>
          <w:rFonts w:ascii="Times New Roman" w:hAnsi="Times New Roman"/>
          <w:sz w:val="24"/>
          <w:szCs w:val="24"/>
        </w:rPr>
        <w:t>We examined the rela</w:t>
      </w:r>
      <w:r w:rsidR="002872C0">
        <w:rPr>
          <w:rFonts w:ascii="Times New Roman" w:hAnsi="Times New Roman"/>
          <w:sz w:val="24"/>
          <w:szCs w:val="24"/>
        </w:rPr>
        <w:t xml:space="preserve">tionships between </w:t>
      </w:r>
      <w:r w:rsidR="00D003F8">
        <w:rPr>
          <w:rFonts w:ascii="Times New Roman" w:hAnsi="Times New Roman"/>
          <w:sz w:val="24"/>
          <w:szCs w:val="24"/>
        </w:rPr>
        <w:t>negative processing</w:t>
      </w:r>
      <w:r w:rsidR="00C04EAF">
        <w:rPr>
          <w:rFonts w:ascii="Times New Roman" w:hAnsi="Times New Roman"/>
          <w:sz w:val="24"/>
          <w:szCs w:val="24"/>
        </w:rPr>
        <w:t xml:space="preserve"> indices</w:t>
      </w:r>
      <w:r w:rsidR="006E357D" w:rsidRPr="006E357D">
        <w:rPr>
          <w:rFonts w:ascii="Times New Roman" w:hAnsi="Times New Roman"/>
          <w:sz w:val="24"/>
          <w:szCs w:val="24"/>
        </w:rPr>
        <w:t xml:space="preserve"> </w:t>
      </w:r>
      <w:r w:rsidR="006E357D">
        <w:rPr>
          <w:rFonts w:ascii="Times New Roman" w:hAnsi="Times New Roman"/>
          <w:sz w:val="24"/>
          <w:szCs w:val="24"/>
        </w:rPr>
        <w:t xml:space="preserve">(i.e., </w:t>
      </w:r>
      <w:r w:rsidR="002872C0">
        <w:rPr>
          <w:rFonts w:ascii="Times New Roman" w:hAnsi="Times New Roman"/>
          <w:sz w:val="24"/>
          <w:szCs w:val="24"/>
        </w:rPr>
        <w:t xml:space="preserve">SST scores </w:t>
      </w:r>
      <w:r w:rsidR="006E357D">
        <w:rPr>
          <w:rFonts w:ascii="Times New Roman" w:hAnsi="Times New Roman"/>
          <w:sz w:val="24"/>
          <w:szCs w:val="24"/>
        </w:rPr>
        <w:t>and LDT priming effects for negative words)</w:t>
      </w:r>
      <w:r w:rsidR="002872C0">
        <w:rPr>
          <w:rFonts w:ascii="Times New Roman" w:hAnsi="Times New Roman"/>
          <w:sz w:val="24"/>
          <w:szCs w:val="24"/>
        </w:rPr>
        <w:t xml:space="preserve"> and </w:t>
      </w:r>
      <w:r w:rsidR="00FC493A">
        <w:rPr>
          <w:rFonts w:ascii="Times New Roman" w:hAnsi="Times New Roman"/>
          <w:sz w:val="24"/>
          <w:szCs w:val="24"/>
        </w:rPr>
        <w:t xml:space="preserve">memory </w:t>
      </w:r>
      <w:r w:rsidR="006E357D">
        <w:rPr>
          <w:rFonts w:ascii="Times New Roman" w:hAnsi="Times New Roman"/>
          <w:sz w:val="24"/>
          <w:szCs w:val="24"/>
        </w:rPr>
        <w:t xml:space="preserve">for negative self-referent material </w:t>
      </w:r>
      <w:r w:rsidR="00FC493A">
        <w:rPr>
          <w:rFonts w:ascii="Times New Roman" w:hAnsi="Times New Roman"/>
          <w:sz w:val="24"/>
          <w:szCs w:val="24"/>
        </w:rPr>
        <w:t>in the SRIRT</w:t>
      </w:r>
      <w:r w:rsidR="002208AC">
        <w:rPr>
          <w:rFonts w:ascii="Times New Roman" w:hAnsi="Times New Roman"/>
          <w:sz w:val="24"/>
          <w:szCs w:val="24"/>
        </w:rPr>
        <w:t>,</w:t>
      </w:r>
      <w:r w:rsidR="00FC493A">
        <w:rPr>
          <w:rFonts w:ascii="Times New Roman" w:hAnsi="Times New Roman"/>
          <w:sz w:val="24"/>
          <w:szCs w:val="24"/>
        </w:rPr>
        <w:t xml:space="preserve"> </w:t>
      </w:r>
      <w:r>
        <w:rPr>
          <w:rFonts w:ascii="Times New Roman" w:hAnsi="Times New Roman"/>
          <w:sz w:val="24"/>
          <w:szCs w:val="24"/>
        </w:rPr>
        <w:t>controlling for BDI-II</w:t>
      </w:r>
      <w:r w:rsidR="00F44FDA">
        <w:rPr>
          <w:rFonts w:ascii="Times New Roman" w:hAnsi="Times New Roman"/>
          <w:sz w:val="24"/>
          <w:szCs w:val="24"/>
        </w:rPr>
        <w:t xml:space="preserve"> scores</w:t>
      </w:r>
      <w:r>
        <w:rPr>
          <w:rFonts w:ascii="Times New Roman" w:hAnsi="Times New Roman"/>
          <w:sz w:val="24"/>
          <w:szCs w:val="24"/>
        </w:rPr>
        <w:t xml:space="preserve">. Partial correlation analyses </w:t>
      </w:r>
      <w:r w:rsidR="00F44FDA">
        <w:rPr>
          <w:rFonts w:ascii="Times New Roman" w:hAnsi="Times New Roman"/>
          <w:sz w:val="24"/>
          <w:szCs w:val="24"/>
        </w:rPr>
        <w:t xml:space="preserve">controlling for current depressive symptoms </w:t>
      </w:r>
      <w:r>
        <w:rPr>
          <w:rFonts w:ascii="Times New Roman" w:hAnsi="Times New Roman"/>
          <w:sz w:val="24"/>
          <w:szCs w:val="24"/>
        </w:rPr>
        <w:t xml:space="preserve">showed </w:t>
      </w:r>
      <w:r w:rsidR="00FC493A">
        <w:rPr>
          <w:rFonts w:ascii="Times New Roman" w:hAnsi="Times New Roman"/>
          <w:sz w:val="24"/>
          <w:szCs w:val="24"/>
        </w:rPr>
        <w:t xml:space="preserve">that </w:t>
      </w:r>
      <w:r w:rsidR="006E357D">
        <w:rPr>
          <w:rFonts w:ascii="Times New Roman" w:hAnsi="Times New Roman"/>
          <w:sz w:val="24"/>
          <w:szCs w:val="24"/>
        </w:rPr>
        <w:t xml:space="preserve">SST scores </w:t>
      </w:r>
      <w:r w:rsidR="00A259EB">
        <w:rPr>
          <w:rFonts w:ascii="Times New Roman" w:hAnsi="Times New Roman"/>
          <w:sz w:val="24"/>
          <w:szCs w:val="24"/>
        </w:rPr>
        <w:t xml:space="preserve">and </w:t>
      </w:r>
      <w:r w:rsidR="007C16A2">
        <w:rPr>
          <w:rFonts w:ascii="Times New Roman" w:hAnsi="Times New Roman"/>
          <w:sz w:val="24"/>
          <w:szCs w:val="24"/>
        </w:rPr>
        <w:t xml:space="preserve">LDT </w:t>
      </w:r>
      <w:r w:rsidR="00A259EB">
        <w:rPr>
          <w:rFonts w:ascii="Times New Roman" w:hAnsi="Times New Roman"/>
          <w:sz w:val="24"/>
          <w:szCs w:val="24"/>
        </w:rPr>
        <w:lastRenderedPageBreak/>
        <w:t xml:space="preserve">priming effects for negative words </w:t>
      </w:r>
      <w:r w:rsidR="006E357D">
        <w:rPr>
          <w:rFonts w:ascii="Times New Roman" w:hAnsi="Times New Roman"/>
          <w:sz w:val="24"/>
          <w:szCs w:val="24"/>
        </w:rPr>
        <w:t xml:space="preserve">had a significant positive association with self-endorsed and recalled negative </w:t>
      </w:r>
      <w:r w:rsidR="00603802">
        <w:rPr>
          <w:rFonts w:ascii="Times New Roman" w:hAnsi="Times New Roman"/>
          <w:sz w:val="24"/>
          <w:szCs w:val="24"/>
        </w:rPr>
        <w:t>adjectives</w:t>
      </w:r>
      <w:r w:rsidR="006E357D">
        <w:rPr>
          <w:rFonts w:ascii="Times New Roman" w:hAnsi="Times New Roman"/>
          <w:sz w:val="24"/>
          <w:szCs w:val="24"/>
        </w:rPr>
        <w:t xml:space="preserve"> in the SRIRT, </w:t>
      </w:r>
      <w:r w:rsidR="006E357D" w:rsidRPr="00E62523">
        <w:rPr>
          <w:rFonts w:ascii="Times New Roman" w:hAnsi="Times New Roman"/>
          <w:i/>
          <w:sz w:val="24"/>
          <w:szCs w:val="24"/>
        </w:rPr>
        <w:t>r</w:t>
      </w:r>
      <w:r w:rsidR="006E357D">
        <w:rPr>
          <w:rFonts w:ascii="Times New Roman" w:hAnsi="Times New Roman"/>
          <w:i/>
          <w:sz w:val="24"/>
          <w:szCs w:val="24"/>
        </w:rPr>
        <w:t xml:space="preserve"> </w:t>
      </w:r>
      <w:r w:rsidR="006E357D" w:rsidRPr="00E62523">
        <w:rPr>
          <w:rFonts w:ascii="Times New Roman" w:hAnsi="Times New Roman"/>
          <w:sz w:val="24"/>
          <w:szCs w:val="24"/>
        </w:rPr>
        <w:t>=</w:t>
      </w:r>
      <w:r w:rsidR="006E357D">
        <w:rPr>
          <w:rFonts w:ascii="Times New Roman" w:hAnsi="Times New Roman"/>
          <w:sz w:val="24"/>
          <w:szCs w:val="24"/>
        </w:rPr>
        <w:t xml:space="preserve"> </w:t>
      </w:r>
      <w:r w:rsidR="006E357D" w:rsidRPr="00E62523">
        <w:rPr>
          <w:rFonts w:ascii="Times New Roman" w:hAnsi="Times New Roman"/>
          <w:sz w:val="24"/>
          <w:szCs w:val="24"/>
        </w:rPr>
        <w:t>.</w:t>
      </w:r>
      <w:r w:rsidR="006E357D">
        <w:rPr>
          <w:rFonts w:ascii="Times New Roman" w:hAnsi="Times New Roman"/>
          <w:sz w:val="24"/>
          <w:szCs w:val="24"/>
        </w:rPr>
        <w:t>38</w:t>
      </w:r>
      <w:r w:rsidR="006E357D" w:rsidRPr="00100649">
        <w:rPr>
          <w:rFonts w:ascii="Times New Roman" w:hAnsi="Times New Roman"/>
          <w:sz w:val="24"/>
          <w:szCs w:val="24"/>
        </w:rPr>
        <w:t>,</w:t>
      </w:r>
      <w:r w:rsidR="006E357D" w:rsidRPr="00E62523">
        <w:rPr>
          <w:rFonts w:ascii="Times New Roman" w:hAnsi="Times New Roman"/>
          <w:sz w:val="24"/>
          <w:szCs w:val="24"/>
        </w:rPr>
        <w:t xml:space="preserve"> </w:t>
      </w:r>
      <w:r w:rsidR="006E357D">
        <w:rPr>
          <w:rFonts w:ascii="Times New Roman" w:hAnsi="Times New Roman"/>
          <w:i/>
          <w:sz w:val="24"/>
          <w:szCs w:val="24"/>
        </w:rPr>
        <w:t xml:space="preserve">p </w:t>
      </w:r>
      <w:r w:rsidR="006E357D" w:rsidRPr="00E62523">
        <w:rPr>
          <w:rFonts w:ascii="Times New Roman" w:hAnsi="Times New Roman"/>
          <w:i/>
          <w:sz w:val="24"/>
          <w:szCs w:val="24"/>
        </w:rPr>
        <w:t>&lt;</w:t>
      </w:r>
      <w:r w:rsidR="006E357D" w:rsidRPr="00E62523">
        <w:rPr>
          <w:rFonts w:ascii="Times New Roman" w:hAnsi="Times New Roman"/>
          <w:sz w:val="24"/>
          <w:szCs w:val="24"/>
        </w:rPr>
        <w:t xml:space="preserve"> .0</w:t>
      </w:r>
      <w:r w:rsidR="006E357D">
        <w:rPr>
          <w:rFonts w:ascii="Times New Roman" w:hAnsi="Times New Roman"/>
          <w:sz w:val="24"/>
          <w:szCs w:val="24"/>
        </w:rPr>
        <w:t>1</w:t>
      </w:r>
      <w:r w:rsidR="00A259EB">
        <w:rPr>
          <w:rFonts w:ascii="Times New Roman" w:hAnsi="Times New Roman"/>
          <w:sz w:val="24"/>
          <w:szCs w:val="24"/>
        </w:rPr>
        <w:t xml:space="preserve"> and </w:t>
      </w:r>
      <w:r w:rsidR="00A259EB" w:rsidRPr="00620145">
        <w:rPr>
          <w:rFonts w:ascii="Times New Roman" w:hAnsi="Times New Roman"/>
          <w:i/>
          <w:sz w:val="24"/>
          <w:szCs w:val="24"/>
        </w:rPr>
        <w:t xml:space="preserve">r </w:t>
      </w:r>
      <w:r w:rsidR="00A259EB" w:rsidRPr="00620145">
        <w:rPr>
          <w:rFonts w:ascii="Times New Roman" w:hAnsi="Times New Roman"/>
          <w:sz w:val="24"/>
          <w:szCs w:val="24"/>
        </w:rPr>
        <w:t>= .3</w:t>
      </w:r>
      <w:r w:rsidR="00A259EB">
        <w:rPr>
          <w:rFonts w:ascii="Times New Roman" w:hAnsi="Times New Roman"/>
          <w:sz w:val="24"/>
          <w:szCs w:val="24"/>
        </w:rPr>
        <w:t>7</w:t>
      </w:r>
      <w:r w:rsidR="00A259EB" w:rsidRPr="00620145">
        <w:rPr>
          <w:rFonts w:ascii="Times New Roman" w:hAnsi="Times New Roman"/>
          <w:sz w:val="24"/>
          <w:szCs w:val="24"/>
        </w:rPr>
        <w:t xml:space="preserve">, </w:t>
      </w:r>
      <w:r w:rsidR="00A259EB" w:rsidRPr="00620145">
        <w:rPr>
          <w:rFonts w:ascii="Times New Roman" w:hAnsi="Times New Roman"/>
          <w:i/>
          <w:sz w:val="24"/>
          <w:szCs w:val="24"/>
        </w:rPr>
        <w:t>p &lt;</w:t>
      </w:r>
      <w:r w:rsidR="00A259EB" w:rsidRPr="00620145">
        <w:rPr>
          <w:rFonts w:ascii="Times New Roman" w:hAnsi="Times New Roman"/>
          <w:sz w:val="24"/>
          <w:szCs w:val="24"/>
        </w:rPr>
        <w:t xml:space="preserve"> </w:t>
      </w:r>
      <w:r w:rsidR="00A259EB" w:rsidRPr="00A259EB">
        <w:rPr>
          <w:rFonts w:ascii="Times New Roman" w:hAnsi="Times New Roman"/>
          <w:sz w:val="24"/>
          <w:szCs w:val="24"/>
        </w:rPr>
        <w:t>.01</w:t>
      </w:r>
      <w:r w:rsidR="00A259EB">
        <w:rPr>
          <w:rFonts w:ascii="Times New Roman" w:hAnsi="Times New Roman"/>
          <w:sz w:val="24"/>
          <w:szCs w:val="24"/>
        </w:rPr>
        <w:t>,</w:t>
      </w:r>
      <w:r w:rsidR="0020163F">
        <w:rPr>
          <w:rFonts w:ascii="Times New Roman" w:hAnsi="Times New Roman"/>
          <w:sz w:val="24"/>
          <w:szCs w:val="24"/>
        </w:rPr>
        <w:t xml:space="preserve"> </w:t>
      </w:r>
      <w:r w:rsidR="00A259EB">
        <w:rPr>
          <w:rFonts w:ascii="Times New Roman" w:hAnsi="Times New Roman"/>
          <w:sz w:val="24"/>
          <w:szCs w:val="24"/>
        </w:rPr>
        <w:t>respectively</w:t>
      </w:r>
      <w:r w:rsidR="006E357D">
        <w:rPr>
          <w:rFonts w:ascii="Times New Roman" w:hAnsi="Times New Roman"/>
          <w:sz w:val="24"/>
          <w:szCs w:val="24"/>
        </w:rPr>
        <w:t xml:space="preserve">. </w:t>
      </w:r>
      <w:r w:rsidR="00544F8A" w:rsidRPr="00A259EB">
        <w:rPr>
          <w:rFonts w:ascii="Times New Roman" w:hAnsi="Times New Roman"/>
          <w:sz w:val="24"/>
          <w:szCs w:val="24"/>
        </w:rPr>
        <w:t xml:space="preserve">On the contrary, SST scores and </w:t>
      </w:r>
      <w:r w:rsidR="007C16A2">
        <w:rPr>
          <w:rFonts w:ascii="Times New Roman" w:hAnsi="Times New Roman"/>
          <w:sz w:val="24"/>
          <w:szCs w:val="24"/>
        </w:rPr>
        <w:t xml:space="preserve">LDT </w:t>
      </w:r>
      <w:r w:rsidR="00544F8A" w:rsidRPr="00A259EB">
        <w:rPr>
          <w:rFonts w:ascii="Times New Roman" w:hAnsi="Times New Roman"/>
          <w:sz w:val="24"/>
          <w:szCs w:val="24"/>
        </w:rPr>
        <w:t xml:space="preserve">priming effects </w:t>
      </w:r>
      <w:r w:rsidR="007C16A2">
        <w:rPr>
          <w:rFonts w:ascii="Times New Roman" w:hAnsi="Times New Roman"/>
          <w:sz w:val="24"/>
          <w:szCs w:val="24"/>
        </w:rPr>
        <w:t xml:space="preserve">for negative adjectives </w:t>
      </w:r>
      <w:r w:rsidR="00544F8A" w:rsidRPr="00A259EB">
        <w:rPr>
          <w:rFonts w:ascii="Times New Roman" w:hAnsi="Times New Roman"/>
          <w:sz w:val="24"/>
          <w:szCs w:val="24"/>
        </w:rPr>
        <w:t xml:space="preserve">did not show a significant correlation, </w:t>
      </w:r>
      <w:r w:rsidR="00544F8A" w:rsidRPr="00A259EB">
        <w:rPr>
          <w:rFonts w:ascii="Times New Roman" w:hAnsi="Times New Roman"/>
          <w:i/>
          <w:sz w:val="24"/>
          <w:szCs w:val="24"/>
        </w:rPr>
        <w:t xml:space="preserve">r </w:t>
      </w:r>
      <w:r w:rsidR="00544F8A" w:rsidRPr="00A259EB">
        <w:rPr>
          <w:rFonts w:ascii="Times New Roman" w:hAnsi="Times New Roman"/>
          <w:sz w:val="24"/>
          <w:szCs w:val="24"/>
        </w:rPr>
        <w:t>= .13,</w:t>
      </w:r>
      <w:r w:rsidR="00196B1D" w:rsidRPr="00A259EB">
        <w:rPr>
          <w:rFonts w:ascii="Times New Roman" w:hAnsi="Times New Roman"/>
          <w:i/>
          <w:sz w:val="24"/>
          <w:szCs w:val="24"/>
        </w:rPr>
        <w:t xml:space="preserve"> p</w:t>
      </w:r>
      <w:r w:rsidR="00196B1D" w:rsidRPr="00A259EB">
        <w:rPr>
          <w:rFonts w:ascii="Times New Roman" w:hAnsi="Times New Roman"/>
          <w:sz w:val="24"/>
          <w:szCs w:val="24"/>
        </w:rPr>
        <w:t xml:space="preserve"> = .27</w:t>
      </w:r>
      <w:r w:rsidR="00544F8A" w:rsidRPr="00A259EB">
        <w:rPr>
          <w:rFonts w:ascii="Times New Roman" w:hAnsi="Times New Roman"/>
          <w:i/>
          <w:sz w:val="24"/>
          <w:szCs w:val="24"/>
        </w:rPr>
        <w:t>.</w:t>
      </w:r>
    </w:p>
    <w:p w14:paraId="0E0223DB" w14:textId="77777777" w:rsidR="00EB7479" w:rsidRDefault="00C57521" w:rsidP="00F82A2E">
      <w:pPr>
        <w:autoSpaceDE w:val="0"/>
        <w:autoSpaceDN w:val="0"/>
        <w:adjustRightInd w:val="0"/>
        <w:spacing w:after="0" w:line="480" w:lineRule="auto"/>
        <w:ind w:firstLine="708"/>
        <w:rPr>
          <w:rFonts w:ascii="Times New Roman" w:hAnsi="Times New Roman"/>
          <w:sz w:val="24"/>
          <w:szCs w:val="24"/>
        </w:rPr>
      </w:pPr>
      <w:r>
        <w:rPr>
          <w:rFonts w:ascii="Times New Roman" w:hAnsi="Times New Roman"/>
          <w:sz w:val="24"/>
          <w:szCs w:val="24"/>
        </w:rPr>
        <w:t xml:space="preserve">To test </w:t>
      </w:r>
      <w:r w:rsidR="003B1325">
        <w:rPr>
          <w:rFonts w:ascii="Times New Roman" w:hAnsi="Times New Roman"/>
          <w:sz w:val="24"/>
          <w:szCs w:val="24"/>
        </w:rPr>
        <w:t xml:space="preserve">if </w:t>
      </w:r>
      <w:r w:rsidR="00C04EAF" w:rsidRPr="00B8612E">
        <w:rPr>
          <w:rFonts w:ascii="Times New Roman" w:hAnsi="Times New Roman"/>
          <w:sz w:val="24"/>
          <w:szCs w:val="24"/>
        </w:rPr>
        <w:t>negative processing indices</w:t>
      </w:r>
      <w:r w:rsidR="00F82A2E" w:rsidRPr="00B8612E">
        <w:rPr>
          <w:rFonts w:ascii="Times New Roman" w:hAnsi="Times New Roman"/>
          <w:sz w:val="24"/>
          <w:szCs w:val="24"/>
        </w:rPr>
        <w:t xml:space="preserve"> </w:t>
      </w:r>
      <w:r w:rsidR="00BB6356" w:rsidRPr="00B8612E">
        <w:rPr>
          <w:rFonts w:ascii="Times New Roman" w:hAnsi="Times New Roman"/>
          <w:sz w:val="24"/>
          <w:szCs w:val="24"/>
        </w:rPr>
        <w:t>predicted</w:t>
      </w:r>
      <w:r w:rsidRPr="00B8612E">
        <w:rPr>
          <w:rFonts w:ascii="Times New Roman" w:hAnsi="Times New Roman"/>
          <w:sz w:val="24"/>
          <w:szCs w:val="24"/>
        </w:rPr>
        <w:t xml:space="preserve"> </w:t>
      </w:r>
      <w:r w:rsidR="00BB6356" w:rsidRPr="00B8612E">
        <w:rPr>
          <w:rFonts w:ascii="Times New Roman" w:hAnsi="Times New Roman"/>
          <w:sz w:val="24"/>
          <w:szCs w:val="24"/>
        </w:rPr>
        <w:t>the</w:t>
      </w:r>
      <w:r w:rsidR="00C147B6" w:rsidRPr="00B8612E">
        <w:rPr>
          <w:rFonts w:ascii="Times New Roman" w:hAnsi="Times New Roman"/>
          <w:sz w:val="24"/>
          <w:szCs w:val="24"/>
        </w:rPr>
        <w:t xml:space="preserve"> proportion of </w:t>
      </w:r>
      <w:r w:rsidR="00FC493A" w:rsidRPr="00B8612E">
        <w:rPr>
          <w:rFonts w:ascii="Times New Roman" w:hAnsi="Times New Roman"/>
          <w:sz w:val="24"/>
          <w:szCs w:val="24"/>
        </w:rPr>
        <w:t>self-</w:t>
      </w:r>
      <w:r w:rsidR="00C147B6" w:rsidRPr="00B8612E">
        <w:rPr>
          <w:rFonts w:ascii="Times New Roman" w:hAnsi="Times New Roman"/>
          <w:sz w:val="24"/>
          <w:szCs w:val="24"/>
        </w:rPr>
        <w:t>endorsed and r</w:t>
      </w:r>
      <w:r w:rsidRPr="00B8612E">
        <w:rPr>
          <w:rFonts w:ascii="Times New Roman" w:hAnsi="Times New Roman"/>
          <w:sz w:val="24"/>
          <w:szCs w:val="24"/>
        </w:rPr>
        <w:t>ecall</w:t>
      </w:r>
      <w:r w:rsidR="00C147B6" w:rsidRPr="00B8612E">
        <w:rPr>
          <w:rFonts w:ascii="Times New Roman" w:hAnsi="Times New Roman"/>
          <w:sz w:val="24"/>
          <w:szCs w:val="24"/>
        </w:rPr>
        <w:t xml:space="preserve">ed </w:t>
      </w:r>
      <w:r w:rsidR="00FC493A" w:rsidRPr="00B8612E">
        <w:rPr>
          <w:rFonts w:ascii="Times New Roman" w:hAnsi="Times New Roman"/>
          <w:sz w:val="24"/>
          <w:szCs w:val="24"/>
        </w:rPr>
        <w:t xml:space="preserve">negative </w:t>
      </w:r>
      <w:r w:rsidR="00401A47" w:rsidRPr="00B8612E">
        <w:rPr>
          <w:rFonts w:ascii="Times New Roman" w:hAnsi="Times New Roman"/>
          <w:sz w:val="24"/>
          <w:szCs w:val="24"/>
        </w:rPr>
        <w:t>adjectives</w:t>
      </w:r>
      <w:r w:rsidRPr="00B8612E">
        <w:rPr>
          <w:rFonts w:ascii="Times New Roman" w:hAnsi="Times New Roman"/>
          <w:sz w:val="24"/>
          <w:szCs w:val="24"/>
        </w:rPr>
        <w:t xml:space="preserve">, we conducted </w:t>
      </w:r>
      <w:r w:rsidR="00F82A2E" w:rsidRPr="00B8612E">
        <w:rPr>
          <w:rFonts w:ascii="Times New Roman" w:hAnsi="Times New Roman"/>
          <w:sz w:val="24"/>
          <w:szCs w:val="24"/>
        </w:rPr>
        <w:t xml:space="preserve">a series of </w:t>
      </w:r>
      <w:r w:rsidRPr="00B8612E">
        <w:rPr>
          <w:rFonts w:ascii="Times New Roman" w:hAnsi="Times New Roman"/>
          <w:sz w:val="24"/>
          <w:szCs w:val="24"/>
        </w:rPr>
        <w:t xml:space="preserve">regression </w:t>
      </w:r>
      <w:r w:rsidR="00C147B6" w:rsidRPr="00B8612E">
        <w:rPr>
          <w:rFonts w:ascii="Times New Roman" w:hAnsi="Times New Roman"/>
          <w:sz w:val="24"/>
          <w:szCs w:val="24"/>
        </w:rPr>
        <w:t>analyses</w:t>
      </w:r>
      <w:r w:rsidRPr="00B8612E">
        <w:rPr>
          <w:rFonts w:ascii="Times New Roman" w:hAnsi="Times New Roman"/>
          <w:sz w:val="24"/>
          <w:szCs w:val="24"/>
        </w:rPr>
        <w:t xml:space="preserve"> with </w:t>
      </w:r>
      <w:r w:rsidR="00C04EAF" w:rsidRPr="00B8612E">
        <w:rPr>
          <w:rFonts w:ascii="Times New Roman" w:hAnsi="Times New Roman"/>
          <w:sz w:val="24"/>
          <w:szCs w:val="24"/>
        </w:rPr>
        <w:t xml:space="preserve">the </w:t>
      </w:r>
      <w:r w:rsidRPr="00B8612E">
        <w:rPr>
          <w:rFonts w:ascii="Times New Roman" w:hAnsi="Times New Roman"/>
          <w:sz w:val="24"/>
          <w:szCs w:val="24"/>
        </w:rPr>
        <w:t xml:space="preserve">standardized </w:t>
      </w:r>
      <w:r w:rsidR="00C147B6" w:rsidRPr="00B8612E">
        <w:rPr>
          <w:rFonts w:ascii="Times New Roman" w:hAnsi="Times New Roman"/>
          <w:sz w:val="24"/>
          <w:szCs w:val="24"/>
        </w:rPr>
        <w:t xml:space="preserve">proportion of </w:t>
      </w:r>
      <w:r w:rsidR="001C2E2E" w:rsidRPr="00B8612E">
        <w:rPr>
          <w:rFonts w:ascii="Times New Roman" w:hAnsi="Times New Roman"/>
          <w:sz w:val="24"/>
          <w:szCs w:val="24"/>
        </w:rPr>
        <w:t xml:space="preserve">negative </w:t>
      </w:r>
      <w:r w:rsidR="00BB6356" w:rsidRPr="00B8612E">
        <w:rPr>
          <w:rFonts w:ascii="Times New Roman" w:hAnsi="Times New Roman"/>
          <w:sz w:val="24"/>
          <w:szCs w:val="24"/>
        </w:rPr>
        <w:t xml:space="preserve">self-referent </w:t>
      </w:r>
      <w:r w:rsidRPr="00B8612E">
        <w:rPr>
          <w:rFonts w:ascii="Times New Roman" w:hAnsi="Times New Roman"/>
          <w:sz w:val="24"/>
          <w:szCs w:val="24"/>
        </w:rPr>
        <w:t>recall as dependent variable</w:t>
      </w:r>
      <w:r w:rsidR="002208AC" w:rsidRPr="00B8612E">
        <w:rPr>
          <w:rFonts w:ascii="Times New Roman" w:hAnsi="Times New Roman"/>
          <w:sz w:val="24"/>
          <w:szCs w:val="24"/>
        </w:rPr>
        <w:t>,</w:t>
      </w:r>
      <w:r w:rsidR="00F82A2E" w:rsidRPr="00B8612E">
        <w:rPr>
          <w:rFonts w:ascii="Times New Roman" w:hAnsi="Times New Roman"/>
          <w:sz w:val="24"/>
          <w:szCs w:val="24"/>
        </w:rPr>
        <w:t xml:space="preserve"> and group and each standardized </w:t>
      </w:r>
      <w:r w:rsidR="002208AC" w:rsidRPr="00B8612E">
        <w:rPr>
          <w:rFonts w:ascii="Times New Roman" w:hAnsi="Times New Roman"/>
          <w:sz w:val="24"/>
          <w:szCs w:val="24"/>
        </w:rPr>
        <w:t xml:space="preserve">index of </w:t>
      </w:r>
      <w:r w:rsidR="00C04EAF" w:rsidRPr="00B8612E">
        <w:rPr>
          <w:rFonts w:ascii="Times New Roman" w:hAnsi="Times New Roman"/>
          <w:sz w:val="24"/>
          <w:szCs w:val="24"/>
        </w:rPr>
        <w:t>negative processing</w:t>
      </w:r>
      <w:r w:rsidRPr="00B8612E">
        <w:rPr>
          <w:rFonts w:ascii="Times New Roman" w:hAnsi="Times New Roman"/>
          <w:sz w:val="24"/>
          <w:szCs w:val="24"/>
        </w:rPr>
        <w:t>. Sta</w:t>
      </w:r>
      <w:r w:rsidR="00C147B6" w:rsidRPr="00B8612E">
        <w:rPr>
          <w:rFonts w:ascii="Times New Roman" w:hAnsi="Times New Roman"/>
          <w:sz w:val="24"/>
          <w:szCs w:val="24"/>
        </w:rPr>
        <w:t>ndardized</w:t>
      </w:r>
      <w:r w:rsidR="00C147B6">
        <w:rPr>
          <w:rFonts w:ascii="Times New Roman" w:hAnsi="Times New Roman"/>
          <w:sz w:val="24"/>
          <w:szCs w:val="24"/>
        </w:rPr>
        <w:t xml:space="preserve"> BDI-II scores were entered in the </w:t>
      </w:r>
      <w:r w:rsidR="00F82A2E">
        <w:rPr>
          <w:rFonts w:ascii="Times New Roman" w:hAnsi="Times New Roman"/>
          <w:sz w:val="24"/>
          <w:szCs w:val="24"/>
        </w:rPr>
        <w:t xml:space="preserve">models’ </w:t>
      </w:r>
      <w:r w:rsidR="00C147B6">
        <w:rPr>
          <w:rFonts w:ascii="Times New Roman" w:hAnsi="Times New Roman"/>
          <w:sz w:val="24"/>
          <w:szCs w:val="24"/>
        </w:rPr>
        <w:t xml:space="preserve">first step to control for </w:t>
      </w:r>
      <w:r w:rsidR="00FC493A">
        <w:rPr>
          <w:rFonts w:ascii="Times New Roman" w:hAnsi="Times New Roman"/>
          <w:sz w:val="24"/>
          <w:szCs w:val="24"/>
        </w:rPr>
        <w:t xml:space="preserve">the influence </w:t>
      </w:r>
      <w:r w:rsidR="00C147B6">
        <w:rPr>
          <w:rFonts w:ascii="Times New Roman" w:hAnsi="Times New Roman"/>
          <w:sz w:val="24"/>
          <w:szCs w:val="24"/>
        </w:rPr>
        <w:t xml:space="preserve">of </w:t>
      </w:r>
      <w:r w:rsidR="00FC493A">
        <w:rPr>
          <w:rFonts w:ascii="Times New Roman" w:hAnsi="Times New Roman"/>
          <w:sz w:val="24"/>
          <w:szCs w:val="24"/>
        </w:rPr>
        <w:t xml:space="preserve">current </w:t>
      </w:r>
      <w:r w:rsidR="00C147B6">
        <w:rPr>
          <w:rFonts w:ascii="Times New Roman" w:hAnsi="Times New Roman"/>
          <w:sz w:val="24"/>
          <w:szCs w:val="24"/>
        </w:rPr>
        <w:t>depressive symptoms. M</w:t>
      </w:r>
      <w:r w:rsidR="00C147B6" w:rsidRPr="00DC2FD3">
        <w:rPr>
          <w:rFonts w:ascii="Times New Roman" w:hAnsi="Times New Roman"/>
          <w:sz w:val="24"/>
          <w:szCs w:val="24"/>
        </w:rPr>
        <w:t xml:space="preserve">ain effects of group and </w:t>
      </w:r>
      <w:r w:rsidR="00F82A2E">
        <w:rPr>
          <w:rFonts w:ascii="Times New Roman" w:hAnsi="Times New Roman"/>
          <w:sz w:val="24"/>
          <w:szCs w:val="24"/>
        </w:rPr>
        <w:t xml:space="preserve">the corresponding </w:t>
      </w:r>
      <w:r w:rsidR="00C147B6" w:rsidRPr="00DC2FD3">
        <w:rPr>
          <w:rFonts w:ascii="Times New Roman" w:hAnsi="Times New Roman"/>
          <w:sz w:val="24"/>
          <w:szCs w:val="24"/>
        </w:rPr>
        <w:t xml:space="preserve">standardized </w:t>
      </w:r>
      <w:r w:rsidR="00D31AFA">
        <w:rPr>
          <w:rFonts w:ascii="Times New Roman" w:hAnsi="Times New Roman"/>
          <w:sz w:val="24"/>
          <w:szCs w:val="24"/>
        </w:rPr>
        <w:t xml:space="preserve">index of </w:t>
      </w:r>
      <w:r w:rsidR="00C04EAF">
        <w:rPr>
          <w:rFonts w:ascii="Times New Roman" w:hAnsi="Times New Roman"/>
          <w:sz w:val="24"/>
          <w:szCs w:val="24"/>
        </w:rPr>
        <w:t>negative processing</w:t>
      </w:r>
      <w:r w:rsidR="00F82A2E">
        <w:rPr>
          <w:rFonts w:ascii="Times New Roman" w:hAnsi="Times New Roman"/>
          <w:sz w:val="24"/>
          <w:szCs w:val="24"/>
        </w:rPr>
        <w:t xml:space="preserve"> (i.e., SST scores and LDT priming effects for negative words</w:t>
      </w:r>
      <w:r w:rsidR="00F82A2E" w:rsidRPr="00DC2FD3">
        <w:rPr>
          <w:rFonts w:ascii="Times New Roman" w:hAnsi="Times New Roman"/>
          <w:sz w:val="24"/>
          <w:szCs w:val="24"/>
        </w:rPr>
        <w:t xml:space="preserve"> </w:t>
      </w:r>
      <w:r w:rsidR="00F82A2E">
        <w:rPr>
          <w:rFonts w:ascii="Times New Roman" w:hAnsi="Times New Roman"/>
          <w:sz w:val="24"/>
          <w:szCs w:val="24"/>
        </w:rPr>
        <w:t xml:space="preserve">in each regression model respectively) </w:t>
      </w:r>
      <w:r w:rsidR="00C147B6" w:rsidRPr="00DC2FD3">
        <w:rPr>
          <w:rFonts w:ascii="Times New Roman" w:hAnsi="Times New Roman"/>
          <w:sz w:val="24"/>
          <w:szCs w:val="24"/>
        </w:rPr>
        <w:t xml:space="preserve">were entered in the second step, </w:t>
      </w:r>
      <w:r w:rsidR="00C147B6" w:rsidRPr="00DC2FD3">
        <w:rPr>
          <w:rFonts w:ascii="Times New Roman" w:hAnsi="Times New Roman"/>
          <w:snapToGrid w:val="0"/>
          <w:sz w:val="24"/>
          <w:szCs w:val="24"/>
          <w:lang w:val="en-GB"/>
        </w:rPr>
        <w:t xml:space="preserve">followed by their two-way interaction in the </w:t>
      </w:r>
      <w:r w:rsidR="00C147B6">
        <w:rPr>
          <w:rFonts w:ascii="Times New Roman" w:hAnsi="Times New Roman"/>
          <w:snapToGrid w:val="0"/>
          <w:sz w:val="24"/>
          <w:szCs w:val="24"/>
          <w:lang w:val="en-GB"/>
        </w:rPr>
        <w:t>third</w:t>
      </w:r>
      <w:r w:rsidR="00C147B6" w:rsidRPr="00DC2FD3">
        <w:rPr>
          <w:rFonts w:ascii="Times New Roman" w:hAnsi="Times New Roman"/>
          <w:snapToGrid w:val="0"/>
          <w:sz w:val="24"/>
          <w:szCs w:val="24"/>
          <w:lang w:val="en-GB"/>
        </w:rPr>
        <w:t xml:space="preserve"> step</w:t>
      </w:r>
      <w:r w:rsidR="00205985">
        <w:rPr>
          <w:rFonts w:ascii="Times New Roman" w:hAnsi="Times New Roman"/>
          <w:snapToGrid w:val="0"/>
          <w:sz w:val="24"/>
          <w:szCs w:val="24"/>
          <w:lang w:val="en-GB"/>
        </w:rPr>
        <w:t xml:space="preserve"> (see table</w:t>
      </w:r>
      <w:r w:rsidR="004A11DB">
        <w:rPr>
          <w:rFonts w:ascii="Times New Roman" w:hAnsi="Times New Roman"/>
          <w:snapToGrid w:val="0"/>
          <w:sz w:val="24"/>
          <w:szCs w:val="24"/>
          <w:lang w:val="en-GB"/>
        </w:rPr>
        <w:t>s</w:t>
      </w:r>
      <w:r w:rsidR="00205985">
        <w:rPr>
          <w:rFonts w:ascii="Times New Roman" w:hAnsi="Times New Roman"/>
          <w:snapToGrid w:val="0"/>
          <w:sz w:val="24"/>
          <w:szCs w:val="24"/>
          <w:lang w:val="en-GB"/>
        </w:rPr>
        <w:t xml:space="preserve"> 4</w:t>
      </w:r>
      <w:r w:rsidR="00B62079">
        <w:rPr>
          <w:rFonts w:ascii="Times New Roman" w:hAnsi="Times New Roman"/>
          <w:snapToGrid w:val="0"/>
          <w:sz w:val="24"/>
          <w:szCs w:val="24"/>
          <w:lang w:val="en-GB"/>
        </w:rPr>
        <w:t xml:space="preserve"> and 5</w:t>
      </w:r>
      <w:r w:rsidR="00205985">
        <w:rPr>
          <w:rFonts w:ascii="Times New Roman" w:hAnsi="Times New Roman"/>
          <w:snapToGrid w:val="0"/>
          <w:sz w:val="24"/>
          <w:szCs w:val="24"/>
          <w:lang w:val="en-GB"/>
        </w:rPr>
        <w:t>)</w:t>
      </w:r>
      <w:r w:rsidR="00C147B6">
        <w:rPr>
          <w:rFonts w:ascii="Times New Roman" w:hAnsi="Times New Roman"/>
          <w:sz w:val="24"/>
          <w:szCs w:val="24"/>
        </w:rPr>
        <w:t xml:space="preserve">. </w:t>
      </w:r>
    </w:p>
    <w:p w14:paraId="0E0223DC" w14:textId="77777777" w:rsidR="00217D71" w:rsidRDefault="00B62079" w:rsidP="008E2039">
      <w:pPr>
        <w:autoSpaceDE w:val="0"/>
        <w:autoSpaceDN w:val="0"/>
        <w:adjustRightInd w:val="0"/>
        <w:spacing w:after="0" w:line="480" w:lineRule="auto"/>
        <w:ind w:firstLine="708"/>
        <w:rPr>
          <w:rFonts w:ascii="Times New Roman" w:hAnsi="Times New Roman"/>
          <w:snapToGrid w:val="0"/>
          <w:sz w:val="24"/>
          <w:szCs w:val="24"/>
          <w:lang w:val="en-GB"/>
        </w:rPr>
      </w:pPr>
      <w:r>
        <w:rPr>
          <w:rFonts w:ascii="Times New Roman" w:hAnsi="Times New Roman"/>
          <w:sz w:val="24"/>
          <w:szCs w:val="24"/>
        </w:rPr>
        <w:t xml:space="preserve"> </w:t>
      </w:r>
      <w:r w:rsidR="007C16A2">
        <w:rPr>
          <w:rFonts w:ascii="Times New Roman" w:hAnsi="Times New Roman"/>
          <w:sz w:val="24"/>
          <w:szCs w:val="24"/>
        </w:rPr>
        <w:t xml:space="preserve">As can be seen in Table 4, </w:t>
      </w:r>
      <w:r w:rsidR="00EB7479">
        <w:rPr>
          <w:rFonts w:ascii="Times New Roman" w:hAnsi="Times New Roman"/>
          <w:sz w:val="24"/>
          <w:szCs w:val="24"/>
        </w:rPr>
        <w:t>the relation</w:t>
      </w:r>
      <w:r w:rsidR="00D31AFA">
        <w:rPr>
          <w:rFonts w:ascii="Times New Roman" w:hAnsi="Times New Roman"/>
          <w:sz w:val="24"/>
          <w:szCs w:val="24"/>
        </w:rPr>
        <w:t>ship</w:t>
      </w:r>
      <w:r w:rsidR="00EB7479">
        <w:rPr>
          <w:rFonts w:ascii="Times New Roman" w:hAnsi="Times New Roman"/>
          <w:sz w:val="24"/>
          <w:szCs w:val="24"/>
        </w:rPr>
        <w:t xml:space="preserve"> observed between </w:t>
      </w:r>
      <w:r w:rsidR="00BB6356">
        <w:rPr>
          <w:rFonts w:ascii="Times New Roman" w:hAnsi="Times New Roman"/>
          <w:sz w:val="24"/>
          <w:szCs w:val="24"/>
        </w:rPr>
        <w:t>SST scores</w:t>
      </w:r>
      <w:r w:rsidR="002872C0">
        <w:rPr>
          <w:rFonts w:ascii="Times New Roman" w:hAnsi="Times New Roman"/>
          <w:sz w:val="24"/>
          <w:szCs w:val="24"/>
        </w:rPr>
        <w:t xml:space="preserve"> and</w:t>
      </w:r>
      <w:r w:rsidR="00EB7479">
        <w:rPr>
          <w:rFonts w:ascii="Times New Roman" w:hAnsi="Times New Roman"/>
          <w:sz w:val="24"/>
          <w:szCs w:val="24"/>
        </w:rPr>
        <w:t xml:space="preserve"> </w:t>
      </w:r>
      <w:r w:rsidR="002872C0">
        <w:rPr>
          <w:rFonts w:ascii="Times New Roman" w:hAnsi="Times New Roman"/>
          <w:sz w:val="24"/>
          <w:szCs w:val="24"/>
        </w:rPr>
        <w:t xml:space="preserve">the </w:t>
      </w:r>
      <w:r w:rsidR="005644CD">
        <w:rPr>
          <w:rFonts w:ascii="Times New Roman" w:hAnsi="Times New Roman"/>
          <w:sz w:val="24"/>
          <w:szCs w:val="24"/>
        </w:rPr>
        <w:t xml:space="preserve">proportion of </w:t>
      </w:r>
      <w:r w:rsidR="00FC493A">
        <w:rPr>
          <w:rFonts w:ascii="Times New Roman" w:hAnsi="Times New Roman"/>
          <w:sz w:val="24"/>
          <w:szCs w:val="24"/>
        </w:rPr>
        <w:t>self-</w:t>
      </w:r>
      <w:r w:rsidR="002872C0">
        <w:rPr>
          <w:rFonts w:ascii="Times New Roman" w:hAnsi="Times New Roman"/>
          <w:sz w:val="24"/>
          <w:szCs w:val="24"/>
        </w:rPr>
        <w:t xml:space="preserve">endorsed and recalled </w:t>
      </w:r>
      <w:r w:rsidR="005644CD">
        <w:rPr>
          <w:rFonts w:ascii="Times New Roman" w:hAnsi="Times New Roman"/>
          <w:sz w:val="24"/>
          <w:szCs w:val="24"/>
        </w:rPr>
        <w:t xml:space="preserve">negative </w:t>
      </w:r>
      <w:r w:rsidR="00401A47">
        <w:rPr>
          <w:rFonts w:ascii="Times New Roman" w:hAnsi="Times New Roman"/>
          <w:sz w:val="24"/>
          <w:szCs w:val="24"/>
        </w:rPr>
        <w:t>adjectives</w:t>
      </w:r>
      <w:r w:rsidR="005644CD">
        <w:rPr>
          <w:rFonts w:ascii="Times New Roman" w:hAnsi="Times New Roman"/>
          <w:sz w:val="24"/>
          <w:szCs w:val="24"/>
        </w:rPr>
        <w:t xml:space="preserve"> </w:t>
      </w:r>
      <w:r w:rsidR="00EB7479">
        <w:rPr>
          <w:rFonts w:ascii="Times New Roman" w:hAnsi="Times New Roman"/>
          <w:sz w:val="24"/>
          <w:szCs w:val="24"/>
        </w:rPr>
        <w:t xml:space="preserve">was </w:t>
      </w:r>
      <w:r w:rsidR="00FC493A">
        <w:rPr>
          <w:rFonts w:ascii="Times New Roman" w:hAnsi="Times New Roman"/>
          <w:sz w:val="24"/>
          <w:szCs w:val="24"/>
        </w:rPr>
        <w:t xml:space="preserve">accounted </w:t>
      </w:r>
      <w:r w:rsidR="00EB7479">
        <w:rPr>
          <w:rFonts w:ascii="Times New Roman" w:hAnsi="Times New Roman"/>
          <w:sz w:val="24"/>
          <w:szCs w:val="24"/>
        </w:rPr>
        <w:t xml:space="preserve">by the </w:t>
      </w:r>
      <w:r w:rsidR="00EB7479" w:rsidRPr="00B8612E">
        <w:rPr>
          <w:rFonts w:ascii="Times New Roman" w:hAnsi="Times New Roman"/>
          <w:sz w:val="24"/>
          <w:szCs w:val="24"/>
        </w:rPr>
        <w:t xml:space="preserve">participants’ group condition. </w:t>
      </w:r>
      <w:r w:rsidR="00EA33D7" w:rsidRPr="00B8612E">
        <w:rPr>
          <w:rFonts w:ascii="Times New Roman" w:hAnsi="Times New Roman"/>
          <w:sz w:val="24"/>
          <w:szCs w:val="24"/>
        </w:rPr>
        <w:t>We conducted simple slopes anal</w:t>
      </w:r>
      <w:r w:rsidR="00FC493A" w:rsidRPr="00B8612E">
        <w:rPr>
          <w:rFonts w:ascii="Times New Roman" w:hAnsi="Times New Roman"/>
          <w:sz w:val="24"/>
          <w:szCs w:val="24"/>
        </w:rPr>
        <w:t xml:space="preserve">yses to examine this interaction effect. </w:t>
      </w:r>
      <w:r w:rsidR="007C16A2" w:rsidRPr="00B8612E">
        <w:rPr>
          <w:rFonts w:ascii="Times New Roman" w:hAnsi="Times New Roman"/>
          <w:sz w:val="24"/>
          <w:szCs w:val="24"/>
        </w:rPr>
        <w:t>These</w:t>
      </w:r>
      <w:r w:rsidR="00217D71" w:rsidRPr="00B8612E">
        <w:rPr>
          <w:rFonts w:ascii="Times New Roman" w:hAnsi="Times New Roman"/>
          <w:sz w:val="24"/>
          <w:szCs w:val="24"/>
        </w:rPr>
        <w:t xml:space="preserve"> analyses indicated that for participants in the never</w:t>
      </w:r>
      <w:r w:rsidR="003D2726" w:rsidRPr="00B8612E">
        <w:rPr>
          <w:rFonts w:ascii="Times New Roman" w:hAnsi="Times New Roman"/>
          <w:sz w:val="24"/>
          <w:szCs w:val="24"/>
        </w:rPr>
        <w:t>-</w:t>
      </w:r>
      <w:r w:rsidR="00217D71" w:rsidRPr="00B8612E">
        <w:rPr>
          <w:rFonts w:ascii="Times New Roman" w:hAnsi="Times New Roman"/>
          <w:sz w:val="24"/>
          <w:szCs w:val="24"/>
        </w:rPr>
        <w:t xml:space="preserve">depressed group, </w:t>
      </w:r>
      <w:r w:rsidR="00C04EAF" w:rsidRPr="00B8612E">
        <w:rPr>
          <w:rFonts w:ascii="Times New Roman" w:hAnsi="Times New Roman"/>
          <w:sz w:val="24"/>
          <w:szCs w:val="24"/>
        </w:rPr>
        <w:t>higher negative processing under reduced cognitive control</w:t>
      </w:r>
      <w:r w:rsidR="00F82A2E" w:rsidRPr="00B8612E">
        <w:rPr>
          <w:rFonts w:ascii="Times New Roman" w:hAnsi="Times New Roman"/>
          <w:snapToGrid w:val="0"/>
          <w:sz w:val="24"/>
          <w:szCs w:val="24"/>
          <w:lang w:val="en-GB"/>
        </w:rPr>
        <w:t xml:space="preserve"> </w:t>
      </w:r>
      <w:r w:rsidR="00217D71" w:rsidRPr="00B8612E">
        <w:rPr>
          <w:rFonts w:ascii="Times New Roman" w:hAnsi="Times New Roman"/>
          <w:snapToGrid w:val="0"/>
          <w:sz w:val="24"/>
          <w:szCs w:val="24"/>
          <w:lang w:val="en-GB"/>
        </w:rPr>
        <w:t xml:space="preserve">did not predict </w:t>
      </w:r>
      <w:r w:rsidR="00217D71" w:rsidRPr="00B8612E">
        <w:rPr>
          <w:rFonts w:ascii="Times New Roman" w:hAnsi="Times New Roman"/>
          <w:sz w:val="24"/>
          <w:szCs w:val="24"/>
        </w:rPr>
        <w:t xml:space="preserve">the proportion of self-endorsed and recalled negative </w:t>
      </w:r>
      <w:r w:rsidR="00401A47" w:rsidRPr="00B8612E">
        <w:rPr>
          <w:rFonts w:ascii="Times New Roman" w:hAnsi="Times New Roman"/>
          <w:sz w:val="24"/>
          <w:szCs w:val="24"/>
        </w:rPr>
        <w:t>adjectives</w:t>
      </w:r>
      <w:r w:rsidR="00F82A2E" w:rsidRPr="00B8612E">
        <w:rPr>
          <w:rFonts w:ascii="Times New Roman" w:hAnsi="Times New Roman"/>
          <w:snapToGrid w:val="0"/>
          <w:sz w:val="24"/>
          <w:szCs w:val="24"/>
          <w:lang w:val="en-GB"/>
        </w:rPr>
        <w:t xml:space="preserve">, </w:t>
      </w:r>
      <w:r w:rsidR="00217D71" w:rsidRPr="00B8612E">
        <w:rPr>
          <w:rFonts w:ascii="Times New Roman" w:eastAsia="SimSun" w:hAnsi="Times New Roman"/>
          <w:bCs/>
          <w:i/>
          <w:iCs/>
          <w:sz w:val="24"/>
          <w:szCs w:val="24"/>
          <w:lang w:eastAsia="es-ES"/>
        </w:rPr>
        <w:t>ΔR</w:t>
      </w:r>
      <w:r w:rsidR="00217D71" w:rsidRPr="00B8612E">
        <w:rPr>
          <w:rFonts w:ascii="Times New Roman" w:eastAsia="SimSun" w:hAnsi="Times New Roman"/>
          <w:bCs/>
          <w:i/>
          <w:iCs/>
          <w:sz w:val="24"/>
          <w:szCs w:val="24"/>
          <w:vertAlign w:val="superscript"/>
          <w:lang w:eastAsia="es-ES"/>
        </w:rPr>
        <w:t>2</w:t>
      </w:r>
      <w:r w:rsidR="002B7388" w:rsidRPr="00B8612E">
        <w:rPr>
          <w:rFonts w:ascii="Times New Roman" w:eastAsia="SimSun" w:hAnsi="Times New Roman"/>
          <w:bCs/>
          <w:i/>
          <w:iCs/>
          <w:sz w:val="24"/>
          <w:szCs w:val="24"/>
          <w:vertAlign w:val="superscript"/>
          <w:lang w:eastAsia="es-ES"/>
        </w:rPr>
        <w:t xml:space="preserve"> </w:t>
      </w:r>
      <w:r w:rsidR="00217D71" w:rsidRPr="00B8612E">
        <w:rPr>
          <w:rFonts w:ascii="Times New Roman" w:hAnsi="Times New Roman"/>
          <w:snapToGrid w:val="0"/>
          <w:sz w:val="24"/>
          <w:szCs w:val="24"/>
          <w:lang w:val="en-GB"/>
        </w:rPr>
        <w:t>=</w:t>
      </w:r>
      <w:r w:rsidR="002B7388" w:rsidRPr="00B8612E">
        <w:rPr>
          <w:rFonts w:ascii="Times New Roman" w:hAnsi="Times New Roman"/>
          <w:snapToGrid w:val="0"/>
          <w:sz w:val="24"/>
          <w:szCs w:val="24"/>
          <w:lang w:val="en-GB"/>
        </w:rPr>
        <w:t xml:space="preserve"> </w:t>
      </w:r>
      <w:r w:rsidR="00217D71" w:rsidRPr="00B8612E">
        <w:rPr>
          <w:rFonts w:ascii="Times New Roman" w:hAnsi="Times New Roman"/>
          <w:snapToGrid w:val="0"/>
          <w:sz w:val="24"/>
          <w:szCs w:val="24"/>
          <w:lang w:val="en-GB"/>
        </w:rPr>
        <w:t>.0</w:t>
      </w:r>
      <w:r w:rsidR="00620145" w:rsidRPr="00B8612E">
        <w:rPr>
          <w:rFonts w:ascii="Times New Roman" w:hAnsi="Times New Roman"/>
          <w:snapToGrid w:val="0"/>
          <w:sz w:val="24"/>
          <w:szCs w:val="24"/>
          <w:lang w:val="en-GB"/>
        </w:rPr>
        <w:t>1</w:t>
      </w:r>
      <w:r w:rsidR="00217D71" w:rsidRPr="00B8612E">
        <w:rPr>
          <w:rFonts w:ascii="Times New Roman" w:hAnsi="Times New Roman"/>
          <w:snapToGrid w:val="0"/>
          <w:sz w:val="24"/>
          <w:szCs w:val="24"/>
          <w:lang w:val="en-GB"/>
        </w:rPr>
        <w:t xml:space="preserve">, </w:t>
      </w:r>
      <w:r w:rsidR="00B721A5" w:rsidRPr="00B8612E">
        <w:rPr>
          <w:rFonts w:ascii="Times New Roman" w:hAnsi="Times New Roman"/>
          <w:bCs/>
          <w:iCs/>
          <w:sz w:val="24"/>
          <w:szCs w:val="24"/>
        </w:rPr>
        <w:sym w:font="Symbol" w:char="F062"/>
      </w:r>
      <w:r w:rsidR="002B7388" w:rsidRPr="00B8612E">
        <w:rPr>
          <w:rFonts w:ascii="Times New Roman" w:hAnsi="Times New Roman"/>
          <w:bCs/>
          <w:i/>
          <w:iCs/>
          <w:sz w:val="24"/>
          <w:szCs w:val="24"/>
        </w:rPr>
        <w:t xml:space="preserve"> </w:t>
      </w:r>
      <w:r w:rsidR="00217D71" w:rsidRPr="00B8612E">
        <w:rPr>
          <w:rFonts w:ascii="Times New Roman" w:hAnsi="Times New Roman"/>
          <w:bCs/>
          <w:i/>
          <w:iCs/>
          <w:sz w:val="24"/>
          <w:szCs w:val="24"/>
        </w:rPr>
        <w:t>=</w:t>
      </w:r>
      <w:r w:rsidR="002B7388" w:rsidRPr="00B8612E">
        <w:rPr>
          <w:rFonts w:ascii="Times New Roman" w:hAnsi="Times New Roman"/>
          <w:bCs/>
          <w:i/>
          <w:iCs/>
          <w:sz w:val="24"/>
          <w:szCs w:val="24"/>
        </w:rPr>
        <w:t xml:space="preserve"> </w:t>
      </w:r>
      <w:r w:rsidR="00217D71" w:rsidRPr="00B8612E">
        <w:rPr>
          <w:rFonts w:ascii="Times New Roman" w:hAnsi="Times New Roman"/>
          <w:bCs/>
          <w:iCs/>
          <w:sz w:val="24"/>
          <w:szCs w:val="24"/>
        </w:rPr>
        <w:t>-</w:t>
      </w:r>
      <w:r w:rsidR="008E2039" w:rsidRPr="00B8612E">
        <w:rPr>
          <w:rFonts w:ascii="Times New Roman" w:hAnsi="Times New Roman"/>
          <w:bCs/>
          <w:iCs/>
          <w:sz w:val="24"/>
          <w:szCs w:val="24"/>
        </w:rPr>
        <w:t>.069</w:t>
      </w:r>
      <w:r w:rsidR="00217D71" w:rsidRPr="00B8612E">
        <w:rPr>
          <w:rFonts w:ascii="Times New Roman" w:hAnsi="Times New Roman"/>
          <w:bCs/>
          <w:iCs/>
          <w:sz w:val="24"/>
          <w:szCs w:val="24"/>
        </w:rPr>
        <w:t>,</w:t>
      </w:r>
      <w:r w:rsidR="00196B1D" w:rsidRPr="00B8612E">
        <w:rPr>
          <w:rFonts w:ascii="Times New Roman" w:hAnsi="Times New Roman"/>
          <w:i/>
          <w:sz w:val="24"/>
          <w:szCs w:val="24"/>
        </w:rPr>
        <w:t xml:space="preserve"> p</w:t>
      </w:r>
      <w:r w:rsidR="00196B1D" w:rsidRPr="00B8612E">
        <w:rPr>
          <w:rFonts w:ascii="Times New Roman" w:hAnsi="Times New Roman"/>
          <w:sz w:val="24"/>
          <w:szCs w:val="24"/>
        </w:rPr>
        <w:t xml:space="preserve"> = .6</w:t>
      </w:r>
      <w:r w:rsidR="00C60F09" w:rsidRPr="00B8612E">
        <w:rPr>
          <w:rFonts w:ascii="Times New Roman" w:hAnsi="Times New Roman"/>
          <w:sz w:val="24"/>
          <w:szCs w:val="24"/>
        </w:rPr>
        <w:t>6</w:t>
      </w:r>
      <w:r w:rsidR="00217D71" w:rsidRPr="00B8612E">
        <w:rPr>
          <w:rFonts w:ascii="Times New Roman" w:hAnsi="Times New Roman"/>
          <w:sz w:val="24"/>
          <w:szCs w:val="24"/>
        </w:rPr>
        <w:t xml:space="preserve">. </w:t>
      </w:r>
      <w:r w:rsidR="00BB6356" w:rsidRPr="00B8612E">
        <w:rPr>
          <w:rFonts w:ascii="Times New Roman" w:hAnsi="Times New Roman"/>
          <w:snapToGrid w:val="0"/>
          <w:sz w:val="24"/>
          <w:szCs w:val="24"/>
          <w:lang w:val="en-GB"/>
        </w:rPr>
        <w:t xml:space="preserve">However, </w:t>
      </w:r>
      <w:r w:rsidR="00C04EAF" w:rsidRPr="00B8612E">
        <w:rPr>
          <w:rFonts w:ascii="Times New Roman" w:hAnsi="Times New Roman"/>
          <w:sz w:val="24"/>
          <w:szCs w:val="24"/>
        </w:rPr>
        <w:t>higher negative processing under reduced cognitive control</w:t>
      </w:r>
      <w:r w:rsidR="00217D71" w:rsidRPr="00B8612E">
        <w:rPr>
          <w:rFonts w:ascii="Times New Roman" w:hAnsi="Times New Roman"/>
          <w:snapToGrid w:val="0"/>
          <w:sz w:val="24"/>
          <w:szCs w:val="24"/>
          <w:lang w:val="en-GB"/>
        </w:rPr>
        <w:t xml:space="preserve"> in the formerly depressed group </w:t>
      </w:r>
      <w:r w:rsidR="00530EAF" w:rsidRPr="00B8612E">
        <w:rPr>
          <w:rFonts w:ascii="Times New Roman" w:hAnsi="Times New Roman"/>
          <w:snapToGrid w:val="0"/>
          <w:sz w:val="24"/>
          <w:szCs w:val="24"/>
          <w:lang w:val="en-GB"/>
        </w:rPr>
        <w:t xml:space="preserve">did </w:t>
      </w:r>
      <w:r w:rsidR="00217D71" w:rsidRPr="00B8612E">
        <w:rPr>
          <w:rFonts w:ascii="Times New Roman" w:hAnsi="Times New Roman"/>
          <w:snapToGrid w:val="0"/>
          <w:sz w:val="24"/>
          <w:szCs w:val="24"/>
          <w:lang w:val="en-GB"/>
        </w:rPr>
        <w:t xml:space="preserve">significantly predict </w:t>
      </w:r>
      <w:r w:rsidR="00217D71" w:rsidRPr="00B8612E">
        <w:rPr>
          <w:rFonts w:ascii="Times New Roman" w:hAnsi="Times New Roman"/>
          <w:sz w:val="24"/>
          <w:szCs w:val="24"/>
        </w:rPr>
        <w:t>the</w:t>
      </w:r>
      <w:r w:rsidR="00217D71">
        <w:rPr>
          <w:rFonts w:ascii="Times New Roman" w:hAnsi="Times New Roman"/>
          <w:sz w:val="24"/>
          <w:szCs w:val="24"/>
        </w:rPr>
        <w:t xml:space="preserve"> proportion of self-endorsed and recalled negative </w:t>
      </w:r>
      <w:r w:rsidR="00401A47">
        <w:rPr>
          <w:rFonts w:ascii="Times New Roman" w:hAnsi="Times New Roman"/>
          <w:sz w:val="24"/>
          <w:szCs w:val="24"/>
        </w:rPr>
        <w:t>adjectives</w:t>
      </w:r>
      <w:r w:rsidR="00217D71">
        <w:rPr>
          <w:rFonts w:ascii="Times New Roman" w:hAnsi="Times New Roman"/>
          <w:snapToGrid w:val="0"/>
          <w:sz w:val="24"/>
          <w:szCs w:val="24"/>
          <w:lang w:val="en-GB"/>
        </w:rPr>
        <w:t xml:space="preserve">, </w:t>
      </w:r>
      <w:r w:rsidR="00217D71" w:rsidRPr="00371CF2">
        <w:rPr>
          <w:rFonts w:ascii="Times New Roman" w:eastAsia="SimSun" w:hAnsi="Times New Roman"/>
          <w:bCs/>
          <w:i/>
          <w:iCs/>
          <w:sz w:val="24"/>
          <w:szCs w:val="24"/>
          <w:lang w:eastAsia="es-ES"/>
        </w:rPr>
        <w:t>ΔR</w:t>
      </w:r>
      <w:r w:rsidR="00217D71" w:rsidRPr="00371CF2">
        <w:rPr>
          <w:rFonts w:ascii="Times New Roman" w:eastAsia="SimSun" w:hAnsi="Times New Roman"/>
          <w:bCs/>
          <w:i/>
          <w:iCs/>
          <w:sz w:val="24"/>
          <w:szCs w:val="24"/>
          <w:vertAlign w:val="superscript"/>
          <w:lang w:eastAsia="es-ES"/>
        </w:rPr>
        <w:t>2</w:t>
      </w:r>
      <w:r w:rsidR="002B7388">
        <w:rPr>
          <w:rFonts w:ascii="Times New Roman" w:eastAsia="SimSun" w:hAnsi="Times New Roman"/>
          <w:bCs/>
          <w:i/>
          <w:iCs/>
          <w:sz w:val="24"/>
          <w:szCs w:val="24"/>
          <w:vertAlign w:val="superscript"/>
          <w:lang w:eastAsia="es-ES"/>
        </w:rPr>
        <w:t xml:space="preserve"> </w:t>
      </w:r>
      <w:r w:rsidR="00217D71" w:rsidRPr="00371CF2">
        <w:rPr>
          <w:rFonts w:ascii="Times New Roman" w:hAnsi="Times New Roman"/>
          <w:snapToGrid w:val="0"/>
          <w:sz w:val="24"/>
          <w:szCs w:val="24"/>
        </w:rPr>
        <w:t>= .14</w:t>
      </w:r>
      <w:r w:rsidR="00217D71" w:rsidRPr="00C930BD">
        <w:rPr>
          <w:rFonts w:ascii="Times New Roman" w:hAnsi="Times New Roman"/>
          <w:snapToGrid w:val="0"/>
          <w:sz w:val="24"/>
          <w:szCs w:val="24"/>
        </w:rPr>
        <w:t xml:space="preserve">, </w:t>
      </w:r>
      <w:r w:rsidR="00B721A5" w:rsidRPr="00B721A5">
        <w:rPr>
          <w:rFonts w:ascii="Times New Roman" w:hAnsi="Times New Roman"/>
          <w:bCs/>
          <w:iCs/>
          <w:sz w:val="24"/>
          <w:szCs w:val="24"/>
        </w:rPr>
        <w:sym w:font="Symbol" w:char="F062"/>
      </w:r>
      <w:r w:rsidR="00B721A5" w:rsidRPr="00B721A5">
        <w:rPr>
          <w:rFonts w:ascii="Times New Roman" w:hAnsi="Times New Roman"/>
          <w:bCs/>
          <w:iCs/>
          <w:sz w:val="24"/>
          <w:szCs w:val="24"/>
        </w:rPr>
        <w:t xml:space="preserve"> </w:t>
      </w:r>
      <w:r w:rsidR="00217D71" w:rsidRPr="00C930BD">
        <w:rPr>
          <w:rFonts w:ascii="Times New Roman" w:hAnsi="Times New Roman"/>
          <w:bCs/>
          <w:i/>
          <w:iCs/>
          <w:sz w:val="24"/>
          <w:szCs w:val="24"/>
        </w:rPr>
        <w:t>=</w:t>
      </w:r>
      <w:r w:rsidR="00217D71">
        <w:rPr>
          <w:rFonts w:ascii="Times New Roman" w:hAnsi="Times New Roman"/>
          <w:bCs/>
          <w:i/>
          <w:iCs/>
          <w:sz w:val="24"/>
          <w:szCs w:val="24"/>
        </w:rPr>
        <w:t xml:space="preserve"> </w:t>
      </w:r>
      <w:r w:rsidR="00217D71" w:rsidRPr="00C930BD">
        <w:rPr>
          <w:rFonts w:ascii="Times New Roman" w:hAnsi="Times New Roman"/>
          <w:bCs/>
          <w:iCs/>
          <w:sz w:val="24"/>
          <w:szCs w:val="24"/>
        </w:rPr>
        <w:t>.</w:t>
      </w:r>
      <w:r w:rsidR="00217D71">
        <w:rPr>
          <w:rFonts w:ascii="Times New Roman" w:hAnsi="Times New Roman"/>
          <w:bCs/>
          <w:iCs/>
          <w:sz w:val="24"/>
          <w:szCs w:val="24"/>
        </w:rPr>
        <w:t>428</w:t>
      </w:r>
      <w:r w:rsidR="00217D71" w:rsidRPr="00C930BD">
        <w:rPr>
          <w:rFonts w:ascii="Times New Roman" w:hAnsi="Times New Roman"/>
          <w:bCs/>
          <w:iCs/>
          <w:sz w:val="24"/>
          <w:szCs w:val="24"/>
        </w:rPr>
        <w:t>,</w:t>
      </w:r>
      <w:r w:rsidR="00217D71" w:rsidRPr="00C930BD">
        <w:rPr>
          <w:rFonts w:ascii="Times New Roman" w:hAnsi="Times New Roman"/>
          <w:bCs/>
          <w:i/>
          <w:iCs/>
          <w:sz w:val="24"/>
          <w:szCs w:val="24"/>
        </w:rPr>
        <w:t xml:space="preserve"> </w:t>
      </w:r>
      <w:r w:rsidR="00217D71" w:rsidRPr="00C930BD">
        <w:rPr>
          <w:rFonts w:ascii="Times New Roman" w:hAnsi="Times New Roman"/>
          <w:i/>
          <w:sz w:val="24"/>
          <w:szCs w:val="24"/>
        </w:rPr>
        <w:t>p</w:t>
      </w:r>
      <w:r w:rsidR="00217D71">
        <w:rPr>
          <w:rFonts w:ascii="Times New Roman" w:hAnsi="Times New Roman"/>
          <w:i/>
          <w:sz w:val="24"/>
          <w:szCs w:val="24"/>
        </w:rPr>
        <w:t xml:space="preserve"> &lt; </w:t>
      </w:r>
      <w:r w:rsidR="00217D71">
        <w:rPr>
          <w:rFonts w:ascii="Times New Roman" w:hAnsi="Times New Roman"/>
          <w:sz w:val="24"/>
          <w:szCs w:val="24"/>
        </w:rPr>
        <w:t>.05</w:t>
      </w:r>
      <w:r w:rsidR="00217D71" w:rsidRPr="00217D71">
        <w:rPr>
          <w:rFonts w:ascii="Times New Roman" w:hAnsi="Times New Roman"/>
          <w:snapToGrid w:val="0"/>
          <w:sz w:val="24"/>
          <w:szCs w:val="24"/>
          <w:lang w:val="en-GB"/>
        </w:rPr>
        <w:t>.</w:t>
      </w:r>
    </w:p>
    <w:p w14:paraId="0E0223DD" w14:textId="77777777" w:rsidR="00CF2547" w:rsidRDefault="007C16A2" w:rsidP="00620145">
      <w:pPr>
        <w:autoSpaceDE w:val="0"/>
        <w:autoSpaceDN w:val="0"/>
        <w:adjustRightInd w:val="0"/>
        <w:spacing w:after="0" w:line="480" w:lineRule="auto"/>
        <w:ind w:firstLine="708"/>
        <w:rPr>
          <w:rFonts w:ascii="Times New Roman" w:hAnsi="Times New Roman"/>
          <w:b/>
          <w:snapToGrid w:val="0"/>
          <w:sz w:val="24"/>
          <w:szCs w:val="24"/>
          <w:lang w:val="en-GB"/>
        </w:rPr>
      </w:pPr>
      <w:r>
        <w:rPr>
          <w:rFonts w:ascii="Times New Roman" w:hAnsi="Times New Roman"/>
          <w:sz w:val="24"/>
          <w:szCs w:val="24"/>
        </w:rPr>
        <w:t xml:space="preserve">As can be seen in Table 5, </w:t>
      </w:r>
      <w:r w:rsidR="004A11DB">
        <w:rPr>
          <w:rFonts w:ascii="Times New Roman" w:hAnsi="Times New Roman"/>
          <w:sz w:val="24"/>
          <w:szCs w:val="24"/>
        </w:rPr>
        <w:t xml:space="preserve">the </w:t>
      </w:r>
      <w:r w:rsidR="00F82A2E">
        <w:rPr>
          <w:rFonts w:ascii="Times New Roman" w:hAnsi="Times New Roman"/>
          <w:sz w:val="24"/>
          <w:szCs w:val="24"/>
        </w:rPr>
        <w:t>relation</w:t>
      </w:r>
      <w:r w:rsidR="00402802">
        <w:rPr>
          <w:rFonts w:ascii="Times New Roman" w:hAnsi="Times New Roman"/>
          <w:sz w:val="24"/>
          <w:szCs w:val="24"/>
        </w:rPr>
        <w:t>ship</w:t>
      </w:r>
      <w:r w:rsidR="00F82A2E">
        <w:rPr>
          <w:rFonts w:ascii="Times New Roman" w:hAnsi="Times New Roman"/>
          <w:sz w:val="24"/>
          <w:szCs w:val="24"/>
        </w:rPr>
        <w:t xml:space="preserve"> observed between </w:t>
      </w:r>
      <w:r w:rsidR="0035046C">
        <w:rPr>
          <w:rFonts w:ascii="Times New Roman" w:hAnsi="Times New Roman"/>
          <w:sz w:val="24"/>
          <w:szCs w:val="24"/>
        </w:rPr>
        <w:t>LDT priming effects</w:t>
      </w:r>
      <w:r w:rsidR="00F82A2E">
        <w:rPr>
          <w:rFonts w:ascii="Times New Roman" w:hAnsi="Times New Roman"/>
          <w:sz w:val="24"/>
          <w:szCs w:val="24"/>
        </w:rPr>
        <w:t xml:space="preserve"> and the proportion of self-endorsed and recalled negative </w:t>
      </w:r>
      <w:r w:rsidR="00266F36">
        <w:rPr>
          <w:rFonts w:ascii="Times New Roman" w:hAnsi="Times New Roman"/>
          <w:sz w:val="24"/>
          <w:szCs w:val="24"/>
        </w:rPr>
        <w:t>adjectives</w:t>
      </w:r>
      <w:r w:rsidR="00F82A2E">
        <w:rPr>
          <w:rFonts w:ascii="Times New Roman" w:hAnsi="Times New Roman"/>
          <w:sz w:val="24"/>
          <w:szCs w:val="24"/>
        </w:rPr>
        <w:t xml:space="preserve"> was accounted by the participants’ group condition. </w:t>
      </w:r>
      <w:r w:rsidR="00F82A2E" w:rsidRPr="00217D71">
        <w:rPr>
          <w:rFonts w:ascii="Times New Roman" w:hAnsi="Times New Roman"/>
          <w:sz w:val="24"/>
          <w:szCs w:val="24"/>
        </w:rPr>
        <w:t>Simple slopes analys</w:t>
      </w:r>
      <w:r w:rsidR="00F82A2E">
        <w:rPr>
          <w:rFonts w:ascii="Times New Roman" w:hAnsi="Times New Roman"/>
          <w:sz w:val="24"/>
          <w:szCs w:val="24"/>
        </w:rPr>
        <w:t>e</w:t>
      </w:r>
      <w:r w:rsidR="00F82A2E" w:rsidRPr="00217D71">
        <w:rPr>
          <w:rFonts w:ascii="Times New Roman" w:hAnsi="Times New Roman"/>
          <w:sz w:val="24"/>
          <w:szCs w:val="24"/>
        </w:rPr>
        <w:t xml:space="preserve">s indicated that </w:t>
      </w:r>
      <w:r w:rsidR="00F82A2E" w:rsidRPr="00217D71">
        <w:rPr>
          <w:rFonts w:ascii="Times New Roman" w:hAnsi="Times New Roman"/>
          <w:sz w:val="24"/>
          <w:szCs w:val="24"/>
        </w:rPr>
        <w:lastRenderedPageBreak/>
        <w:t xml:space="preserve">for participants in the </w:t>
      </w:r>
      <w:r w:rsidR="00F82A2E">
        <w:rPr>
          <w:rFonts w:ascii="Times New Roman" w:hAnsi="Times New Roman"/>
          <w:sz w:val="24"/>
          <w:szCs w:val="24"/>
        </w:rPr>
        <w:t>never</w:t>
      </w:r>
      <w:r w:rsidR="003D2726">
        <w:rPr>
          <w:rFonts w:ascii="Times New Roman" w:hAnsi="Times New Roman"/>
          <w:sz w:val="24"/>
          <w:szCs w:val="24"/>
        </w:rPr>
        <w:t>-</w:t>
      </w:r>
      <w:r w:rsidR="00F82A2E">
        <w:rPr>
          <w:rFonts w:ascii="Times New Roman" w:hAnsi="Times New Roman"/>
          <w:sz w:val="24"/>
          <w:szCs w:val="24"/>
        </w:rPr>
        <w:t>depressed</w:t>
      </w:r>
      <w:r w:rsidR="00F82A2E" w:rsidRPr="00217D71">
        <w:rPr>
          <w:rFonts w:ascii="Times New Roman" w:hAnsi="Times New Roman"/>
          <w:sz w:val="24"/>
          <w:szCs w:val="24"/>
        </w:rPr>
        <w:t xml:space="preserve"> group, </w:t>
      </w:r>
      <w:r w:rsidR="0035046C">
        <w:rPr>
          <w:rFonts w:ascii="Times New Roman" w:hAnsi="Times New Roman"/>
          <w:sz w:val="24"/>
          <w:szCs w:val="24"/>
        </w:rPr>
        <w:t>automatic</w:t>
      </w:r>
      <w:r w:rsidR="00F82A2E">
        <w:rPr>
          <w:rFonts w:ascii="Times New Roman" w:hAnsi="Times New Roman"/>
          <w:sz w:val="24"/>
          <w:szCs w:val="24"/>
        </w:rPr>
        <w:t xml:space="preserve"> </w:t>
      </w:r>
      <w:r w:rsidR="00C04EAF">
        <w:rPr>
          <w:rFonts w:ascii="Times New Roman" w:hAnsi="Times New Roman"/>
          <w:sz w:val="24"/>
          <w:szCs w:val="24"/>
        </w:rPr>
        <w:t>activation of</w:t>
      </w:r>
      <w:r w:rsidR="00CE7312">
        <w:rPr>
          <w:rFonts w:ascii="Times New Roman" w:hAnsi="Times New Roman"/>
          <w:sz w:val="24"/>
          <w:szCs w:val="24"/>
        </w:rPr>
        <w:t xml:space="preserve"> </w:t>
      </w:r>
      <w:r w:rsidR="00F82A2E">
        <w:rPr>
          <w:rFonts w:ascii="Times New Roman" w:hAnsi="Times New Roman"/>
          <w:snapToGrid w:val="0"/>
          <w:sz w:val="24"/>
          <w:szCs w:val="24"/>
          <w:lang w:val="en-GB"/>
        </w:rPr>
        <w:t xml:space="preserve">negative </w:t>
      </w:r>
      <w:r w:rsidR="00C04EAF">
        <w:rPr>
          <w:rFonts w:ascii="Times New Roman" w:hAnsi="Times New Roman"/>
          <w:snapToGrid w:val="0"/>
          <w:sz w:val="24"/>
          <w:szCs w:val="24"/>
          <w:lang w:val="en-GB"/>
        </w:rPr>
        <w:t>meanings</w:t>
      </w:r>
      <w:r w:rsidR="00C04EAF" w:rsidRPr="00217D71">
        <w:rPr>
          <w:rFonts w:ascii="Times New Roman" w:hAnsi="Times New Roman"/>
          <w:snapToGrid w:val="0"/>
          <w:sz w:val="24"/>
          <w:szCs w:val="24"/>
          <w:lang w:val="en-GB"/>
        </w:rPr>
        <w:t xml:space="preserve"> </w:t>
      </w:r>
      <w:r w:rsidR="00F82A2E" w:rsidRPr="00217D71">
        <w:rPr>
          <w:rFonts w:ascii="Times New Roman" w:hAnsi="Times New Roman"/>
          <w:snapToGrid w:val="0"/>
          <w:sz w:val="24"/>
          <w:szCs w:val="24"/>
          <w:lang w:val="en-GB"/>
        </w:rPr>
        <w:t xml:space="preserve">did not predict </w:t>
      </w:r>
      <w:r w:rsidR="00F82A2E">
        <w:rPr>
          <w:rFonts w:ascii="Times New Roman" w:hAnsi="Times New Roman"/>
          <w:sz w:val="24"/>
          <w:szCs w:val="24"/>
        </w:rPr>
        <w:t xml:space="preserve">the proportion of self-endorsed and recalled negative </w:t>
      </w:r>
      <w:r w:rsidR="00266F36">
        <w:rPr>
          <w:rFonts w:ascii="Times New Roman" w:hAnsi="Times New Roman"/>
          <w:sz w:val="24"/>
          <w:szCs w:val="24"/>
        </w:rPr>
        <w:t>adjectives</w:t>
      </w:r>
      <w:r w:rsidR="00F82A2E">
        <w:rPr>
          <w:rFonts w:ascii="Times New Roman" w:hAnsi="Times New Roman"/>
          <w:snapToGrid w:val="0"/>
          <w:sz w:val="24"/>
          <w:szCs w:val="24"/>
          <w:lang w:val="en-GB"/>
        </w:rPr>
        <w:t xml:space="preserve">, </w:t>
      </w:r>
      <w:r w:rsidR="00F82A2E" w:rsidRPr="002B7388">
        <w:rPr>
          <w:rFonts w:ascii="Times New Roman" w:eastAsia="SimSun" w:hAnsi="Times New Roman"/>
          <w:bCs/>
          <w:i/>
          <w:iCs/>
          <w:sz w:val="24"/>
          <w:szCs w:val="24"/>
          <w:lang w:eastAsia="es-ES"/>
        </w:rPr>
        <w:t>ΔR</w:t>
      </w:r>
      <w:r w:rsidR="00F82A2E" w:rsidRPr="002B7388">
        <w:rPr>
          <w:rFonts w:ascii="Times New Roman" w:eastAsia="SimSun" w:hAnsi="Times New Roman"/>
          <w:bCs/>
          <w:i/>
          <w:iCs/>
          <w:sz w:val="24"/>
          <w:szCs w:val="24"/>
          <w:vertAlign w:val="superscript"/>
          <w:lang w:eastAsia="es-ES"/>
        </w:rPr>
        <w:t xml:space="preserve">2 </w:t>
      </w:r>
      <w:r w:rsidR="00F82A2E" w:rsidRPr="002B7388">
        <w:rPr>
          <w:rFonts w:ascii="Times New Roman" w:hAnsi="Times New Roman"/>
          <w:snapToGrid w:val="0"/>
          <w:sz w:val="24"/>
          <w:szCs w:val="24"/>
          <w:lang w:val="en-GB"/>
        </w:rPr>
        <w:t>= .0</w:t>
      </w:r>
      <w:r w:rsidR="00620145">
        <w:rPr>
          <w:rFonts w:ascii="Times New Roman" w:hAnsi="Times New Roman"/>
          <w:snapToGrid w:val="0"/>
          <w:sz w:val="24"/>
          <w:szCs w:val="24"/>
          <w:lang w:val="en-GB"/>
        </w:rPr>
        <w:t>1</w:t>
      </w:r>
      <w:r w:rsidR="00F82A2E" w:rsidRPr="002B7388">
        <w:rPr>
          <w:rFonts w:ascii="Times New Roman" w:hAnsi="Times New Roman"/>
          <w:snapToGrid w:val="0"/>
          <w:sz w:val="24"/>
          <w:szCs w:val="24"/>
          <w:lang w:val="en-GB"/>
        </w:rPr>
        <w:t xml:space="preserve">, </w:t>
      </w:r>
      <w:r w:rsidR="00B721A5" w:rsidRPr="00B721A5">
        <w:rPr>
          <w:rFonts w:ascii="Times New Roman" w:hAnsi="Times New Roman"/>
          <w:bCs/>
          <w:iCs/>
          <w:sz w:val="24"/>
          <w:szCs w:val="24"/>
        </w:rPr>
        <w:sym w:font="Symbol" w:char="F062"/>
      </w:r>
      <w:r w:rsidR="00F82A2E" w:rsidRPr="002B7388">
        <w:rPr>
          <w:rFonts w:ascii="Times New Roman" w:hAnsi="Times New Roman"/>
          <w:bCs/>
          <w:i/>
          <w:iCs/>
          <w:sz w:val="24"/>
          <w:szCs w:val="24"/>
        </w:rPr>
        <w:t xml:space="preserve"> =</w:t>
      </w:r>
      <w:r w:rsidR="00620145">
        <w:rPr>
          <w:rFonts w:ascii="Times New Roman" w:hAnsi="Times New Roman"/>
          <w:bCs/>
          <w:iCs/>
          <w:sz w:val="24"/>
          <w:szCs w:val="24"/>
        </w:rPr>
        <w:t xml:space="preserve"> </w:t>
      </w:r>
      <w:r w:rsidR="00F82A2E" w:rsidRPr="002B7388">
        <w:rPr>
          <w:rFonts w:ascii="Times New Roman" w:hAnsi="Times New Roman"/>
          <w:bCs/>
          <w:iCs/>
          <w:sz w:val="24"/>
          <w:szCs w:val="24"/>
        </w:rPr>
        <w:t>.0</w:t>
      </w:r>
      <w:r w:rsidR="00620145">
        <w:rPr>
          <w:rFonts w:ascii="Times New Roman" w:hAnsi="Times New Roman"/>
          <w:bCs/>
          <w:iCs/>
          <w:sz w:val="24"/>
          <w:szCs w:val="24"/>
        </w:rPr>
        <w:t>87</w:t>
      </w:r>
      <w:r w:rsidR="00F82A2E" w:rsidRPr="002B7388">
        <w:rPr>
          <w:rFonts w:ascii="Times New Roman" w:hAnsi="Times New Roman"/>
          <w:bCs/>
          <w:iCs/>
          <w:sz w:val="24"/>
          <w:szCs w:val="24"/>
        </w:rPr>
        <w:t>,</w:t>
      </w:r>
      <w:r w:rsidR="00196B1D">
        <w:rPr>
          <w:rFonts w:ascii="Times New Roman" w:hAnsi="Times New Roman"/>
          <w:i/>
          <w:sz w:val="24"/>
          <w:szCs w:val="24"/>
        </w:rPr>
        <w:t xml:space="preserve"> </w:t>
      </w:r>
      <w:r w:rsidR="00196B1D" w:rsidRPr="00CB2EBB">
        <w:rPr>
          <w:rFonts w:ascii="Times New Roman" w:hAnsi="Times New Roman"/>
          <w:i/>
          <w:sz w:val="24"/>
          <w:szCs w:val="24"/>
        </w:rPr>
        <w:t>p</w:t>
      </w:r>
      <w:r w:rsidR="00196B1D">
        <w:rPr>
          <w:rFonts w:ascii="Times New Roman" w:hAnsi="Times New Roman"/>
          <w:sz w:val="24"/>
          <w:szCs w:val="24"/>
        </w:rPr>
        <w:t xml:space="preserve"> = .58</w:t>
      </w:r>
      <w:r w:rsidR="00F82A2E" w:rsidRPr="00217D71">
        <w:rPr>
          <w:rFonts w:ascii="Times New Roman" w:hAnsi="Times New Roman"/>
          <w:sz w:val="24"/>
          <w:szCs w:val="24"/>
        </w:rPr>
        <w:t xml:space="preserve">. </w:t>
      </w:r>
      <w:r w:rsidR="00F82A2E">
        <w:rPr>
          <w:rFonts w:ascii="Times New Roman" w:hAnsi="Times New Roman"/>
          <w:snapToGrid w:val="0"/>
          <w:sz w:val="24"/>
          <w:szCs w:val="24"/>
          <w:lang w:val="en-GB"/>
        </w:rPr>
        <w:t xml:space="preserve">However, </w:t>
      </w:r>
      <w:r w:rsidR="0035046C">
        <w:rPr>
          <w:rFonts w:ascii="Times New Roman" w:hAnsi="Times New Roman"/>
          <w:sz w:val="24"/>
          <w:szCs w:val="24"/>
        </w:rPr>
        <w:t>automatic</w:t>
      </w:r>
      <w:r w:rsidR="00F82A2E">
        <w:rPr>
          <w:rFonts w:ascii="Times New Roman" w:hAnsi="Times New Roman"/>
          <w:sz w:val="24"/>
          <w:szCs w:val="24"/>
        </w:rPr>
        <w:t xml:space="preserve"> </w:t>
      </w:r>
      <w:r w:rsidR="00C04EAF">
        <w:rPr>
          <w:rFonts w:ascii="Times New Roman" w:hAnsi="Times New Roman"/>
          <w:sz w:val="24"/>
          <w:szCs w:val="24"/>
        </w:rPr>
        <w:t>activation of</w:t>
      </w:r>
      <w:r w:rsidR="001373E2">
        <w:rPr>
          <w:rFonts w:ascii="Times New Roman" w:hAnsi="Times New Roman"/>
          <w:sz w:val="24"/>
          <w:szCs w:val="24"/>
        </w:rPr>
        <w:t xml:space="preserve"> </w:t>
      </w:r>
      <w:r w:rsidR="00F82A2E">
        <w:rPr>
          <w:rFonts w:ascii="Times New Roman" w:hAnsi="Times New Roman"/>
          <w:snapToGrid w:val="0"/>
          <w:sz w:val="24"/>
          <w:szCs w:val="24"/>
          <w:lang w:val="en-GB"/>
        </w:rPr>
        <w:t xml:space="preserve">negative </w:t>
      </w:r>
      <w:r w:rsidR="00C04EAF">
        <w:rPr>
          <w:rFonts w:ascii="Times New Roman" w:hAnsi="Times New Roman"/>
          <w:snapToGrid w:val="0"/>
          <w:sz w:val="24"/>
          <w:szCs w:val="24"/>
          <w:lang w:val="en-GB"/>
        </w:rPr>
        <w:t>meanings</w:t>
      </w:r>
      <w:r w:rsidR="00C04EAF" w:rsidRPr="00217D71">
        <w:rPr>
          <w:rFonts w:ascii="Times New Roman" w:hAnsi="Times New Roman"/>
          <w:snapToGrid w:val="0"/>
          <w:sz w:val="24"/>
          <w:szCs w:val="24"/>
          <w:lang w:val="en-GB"/>
        </w:rPr>
        <w:t xml:space="preserve"> </w:t>
      </w:r>
      <w:r w:rsidR="00F82A2E" w:rsidRPr="00217D71">
        <w:rPr>
          <w:rFonts w:ascii="Times New Roman" w:hAnsi="Times New Roman"/>
          <w:snapToGrid w:val="0"/>
          <w:sz w:val="24"/>
          <w:szCs w:val="24"/>
          <w:lang w:val="en-GB"/>
        </w:rPr>
        <w:t xml:space="preserve">in the </w:t>
      </w:r>
      <w:r w:rsidR="00F82A2E">
        <w:rPr>
          <w:rFonts w:ascii="Times New Roman" w:hAnsi="Times New Roman"/>
          <w:snapToGrid w:val="0"/>
          <w:sz w:val="24"/>
          <w:szCs w:val="24"/>
          <w:lang w:val="en-GB"/>
        </w:rPr>
        <w:t>formerly depressed</w:t>
      </w:r>
      <w:r w:rsidR="00F82A2E" w:rsidRPr="00217D71">
        <w:rPr>
          <w:rFonts w:ascii="Times New Roman" w:hAnsi="Times New Roman"/>
          <w:snapToGrid w:val="0"/>
          <w:sz w:val="24"/>
          <w:szCs w:val="24"/>
          <w:lang w:val="en-GB"/>
        </w:rPr>
        <w:t xml:space="preserve"> group </w:t>
      </w:r>
      <w:r w:rsidR="003633C4">
        <w:rPr>
          <w:rFonts w:ascii="Times New Roman" w:hAnsi="Times New Roman"/>
          <w:snapToGrid w:val="0"/>
          <w:sz w:val="24"/>
          <w:szCs w:val="24"/>
          <w:lang w:val="en-GB"/>
        </w:rPr>
        <w:t xml:space="preserve">did </w:t>
      </w:r>
      <w:r w:rsidR="00F82A2E" w:rsidRPr="00217D71">
        <w:rPr>
          <w:rFonts w:ascii="Times New Roman" w:hAnsi="Times New Roman"/>
          <w:snapToGrid w:val="0"/>
          <w:sz w:val="24"/>
          <w:szCs w:val="24"/>
          <w:lang w:val="en-GB"/>
        </w:rPr>
        <w:t xml:space="preserve">significantly predict </w:t>
      </w:r>
      <w:r w:rsidR="00F82A2E">
        <w:rPr>
          <w:rFonts w:ascii="Times New Roman" w:hAnsi="Times New Roman"/>
          <w:sz w:val="24"/>
          <w:szCs w:val="24"/>
        </w:rPr>
        <w:t xml:space="preserve">the proportion of self-endorsed and recalled negative </w:t>
      </w:r>
      <w:r w:rsidR="00266F36">
        <w:rPr>
          <w:rFonts w:ascii="Times New Roman" w:hAnsi="Times New Roman"/>
          <w:sz w:val="24"/>
          <w:szCs w:val="24"/>
        </w:rPr>
        <w:t>adjectives</w:t>
      </w:r>
      <w:r w:rsidR="00F82A2E">
        <w:rPr>
          <w:rFonts w:ascii="Times New Roman" w:hAnsi="Times New Roman"/>
          <w:snapToGrid w:val="0"/>
          <w:sz w:val="24"/>
          <w:szCs w:val="24"/>
          <w:lang w:val="en-GB"/>
        </w:rPr>
        <w:t xml:space="preserve">, </w:t>
      </w:r>
      <w:r w:rsidR="00F82A2E" w:rsidRPr="00371CF2">
        <w:rPr>
          <w:rFonts w:ascii="Times New Roman" w:eastAsia="SimSun" w:hAnsi="Times New Roman"/>
          <w:bCs/>
          <w:i/>
          <w:iCs/>
          <w:sz w:val="24"/>
          <w:szCs w:val="24"/>
          <w:lang w:eastAsia="es-ES"/>
        </w:rPr>
        <w:t>ΔR</w:t>
      </w:r>
      <w:r w:rsidR="00F82A2E" w:rsidRPr="00371CF2">
        <w:rPr>
          <w:rFonts w:ascii="Times New Roman" w:eastAsia="SimSun" w:hAnsi="Times New Roman"/>
          <w:bCs/>
          <w:i/>
          <w:iCs/>
          <w:sz w:val="24"/>
          <w:szCs w:val="24"/>
          <w:vertAlign w:val="superscript"/>
          <w:lang w:eastAsia="es-ES"/>
        </w:rPr>
        <w:t>2</w:t>
      </w:r>
      <w:r w:rsidR="00F82A2E">
        <w:rPr>
          <w:rFonts w:ascii="Times New Roman" w:eastAsia="SimSun" w:hAnsi="Times New Roman"/>
          <w:bCs/>
          <w:i/>
          <w:iCs/>
          <w:sz w:val="24"/>
          <w:szCs w:val="24"/>
          <w:vertAlign w:val="superscript"/>
          <w:lang w:eastAsia="es-ES"/>
        </w:rPr>
        <w:t xml:space="preserve"> </w:t>
      </w:r>
      <w:r w:rsidR="00F82A2E" w:rsidRPr="00371CF2">
        <w:rPr>
          <w:rFonts w:ascii="Times New Roman" w:hAnsi="Times New Roman"/>
          <w:snapToGrid w:val="0"/>
          <w:sz w:val="24"/>
          <w:szCs w:val="24"/>
        </w:rPr>
        <w:t>= .</w:t>
      </w:r>
      <w:r w:rsidR="00175EEB">
        <w:rPr>
          <w:rFonts w:ascii="Times New Roman" w:hAnsi="Times New Roman"/>
          <w:snapToGrid w:val="0"/>
          <w:sz w:val="24"/>
          <w:szCs w:val="24"/>
        </w:rPr>
        <w:t>20</w:t>
      </w:r>
      <w:r w:rsidR="00F82A2E" w:rsidRPr="00C930BD">
        <w:rPr>
          <w:rFonts w:ascii="Times New Roman" w:hAnsi="Times New Roman"/>
          <w:snapToGrid w:val="0"/>
          <w:sz w:val="24"/>
          <w:szCs w:val="24"/>
        </w:rPr>
        <w:t xml:space="preserve">, </w:t>
      </w:r>
      <w:r w:rsidR="00B721A5" w:rsidRPr="00B721A5">
        <w:rPr>
          <w:rFonts w:ascii="Times New Roman" w:hAnsi="Times New Roman"/>
          <w:bCs/>
          <w:iCs/>
          <w:sz w:val="24"/>
          <w:szCs w:val="24"/>
        </w:rPr>
        <w:sym w:font="Symbol" w:char="F062"/>
      </w:r>
      <w:r w:rsidR="00F82A2E">
        <w:rPr>
          <w:rFonts w:ascii="Times New Roman" w:hAnsi="Times New Roman"/>
          <w:bCs/>
          <w:i/>
          <w:iCs/>
          <w:sz w:val="24"/>
          <w:szCs w:val="24"/>
        </w:rPr>
        <w:t xml:space="preserve"> </w:t>
      </w:r>
      <w:r w:rsidR="00F82A2E" w:rsidRPr="00C930BD">
        <w:rPr>
          <w:rFonts w:ascii="Times New Roman" w:hAnsi="Times New Roman"/>
          <w:bCs/>
          <w:i/>
          <w:iCs/>
          <w:sz w:val="24"/>
          <w:szCs w:val="24"/>
        </w:rPr>
        <w:t>=</w:t>
      </w:r>
      <w:r w:rsidR="00F82A2E">
        <w:rPr>
          <w:rFonts w:ascii="Times New Roman" w:hAnsi="Times New Roman"/>
          <w:bCs/>
          <w:i/>
          <w:iCs/>
          <w:sz w:val="24"/>
          <w:szCs w:val="24"/>
        </w:rPr>
        <w:t xml:space="preserve"> </w:t>
      </w:r>
      <w:r w:rsidR="00F82A2E" w:rsidRPr="00C930BD">
        <w:rPr>
          <w:rFonts w:ascii="Times New Roman" w:hAnsi="Times New Roman"/>
          <w:bCs/>
          <w:iCs/>
          <w:sz w:val="24"/>
          <w:szCs w:val="24"/>
        </w:rPr>
        <w:t>.</w:t>
      </w:r>
      <w:r w:rsidR="00F82A2E">
        <w:rPr>
          <w:rFonts w:ascii="Times New Roman" w:hAnsi="Times New Roman"/>
          <w:bCs/>
          <w:iCs/>
          <w:sz w:val="24"/>
          <w:szCs w:val="24"/>
        </w:rPr>
        <w:t>4</w:t>
      </w:r>
      <w:r w:rsidR="00175EEB">
        <w:rPr>
          <w:rFonts w:ascii="Times New Roman" w:hAnsi="Times New Roman"/>
          <w:bCs/>
          <w:iCs/>
          <w:sz w:val="24"/>
          <w:szCs w:val="24"/>
        </w:rPr>
        <w:t>5</w:t>
      </w:r>
      <w:r w:rsidR="00620145">
        <w:rPr>
          <w:rFonts w:ascii="Times New Roman" w:hAnsi="Times New Roman"/>
          <w:bCs/>
          <w:iCs/>
          <w:sz w:val="24"/>
          <w:szCs w:val="24"/>
        </w:rPr>
        <w:t>0</w:t>
      </w:r>
      <w:r w:rsidR="00F82A2E" w:rsidRPr="00C930BD">
        <w:rPr>
          <w:rFonts w:ascii="Times New Roman" w:hAnsi="Times New Roman"/>
          <w:bCs/>
          <w:iCs/>
          <w:sz w:val="24"/>
          <w:szCs w:val="24"/>
        </w:rPr>
        <w:t>,</w:t>
      </w:r>
      <w:r w:rsidR="00F82A2E" w:rsidRPr="00C930BD">
        <w:rPr>
          <w:rFonts w:ascii="Times New Roman" w:hAnsi="Times New Roman"/>
          <w:bCs/>
          <w:i/>
          <w:iCs/>
          <w:sz w:val="24"/>
          <w:szCs w:val="24"/>
        </w:rPr>
        <w:t xml:space="preserve"> </w:t>
      </w:r>
      <w:r w:rsidR="00F82A2E" w:rsidRPr="00C930BD">
        <w:rPr>
          <w:rFonts w:ascii="Times New Roman" w:hAnsi="Times New Roman"/>
          <w:i/>
          <w:sz w:val="24"/>
          <w:szCs w:val="24"/>
        </w:rPr>
        <w:t>p</w:t>
      </w:r>
      <w:r w:rsidR="00F82A2E">
        <w:rPr>
          <w:rFonts w:ascii="Times New Roman" w:hAnsi="Times New Roman"/>
          <w:i/>
          <w:sz w:val="24"/>
          <w:szCs w:val="24"/>
        </w:rPr>
        <w:t xml:space="preserve"> &lt; </w:t>
      </w:r>
      <w:r w:rsidR="00F82A2E">
        <w:rPr>
          <w:rFonts w:ascii="Times New Roman" w:hAnsi="Times New Roman"/>
          <w:sz w:val="24"/>
          <w:szCs w:val="24"/>
        </w:rPr>
        <w:t>.05</w:t>
      </w:r>
      <w:r w:rsidR="00F82A2E" w:rsidRPr="00217D71">
        <w:rPr>
          <w:rFonts w:ascii="Times New Roman" w:hAnsi="Times New Roman"/>
          <w:snapToGrid w:val="0"/>
          <w:sz w:val="24"/>
          <w:szCs w:val="24"/>
          <w:lang w:val="en-GB"/>
        </w:rPr>
        <w:t>.</w:t>
      </w:r>
      <w:r w:rsidR="00620145">
        <w:rPr>
          <w:rFonts w:ascii="Times New Roman" w:hAnsi="Times New Roman"/>
          <w:b/>
          <w:snapToGrid w:val="0"/>
          <w:sz w:val="24"/>
          <w:szCs w:val="24"/>
          <w:lang w:val="en-GB"/>
        </w:rPr>
        <w:t xml:space="preserve"> </w:t>
      </w:r>
    </w:p>
    <w:p w14:paraId="0E0223DE" w14:textId="77777777" w:rsidR="00B6668F" w:rsidRPr="00B6668F" w:rsidRDefault="00B6668F" w:rsidP="00B61FA7">
      <w:pPr>
        <w:autoSpaceDE w:val="0"/>
        <w:autoSpaceDN w:val="0"/>
        <w:adjustRightInd w:val="0"/>
        <w:spacing w:after="0" w:line="480" w:lineRule="auto"/>
        <w:rPr>
          <w:rFonts w:ascii="Times New Roman" w:hAnsi="Times New Roman"/>
          <w:sz w:val="24"/>
          <w:szCs w:val="24"/>
          <w:lang w:val="en-GB"/>
        </w:rPr>
      </w:pPr>
    </w:p>
    <w:p w14:paraId="0E0223DF" w14:textId="77777777" w:rsidR="005D0401" w:rsidRDefault="009555D1" w:rsidP="009555D1">
      <w:pPr>
        <w:autoSpaceDE w:val="0"/>
        <w:autoSpaceDN w:val="0"/>
        <w:adjustRightInd w:val="0"/>
        <w:spacing w:after="0" w:line="480" w:lineRule="auto"/>
        <w:rPr>
          <w:rFonts w:ascii="Times New Roman" w:hAnsi="Times New Roman"/>
          <w:b/>
          <w:snapToGrid w:val="0"/>
          <w:sz w:val="24"/>
          <w:szCs w:val="24"/>
          <w:lang w:val="en-GB"/>
        </w:rPr>
      </w:pPr>
      <w:r>
        <w:rPr>
          <w:rFonts w:ascii="Times New Roman" w:hAnsi="Times New Roman"/>
          <w:b/>
          <w:snapToGrid w:val="0"/>
          <w:sz w:val="24"/>
          <w:szCs w:val="24"/>
          <w:lang w:val="en-GB"/>
        </w:rPr>
        <w:t xml:space="preserve">5. </w:t>
      </w:r>
      <w:r w:rsidR="003264AF" w:rsidRPr="003264AF">
        <w:rPr>
          <w:rFonts w:ascii="Times New Roman" w:hAnsi="Times New Roman"/>
          <w:b/>
          <w:snapToGrid w:val="0"/>
          <w:sz w:val="24"/>
          <w:szCs w:val="24"/>
          <w:lang w:val="en-GB"/>
        </w:rPr>
        <w:t>Discussion</w:t>
      </w:r>
    </w:p>
    <w:p w14:paraId="0E0223E0" w14:textId="77777777" w:rsidR="00886666" w:rsidRDefault="00875D54" w:rsidP="00886666">
      <w:pPr>
        <w:spacing w:after="0" w:line="480" w:lineRule="auto"/>
        <w:ind w:firstLine="708"/>
        <w:rPr>
          <w:rFonts w:ascii="Times New Roman" w:hAnsi="Times New Roman"/>
          <w:sz w:val="24"/>
          <w:szCs w:val="24"/>
          <w:lang w:eastAsia="es-ES"/>
        </w:rPr>
      </w:pPr>
      <w:r w:rsidRPr="00975036">
        <w:rPr>
          <w:rFonts w:ascii="Times New Roman" w:hAnsi="Times New Roman"/>
          <w:sz w:val="24"/>
          <w:szCs w:val="24"/>
          <w:lang w:eastAsia="es-ES"/>
        </w:rPr>
        <w:t>Cognitive models propose that depres</w:t>
      </w:r>
      <w:r>
        <w:rPr>
          <w:rFonts w:ascii="Times New Roman" w:hAnsi="Times New Roman"/>
          <w:sz w:val="24"/>
          <w:szCs w:val="24"/>
          <w:lang w:eastAsia="es-ES"/>
        </w:rPr>
        <w:t>sion</w:t>
      </w:r>
      <w:r w:rsidRPr="00975036">
        <w:rPr>
          <w:rFonts w:ascii="Times New Roman" w:hAnsi="Times New Roman"/>
          <w:sz w:val="24"/>
          <w:szCs w:val="24"/>
          <w:lang w:eastAsia="es-ES"/>
        </w:rPr>
        <w:t xml:space="preserve"> </w:t>
      </w:r>
      <w:r>
        <w:rPr>
          <w:rFonts w:ascii="Times New Roman" w:hAnsi="Times New Roman"/>
          <w:sz w:val="24"/>
          <w:szCs w:val="24"/>
          <w:lang w:eastAsia="es-ES"/>
        </w:rPr>
        <w:t xml:space="preserve">is caused by </w:t>
      </w:r>
      <w:r w:rsidRPr="00B55C06">
        <w:rPr>
          <w:rFonts w:ascii="Times New Roman" w:hAnsi="Times New Roman"/>
          <w:sz w:val="24"/>
          <w:szCs w:val="24"/>
          <w:lang w:eastAsia="es-ES"/>
        </w:rPr>
        <w:t xml:space="preserve">dysfunctional schemas </w:t>
      </w:r>
      <w:r>
        <w:rPr>
          <w:rFonts w:ascii="Times New Roman" w:hAnsi="Times New Roman"/>
          <w:sz w:val="24"/>
          <w:szCs w:val="24"/>
          <w:lang w:eastAsia="es-ES"/>
        </w:rPr>
        <w:t>that</w:t>
      </w:r>
      <w:r w:rsidRPr="00B55C06">
        <w:rPr>
          <w:rFonts w:ascii="Times New Roman" w:hAnsi="Times New Roman"/>
          <w:sz w:val="24"/>
          <w:szCs w:val="24"/>
          <w:lang w:eastAsia="es-ES"/>
        </w:rPr>
        <w:t xml:space="preserve"> endure beyond the depressive episode, representing vulnerability factors for recurrence</w:t>
      </w:r>
      <w:r w:rsidR="00526945">
        <w:rPr>
          <w:rFonts w:ascii="Times New Roman" w:hAnsi="Times New Roman"/>
          <w:sz w:val="24"/>
          <w:szCs w:val="24"/>
          <w:lang w:eastAsia="es-ES"/>
        </w:rPr>
        <w:t xml:space="preserve"> (Beck, 1967)</w:t>
      </w:r>
      <w:r w:rsidRPr="00B55C06">
        <w:rPr>
          <w:rFonts w:ascii="Times New Roman" w:hAnsi="Times New Roman"/>
          <w:sz w:val="24"/>
          <w:szCs w:val="24"/>
          <w:lang w:eastAsia="es-ES"/>
        </w:rPr>
        <w:t>.</w:t>
      </w:r>
      <w:r>
        <w:rPr>
          <w:rFonts w:ascii="Times New Roman" w:hAnsi="Times New Roman"/>
          <w:sz w:val="24"/>
          <w:szCs w:val="24"/>
          <w:lang w:eastAsia="es-ES"/>
        </w:rPr>
        <w:t xml:space="preserve"> However, research using </w:t>
      </w:r>
      <w:r>
        <w:rPr>
          <w:rFonts w:ascii="Times New Roman" w:hAnsi="Times New Roman"/>
          <w:color w:val="000000"/>
          <w:sz w:val="24"/>
          <w:szCs w:val="24"/>
        </w:rPr>
        <w:t xml:space="preserve">self-report measures of </w:t>
      </w:r>
      <w:r>
        <w:rPr>
          <w:rFonts w:ascii="Times New Roman" w:eastAsiaTheme="minorHAnsi" w:hAnsi="Times New Roman"/>
          <w:sz w:val="24"/>
          <w:szCs w:val="24"/>
        </w:rPr>
        <w:t xml:space="preserve">dysfunctional attitudes </w:t>
      </w:r>
      <w:r w:rsidRPr="00D80622">
        <w:rPr>
          <w:rFonts w:ascii="Times New Roman" w:eastAsiaTheme="minorHAnsi" w:hAnsi="Times New Roman"/>
          <w:sz w:val="24"/>
          <w:szCs w:val="24"/>
        </w:rPr>
        <w:t>(Weissman, 1979)</w:t>
      </w:r>
      <w:r>
        <w:rPr>
          <w:rFonts w:ascii="Times New Roman" w:eastAsiaTheme="minorHAnsi" w:hAnsi="Times New Roman"/>
          <w:sz w:val="24"/>
          <w:szCs w:val="24"/>
        </w:rPr>
        <w:t xml:space="preserve"> </w:t>
      </w:r>
      <w:r w:rsidR="00065BC3">
        <w:rPr>
          <w:rFonts w:ascii="Times New Roman" w:eastAsiaTheme="minorHAnsi" w:hAnsi="Times New Roman"/>
          <w:sz w:val="24"/>
          <w:szCs w:val="24"/>
        </w:rPr>
        <w:t xml:space="preserve">has </w:t>
      </w:r>
      <w:r>
        <w:rPr>
          <w:rFonts w:ascii="Times New Roman" w:eastAsiaTheme="minorHAnsi" w:hAnsi="Times New Roman"/>
          <w:sz w:val="24"/>
          <w:szCs w:val="24"/>
        </w:rPr>
        <w:t>not found differences between formerly and never</w:t>
      </w:r>
      <w:r w:rsidR="003D2726">
        <w:rPr>
          <w:rFonts w:ascii="Times New Roman" w:eastAsiaTheme="minorHAnsi" w:hAnsi="Times New Roman"/>
          <w:sz w:val="24"/>
          <w:szCs w:val="24"/>
        </w:rPr>
        <w:t>-</w:t>
      </w:r>
      <w:r>
        <w:rPr>
          <w:rFonts w:ascii="Times New Roman" w:eastAsiaTheme="minorHAnsi" w:hAnsi="Times New Roman"/>
          <w:sz w:val="24"/>
          <w:szCs w:val="24"/>
        </w:rPr>
        <w:t>depressed individuals in their levels of</w:t>
      </w:r>
      <w:r w:rsidRPr="00697E00">
        <w:rPr>
          <w:rFonts w:ascii="Times New Roman" w:eastAsiaTheme="minorHAnsi" w:hAnsi="Times New Roman"/>
          <w:sz w:val="24"/>
          <w:szCs w:val="24"/>
        </w:rPr>
        <w:t xml:space="preserve"> </w:t>
      </w:r>
      <w:r>
        <w:rPr>
          <w:rFonts w:ascii="Times New Roman" w:eastAsiaTheme="minorHAnsi" w:hAnsi="Times New Roman"/>
          <w:sz w:val="24"/>
          <w:szCs w:val="24"/>
        </w:rPr>
        <w:t xml:space="preserve">negative cognitions </w:t>
      </w:r>
      <w:r w:rsidRPr="005E62FD">
        <w:rPr>
          <w:rFonts w:ascii="Times New Roman" w:hAnsi="Times New Roman"/>
          <w:sz w:val="24"/>
          <w:szCs w:val="24"/>
        </w:rPr>
        <w:t>(</w:t>
      </w:r>
      <w:r w:rsidR="0020163F">
        <w:rPr>
          <w:rFonts w:ascii="Times New Roman" w:hAnsi="Times New Roman"/>
          <w:sz w:val="24"/>
          <w:szCs w:val="24"/>
        </w:rPr>
        <w:t>e.g.,</w:t>
      </w:r>
      <w:r w:rsidR="0020163F" w:rsidRPr="005E62FD">
        <w:rPr>
          <w:rFonts w:ascii="Times New Roman" w:hAnsi="Times New Roman"/>
          <w:sz w:val="24"/>
          <w:szCs w:val="24"/>
        </w:rPr>
        <w:t xml:space="preserve"> Miranda</w:t>
      </w:r>
      <w:r w:rsidR="00B01DB1">
        <w:rPr>
          <w:rFonts w:ascii="Times New Roman" w:hAnsi="Times New Roman"/>
          <w:sz w:val="24"/>
          <w:szCs w:val="24"/>
        </w:rPr>
        <w:t xml:space="preserve"> et al.</w:t>
      </w:r>
      <w:r w:rsidRPr="005E62FD">
        <w:rPr>
          <w:rFonts w:ascii="Times New Roman" w:hAnsi="Times New Roman"/>
          <w:sz w:val="24"/>
          <w:szCs w:val="24"/>
        </w:rPr>
        <w:t>, 1990)</w:t>
      </w:r>
      <w:r>
        <w:rPr>
          <w:rFonts w:ascii="Times New Roman" w:hAnsi="Times New Roman"/>
          <w:color w:val="000000"/>
          <w:sz w:val="24"/>
          <w:szCs w:val="24"/>
        </w:rPr>
        <w:t xml:space="preserve">. It has been argued that </w:t>
      </w:r>
      <w:r>
        <w:rPr>
          <w:rFonts w:ascii="Times New Roman" w:hAnsi="Times New Roman"/>
          <w:sz w:val="24"/>
          <w:szCs w:val="24"/>
          <w:lang w:eastAsia="es-ES"/>
        </w:rPr>
        <w:t>negative cognition</w:t>
      </w:r>
      <w:r w:rsidR="005F7E00">
        <w:rPr>
          <w:rFonts w:ascii="Times New Roman" w:hAnsi="Times New Roman"/>
          <w:sz w:val="24"/>
          <w:szCs w:val="24"/>
          <w:lang w:eastAsia="es-ES"/>
        </w:rPr>
        <w:t>s</w:t>
      </w:r>
      <w:r>
        <w:rPr>
          <w:rFonts w:ascii="Times New Roman" w:hAnsi="Times New Roman"/>
          <w:sz w:val="24"/>
          <w:szCs w:val="24"/>
          <w:lang w:eastAsia="es-ES"/>
        </w:rPr>
        <w:t xml:space="preserve"> in </w:t>
      </w:r>
      <w:r w:rsidR="005D5D0E">
        <w:rPr>
          <w:rFonts w:ascii="Times New Roman" w:hAnsi="Times New Roman"/>
          <w:sz w:val="24"/>
          <w:szCs w:val="24"/>
          <w:lang w:eastAsia="es-ES"/>
        </w:rPr>
        <w:t xml:space="preserve">vulnerable </w:t>
      </w:r>
      <w:r>
        <w:rPr>
          <w:rFonts w:ascii="Times New Roman" w:hAnsi="Times New Roman"/>
          <w:sz w:val="24"/>
          <w:szCs w:val="24"/>
          <w:lang w:eastAsia="es-ES"/>
        </w:rPr>
        <w:t>individuals may be observed under condit</w:t>
      </w:r>
      <w:r w:rsidR="00752495">
        <w:rPr>
          <w:rFonts w:ascii="Times New Roman" w:hAnsi="Times New Roman"/>
          <w:sz w:val="24"/>
          <w:szCs w:val="24"/>
          <w:lang w:eastAsia="es-ES"/>
        </w:rPr>
        <w:t>ions that interfere with their attempts</w:t>
      </w:r>
      <w:r>
        <w:rPr>
          <w:rFonts w:ascii="Times New Roman" w:hAnsi="Times New Roman"/>
          <w:sz w:val="24"/>
          <w:szCs w:val="24"/>
          <w:lang w:eastAsia="es-ES"/>
        </w:rPr>
        <w:t xml:space="preserve"> to reduce unwanted negative thinking (</w:t>
      </w:r>
      <w:r w:rsidR="001B1FAC">
        <w:rPr>
          <w:rFonts w:ascii="Times New Roman" w:hAnsi="Times New Roman"/>
          <w:sz w:val="24"/>
          <w:szCs w:val="24"/>
          <w:lang w:eastAsia="es-ES"/>
        </w:rPr>
        <w:t>e.g.</w:t>
      </w:r>
      <w:r w:rsidR="005F7E00">
        <w:rPr>
          <w:rFonts w:ascii="Times New Roman" w:hAnsi="Times New Roman"/>
          <w:sz w:val="24"/>
          <w:szCs w:val="24"/>
          <w:lang w:eastAsia="es-ES"/>
        </w:rPr>
        <w:t>,</w:t>
      </w:r>
      <w:r w:rsidR="001B1FAC">
        <w:rPr>
          <w:rFonts w:ascii="Times New Roman" w:hAnsi="Times New Roman"/>
          <w:sz w:val="24"/>
          <w:szCs w:val="24"/>
          <w:lang w:eastAsia="es-ES"/>
        </w:rPr>
        <w:t xml:space="preserve"> </w:t>
      </w:r>
      <w:r w:rsidR="00A83E2B">
        <w:rPr>
          <w:rFonts w:ascii="Times New Roman" w:hAnsi="Times New Roman"/>
          <w:sz w:val="24"/>
          <w:szCs w:val="24"/>
        </w:rPr>
        <w:t xml:space="preserve">Wenzlaff &amp; Bates, 1998; </w:t>
      </w:r>
      <w:r w:rsidR="001B1FAC">
        <w:rPr>
          <w:rFonts w:ascii="Times New Roman" w:hAnsi="Times New Roman"/>
          <w:sz w:val="24"/>
          <w:szCs w:val="24"/>
          <w:lang w:eastAsia="es-ES"/>
        </w:rPr>
        <w:t>Watkins &amp; Moulds, 2007</w:t>
      </w:r>
      <w:r>
        <w:rPr>
          <w:rFonts w:ascii="Times New Roman" w:hAnsi="Times New Roman"/>
          <w:sz w:val="24"/>
          <w:szCs w:val="24"/>
          <w:lang w:eastAsia="es-ES"/>
        </w:rPr>
        <w:t xml:space="preserve">). The present study was aimed </w:t>
      </w:r>
      <w:r w:rsidR="005F7E00">
        <w:rPr>
          <w:rFonts w:ascii="Times New Roman" w:hAnsi="Times New Roman"/>
          <w:sz w:val="24"/>
          <w:szCs w:val="24"/>
          <w:lang w:eastAsia="es-ES"/>
        </w:rPr>
        <w:t>at</w:t>
      </w:r>
      <w:r>
        <w:rPr>
          <w:rFonts w:ascii="Times New Roman" w:hAnsi="Times New Roman"/>
          <w:sz w:val="24"/>
          <w:szCs w:val="24"/>
          <w:lang w:eastAsia="es-ES"/>
        </w:rPr>
        <w:t xml:space="preserve"> test</w:t>
      </w:r>
      <w:r w:rsidR="005F7E00">
        <w:rPr>
          <w:rFonts w:ascii="Times New Roman" w:hAnsi="Times New Roman"/>
          <w:sz w:val="24"/>
          <w:szCs w:val="24"/>
          <w:lang w:eastAsia="es-ES"/>
        </w:rPr>
        <w:t>ing</w:t>
      </w:r>
      <w:r>
        <w:rPr>
          <w:rFonts w:ascii="Times New Roman" w:hAnsi="Times New Roman"/>
          <w:sz w:val="24"/>
          <w:szCs w:val="24"/>
          <w:lang w:eastAsia="es-ES"/>
        </w:rPr>
        <w:t xml:space="preserve"> this </w:t>
      </w:r>
      <w:r w:rsidR="00065BC3">
        <w:rPr>
          <w:rFonts w:ascii="Times New Roman" w:hAnsi="Times New Roman"/>
          <w:sz w:val="24"/>
          <w:szCs w:val="24"/>
          <w:lang w:eastAsia="es-ES"/>
        </w:rPr>
        <w:t>possibility</w:t>
      </w:r>
      <w:r w:rsidR="00886666">
        <w:rPr>
          <w:rFonts w:ascii="Times New Roman" w:hAnsi="Times New Roman"/>
          <w:sz w:val="24"/>
          <w:szCs w:val="24"/>
          <w:lang w:eastAsia="es-ES"/>
        </w:rPr>
        <w:t xml:space="preserve">. </w:t>
      </w:r>
      <w:r w:rsidR="00396CE7">
        <w:rPr>
          <w:rFonts w:ascii="Times New Roman" w:hAnsi="Times New Roman"/>
          <w:sz w:val="24"/>
          <w:szCs w:val="24"/>
          <w:lang w:eastAsia="es-ES"/>
        </w:rPr>
        <w:t>Congruent with our first hypothesis, a</w:t>
      </w:r>
      <w:r w:rsidR="00886666">
        <w:rPr>
          <w:rFonts w:ascii="Times New Roman" w:hAnsi="Times New Roman"/>
          <w:sz w:val="24"/>
          <w:szCs w:val="24"/>
          <w:lang w:eastAsia="es-ES"/>
        </w:rPr>
        <w:t xml:space="preserve">nalyses on the SST </w:t>
      </w:r>
      <w:r w:rsidR="00886666">
        <w:rPr>
          <w:rFonts w:ascii="Times New Roman" w:hAnsi="Times New Roman"/>
          <w:snapToGrid w:val="0"/>
          <w:sz w:val="24"/>
          <w:szCs w:val="24"/>
          <w:lang w:val="en-GB"/>
        </w:rPr>
        <w:t>showed that formerly compared to never</w:t>
      </w:r>
      <w:r w:rsidR="003D2726">
        <w:rPr>
          <w:rFonts w:ascii="Times New Roman" w:hAnsi="Times New Roman"/>
          <w:snapToGrid w:val="0"/>
          <w:sz w:val="24"/>
          <w:szCs w:val="24"/>
          <w:lang w:val="en-GB"/>
        </w:rPr>
        <w:t>-</w:t>
      </w:r>
      <w:r w:rsidR="00886666">
        <w:rPr>
          <w:rFonts w:ascii="Times New Roman" w:hAnsi="Times New Roman"/>
          <w:snapToGrid w:val="0"/>
          <w:sz w:val="24"/>
          <w:szCs w:val="24"/>
          <w:lang w:val="en-GB"/>
        </w:rPr>
        <w:t xml:space="preserve">depressed individuals </w:t>
      </w:r>
      <w:r w:rsidR="00886666">
        <w:rPr>
          <w:rFonts w:ascii="Times New Roman" w:eastAsiaTheme="minorHAnsi" w:hAnsi="Times New Roman"/>
          <w:sz w:val="24"/>
          <w:szCs w:val="24"/>
        </w:rPr>
        <w:t xml:space="preserve">unscrambled more </w:t>
      </w:r>
      <w:r w:rsidR="001C2E2E">
        <w:rPr>
          <w:rFonts w:ascii="Times New Roman" w:eastAsiaTheme="minorHAnsi" w:hAnsi="Times New Roman"/>
          <w:sz w:val="24"/>
          <w:szCs w:val="24"/>
        </w:rPr>
        <w:t xml:space="preserve">negative </w:t>
      </w:r>
      <w:r w:rsidR="00886666">
        <w:rPr>
          <w:rFonts w:ascii="Times New Roman" w:eastAsiaTheme="minorHAnsi" w:hAnsi="Times New Roman"/>
          <w:sz w:val="24"/>
          <w:szCs w:val="24"/>
        </w:rPr>
        <w:t xml:space="preserve">self-referent sentences while </w:t>
      </w:r>
      <w:r w:rsidR="00886666">
        <w:rPr>
          <w:rFonts w:ascii="Times New Roman" w:hAnsi="Times New Roman"/>
          <w:sz w:val="24"/>
          <w:szCs w:val="24"/>
        </w:rPr>
        <w:t>perform</w:t>
      </w:r>
      <w:r w:rsidR="004A672F">
        <w:rPr>
          <w:rFonts w:ascii="Times New Roman" w:hAnsi="Times New Roman"/>
          <w:sz w:val="24"/>
          <w:szCs w:val="24"/>
        </w:rPr>
        <w:t>ing</w:t>
      </w:r>
      <w:r w:rsidR="00886666">
        <w:rPr>
          <w:rFonts w:ascii="Times New Roman" w:hAnsi="Times New Roman"/>
          <w:sz w:val="24"/>
          <w:szCs w:val="24"/>
        </w:rPr>
        <w:t xml:space="preserve"> an additional secondary task. </w:t>
      </w:r>
      <w:r w:rsidR="00B01DB1">
        <w:rPr>
          <w:rFonts w:ascii="Times New Roman" w:hAnsi="Times New Roman"/>
          <w:sz w:val="24"/>
          <w:szCs w:val="24"/>
        </w:rPr>
        <w:t>Our</w:t>
      </w:r>
      <w:r w:rsidR="00886666">
        <w:rPr>
          <w:rFonts w:ascii="Times New Roman" w:hAnsi="Times New Roman"/>
          <w:sz w:val="24"/>
          <w:szCs w:val="24"/>
        </w:rPr>
        <w:t xml:space="preserve"> results replicate previous </w:t>
      </w:r>
      <w:r w:rsidR="0015009D">
        <w:rPr>
          <w:rFonts w:ascii="Times New Roman" w:hAnsi="Times New Roman"/>
          <w:sz w:val="24"/>
          <w:szCs w:val="24"/>
        </w:rPr>
        <w:t xml:space="preserve">SST </w:t>
      </w:r>
      <w:r w:rsidR="00886666">
        <w:rPr>
          <w:rFonts w:ascii="Times New Roman" w:hAnsi="Times New Roman"/>
          <w:sz w:val="24"/>
          <w:szCs w:val="24"/>
        </w:rPr>
        <w:t xml:space="preserve">findings </w:t>
      </w:r>
      <w:r w:rsidR="00B01DB1">
        <w:rPr>
          <w:rFonts w:ascii="Times New Roman" w:hAnsi="Times New Roman"/>
          <w:sz w:val="24"/>
          <w:szCs w:val="24"/>
        </w:rPr>
        <w:t xml:space="preserve">in vulnerable </w:t>
      </w:r>
      <w:r w:rsidR="005D5D0E">
        <w:rPr>
          <w:rFonts w:ascii="Times New Roman" w:hAnsi="Times New Roman"/>
          <w:sz w:val="24"/>
          <w:szCs w:val="24"/>
        </w:rPr>
        <w:t>individuals</w:t>
      </w:r>
      <w:r w:rsidR="00B01DB1">
        <w:rPr>
          <w:rFonts w:ascii="Times New Roman" w:hAnsi="Times New Roman"/>
          <w:sz w:val="24"/>
          <w:szCs w:val="24"/>
        </w:rPr>
        <w:t xml:space="preserve"> </w:t>
      </w:r>
      <w:r w:rsidR="00886666">
        <w:rPr>
          <w:rFonts w:ascii="Times New Roman" w:hAnsi="Times New Roman"/>
          <w:sz w:val="24"/>
          <w:szCs w:val="24"/>
        </w:rPr>
        <w:t>(e.g.</w:t>
      </w:r>
      <w:r w:rsidR="005F7E00">
        <w:rPr>
          <w:rFonts w:ascii="Times New Roman" w:hAnsi="Times New Roman"/>
          <w:sz w:val="24"/>
          <w:szCs w:val="24"/>
        </w:rPr>
        <w:t>,</w:t>
      </w:r>
      <w:r w:rsidR="00886666">
        <w:rPr>
          <w:rFonts w:ascii="Times New Roman" w:hAnsi="Times New Roman"/>
          <w:sz w:val="24"/>
          <w:szCs w:val="24"/>
        </w:rPr>
        <w:t xml:space="preserve"> Rude et al., 2001; Watkins &amp; </w:t>
      </w:r>
      <w:r w:rsidR="00886666" w:rsidRPr="00B8612E">
        <w:rPr>
          <w:rFonts w:ascii="Times New Roman" w:hAnsi="Times New Roman"/>
          <w:sz w:val="24"/>
          <w:szCs w:val="24"/>
        </w:rPr>
        <w:t xml:space="preserve">Moulds, 2007). </w:t>
      </w:r>
      <w:r w:rsidR="00B01DB1" w:rsidRPr="00B8612E">
        <w:rPr>
          <w:rFonts w:ascii="Times New Roman" w:hAnsi="Times New Roman"/>
          <w:sz w:val="24"/>
          <w:szCs w:val="24"/>
        </w:rPr>
        <w:t>These</w:t>
      </w:r>
      <w:r w:rsidR="00886666" w:rsidRPr="00B8612E">
        <w:rPr>
          <w:rFonts w:ascii="Times New Roman" w:hAnsi="Times New Roman"/>
          <w:sz w:val="24"/>
          <w:szCs w:val="24"/>
        </w:rPr>
        <w:t xml:space="preserve"> findings </w:t>
      </w:r>
      <w:r w:rsidR="0015009D" w:rsidRPr="00B8612E">
        <w:rPr>
          <w:rFonts w:ascii="Times New Roman" w:hAnsi="Times New Roman"/>
          <w:sz w:val="24"/>
          <w:szCs w:val="24"/>
        </w:rPr>
        <w:t xml:space="preserve">indicate </w:t>
      </w:r>
      <w:r w:rsidR="00886666" w:rsidRPr="00B8612E">
        <w:rPr>
          <w:rFonts w:ascii="Times New Roman" w:hAnsi="Times New Roman"/>
          <w:sz w:val="24"/>
          <w:szCs w:val="24"/>
        </w:rPr>
        <w:t>that</w:t>
      </w:r>
      <w:r w:rsidR="005F7E00" w:rsidRPr="00B8612E">
        <w:rPr>
          <w:rFonts w:ascii="Times New Roman" w:hAnsi="Times New Roman"/>
          <w:sz w:val="24"/>
          <w:szCs w:val="24"/>
        </w:rPr>
        <w:t xml:space="preserve"> </w:t>
      </w:r>
      <w:r w:rsidR="00C04EAF" w:rsidRPr="00B8612E">
        <w:rPr>
          <w:rFonts w:ascii="Times New Roman" w:hAnsi="Times New Roman"/>
          <w:sz w:val="24"/>
          <w:szCs w:val="24"/>
        </w:rPr>
        <w:t xml:space="preserve">negative processing </w:t>
      </w:r>
      <w:r w:rsidR="00886666" w:rsidRPr="00B8612E">
        <w:rPr>
          <w:rFonts w:ascii="Times New Roman" w:hAnsi="Times New Roman"/>
          <w:sz w:val="24"/>
          <w:szCs w:val="24"/>
        </w:rPr>
        <w:t xml:space="preserve">in </w:t>
      </w:r>
      <w:r w:rsidR="0015009D" w:rsidRPr="00B8612E">
        <w:rPr>
          <w:rFonts w:ascii="Times New Roman" w:hAnsi="Times New Roman"/>
          <w:sz w:val="24"/>
          <w:szCs w:val="24"/>
        </w:rPr>
        <w:t xml:space="preserve">formerly depressed </w:t>
      </w:r>
      <w:r w:rsidR="00B01DB1" w:rsidRPr="00B8612E">
        <w:rPr>
          <w:rFonts w:ascii="Times New Roman" w:hAnsi="Times New Roman"/>
          <w:sz w:val="24"/>
          <w:szCs w:val="24"/>
        </w:rPr>
        <w:t>individuals</w:t>
      </w:r>
      <w:r w:rsidR="00886666">
        <w:rPr>
          <w:rFonts w:ascii="Times New Roman" w:hAnsi="Times New Roman"/>
          <w:sz w:val="24"/>
          <w:szCs w:val="24"/>
        </w:rPr>
        <w:t xml:space="preserve"> is observable </w:t>
      </w:r>
      <w:r w:rsidR="00F669B6">
        <w:rPr>
          <w:rFonts w:ascii="Times New Roman" w:hAnsi="Times New Roman"/>
          <w:sz w:val="24"/>
          <w:szCs w:val="24"/>
        </w:rPr>
        <w:t>in</w:t>
      </w:r>
      <w:r w:rsidR="00886666">
        <w:rPr>
          <w:rFonts w:ascii="Times New Roman" w:hAnsi="Times New Roman"/>
          <w:sz w:val="24"/>
          <w:szCs w:val="24"/>
        </w:rPr>
        <w:t xml:space="preserve"> conditions that </w:t>
      </w:r>
      <w:r w:rsidR="00555A17">
        <w:rPr>
          <w:rFonts w:ascii="Times New Roman" w:hAnsi="Times New Roman"/>
          <w:sz w:val="24"/>
          <w:szCs w:val="24"/>
        </w:rPr>
        <w:t>interfere with</w:t>
      </w:r>
      <w:r w:rsidR="00886666">
        <w:rPr>
          <w:rFonts w:ascii="Times New Roman" w:hAnsi="Times New Roman"/>
          <w:sz w:val="24"/>
          <w:szCs w:val="24"/>
        </w:rPr>
        <w:t xml:space="preserve"> </w:t>
      </w:r>
      <w:r w:rsidR="00B01DB1">
        <w:rPr>
          <w:rFonts w:ascii="Times New Roman" w:hAnsi="Times New Roman"/>
          <w:sz w:val="24"/>
          <w:szCs w:val="24"/>
        </w:rPr>
        <w:t>attempts</w:t>
      </w:r>
      <w:r w:rsidR="00886666">
        <w:rPr>
          <w:rFonts w:ascii="Times New Roman" w:hAnsi="Times New Roman"/>
          <w:sz w:val="24"/>
          <w:szCs w:val="24"/>
        </w:rPr>
        <w:t xml:space="preserve"> to suppress negative thinking</w:t>
      </w:r>
      <w:r w:rsidR="009A54F8">
        <w:rPr>
          <w:rFonts w:ascii="Times New Roman" w:hAnsi="Times New Roman"/>
          <w:sz w:val="24"/>
          <w:szCs w:val="24"/>
        </w:rPr>
        <w:t xml:space="preserve"> (e.g., Wenzlaff, Rude, Taylor, Stultz &amp; Sweatt, 2001)</w:t>
      </w:r>
      <w:r w:rsidR="00886666">
        <w:rPr>
          <w:rFonts w:ascii="Times New Roman" w:hAnsi="Times New Roman"/>
          <w:sz w:val="24"/>
          <w:szCs w:val="24"/>
        </w:rPr>
        <w:t>.</w:t>
      </w:r>
    </w:p>
    <w:p w14:paraId="0E0223E1" w14:textId="77777777" w:rsidR="00C56F3E" w:rsidRDefault="00B317E8" w:rsidP="0073521E">
      <w:pPr>
        <w:spacing w:after="0" w:line="480" w:lineRule="auto"/>
        <w:ind w:firstLine="708"/>
        <w:rPr>
          <w:rFonts w:ascii="Times New Roman" w:eastAsiaTheme="minorHAnsi" w:hAnsi="Times New Roman"/>
          <w:sz w:val="24"/>
          <w:szCs w:val="24"/>
        </w:rPr>
      </w:pPr>
      <w:r>
        <w:rPr>
          <w:rFonts w:ascii="Times New Roman" w:eastAsiaTheme="minorHAnsi" w:hAnsi="Times New Roman"/>
          <w:sz w:val="24"/>
          <w:szCs w:val="24"/>
        </w:rPr>
        <w:t>Furthermore, w</w:t>
      </w:r>
      <w:r w:rsidR="00555A17">
        <w:rPr>
          <w:rFonts w:ascii="Times New Roman" w:eastAsiaTheme="minorHAnsi" w:hAnsi="Times New Roman"/>
          <w:sz w:val="24"/>
          <w:szCs w:val="24"/>
        </w:rPr>
        <w:t xml:space="preserve">e investigated </w:t>
      </w:r>
      <w:r w:rsidR="005F7E00">
        <w:rPr>
          <w:rFonts w:ascii="Times New Roman" w:eastAsiaTheme="minorHAnsi" w:hAnsi="Times New Roman"/>
          <w:sz w:val="24"/>
          <w:szCs w:val="24"/>
        </w:rPr>
        <w:t xml:space="preserve">if </w:t>
      </w:r>
      <w:r w:rsidR="00555A17">
        <w:rPr>
          <w:rFonts w:ascii="Times New Roman" w:hAnsi="Times New Roman"/>
          <w:sz w:val="24"/>
          <w:szCs w:val="24"/>
        </w:rPr>
        <w:t>negative cognition</w:t>
      </w:r>
      <w:r w:rsidR="00EE456E">
        <w:rPr>
          <w:rFonts w:ascii="Times New Roman" w:hAnsi="Times New Roman"/>
          <w:sz w:val="24"/>
          <w:szCs w:val="24"/>
        </w:rPr>
        <w:t>s</w:t>
      </w:r>
      <w:r w:rsidR="00555A17">
        <w:rPr>
          <w:rFonts w:ascii="Times New Roman" w:hAnsi="Times New Roman"/>
          <w:sz w:val="24"/>
          <w:szCs w:val="24"/>
        </w:rPr>
        <w:t xml:space="preserve"> in vulnerable individuals may </w:t>
      </w:r>
      <w:r>
        <w:rPr>
          <w:rFonts w:ascii="Times New Roman" w:hAnsi="Times New Roman"/>
          <w:sz w:val="24"/>
          <w:szCs w:val="24"/>
        </w:rPr>
        <w:t xml:space="preserve">also </w:t>
      </w:r>
      <w:r w:rsidR="00EE456E">
        <w:rPr>
          <w:rFonts w:ascii="Times New Roman" w:hAnsi="Times New Roman"/>
          <w:sz w:val="24"/>
          <w:szCs w:val="24"/>
        </w:rPr>
        <w:t xml:space="preserve">be </w:t>
      </w:r>
      <w:r w:rsidR="00555A17">
        <w:rPr>
          <w:rFonts w:ascii="Times New Roman" w:hAnsi="Times New Roman"/>
          <w:sz w:val="24"/>
          <w:szCs w:val="24"/>
        </w:rPr>
        <w:t xml:space="preserve">observed under </w:t>
      </w:r>
      <w:r w:rsidR="008B163C">
        <w:rPr>
          <w:rFonts w:ascii="Times New Roman" w:hAnsi="Times New Roman"/>
          <w:sz w:val="24"/>
          <w:szCs w:val="24"/>
        </w:rPr>
        <w:t xml:space="preserve">other </w:t>
      </w:r>
      <w:r w:rsidR="00555A17">
        <w:rPr>
          <w:rFonts w:ascii="Times New Roman" w:hAnsi="Times New Roman"/>
          <w:sz w:val="24"/>
          <w:szCs w:val="24"/>
        </w:rPr>
        <w:t xml:space="preserve">conditions </w:t>
      </w:r>
      <w:r w:rsidR="00116B43">
        <w:rPr>
          <w:rFonts w:ascii="Times New Roman" w:eastAsiaTheme="minorHAnsi" w:hAnsi="Times New Roman"/>
          <w:sz w:val="24"/>
          <w:szCs w:val="24"/>
        </w:rPr>
        <w:t>un</w:t>
      </w:r>
      <w:r w:rsidR="00555A17">
        <w:rPr>
          <w:rFonts w:ascii="Times New Roman" w:eastAsiaTheme="minorHAnsi" w:hAnsi="Times New Roman"/>
          <w:sz w:val="24"/>
          <w:szCs w:val="24"/>
        </w:rPr>
        <w:t>influenced by mental control</w:t>
      </w:r>
      <w:r w:rsidR="008B163C">
        <w:rPr>
          <w:rFonts w:ascii="Times New Roman" w:eastAsiaTheme="minorHAnsi" w:hAnsi="Times New Roman"/>
          <w:sz w:val="24"/>
          <w:szCs w:val="24"/>
        </w:rPr>
        <w:t xml:space="preserve">, such as </w:t>
      </w:r>
      <w:r w:rsidR="00C04EAF">
        <w:rPr>
          <w:rFonts w:ascii="Times New Roman" w:eastAsiaTheme="minorHAnsi" w:hAnsi="Times New Roman"/>
          <w:sz w:val="24"/>
          <w:szCs w:val="24"/>
        </w:rPr>
        <w:t xml:space="preserve">at </w:t>
      </w:r>
      <w:r w:rsidR="008B163C">
        <w:rPr>
          <w:rFonts w:ascii="Times New Roman" w:eastAsiaTheme="minorHAnsi" w:hAnsi="Times New Roman"/>
          <w:sz w:val="24"/>
          <w:szCs w:val="24"/>
        </w:rPr>
        <w:t>automatic</w:t>
      </w:r>
      <w:r w:rsidR="00C04EAF">
        <w:rPr>
          <w:rFonts w:ascii="Times New Roman" w:eastAsiaTheme="minorHAnsi" w:hAnsi="Times New Roman"/>
          <w:sz w:val="24"/>
          <w:szCs w:val="24"/>
        </w:rPr>
        <w:t xml:space="preserve"> activation levels</w:t>
      </w:r>
      <w:r w:rsidR="00555A17">
        <w:rPr>
          <w:rFonts w:ascii="Times New Roman" w:eastAsiaTheme="minorHAnsi" w:hAnsi="Times New Roman"/>
          <w:sz w:val="24"/>
          <w:szCs w:val="24"/>
        </w:rPr>
        <w:t xml:space="preserve">. Previous research has shown that currently compared to </w:t>
      </w:r>
      <w:r w:rsidR="00555A17">
        <w:rPr>
          <w:rFonts w:ascii="Times New Roman" w:eastAsiaTheme="minorHAnsi" w:hAnsi="Times New Roman"/>
          <w:sz w:val="24"/>
          <w:szCs w:val="24"/>
        </w:rPr>
        <w:lastRenderedPageBreak/>
        <w:t xml:space="preserve">nondepressed individuals are faster </w:t>
      </w:r>
      <w:r w:rsidR="005F7E00">
        <w:rPr>
          <w:rFonts w:ascii="Times New Roman" w:eastAsiaTheme="minorHAnsi" w:hAnsi="Times New Roman"/>
          <w:sz w:val="24"/>
          <w:szCs w:val="24"/>
        </w:rPr>
        <w:t>at</w:t>
      </w:r>
      <w:r w:rsidR="00555A17">
        <w:rPr>
          <w:rFonts w:ascii="Times New Roman" w:eastAsiaTheme="minorHAnsi" w:hAnsi="Times New Roman"/>
          <w:sz w:val="24"/>
          <w:szCs w:val="24"/>
        </w:rPr>
        <w:t xml:space="preserve"> detect</w:t>
      </w:r>
      <w:r w:rsidR="005F7E00">
        <w:rPr>
          <w:rFonts w:ascii="Times New Roman" w:eastAsiaTheme="minorHAnsi" w:hAnsi="Times New Roman"/>
          <w:sz w:val="24"/>
          <w:szCs w:val="24"/>
        </w:rPr>
        <w:t>ing</w:t>
      </w:r>
      <w:r w:rsidR="00555A17">
        <w:rPr>
          <w:rFonts w:ascii="Times New Roman" w:eastAsiaTheme="minorHAnsi" w:hAnsi="Times New Roman"/>
          <w:sz w:val="24"/>
          <w:szCs w:val="24"/>
        </w:rPr>
        <w:t xml:space="preserve"> negative words that have been previously </w:t>
      </w:r>
      <w:r w:rsidR="004266D8">
        <w:rPr>
          <w:rFonts w:ascii="Times New Roman" w:eastAsiaTheme="minorHAnsi" w:hAnsi="Times New Roman"/>
          <w:sz w:val="24"/>
          <w:szCs w:val="24"/>
        </w:rPr>
        <w:t xml:space="preserve">presented </w:t>
      </w:r>
      <w:r w:rsidR="00555A17">
        <w:rPr>
          <w:rFonts w:ascii="Times New Roman" w:eastAsiaTheme="minorHAnsi" w:hAnsi="Times New Roman"/>
          <w:sz w:val="24"/>
          <w:szCs w:val="24"/>
        </w:rPr>
        <w:t xml:space="preserve">subliminally </w:t>
      </w:r>
      <w:r w:rsidR="009A54F8">
        <w:rPr>
          <w:rFonts w:ascii="Times New Roman" w:eastAsiaTheme="minorHAnsi" w:hAnsi="Times New Roman"/>
          <w:sz w:val="24"/>
          <w:szCs w:val="24"/>
        </w:rPr>
        <w:t>(Phillips et al., 2010)</w:t>
      </w:r>
      <w:r w:rsidR="00555A17">
        <w:rPr>
          <w:rFonts w:ascii="Times New Roman" w:eastAsiaTheme="minorHAnsi" w:hAnsi="Times New Roman"/>
          <w:sz w:val="24"/>
          <w:szCs w:val="24"/>
        </w:rPr>
        <w:t xml:space="preserve">. </w:t>
      </w:r>
      <w:r w:rsidR="0073521E">
        <w:rPr>
          <w:rFonts w:ascii="Times New Roman" w:eastAsiaTheme="minorHAnsi" w:hAnsi="Times New Roman"/>
          <w:sz w:val="24"/>
          <w:szCs w:val="24"/>
        </w:rPr>
        <w:t xml:space="preserve">To our knowledge, no studies have evaluated this priming effect in formerly depressed individuals. In </w:t>
      </w:r>
      <w:r w:rsidR="004266D8">
        <w:rPr>
          <w:rFonts w:ascii="Times New Roman" w:eastAsiaTheme="minorHAnsi" w:hAnsi="Times New Roman"/>
          <w:sz w:val="24"/>
          <w:szCs w:val="24"/>
        </w:rPr>
        <w:t>our</w:t>
      </w:r>
      <w:r w:rsidR="0073521E">
        <w:rPr>
          <w:rFonts w:ascii="Times New Roman" w:eastAsiaTheme="minorHAnsi" w:hAnsi="Times New Roman"/>
          <w:sz w:val="24"/>
          <w:szCs w:val="24"/>
        </w:rPr>
        <w:t xml:space="preserve"> study, we analyzed if </w:t>
      </w:r>
      <w:r w:rsidR="004266D8">
        <w:rPr>
          <w:rFonts w:ascii="Times New Roman" w:eastAsiaTheme="minorHAnsi" w:hAnsi="Times New Roman"/>
          <w:sz w:val="24"/>
          <w:szCs w:val="24"/>
        </w:rPr>
        <w:t xml:space="preserve">activation of </w:t>
      </w:r>
      <w:r w:rsidR="0073521E">
        <w:rPr>
          <w:rFonts w:ascii="Times New Roman" w:eastAsiaTheme="minorHAnsi" w:hAnsi="Times New Roman"/>
          <w:sz w:val="24"/>
          <w:szCs w:val="24"/>
        </w:rPr>
        <w:t xml:space="preserve">subliminal </w:t>
      </w:r>
      <w:r w:rsidR="00C04EAF">
        <w:rPr>
          <w:rFonts w:ascii="Times New Roman" w:eastAsiaTheme="minorHAnsi" w:hAnsi="Times New Roman"/>
          <w:sz w:val="24"/>
          <w:szCs w:val="24"/>
        </w:rPr>
        <w:t>negative words</w:t>
      </w:r>
      <w:r w:rsidR="00555A17" w:rsidRPr="00976875">
        <w:rPr>
          <w:rFonts w:ascii="Times New Roman" w:eastAsiaTheme="minorHAnsi" w:hAnsi="Times New Roman"/>
          <w:sz w:val="24"/>
          <w:szCs w:val="24"/>
        </w:rPr>
        <w:t xml:space="preserve"> in the absence of conscious processing</w:t>
      </w:r>
      <w:r w:rsidR="0073521E">
        <w:rPr>
          <w:rFonts w:ascii="Times New Roman" w:eastAsiaTheme="minorHAnsi" w:hAnsi="Times New Roman"/>
          <w:sz w:val="24"/>
          <w:szCs w:val="24"/>
        </w:rPr>
        <w:t xml:space="preserve"> </w:t>
      </w:r>
      <w:r w:rsidR="004266D8">
        <w:rPr>
          <w:rFonts w:ascii="Times New Roman" w:eastAsiaTheme="minorHAnsi" w:hAnsi="Times New Roman"/>
          <w:sz w:val="24"/>
          <w:szCs w:val="24"/>
        </w:rPr>
        <w:t>led to</w:t>
      </w:r>
      <w:r w:rsidR="0073521E">
        <w:rPr>
          <w:rFonts w:ascii="Times New Roman" w:eastAsiaTheme="minorHAnsi" w:hAnsi="Times New Roman"/>
          <w:sz w:val="24"/>
          <w:szCs w:val="24"/>
        </w:rPr>
        <w:t xml:space="preserve"> </w:t>
      </w:r>
      <w:r w:rsidR="00C04EAF">
        <w:rPr>
          <w:rFonts w:ascii="Times New Roman" w:eastAsiaTheme="minorHAnsi" w:hAnsi="Times New Roman"/>
          <w:sz w:val="24"/>
          <w:szCs w:val="24"/>
        </w:rPr>
        <w:t xml:space="preserve">a </w:t>
      </w:r>
      <w:r w:rsidR="0073521E">
        <w:rPr>
          <w:rFonts w:ascii="Times New Roman" w:eastAsiaTheme="minorHAnsi" w:hAnsi="Times New Roman"/>
          <w:sz w:val="24"/>
          <w:szCs w:val="24"/>
        </w:rPr>
        <w:t>faster detection of</w:t>
      </w:r>
      <w:r w:rsidR="00C04EAF">
        <w:rPr>
          <w:rFonts w:ascii="Times New Roman" w:eastAsiaTheme="minorHAnsi" w:hAnsi="Times New Roman"/>
          <w:sz w:val="24"/>
          <w:szCs w:val="24"/>
        </w:rPr>
        <w:t xml:space="preserve"> those</w:t>
      </w:r>
      <w:r w:rsidR="0073521E">
        <w:rPr>
          <w:rFonts w:ascii="Times New Roman" w:eastAsiaTheme="minorHAnsi" w:hAnsi="Times New Roman"/>
          <w:sz w:val="24"/>
          <w:szCs w:val="24"/>
        </w:rPr>
        <w:t xml:space="preserve"> negative words</w:t>
      </w:r>
      <w:r w:rsidR="009A54F8">
        <w:rPr>
          <w:rFonts w:ascii="Times New Roman" w:eastAsiaTheme="minorHAnsi" w:hAnsi="Times New Roman"/>
          <w:sz w:val="24"/>
          <w:szCs w:val="24"/>
        </w:rPr>
        <w:t>, as found in clinically depressed samples</w:t>
      </w:r>
      <w:r w:rsidR="00555A17" w:rsidRPr="00976875">
        <w:rPr>
          <w:rFonts w:ascii="Times New Roman" w:eastAsiaTheme="minorHAnsi" w:hAnsi="Times New Roman"/>
          <w:sz w:val="24"/>
          <w:szCs w:val="24"/>
        </w:rPr>
        <w:t xml:space="preserve"> (</w:t>
      </w:r>
      <w:r w:rsidR="009A54F8">
        <w:rPr>
          <w:rFonts w:ascii="Times New Roman" w:eastAsiaTheme="minorHAnsi" w:hAnsi="Times New Roman"/>
          <w:sz w:val="24"/>
          <w:szCs w:val="24"/>
        </w:rPr>
        <w:t>e.g., Scott et al., 2001</w:t>
      </w:r>
      <w:r w:rsidR="00555A17" w:rsidRPr="00976875">
        <w:rPr>
          <w:rFonts w:ascii="Times New Roman" w:eastAsiaTheme="minorHAnsi" w:hAnsi="Times New Roman"/>
          <w:sz w:val="24"/>
          <w:szCs w:val="24"/>
        </w:rPr>
        <w:t>)</w:t>
      </w:r>
      <w:r w:rsidR="0073521E">
        <w:rPr>
          <w:rFonts w:ascii="Times New Roman" w:eastAsiaTheme="minorHAnsi" w:hAnsi="Times New Roman"/>
          <w:sz w:val="24"/>
          <w:szCs w:val="24"/>
        </w:rPr>
        <w:t>. LDT</w:t>
      </w:r>
      <w:r w:rsidR="004266D8">
        <w:rPr>
          <w:rFonts w:ascii="Times New Roman" w:eastAsiaTheme="minorHAnsi" w:hAnsi="Times New Roman"/>
          <w:sz w:val="24"/>
          <w:szCs w:val="24"/>
        </w:rPr>
        <w:t xml:space="preserve"> results</w:t>
      </w:r>
      <w:r w:rsidR="0073521E">
        <w:rPr>
          <w:rFonts w:ascii="Times New Roman" w:eastAsiaTheme="minorHAnsi" w:hAnsi="Times New Roman"/>
          <w:sz w:val="24"/>
          <w:szCs w:val="24"/>
        </w:rPr>
        <w:t xml:space="preserve"> revealed that f</w:t>
      </w:r>
      <w:r w:rsidR="00775410">
        <w:rPr>
          <w:rFonts w:ascii="Times New Roman" w:eastAsiaTheme="minorHAnsi" w:hAnsi="Times New Roman"/>
          <w:sz w:val="24"/>
          <w:szCs w:val="24"/>
        </w:rPr>
        <w:t xml:space="preserve">ormerly </w:t>
      </w:r>
      <w:r w:rsidR="0073521E">
        <w:rPr>
          <w:rFonts w:ascii="Times New Roman" w:eastAsiaTheme="minorHAnsi" w:hAnsi="Times New Roman"/>
          <w:sz w:val="24"/>
          <w:szCs w:val="24"/>
        </w:rPr>
        <w:t>compared to never</w:t>
      </w:r>
      <w:r w:rsidR="003D2726">
        <w:rPr>
          <w:rFonts w:ascii="Times New Roman" w:eastAsiaTheme="minorHAnsi" w:hAnsi="Times New Roman"/>
          <w:sz w:val="24"/>
          <w:szCs w:val="24"/>
        </w:rPr>
        <w:t>-</w:t>
      </w:r>
      <w:r w:rsidR="00775410">
        <w:rPr>
          <w:rFonts w:ascii="Times New Roman" w:eastAsiaTheme="minorHAnsi" w:hAnsi="Times New Roman"/>
          <w:sz w:val="24"/>
          <w:szCs w:val="24"/>
        </w:rPr>
        <w:t>depressed individuals show</w:t>
      </w:r>
      <w:r w:rsidR="0073521E">
        <w:rPr>
          <w:rFonts w:ascii="Times New Roman" w:eastAsiaTheme="minorHAnsi" w:hAnsi="Times New Roman"/>
          <w:sz w:val="24"/>
          <w:szCs w:val="24"/>
        </w:rPr>
        <w:t>ed</w:t>
      </w:r>
      <w:r w:rsidR="00775410">
        <w:rPr>
          <w:rFonts w:ascii="Times New Roman" w:eastAsiaTheme="minorHAnsi" w:hAnsi="Times New Roman"/>
          <w:sz w:val="24"/>
          <w:szCs w:val="24"/>
        </w:rPr>
        <w:t xml:space="preserve"> </w:t>
      </w:r>
      <w:r w:rsidR="0073521E">
        <w:rPr>
          <w:rFonts w:ascii="Times New Roman" w:eastAsiaTheme="minorHAnsi" w:hAnsi="Times New Roman"/>
          <w:sz w:val="24"/>
          <w:szCs w:val="24"/>
        </w:rPr>
        <w:t xml:space="preserve">a </w:t>
      </w:r>
      <w:r w:rsidR="001C2E2E">
        <w:rPr>
          <w:rFonts w:ascii="Times New Roman" w:hAnsi="Times New Roman"/>
          <w:sz w:val="24"/>
          <w:szCs w:val="24"/>
          <w:lang w:val="en-GB"/>
        </w:rPr>
        <w:t>greater</w:t>
      </w:r>
      <w:r w:rsidR="00775410">
        <w:rPr>
          <w:rFonts w:ascii="Times New Roman" w:hAnsi="Times New Roman"/>
          <w:sz w:val="24"/>
          <w:szCs w:val="24"/>
          <w:lang w:val="en-GB"/>
        </w:rPr>
        <w:t xml:space="preserve"> facilitation effect to detect subliminally prim</w:t>
      </w:r>
      <w:r w:rsidR="0073521E">
        <w:rPr>
          <w:rFonts w:ascii="Times New Roman" w:hAnsi="Times New Roman"/>
          <w:sz w:val="24"/>
          <w:szCs w:val="24"/>
          <w:lang w:val="en-GB"/>
        </w:rPr>
        <w:t>ed negative words. This finding confirm</w:t>
      </w:r>
      <w:r w:rsidR="00396CE7">
        <w:rPr>
          <w:rFonts w:ascii="Times New Roman" w:hAnsi="Times New Roman"/>
          <w:sz w:val="24"/>
          <w:szCs w:val="24"/>
          <w:lang w:val="en-GB"/>
        </w:rPr>
        <w:t xml:space="preserve">ed </w:t>
      </w:r>
      <w:r w:rsidR="00E535C1">
        <w:rPr>
          <w:rFonts w:ascii="Times New Roman" w:hAnsi="Times New Roman"/>
          <w:sz w:val="24"/>
          <w:szCs w:val="24"/>
          <w:lang w:val="en-GB"/>
        </w:rPr>
        <w:t>our</w:t>
      </w:r>
      <w:r w:rsidR="00396CE7">
        <w:rPr>
          <w:rFonts w:ascii="Times New Roman" w:hAnsi="Times New Roman"/>
          <w:sz w:val="24"/>
          <w:szCs w:val="24"/>
          <w:lang w:val="en-GB"/>
        </w:rPr>
        <w:t xml:space="preserve"> second hypothesis</w:t>
      </w:r>
      <w:r w:rsidR="00C04EAF">
        <w:rPr>
          <w:rFonts w:ascii="Times New Roman" w:hAnsi="Times New Roman"/>
          <w:sz w:val="24"/>
          <w:szCs w:val="24"/>
          <w:lang w:val="en-GB"/>
        </w:rPr>
        <w:t xml:space="preserve"> that</w:t>
      </w:r>
      <w:r w:rsidR="00585A69">
        <w:rPr>
          <w:rFonts w:ascii="Times New Roman" w:hAnsi="Times New Roman"/>
          <w:sz w:val="24"/>
          <w:szCs w:val="24"/>
          <w:lang w:val="en-GB"/>
        </w:rPr>
        <w:t xml:space="preserve">, in formerly depressed </w:t>
      </w:r>
      <w:r w:rsidR="00585A69" w:rsidRPr="00CC7776">
        <w:rPr>
          <w:rFonts w:ascii="Times New Roman" w:eastAsiaTheme="minorHAnsi" w:hAnsi="Times New Roman"/>
          <w:sz w:val="24"/>
          <w:szCs w:val="24"/>
        </w:rPr>
        <w:t>individuals</w:t>
      </w:r>
      <w:r w:rsidR="00585A69">
        <w:rPr>
          <w:rFonts w:ascii="Times New Roman" w:eastAsiaTheme="minorHAnsi" w:hAnsi="Times New Roman"/>
          <w:sz w:val="24"/>
          <w:szCs w:val="24"/>
        </w:rPr>
        <w:t xml:space="preserve">, </w:t>
      </w:r>
      <w:r w:rsidR="0073521E">
        <w:rPr>
          <w:rFonts w:ascii="Times New Roman" w:hAnsi="Times New Roman"/>
          <w:sz w:val="24"/>
          <w:szCs w:val="24"/>
          <w:lang w:val="en-GB"/>
        </w:rPr>
        <w:t>negative cognition</w:t>
      </w:r>
      <w:r w:rsidR="00EF70BB">
        <w:rPr>
          <w:rFonts w:ascii="Times New Roman" w:hAnsi="Times New Roman"/>
          <w:sz w:val="24"/>
          <w:szCs w:val="24"/>
          <w:lang w:val="en-GB"/>
        </w:rPr>
        <w:t>s</w:t>
      </w:r>
      <w:r w:rsidR="0073521E">
        <w:rPr>
          <w:rFonts w:ascii="Times New Roman" w:hAnsi="Times New Roman"/>
          <w:sz w:val="24"/>
          <w:szCs w:val="24"/>
          <w:lang w:val="en-GB"/>
        </w:rPr>
        <w:t xml:space="preserve"> </w:t>
      </w:r>
      <w:r w:rsidR="00C04EAF">
        <w:rPr>
          <w:rFonts w:ascii="Times New Roman" w:hAnsi="Times New Roman"/>
          <w:sz w:val="24"/>
          <w:szCs w:val="24"/>
          <w:lang w:val="en-GB"/>
        </w:rPr>
        <w:t xml:space="preserve">are </w:t>
      </w:r>
      <w:r w:rsidR="0073521E">
        <w:rPr>
          <w:rFonts w:ascii="Times New Roman" w:hAnsi="Times New Roman"/>
          <w:sz w:val="24"/>
          <w:szCs w:val="24"/>
          <w:lang w:val="en-GB"/>
        </w:rPr>
        <w:t xml:space="preserve">observed not only </w:t>
      </w:r>
      <w:r w:rsidR="00585A69">
        <w:rPr>
          <w:rFonts w:ascii="Times New Roman" w:hAnsi="Times New Roman"/>
          <w:sz w:val="24"/>
          <w:szCs w:val="24"/>
          <w:lang w:val="en-GB"/>
        </w:rPr>
        <w:t>in conditions with a lowered level of</w:t>
      </w:r>
      <w:r w:rsidR="00526945">
        <w:rPr>
          <w:rFonts w:ascii="Times New Roman" w:hAnsi="Times New Roman"/>
          <w:sz w:val="24"/>
          <w:szCs w:val="24"/>
          <w:lang w:val="en-GB"/>
        </w:rPr>
        <w:t xml:space="preserve"> conscious processing </w:t>
      </w:r>
      <w:r w:rsidR="0073521E">
        <w:rPr>
          <w:rFonts w:ascii="Times New Roman" w:hAnsi="Times New Roman"/>
          <w:sz w:val="24"/>
          <w:szCs w:val="24"/>
          <w:lang w:val="en-GB"/>
        </w:rPr>
        <w:t xml:space="preserve">but also </w:t>
      </w:r>
      <w:r w:rsidR="00585A69">
        <w:rPr>
          <w:rFonts w:ascii="Times New Roman" w:hAnsi="Times New Roman"/>
          <w:sz w:val="24"/>
          <w:szCs w:val="24"/>
          <w:lang w:val="en-GB"/>
        </w:rPr>
        <w:t xml:space="preserve">in conditions where more </w:t>
      </w:r>
      <w:r w:rsidR="0073521E">
        <w:rPr>
          <w:rFonts w:ascii="Times New Roman" w:hAnsi="Times New Roman"/>
          <w:sz w:val="24"/>
          <w:szCs w:val="24"/>
          <w:lang w:val="en-GB"/>
        </w:rPr>
        <w:t>automatic levels of processing</w:t>
      </w:r>
      <w:r w:rsidR="00585A69">
        <w:rPr>
          <w:rFonts w:ascii="Times New Roman" w:hAnsi="Times New Roman"/>
          <w:sz w:val="24"/>
          <w:szCs w:val="24"/>
          <w:lang w:val="en-GB"/>
        </w:rPr>
        <w:t xml:space="preserve"> intervene</w:t>
      </w:r>
      <w:r w:rsidR="00C56F3E">
        <w:rPr>
          <w:rFonts w:ascii="Times New Roman" w:eastAsiaTheme="minorHAnsi" w:hAnsi="Times New Roman"/>
          <w:sz w:val="24"/>
          <w:szCs w:val="24"/>
        </w:rPr>
        <w:t xml:space="preserve">. </w:t>
      </w:r>
    </w:p>
    <w:p w14:paraId="0E0223E2" w14:textId="77777777" w:rsidR="00CA67C2" w:rsidRDefault="00FB739F" w:rsidP="00BB697C">
      <w:pPr>
        <w:spacing w:after="0" w:line="480" w:lineRule="auto"/>
        <w:ind w:firstLine="708"/>
        <w:rPr>
          <w:rFonts w:ascii="Times New Roman" w:eastAsiaTheme="minorHAnsi" w:hAnsi="Times New Roman"/>
          <w:sz w:val="24"/>
          <w:szCs w:val="24"/>
        </w:rPr>
      </w:pPr>
      <w:r>
        <w:rPr>
          <w:rFonts w:ascii="Times New Roman" w:eastAsiaTheme="minorHAnsi" w:hAnsi="Times New Roman"/>
          <w:sz w:val="24"/>
          <w:szCs w:val="24"/>
        </w:rPr>
        <w:t xml:space="preserve">These results </w:t>
      </w:r>
      <w:r w:rsidR="00C04EAF">
        <w:rPr>
          <w:rFonts w:ascii="Times New Roman" w:eastAsiaTheme="minorHAnsi" w:hAnsi="Times New Roman"/>
          <w:sz w:val="24"/>
          <w:szCs w:val="24"/>
        </w:rPr>
        <w:t>are congruent with current accounts</w:t>
      </w:r>
      <w:r w:rsidR="00BB697C">
        <w:rPr>
          <w:rFonts w:ascii="Times New Roman" w:eastAsiaTheme="minorHAnsi" w:hAnsi="Times New Roman"/>
          <w:sz w:val="24"/>
          <w:szCs w:val="24"/>
        </w:rPr>
        <w:t xml:space="preserve"> (i.e., Joormann, 2010) that argue that biases in cognitive processing</w:t>
      </w:r>
      <w:r w:rsidR="00BB697C" w:rsidRPr="00131D14">
        <w:rPr>
          <w:rFonts w:ascii="Times New Roman" w:eastAsiaTheme="minorHAnsi" w:hAnsi="Times New Roman"/>
          <w:color w:val="000000"/>
          <w:sz w:val="24"/>
          <w:szCs w:val="24"/>
        </w:rPr>
        <w:t xml:space="preserve"> </w:t>
      </w:r>
      <w:r w:rsidR="00BB697C">
        <w:rPr>
          <w:rFonts w:ascii="Times New Roman" w:eastAsiaTheme="minorHAnsi" w:hAnsi="Times New Roman"/>
          <w:color w:val="000000"/>
          <w:sz w:val="24"/>
          <w:szCs w:val="24"/>
        </w:rPr>
        <w:t xml:space="preserve">may </w:t>
      </w:r>
      <w:r w:rsidR="00BB697C" w:rsidRPr="00131D14">
        <w:rPr>
          <w:rFonts w:ascii="Times New Roman" w:eastAsiaTheme="minorHAnsi" w:hAnsi="Times New Roman"/>
          <w:color w:val="000000"/>
          <w:sz w:val="24"/>
          <w:szCs w:val="24"/>
        </w:rPr>
        <w:t xml:space="preserve">operate as </w:t>
      </w:r>
      <w:r w:rsidR="00BB697C">
        <w:rPr>
          <w:rFonts w:ascii="Times New Roman" w:eastAsiaTheme="minorHAnsi" w:hAnsi="Times New Roman"/>
          <w:color w:val="000000"/>
          <w:sz w:val="24"/>
          <w:szCs w:val="24"/>
        </w:rPr>
        <w:t>a function of</w:t>
      </w:r>
      <w:r w:rsidR="00BB697C" w:rsidRPr="00131D14">
        <w:rPr>
          <w:rFonts w:ascii="Times New Roman" w:eastAsiaTheme="minorHAnsi" w:hAnsi="Times New Roman"/>
          <w:color w:val="000000"/>
          <w:sz w:val="24"/>
          <w:szCs w:val="24"/>
        </w:rPr>
        <w:t xml:space="preserve"> </w:t>
      </w:r>
      <w:r w:rsidR="00BB697C">
        <w:rPr>
          <w:rFonts w:ascii="Times New Roman" w:eastAsiaTheme="minorHAnsi" w:hAnsi="Times New Roman"/>
          <w:color w:val="000000"/>
          <w:sz w:val="24"/>
          <w:szCs w:val="24"/>
        </w:rPr>
        <w:t>the</w:t>
      </w:r>
      <w:r w:rsidR="00BB697C" w:rsidRPr="00131D14">
        <w:rPr>
          <w:rFonts w:ascii="Times New Roman" w:eastAsiaTheme="minorHAnsi" w:hAnsi="Times New Roman"/>
          <w:color w:val="000000"/>
          <w:sz w:val="24"/>
          <w:szCs w:val="24"/>
        </w:rPr>
        <w:t xml:space="preserve"> c</w:t>
      </w:r>
      <w:r w:rsidR="00BB697C">
        <w:rPr>
          <w:rFonts w:ascii="Times New Roman" w:eastAsiaTheme="minorHAnsi" w:hAnsi="Times New Roman"/>
          <w:color w:val="000000"/>
          <w:sz w:val="24"/>
          <w:szCs w:val="24"/>
        </w:rPr>
        <w:t>apacity to control for the accessibility of negative cognitions, without needing that those cognitions are activated by stressors, as proposed by former cognitive models (e.g., Clark et al., 199</w:t>
      </w:r>
      <w:r w:rsidR="004E7BF2">
        <w:rPr>
          <w:rFonts w:ascii="Times New Roman" w:eastAsiaTheme="minorHAnsi" w:hAnsi="Times New Roman"/>
          <w:color w:val="000000"/>
          <w:sz w:val="24"/>
          <w:szCs w:val="24"/>
        </w:rPr>
        <w:t>9</w:t>
      </w:r>
      <w:r w:rsidR="00BB697C">
        <w:rPr>
          <w:rFonts w:ascii="Times New Roman" w:eastAsiaTheme="minorHAnsi" w:hAnsi="Times New Roman"/>
          <w:color w:val="000000"/>
          <w:sz w:val="24"/>
          <w:szCs w:val="24"/>
        </w:rPr>
        <w:t>). Our results also</w:t>
      </w:r>
      <w:r w:rsidR="00BB697C">
        <w:rPr>
          <w:rFonts w:ascii="Times New Roman" w:eastAsiaTheme="minorHAnsi" w:hAnsi="Times New Roman"/>
          <w:sz w:val="24"/>
          <w:szCs w:val="24"/>
        </w:rPr>
        <w:t xml:space="preserve"> </w:t>
      </w:r>
      <w:r>
        <w:rPr>
          <w:rFonts w:ascii="Times New Roman" w:eastAsiaTheme="minorHAnsi" w:hAnsi="Times New Roman"/>
          <w:sz w:val="24"/>
          <w:szCs w:val="24"/>
        </w:rPr>
        <w:t xml:space="preserve">support </w:t>
      </w:r>
      <w:r w:rsidR="00752495">
        <w:rPr>
          <w:rFonts w:ascii="Times New Roman" w:eastAsiaTheme="minorHAnsi" w:hAnsi="Times New Roman"/>
          <w:sz w:val="24"/>
          <w:szCs w:val="24"/>
        </w:rPr>
        <w:t>a</w:t>
      </w:r>
      <w:r>
        <w:rPr>
          <w:rFonts w:ascii="Times New Roman" w:eastAsiaTheme="minorHAnsi" w:hAnsi="Times New Roman"/>
          <w:sz w:val="24"/>
          <w:szCs w:val="24"/>
        </w:rPr>
        <w:t xml:space="preserve"> </w:t>
      </w:r>
      <w:r w:rsidRPr="002B50D7">
        <w:rPr>
          <w:rFonts w:ascii="Times New Roman" w:eastAsiaTheme="minorHAnsi" w:hAnsi="Times New Roman"/>
          <w:sz w:val="24"/>
          <w:szCs w:val="24"/>
        </w:rPr>
        <w:t>dual-process theory of cognitive vulnerability to depression</w:t>
      </w:r>
      <w:r>
        <w:rPr>
          <w:rFonts w:ascii="Times New Roman" w:eastAsiaTheme="minorHAnsi" w:hAnsi="Times New Roman"/>
          <w:sz w:val="24"/>
          <w:szCs w:val="24"/>
        </w:rPr>
        <w:t xml:space="preserve"> (Be</w:t>
      </w:r>
      <w:r w:rsidR="00775CBF">
        <w:rPr>
          <w:rFonts w:ascii="Times New Roman" w:eastAsiaTheme="minorHAnsi" w:hAnsi="Times New Roman"/>
          <w:sz w:val="24"/>
          <w:szCs w:val="24"/>
        </w:rPr>
        <w:t>e</w:t>
      </w:r>
      <w:r>
        <w:rPr>
          <w:rFonts w:ascii="Times New Roman" w:eastAsiaTheme="minorHAnsi" w:hAnsi="Times New Roman"/>
          <w:sz w:val="24"/>
          <w:szCs w:val="24"/>
        </w:rPr>
        <w:t>vers, 2005</w:t>
      </w:r>
      <w:r w:rsidR="004B3C9A">
        <w:rPr>
          <w:rFonts w:ascii="Times New Roman" w:eastAsiaTheme="minorHAnsi" w:hAnsi="Times New Roman"/>
          <w:sz w:val="24"/>
          <w:szCs w:val="24"/>
        </w:rPr>
        <w:t>;</w:t>
      </w:r>
      <w:r w:rsidR="00F208A9">
        <w:rPr>
          <w:rFonts w:ascii="Times New Roman" w:eastAsiaTheme="minorHAnsi" w:hAnsi="Times New Roman"/>
          <w:sz w:val="24"/>
          <w:szCs w:val="24"/>
        </w:rPr>
        <w:t xml:space="preserve"> Phillips, Hine &amp; Bhullar, 2012</w:t>
      </w:r>
      <w:r>
        <w:rPr>
          <w:rFonts w:ascii="Times New Roman" w:eastAsiaTheme="minorHAnsi" w:hAnsi="Times New Roman"/>
          <w:sz w:val="24"/>
          <w:szCs w:val="24"/>
        </w:rPr>
        <w:t xml:space="preserve">). </w:t>
      </w:r>
      <w:r w:rsidRPr="0055070B">
        <w:rPr>
          <w:rFonts w:ascii="Times New Roman" w:eastAsiaTheme="minorHAnsi" w:hAnsi="Times New Roman"/>
          <w:sz w:val="24"/>
          <w:szCs w:val="24"/>
        </w:rPr>
        <w:t xml:space="preserve">According </w:t>
      </w:r>
      <w:r w:rsidR="00752495">
        <w:rPr>
          <w:rFonts w:ascii="Times New Roman" w:eastAsiaTheme="minorHAnsi" w:hAnsi="Times New Roman"/>
          <w:sz w:val="24"/>
          <w:szCs w:val="24"/>
        </w:rPr>
        <w:t>to this</w:t>
      </w:r>
      <w:r w:rsidRPr="0055070B">
        <w:rPr>
          <w:rFonts w:ascii="Times New Roman" w:eastAsiaTheme="minorHAnsi" w:hAnsi="Times New Roman"/>
          <w:sz w:val="24"/>
          <w:szCs w:val="24"/>
        </w:rPr>
        <w:t xml:space="preserve"> perspective</w:t>
      </w:r>
      <w:r w:rsidR="00752495">
        <w:rPr>
          <w:rFonts w:ascii="Times New Roman" w:eastAsiaTheme="minorHAnsi" w:hAnsi="Times New Roman"/>
          <w:sz w:val="24"/>
          <w:szCs w:val="24"/>
        </w:rPr>
        <w:t>,</w:t>
      </w:r>
      <w:r w:rsidRPr="0055070B">
        <w:rPr>
          <w:rFonts w:ascii="Times New Roman" w:eastAsiaTheme="minorHAnsi" w:hAnsi="Times New Roman"/>
          <w:sz w:val="24"/>
          <w:szCs w:val="24"/>
        </w:rPr>
        <w:t xml:space="preserve"> cognitive vulnerability to depression involves </w:t>
      </w:r>
      <w:r w:rsidR="00752495">
        <w:rPr>
          <w:rFonts w:ascii="Times New Roman" w:eastAsiaTheme="minorHAnsi" w:hAnsi="Times New Roman"/>
          <w:sz w:val="24"/>
          <w:szCs w:val="24"/>
        </w:rPr>
        <w:t xml:space="preserve">two modes of information processing. </w:t>
      </w:r>
      <w:r w:rsidR="00D07619">
        <w:rPr>
          <w:rFonts w:ascii="Times New Roman" w:eastAsiaTheme="minorHAnsi" w:hAnsi="Times New Roman"/>
          <w:sz w:val="24"/>
          <w:szCs w:val="24"/>
        </w:rPr>
        <w:t>A</w:t>
      </w:r>
      <w:r w:rsidR="00752495">
        <w:rPr>
          <w:rFonts w:ascii="Times New Roman" w:eastAsiaTheme="minorHAnsi" w:hAnsi="Times New Roman"/>
          <w:sz w:val="24"/>
          <w:szCs w:val="24"/>
        </w:rPr>
        <w:t>n associative mode</w:t>
      </w:r>
      <w:r w:rsidRPr="0055070B">
        <w:rPr>
          <w:rFonts w:ascii="Times New Roman" w:eastAsiaTheme="minorHAnsi" w:hAnsi="Times New Roman"/>
          <w:sz w:val="24"/>
          <w:szCs w:val="24"/>
        </w:rPr>
        <w:t xml:space="preserve"> </w:t>
      </w:r>
      <w:r w:rsidR="00752495">
        <w:rPr>
          <w:rFonts w:ascii="Times New Roman" w:eastAsiaTheme="minorHAnsi" w:hAnsi="Times New Roman"/>
          <w:sz w:val="24"/>
          <w:szCs w:val="24"/>
        </w:rPr>
        <w:t xml:space="preserve">implies </w:t>
      </w:r>
      <w:r w:rsidR="00EF70BB">
        <w:rPr>
          <w:rFonts w:ascii="Times New Roman" w:eastAsiaTheme="minorHAnsi" w:hAnsi="Times New Roman"/>
          <w:sz w:val="24"/>
          <w:szCs w:val="24"/>
        </w:rPr>
        <w:t xml:space="preserve">automatic </w:t>
      </w:r>
      <w:r w:rsidR="00752495">
        <w:rPr>
          <w:rFonts w:ascii="Times New Roman" w:eastAsiaTheme="minorHAnsi" w:hAnsi="Times New Roman"/>
          <w:sz w:val="24"/>
          <w:szCs w:val="24"/>
        </w:rPr>
        <w:t>negative</w:t>
      </w:r>
      <w:r w:rsidRPr="0055070B">
        <w:rPr>
          <w:rFonts w:ascii="Times New Roman" w:eastAsiaTheme="minorHAnsi" w:hAnsi="Times New Roman"/>
          <w:sz w:val="24"/>
          <w:szCs w:val="24"/>
        </w:rPr>
        <w:t xml:space="preserve"> self-referent</w:t>
      </w:r>
      <w:r w:rsidR="00EF70BB">
        <w:rPr>
          <w:rFonts w:ascii="Times New Roman" w:eastAsiaTheme="minorHAnsi" w:hAnsi="Times New Roman"/>
          <w:sz w:val="24"/>
          <w:szCs w:val="24"/>
        </w:rPr>
        <w:t>ial</w:t>
      </w:r>
      <w:r w:rsidRPr="0055070B">
        <w:rPr>
          <w:rFonts w:ascii="Times New Roman" w:eastAsiaTheme="minorHAnsi" w:hAnsi="Times New Roman"/>
          <w:sz w:val="24"/>
          <w:szCs w:val="24"/>
        </w:rPr>
        <w:t xml:space="preserve"> processing </w:t>
      </w:r>
      <w:r w:rsidR="00752495">
        <w:rPr>
          <w:rFonts w:ascii="Times New Roman" w:eastAsiaTheme="minorHAnsi" w:hAnsi="Times New Roman"/>
          <w:sz w:val="24"/>
          <w:szCs w:val="24"/>
        </w:rPr>
        <w:t xml:space="preserve">that </w:t>
      </w:r>
      <w:r>
        <w:rPr>
          <w:rFonts w:ascii="Times New Roman" w:eastAsiaTheme="minorHAnsi" w:hAnsi="Times New Roman"/>
          <w:sz w:val="24"/>
          <w:szCs w:val="24"/>
        </w:rPr>
        <w:t xml:space="preserve">may </w:t>
      </w:r>
      <w:r w:rsidRPr="0055070B">
        <w:rPr>
          <w:rFonts w:ascii="Times New Roman" w:eastAsiaTheme="minorHAnsi" w:hAnsi="Times New Roman"/>
          <w:sz w:val="24"/>
          <w:szCs w:val="24"/>
        </w:rPr>
        <w:t>provide the foundation for cognitive vulnerability to depression</w:t>
      </w:r>
      <w:r w:rsidR="00D07619">
        <w:rPr>
          <w:rFonts w:ascii="Times New Roman" w:eastAsiaTheme="minorHAnsi" w:hAnsi="Times New Roman"/>
          <w:sz w:val="24"/>
          <w:szCs w:val="24"/>
        </w:rPr>
        <w:t xml:space="preserve"> while</w:t>
      </w:r>
      <w:r w:rsidR="00752495" w:rsidRPr="00752495">
        <w:rPr>
          <w:rFonts w:ascii="Times New Roman" w:eastAsiaTheme="minorHAnsi" w:hAnsi="Times New Roman"/>
          <w:sz w:val="24"/>
          <w:szCs w:val="24"/>
        </w:rPr>
        <w:t xml:space="preserve"> a reflective mode involves </w:t>
      </w:r>
      <w:r w:rsidRPr="00752495">
        <w:rPr>
          <w:rFonts w:ascii="Times New Roman" w:eastAsiaTheme="minorHAnsi" w:hAnsi="Times New Roman"/>
          <w:sz w:val="24"/>
          <w:szCs w:val="24"/>
        </w:rPr>
        <w:t>controlled and explicit processing</w:t>
      </w:r>
      <w:r w:rsidR="00752495" w:rsidRPr="00752495">
        <w:rPr>
          <w:rFonts w:ascii="Times New Roman" w:eastAsiaTheme="minorHAnsi" w:hAnsi="Times New Roman"/>
          <w:sz w:val="24"/>
          <w:szCs w:val="24"/>
        </w:rPr>
        <w:t xml:space="preserve">. </w:t>
      </w:r>
      <w:r w:rsidR="0015009D">
        <w:rPr>
          <w:rFonts w:ascii="Times New Roman" w:eastAsiaTheme="minorHAnsi" w:hAnsi="Times New Roman"/>
          <w:sz w:val="24"/>
          <w:szCs w:val="24"/>
        </w:rPr>
        <w:t>According to this model,</w:t>
      </w:r>
      <w:r w:rsidR="00CA67C2">
        <w:rPr>
          <w:rFonts w:ascii="Times New Roman" w:eastAsiaTheme="minorHAnsi" w:hAnsi="Times New Roman"/>
          <w:sz w:val="24"/>
          <w:szCs w:val="24"/>
        </w:rPr>
        <w:t xml:space="preserve"> c</w:t>
      </w:r>
      <w:r w:rsidR="00752495" w:rsidRPr="00752495">
        <w:rPr>
          <w:rFonts w:ascii="Times New Roman" w:eastAsiaTheme="minorHAnsi" w:hAnsi="Times New Roman"/>
          <w:sz w:val="24"/>
          <w:szCs w:val="24"/>
        </w:rPr>
        <w:t>ognitive vulnerability occur</w:t>
      </w:r>
      <w:r w:rsidR="00396CE7">
        <w:rPr>
          <w:rFonts w:ascii="Times New Roman" w:eastAsiaTheme="minorHAnsi" w:hAnsi="Times New Roman"/>
          <w:sz w:val="24"/>
          <w:szCs w:val="24"/>
        </w:rPr>
        <w:t>s</w:t>
      </w:r>
      <w:r w:rsidR="00752495" w:rsidRPr="00752495">
        <w:rPr>
          <w:rFonts w:ascii="Times New Roman" w:eastAsiaTheme="minorHAnsi" w:hAnsi="Times New Roman"/>
          <w:sz w:val="24"/>
          <w:szCs w:val="24"/>
        </w:rPr>
        <w:t xml:space="preserve"> when this reflective mode</w:t>
      </w:r>
      <w:r w:rsidRPr="00752495">
        <w:rPr>
          <w:rFonts w:ascii="Times New Roman" w:eastAsiaTheme="minorHAnsi" w:hAnsi="Times New Roman"/>
          <w:sz w:val="24"/>
          <w:szCs w:val="24"/>
        </w:rPr>
        <w:t xml:space="preserve"> </w:t>
      </w:r>
      <w:r w:rsidR="00752495" w:rsidRPr="00752495">
        <w:rPr>
          <w:rFonts w:ascii="Times New Roman" w:eastAsiaTheme="minorHAnsi" w:hAnsi="Times New Roman"/>
          <w:sz w:val="24"/>
          <w:szCs w:val="24"/>
        </w:rPr>
        <w:t xml:space="preserve">cannot </w:t>
      </w:r>
      <w:r w:rsidRPr="00752495">
        <w:rPr>
          <w:rFonts w:ascii="Times New Roman" w:eastAsiaTheme="minorHAnsi" w:hAnsi="Times New Roman"/>
          <w:sz w:val="24"/>
          <w:szCs w:val="24"/>
        </w:rPr>
        <w:t xml:space="preserve">correct </w:t>
      </w:r>
      <w:r w:rsidR="00752495" w:rsidRPr="00752495">
        <w:rPr>
          <w:rFonts w:ascii="Times New Roman" w:eastAsiaTheme="minorHAnsi" w:hAnsi="Times New Roman"/>
          <w:sz w:val="24"/>
          <w:szCs w:val="24"/>
        </w:rPr>
        <w:t>negative processing generated at a</w:t>
      </w:r>
      <w:r w:rsidR="00CA67C2">
        <w:rPr>
          <w:rFonts w:ascii="Times New Roman" w:eastAsiaTheme="minorHAnsi" w:hAnsi="Times New Roman"/>
          <w:sz w:val="24"/>
          <w:szCs w:val="24"/>
        </w:rPr>
        <w:t>n automatic level</w:t>
      </w:r>
      <w:r w:rsidRPr="00752495">
        <w:rPr>
          <w:rFonts w:ascii="Times New Roman" w:eastAsiaTheme="minorHAnsi" w:hAnsi="Times New Roman"/>
          <w:sz w:val="24"/>
          <w:szCs w:val="24"/>
        </w:rPr>
        <w:t>.</w:t>
      </w:r>
      <w:r>
        <w:rPr>
          <w:rFonts w:ascii="Times New Roman" w:eastAsiaTheme="minorHAnsi" w:hAnsi="Times New Roman"/>
          <w:sz w:val="24"/>
          <w:szCs w:val="24"/>
        </w:rPr>
        <w:t xml:space="preserve"> </w:t>
      </w:r>
      <w:r w:rsidR="00CA67C2">
        <w:rPr>
          <w:rFonts w:ascii="Times New Roman" w:eastAsiaTheme="minorHAnsi" w:hAnsi="Times New Roman"/>
          <w:sz w:val="24"/>
          <w:szCs w:val="24"/>
        </w:rPr>
        <w:t xml:space="preserve">Our results indicate that </w:t>
      </w:r>
      <w:r w:rsidR="00BB697C">
        <w:rPr>
          <w:rFonts w:ascii="Times New Roman" w:eastAsiaTheme="minorHAnsi" w:hAnsi="Times New Roman"/>
          <w:sz w:val="24"/>
          <w:szCs w:val="24"/>
        </w:rPr>
        <w:t>negative processing</w:t>
      </w:r>
      <w:r w:rsidR="00CA67C2">
        <w:rPr>
          <w:rFonts w:ascii="Times New Roman" w:eastAsiaTheme="minorHAnsi" w:hAnsi="Times New Roman"/>
          <w:sz w:val="24"/>
          <w:szCs w:val="24"/>
        </w:rPr>
        <w:t xml:space="preserve"> in formerly depressed individuals can be observed </w:t>
      </w:r>
      <w:r w:rsidR="0090283C">
        <w:rPr>
          <w:rFonts w:ascii="Times New Roman" w:eastAsiaTheme="minorHAnsi" w:hAnsi="Times New Roman"/>
          <w:sz w:val="24"/>
          <w:szCs w:val="24"/>
        </w:rPr>
        <w:t>in</w:t>
      </w:r>
      <w:r w:rsidR="00CA67C2">
        <w:rPr>
          <w:rFonts w:ascii="Times New Roman" w:eastAsiaTheme="minorHAnsi" w:hAnsi="Times New Roman"/>
          <w:sz w:val="24"/>
          <w:szCs w:val="24"/>
        </w:rPr>
        <w:t xml:space="preserve"> </w:t>
      </w:r>
      <w:r w:rsidR="00EF70BB">
        <w:rPr>
          <w:rFonts w:ascii="Times New Roman" w:eastAsiaTheme="minorHAnsi" w:hAnsi="Times New Roman"/>
          <w:sz w:val="24"/>
          <w:szCs w:val="24"/>
        </w:rPr>
        <w:t xml:space="preserve">both the </w:t>
      </w:r>
      <w:r w:rsidR="00CA67C2">
        <w:rPr>
          <w:rFonts w:ascii="Times New Roman" w:eastAsiaTheme="minorHAnsi" w:hAnsi="Times New Roman"/>
          <w:sz w:val="24"/>
          <w:szCs w:val="24"/>
        </w:rPr>
        <w:t>associat</w:t>
      </w:r>
      <w:r w:rsidR="009A54F8">
        <w:rPr>
          <w:rFonts w:ascii="Times New Roman" w:eastAsiaTheme="minorHAnsi" w:hAnsi="Times New Roman"/>
          <w:sz w:val="24"/>
          <w:szCs w:val="24"/>
        </w:rPr>
        <w:t>iv</w:t>
      </w:r>
      <w:r w:rsidR="00CA67C2">
        <w:rPr>
          <w:rFonts w:ascii="Times New Roman" w:eastAsiaTheme="minorHAnsi" w:hAnsi="Times New Roman"/>
          <w:sz w:val="24"/>
          <w:szCs w:val="24"/>
        </w:rPr>
        <w:t xml:space="preserve">e mode of </w:t>
      </w:r>
      <w:r w:rsidR="00CA67C2">
        <w:rPr>
          <w:rFonts w:ascii="Times New Roman" w:eastAsiaTheme="minorHAnsi" w:hAnsi="Times New Roman"/>
          <w:sz w:val="24"/>
          <w:szCs w:val="24"/>
        </w:rPr>
        <w:lastRenderedPageBreak/>
        <w:t xml:space="preserve">automatic processing and </w:t>
      </w:r>
      <w:r w:rsidR="00EF70BB">
        <w:rPr>
          <w:rFonts w:ascii="Times New Roman" w:eastAsiaTheme="minorHAnsi" w:hAnsi="Times New Roman"/>
          <w:sz w:val="24"/>
          <w:szCs w:val="24"/>
        </w:rPr>
        <w:t>the</w:t>
      </w:r>
      <w:r w:rsidR="00CA67C2">
        <w:rPr>
          <w:rFonts w:ascii="Times New Roman" w:eastAsiaTheme="minorHAnsi" w:hAnsi="Times New Roman"/>
          <w:sz w:val="24"/>
          <w:szCs w:val="24"/>
        </w:rPr>
        <w:t xml:space="preserve"> reflective mode of explicit processing when cognitive resources are depleted.</w:t>
      </w:r>
    </w:p>
    <w:p w14:paraId="0E0223E3" w14:textId="77777777" w:rsidR="00C01D6E" w:rsidRDefault="00437B70" w:rsidP="00BB697C">
      <w:pPr>
        <w:spacing w:after="0" w:line="480" w:lineRule="auto"/>
        <w:ind w:firstLine="708"/>
        <w:rPr>
          <w:rFonts w:ascii="Times New Roman" w:eastAsiaTheme="minorHAnsi" w:hAnsi="Times New Roman"/>
          <w:color w:val="000000" w:themeColor="text1"/>
          <w:sz w:val="24"/>
          <w:szCs w:val="24"/>
        </w:rPr>
      </w:pPr>
      <w:r>
        <w:rPr>
          <w:rFonts w:ascii="Times New Roman" w:eastAsiaTheme="minorHAnsi" w:hAnsi="Times New Roman"/>
          <w:sz w:val="24"/>
          <w:szCs w:val="24"/>
        </w:rPr>
        <w:t>C</w:t>
      </w:r>
      <w:r w:rsidR="00CA67C2">
        <w:rPr>
          <w:rFonts w:ascii="Times New Roman" w:eastAsiaTheme="minorHAnsi" w:hAnsi="Times New Roman"/>
          <w:sz w:val="24"/>
          <w:szCs w:val="24"/>
        </w:rPr>
        <w:t xml:space="preserve">ognitive models </w:t>
      </w:r>
      <w:r>
        <w:rPr>
          <w:rFonts w:ascii="Times New Roman" w:eastAsiaTheme="minorHAnsi" w:hAnsi="Times New Roman"/>
          <w:sz w:val="24"/>
          <w:szCs w:val="24"/>
        </w:rPr>
        <w:t xml:space="preserve">also </w:t>
      </w:r>
      <w:r w:rsidR="00CA67C2">
        <w:rPr>
          <w:rFonts w:ascii="Times New Roman" w:eastAsiaTheme="minorHAnsi" w:hAnsi="Times New Roman"/>
          <w:sz w:val="24"/>
          <w:szCs w:val="24"/>
        </w:rPr>
        <w:t>postulate that negative cognition</w:t>
      </w:r>
      <w:r w:rsidR="00EF70BB">
        <w:rPr>
          <w:rFonts w:ascii="Times New Roman" w:eastAsiaTheme="minorHAnsi" w:hAnsi="Times New Roman"/>
          <w:sz w:val="24"/>
          <w:szCs w:val="24"/>
        </w:rPr>
        <w:t>s</w:t>
      </w:r>
      <w:r w:rsidR="00CA67C2" w:rsidRPr="009C7773">
        <w:rPr>
          <w:rFonts w:ascii="Times New Roman" w:hAnsi="Times New Roman"/>
          <w:sz w:val="24"/>
          <w:szCs w:val="24"/>
          <w:lang w:eastAsia="es-ES"/>
        </w:rPr>
        <w:t xml:space="preserve"> lead</w:t>
      </w:r>
      <w:r w:rsidR="00396CE7">
        <w:rPr>
          <w:rFonts w:ascii="Times New Roman" w:hAnsi="Times New Roman"/>
          <w:sz w:val="24"/>
          <w:szCs w:val="24"/>
          <w:lang w:eastAsia="es-ES"/>
        </w:rPr>
        <w:t>s</w:t>
      </w:r>
      <w:r w:rsidR="00CA67C2" w:rsidRPr="009C7773">
        <w:rPr>
          <w:rFonts w:ascii="Times New Roman" w:hAnsi="Times New Roman"/>
          <w:sz w:val="24"/>
          <w:szCs w:val="24"/>
          <w:lang w:eastAsia="es-ES"/>
        </w:rPr>
        <w:t xml:space="preserve"> individuals to </w:t>
      </w:r>
      <w:r w:rsidR="00CA67C2">
        <w:rPr>
          <w:rFonts w:ascii="Times New Roman" w:hAnsi="Times New Roman"/>
          <w:sz w:val="24"/>
          <w:szCs w:val="24"/>
          <w:lang w:eastAsia="es-ES"/>
        </w:rPr>
        <w:t>show biases in their cognitive processing, by selecting and remembering</w:t>
      </w:r>
      <w:r w:rsidR="00CA67C2" w:rsidRPr="009C7773">
        <w:rPr>
          <w:rFonts w:ascii="Times New Roman" w:hAnsi="Times New Roman"/>
          <w:sz w:val="24"/>
          <w:szCs w:val="24"/>
          <w:lang w:eastAsia="es-ES"/>
        </w:rPr>
        <w:t xml:space="preserve"> information congruent with th</w:t>
      </w:r>
      <w:r w:rsidR="00426541">
        <w:rPr>
          <w:rFonts w:ascii="Times New Roman" w:hAnsi="Times New Roman"/>
          <w:sz w:val="24"/>
          <w:szCs w:val="24"/>
          <w:lang w:eastAsia="es-ES"/>
        </w:rPr>
        <w:t>ose negative cognitions (Beck, 1967)</w:t>
      </w:r>
      <w:r w:rsidR="00CA67C2" w:rsidRPr="009C7773">
        <w:rPr>
          <w:rFonts w:ascii="Times New Roman" w:hAnsi="Times New Roman"/>
          <w:sz w:val="24"/>
          <w:szCs w:val="24"/>
          <w:lang w:eastAsia="es-ES"/>
        </w:rPr>
        <w:t>.</w:t>
      </w:r>
      <w:r w:rsidR="00426541">
        <w:rPr>
          <w:rFonts w:ascii="Times New Roman" w:hAnsi="Times New Roman"/>
          <w:sz w:val="24"/>
          <w:szCs w:val="24"/>
          <w:lang w:eastAsia="es-ES"/>
        </w:rPr>
        <w:t xml:space="preserve"> </w:t>
      </w:r>
      <w:r w:rsidR="00426541" w:rsidRPr="00426541">
        <w:rPr>
          <w:rFonts w:ascii="Times New Roman" w:hAnsi="Times New Roman"/>
          <w:sz w:val="24"/>
          <w:szCs w:val="24"/>
          <w:lang w:val="en-GB"/>
        </w:rPr>
        <w:t xml:space="preserve">It has been well established that currently compared to nondepressed individuals show greater recall for </w:t>
      </w:r>
      <w:r w:rsidR="00426541" w:rsidRPr="00426541">
        <w:rPr>
          <w:rFonts w:ascii="Times New Roman" w:hAnsi="Times New Roman"/>
          <w:sz w:val="24"/>
          <w:szCs w:val="24"/>
          <w:lang w:eastAsia="es-ES"/>
        </w:rPr>
        <w:t xml:space="preserve">information </w:t>
      </w:r>
      <w:r w:rsidR="00B317E8">
        <w:rPr>
          <w:rFonts w:ascii="Times New Roman" w:hAnsi="Times New Roman"/>
          <w:sz w:val="24"/>
          <w:szCs w:val="24"/>
          <w:lang w:eastAsia="es-ES"/>
        </w:rPr>
        <w:t>congruent with</w:t>
      </w:r>
      <w:r w:rsidR="00426541" w:rsidRPr="00426541">
        <w:rPr>
          <w:rFonts w:ascii="Times New Roman" w:hAnsi="Times New Roman"/>
          <w:sz w:val="24"/>
          <w:szCs w:val="24"/>
          <w:lang w:eastAsia="es-ES"/>
        </w:rPr>
        <w:t xml:space="preserve"> their negative schemas (</w:t>
      </w:r>
      <w:r w:rsidR="009A54F8">
        <w:rPr>
          <w:rFonts w:ascii="Times New Roman" w:hAnsi="Times New Roman"/>
          <w:sz w:val="24"/>
          <w:szCs w:val="24"/>
          <w:lang w:eastAsia="es-ES"/>
        </w:rPr>
        <w:t>Gotlib &amp; Joormann, 2010</w:t>
      </w:r>
      <w:r w:rsidR="00426541" w:rsidRPr="00426541">
        <w:rPr>
          <w:rFonts w:ascii="Times New Roman" w:hAnsi="Times New Roman"/>
          <w:sz w:val="24"/>
          <w:szCs w:val="24"/>
          <w:lang w:eastAsia="es-ES"/>
        </w:rPr>
        <w:t>).</w:t>
      </w:r>
      <w:r w:rsidR="00426541">
        <w:rPr>
          <w:rFonts w:ascii="Times New Roman" w:hAnsi="Times New Roman"/>
          <w:sz w:val="24"/>
          <w:szCs w:val="24"/>
          <w:lang w:eastAsia="es-ES"/>
        </w:rPr>
        <w:t xml:space="preserve"> We extended this finding to formerly depressed individuals: </w:t>
      </w:r>
      <w:r>
        <w:rPr>
          <w:rFonts w:ascii="Times New Roman" w:hAnsi="Times New Roman"/>
          <w:sz w:val="24"/>
          <w:szCs w:val="24"/>
          <w:lang w:eastAsia="es-ES"/>
        </w:rPr>
        <w:t xml:space="preserve">In our study, formerly </w:t>
      </w:r>
      <w:r w:rsidR="00426541">
        <w:rPr>
          <w:rFonts w:ascii="Times New Roman" w:hAnsi="Times New Roman"/>
          <w:sz w:val="24"/>
          <w:szCs w:val="24"/>
          <w:lang w:eastAsia="es-ES"/>
        </w:rPr>
        <w:t>compared to never</w:t>
      </w:r>
      <w:r w:rsidR="003D2726">
        <w:rPr>
          <w:rFonts w:ascii="Times New Roman" w:hAnsi="Times New Roman"/>
          <w:sz w:val="24"/>
          <w:szCs w:val="24"/>
          <w:lang w:eastAsia="es-ES"/>
        </w:rPr>
        <w:t>-</w:t>
      </w:r>
      <w:r w:rsidR="00426541">
        <w:rPr>
          <w:rFonts w:ascii="Times New Roman" w:hAnsi="Times New Roman"/>
          <w:sz w:val="24"/>
          <w:szCs w:val="24"/>
          <w:lang w:eastAsia="es-ES"/>
        </w:rPr>
        <w:t>depressed participants showed greater recall of negative self-referent adjectives</w:t>
      </w:r>
      <w:r w:rsidR="00C01D6E">
        <w:rPr>
          <w:rFonts w:ascii="Times New Roman" w:hAnsi="Times New Roman"/>
          <w:sz w:val="24"/>
          <w:szCs w:val="24"/>
          <w:lang w:eastAsia="es-ES"/>
        </w:rPr>
        <w:t xml:space="preserve"> and lower recall of positive self-referent adjectives</w:t>
      </w:r>
      <w:r w:rsidR="00426541">
        <w:rPr>
          <w:rFonts w:ascii="Times New Roman" w:hAnsi="Times New Roman"/>
          <w:sz w:val="24"/>
          <w:szCs w:val="24"/>
          <w:lang w:eastAsia="es-ES"/>
        </w:rPr>
        <w:t xml:space="preserve">. </w:t>
      </w:r>
      <w:r w:rsidR="002D7AD7">
        <w:rPr>
          <w:rFonts w:ascii="Times New Roman" w:hAnsi="Times New Roman"/>
          <w:sz w:val="24"/>
          <w:szCs w:val="24"/>
          <w:lang w:eastAsia="es-ES"/>
        </w:rPr>
        <w:t xml:space="preserve">This finding is noteworthy given that a number of previous studies have not been able to reveal memory biases in vulnerable </w:t>
      </w:r>
      <w:r w:rsidR="005D5D0E">
        <w:rPr>
          <w:rFonts w:ascii="Times New Roman" w:hAnsi="Times New Roman"/>
          <w:sz w:val="24"/>
          <w:szCs w:val="24"/>
          <w:lang w:eastAsia="es-ES"/>
        </w:rPr>
        <w:t>individuals</w:t>
      </w:r>
      <w:r w:rsidR="002D7AD7">
        <w:rPr>
          <w:rFonts w:ascii="Times New Roman" w:hAnsi="Times New Roman"/>
          <w:sz w:val="24"/>
          <w:szCs w:val="24"/>
          <w:lang w:eastAsia="es-ES"/>
        </w:rPr>
        <w:t xml:space="preserve"> (</w:t>
      </w:r>
      <w:r w:rsidR="00AE026E">
        <w:rPr>
          <w:rFonts w:ascii="Times New Roman" w:hAnsi="Times New Roman"/>
          <w:sz w:val="24"/>
          <w:szCs w:val="24"/>
          <w:lang w:eastAsia="es-ES"/>
        </w:rPr>
        <w:t>Bradley &amp; Mathews, 1988; Teasdale &amp; Dent, 1987</w:t>
      </w:r>
      <w:r w:rsidR="002D7AD7">
        <w:rPr>
          <w:rFonts w:ascii="Times New Roman" w:hAnsi="Times New Roman"/>
          <w:sz w:val="24"/>
          <w:szCs w:val="24"/>
          <w:lang w:eastAsia="es-ES"/>
        </w:rPr>
        <w:t xml:space="preserve">). </w:t>
      </w:r>
      <w:r w:rsidR="00326A4B">
        <w:rPr>
          <w:rFonts w:ascii="Times New Roman" w:hAnsi="Times New Roman"/>
          <w:sz w:val="24"/>
          <w:szCs w:val="24"/>
          <w:lang w:eastAsia="es-ES"/>
        </w:rPr>
        <w:t>P</w:t>
      </w:r>
      <w:r w:rsidR="002D7AD7">
        <w:rPr>
          <w:rFonts w:ascii="Times New Roman" w:hAnsi="Times New Roman"/>
          <w:sz w:val="24"/>
          <w:szCs w:val="24"/>
          <w:lang w:eastAsia="es-ES"/>
        </w:rPr>
        <w:t>revious research has provided more consistent evidence of memory biases following recovery when participants received a negative mood induction</w:t>
      </w:r>
      <w:r w:rsidR="00AE026E">
        <w:rPr>
          <w:rFonts w:ascii="Times New Roman" w:hAnsi="Times New Roman"/>
          <w:sz w:val="24"/>
          <w:szCs w:val="24"/>
          <w:lang w:eastAsia="es-ES"/>
        </w:rPr>
        <w:t xml:space="preserve"> (Scher et al., 2005)</w:t>
      </w:r>
      <w:r w:rsidR="00A83E2B">
        <w:rPr>
          <w:rFonts w:ascii="Times New Roman" w:hAnsi="Times New Roman"/>
          <w:sz w:val="24"/>
          <w:szCs w:val="24"/>
          <w:lang w:eastAsia="es-ES"/>
        </w:rPr>
        <w:t xml:space="preserve">, </w:t>
      </w:r>
      <w:r w:rsidR="00326A4B">
        <w:rPr>
          <w:rFonts w:ascii="Times New Roman" w:hAnsi="Times New Roman"/>
          <w:sz w:val="24"/>
          <w:szCs w:val="24"/>
          <w:lang w:eastAsia="es-ES"/>
        </w:rPr>
        <w:t xml:space="preserve">intended to </w:t>
      </w:r>
      <w:r w:rsidR="00A83E2B">
        <w:rPr>
          <w:rFonts w:ascii="Times New Roman" w:hAnsi="Times New Roman"/>
          <w:sz w:val="24"/>
          <w:szCs w:val="24"/>
          <w:lang w:eastAsia="es-ES"/>
        </w:rPr>
        <w:t>reactivat</w:t>
      </w:r>
      <w:r w:rsidR="00326A4B">
        <w:rPr>
          <w:rFonts w:ascii="Times New Roman" w:hAnsi="Times New Roman"/>
          <w:sz w:val="24"/>
          <w:szCs w:val="24"/>
          <w:lang w:eastAsia="es-ES"/>
        </w:rPr>
        <w:t>e</w:t>
      </w:r>
      <w:r w:rsidR="00A83E2B">
        <w:rPr>
          <w:rFonts w:ascii="Times New Roman" w:hAnsi="Times New Roman"/>
          <w:sz w:val="24"/>
          <w:szCs w:val="24"/>
          <w:lang w:eastAsia="es-ES"/>
        </w:rPr>
        <w:t xml:space="preserve"> negative schemas (</w:t>
      </w:r>
      <w:r w:rsidR="00526945">
        <w:rPr>
          <w:rFonts w:ascii="Times New Roman" w:hAnsi="Times New Roman"/>
          <w:sz w:val="24"/>
          <w:szCs w:val="24"/>
          <w:lang w:eastAsia="es-ES"/>
        </w:rPr>
        <w:t>Clark et al., 199</w:t>
      </w:r>
      <w:r w:rsidR="004E7BF2">
        <w:rPr>
          <w:rFonts w:ascii="Times New Roman" w:hAnsi="Times New Roman"/>
          <w:sz w:val="24"/>
          <w:szCs w:val="24"/>
          <w:lang w:eastAsia="es-ES"/>
        </w:rPr>
        <w:t>9</w:t>
      </w:r>
      <w:r w:rsidR="00A83E2B">
        <w:rPr>
          <w:rFonts w:ascii="Times New Roman" w:hAnsi="Times New Roman"/>
          <w:sz w:val="24"/>
          <w:szCs w:val="24"/>
          <w:lang w:eastAsia="es-ES"/>
        </w:rPr>
        <w:t>; Teasdale, 1988)</w:t>
      </w:r>
      <w:r w:rsidR="00526945">
        <w:rPr>
          <w:rFonts w:ascii="Times New Roman" w:hAnsi="Times New Roman"/>
          <w:sz w:val="24"/>
          <w:szCs w:val="24"/>
          <w:lang w:eastAsia="es-ES"/>
        </w:rPr>
        <w:t>.</w:t>
      </w:r>
      <w:r w:rsidR="002D7AD7">
        <w:rPr>
          <w:rFonts w:ascii="Times New Roman" w:hAnsi="Times New Roman"/>
          <w:sz w:val="24"/>
          <w:szCs w:val="24"/>
          <w:lang w:eastAsia="es-ES"/>
        </w:rPr>
        <w:t xml:space="preserve"> </w:t>
      </w:r>
      <w:r w:rsidR="00CC020B" w:rsidRPr="00CC020B">
        <w:rPr>
          <w:rFonts w:ascii="Times New Roman" w:hAnsi="Times New Roman"/>
          <w:sz w:val="24"/>
          <w:szCs w:val="24"/>
          <w:lang w:eastAsia="es-ES"/>
        </w:rPr>
        <w:t>It should be noted that the index of memory for emotional material used in the present study differs from the index typically used in previous studies that have failed to find memory biases in formerly depressed individuals. Whereas other studies computed the total recall of negative adjectives previously presented, in the present study we calculated recall of negative adjectives that had been previously encoded as self-referent. This method has shown to be effective in finding memory biases for self-referent information in clinically depressed individuals (Gotlib et al., 2004</w:t>
      </w:r>
      <w:r w:rsidR="0015701D">
        <w:rPr>
          <w:rFonts w:ascii="Times New Roman" w:hAnsi="Times New Roman"/>
          <w:sz w:val="24"/>
          <w:szCs w:val="24"/>
          <w:lang w:eastAsia="es-ES"/>
        </w:rPr>
        <w:t>; Joorman, et al., 2006</w:t>
      </w:r>
      <w:r w:rsidR="00CC020B" w:rsidRPr="00CC020B">
        <w:rPr>
          <w:rFonts w:ascii="Times New Roman" w:hAnsi="Times New Roman"/>
          <w:sz w:val="24"/>
          <w:szCs w:val="24"/>
          <w:lang w:eastAsia="es-ES"/>
        </w:rPr>
        <w:t xml:space="preserve">). </w:t>
      </w:r>
      <w:r w:rsidR="002D7AD7">
        <w:rPr>
          <w:rFonts w:ascii="Times New Roman" w:hAnsi="Times New Roman"/>
          <w:sz w:val="24"/>
          <w:szCs w:val="24"/>
          <w:lang w:eastAsia="es-ES"/>
        </w:rPr>
        <w:t xml:space="preserve">The present results indicate that, even without </w:t>
      </w:r>
      <w:r w:rsidR="00FB36AE">
        <w:rPr>
          <w:rFonts w:ascii="Times New Roman" w:hAnsi="Times New Roman"/>
          <w:sz w:val="24"/>
          <w:szCs w:val="24"/>
          <w:lang w:eastAsia="es-ES"/>
        </w:rPr>
        <w:t>manipulating mood</w:t>
      </w:r>
      <w:r w:rsidR="002D7AD7">
        <w:rPr>
          <w:rFonts w:ascii="Times New Roman" w:hAnsi="Times New Roman"/>
          <w:sz w:val="24"/>
          <w:szCs w:val="24"/>
          <w:lang w:eastAsia="es-ES"/>
        </w:rPr>
        <w:t xml:space="preserve">, memory biases can be observed in formerly depressed </w:t>
      </w:r>
      <w:r w:rsidR="002D7AD7" w:rsidRPr="00526945">
        <w:rPr>
          <w:rFonts w:ascii="Times New Roman" w:hAnsi="Times New Roman"/>
          <w:sz w:val="24"/>
          <w:szCs w:val="24"/>
          <w:lang w:eastAsia="es-ES"/>
        </w:rPr>
        <w:t xml:space="preserve">individuals. </w:t>
      </w:r>
      <w:r w:rsidR="00526945">
        <w:rPr>
          <w:rFonts w:ascii="Times New Roman" w:hAnsi="Times New Roman"/>
          <w:sz w:val="24"/>
          <w:szCs w:val="24"/>
          <w:lang w:eastAsia="es-ES"/>
        </w:rPr>
        <w:t>Th</w:t>
      </w:r>
      <w:r w:rsidR="00326A4B">
        <w:rPr>
          <w:rFonts w:ascii="Times New Roman" w:hAnsi="Times New Roman"/>
          <w:sz w:val="24"/>
          <w:szCs w:val="24"/>
          <w:lang w:eastAsia="es-ES"/>
        </w:rPr>
        <w:t>ese</w:t>
      </w:r>
      <w:r w:rsidR="00526945">
        <w:rPr>
          <w:rFonts w:ascii="Times New Roman" w:hAnsi="Times New Roman"/>
          <w:sz w:val="24"/>
          <w:szCs w:val="24"/>
          <w:lang w:eastAsia="es-ES"/>
        </w:rPr>
        <w:t xml:space="preserve"> </w:t>
      </w:r>
      <w:r w:rsidR="00326A4B">
        <w:rPr>
          <w:rFonts w:ascii="Times New Roman" w:hAnsi="Times New Roman"/>
          <w:sz w:val="24"/>
          <w:szCs w:val="24"/>
          <w:lang w:eastAsia="es-ES"/>
        </w:rPr>
        <w:t>results are</w:t>
      </w:r>
      <w:r w:rsidR="00526945">
        <w:rPr>
          <w:rFonts w:ascii="Times New Roman" w:hAnsi="Times New Roman"/>
          <w:sz w:val="24"/>
          <w:szCs w:val="24"/>
          <w:lang w:eastAsia="es-ES"/>
        </w:rPr>
        <w:t xml:space="preserve"> consistent with </w:t>
      </w:r>
      <w:r w:rsidR="00326A4B">
        <w:rPr>
          <w:rFonts w:ascii="Times New Roman" w:hAnsi="Times New Roman"/>
          <w:sz w:val="24"/>
          <w:szCs w:val="24"/>
          <w:lang w:eastAsia="es-ES"/>
        </w:rPr>
        <w:t>r</w:t>
      </w:r>
      <w:r w:rsidR="00BB697C">
        <w:rPr>
          <w:rFonts w:ascii="Times New Roman" w:eastAsiaTheme="minorHAnsi" w:hAnsi="Times New Roman"/>
          <w:color w:val="000000"/>
          <w:sz w:val="24"/>
          <w:szCs w:val="24"/>
        </w:rPr>
        <w:t xml:space="preserve">ecent research </w:t>
      </w:r>
      <w:r w:rsidR="00326A4B">
        <w:rPr>
          <w:rFonts w:ascii="Times New Roman" w:eastAsiaTheme="minorHAnsi" w:hAnsi="Times New Roman"/>
          <w:color w:val="000000"/>
          <w:sz w:val="24"/>
          <w:szCs w:val="24"/>
        </w:rPr>
        <w:t>reporting</w:t>
      </w:r>
      <w:r w:rsidR="00BB697C">
        <w:rPr>
          <w:rFonts w:ascii="Times New Roman" w:eastAsiaTheme="minorHAnsi" w:hAnsi="Times New Roman"/>
          <w:color w:val="000000"/>
          <w:sz w:val="24"/>
          <w:szCs w:val="24"/>
        </w:rPr>
        <w:t xml:space="preserve"> </w:t>
      </w:r>
      <w:r w:rsidR="00326A4B">
        <w:rPr>
          <w:rFonts w:ascii="Times New Roman" w:eastAsiaTheme="minorHAnsi" w:hAnsi="Times New Roman"/>
          <w:color w:val="000000"/>
          <w:sz w:val="24"/>
          <w:szCs w:val="24"/>
        </w:rPr>
        <w:t xml:space="preserve">cognitive </w:t>
      </w:r>
      <w:r w:rsidR="00BB697C">
        <w:rPr>
          <w:rFonts w:ascii="Times New Roman" w:eastAsiaTheme="minorHAnsi" w:hAnsi="Times New Roman"/>
          <w:color w:val="000000"/>
          <w:sz w:val="24"/>
          <w:szCs w:val="24"/>
        </w:rPr>
        <w:t xml:space="preserve">biases in formerly depressed </w:t>
      </w:r>
      <w:r w:rsidR="00326A4B">
        <w:rPr>
          <w:rFonts w:ascii="Times New Roman" w:eastAsiaTheme="minorHAnsi" w:hAnsi="Times New Roman"/>
          <w:color w:val="000000"/>
          <w:sz w:val="24"/>
          <w:szCs w:val="24"/>
        </w:rPr>
        <w:t>without</w:t>
      </w:r>
      <w:r w:rsidR="00BB697C">
        <w:rPr>
          <w:rFonts w:ascii="Times New Roman" w:eastAsiaTheme="minorHAnsi" w:hAnsi="Times New Roman"/>
          <w:color w:val="000000"/>
          <w:sz w:val="24"/>
          <w:szCs w:val="24"/>
        </w:rPr>
        <w:t xml:space="preserve"> using mood induction </w:t>
      </w:r>
      <w:r w:rsidR="00BB697C">
        <w:rPr>
          <w:rFonts w:ascii="Times New Roman" w:eastAsiaTheme="minorHAnsi" w:hAnsi="Times New Roman"/>
          <w:color w:val="000000"/>
          <w:sz w:val="24"/>
          <w:szCs w:val="24"/>
        </w:rPr>
        <w:lastRenderedPageBreak/>
        <w:t>procedures (</w:t>
      </w:r>
      <w:r w:rsidR="00BB697C">
        <w:rPr>
          <w:rFonts w:ascii="Times New Roman" w:eastAsiaTheme="minorHAnsi" w:hAnsi="Times New Roman"/>
          <w:color w:val="000000" w:themeColor="text1"/>
          <w:sz w:val="24"/>
          <w:szCs w:val="24"/>
        </w:rPr>
        <w:t>Hanking, Gibb, Abela, &amp; Flory, 2010; Joormann &amp; Gotlib, 2007; Sears, Newman, Ference &amp; T</w:t>
      </w:r>
      <w:r w:rsidR="004E7BF2">
        <w:rPr>
          <w:rFonts w:ascii="Times New Roman" w:eastAsiaTheme="minorHAnsi" w:hAnsi="Times New Roman"/>
          <w:color w:val="000000" w:themeColor="text1"/>
          <w:sz w:val="24"/>
          <w:szCs w:val="24"/>
        </w:rPr>
        <w:t>h</w:t>
      </w:r>
      <w:r w:rsidR="00BB697C">
        <w:rPr>
          <w:rFonts w:ascii="Times New Roman" w:eastAsiaTheme="minorHAnsi" w:hAnsi="Times New Roman"/>
          <w:color w:val="000000" w:themeColor="text1"/>
          <w:sz w:val="24"/>
          <w:szCs w:val="24"/>
        </w:rPr>
        <w:t>omas, 2011). For instance, Joormann &amp; Gotlib (2007) and Hanking et al., (2010) found that formerly depressed show</w:t>
      </w:r>
      <w:r w:rsidR="00326A4B">
        <w:rPr>
          <w:rFonts w:ascii="Times New Roman" w:eastAsiaTheme="minorHAnsi" w:hAnsi="Times New Roman"/>
          <w:color w:val="000000" w:themeColor="text1"/>
          <w:sz w:val="24"/>
          <w:szCs w:val="24"/>
        </w:rPr>
        <w:t>ed</w:t>
      </w:r>
      <w:r w:rsidR="00BB697C">
        <w:rPr>
          <w:rFonts w:ascii="Times New Roman" w:eastAsiaTheme="minorHAnsi" w:hAnsi="Times New Roman"/>
          <w:color w:val="000000" w:themeColor="text1"/>
          <w:sz w:val="24"/>
          <w:szCs w:val="24"/>
        </w:rPr>
        <w:t xml:space="preserve"> greater attention to sad faces compared to never depressed</w:t>
      </w:r>
      <w:r w:rsidR="00326A4B">
        <w:rPr>
          <w:rFonts w:ascii="Times New Roman" w:eastAsiaTheme="minorHAnsi" w:hAnsi="Times New Roman"/>
          <w:color w:val="000000" w:themeColor="text1"/>
          <w:sz w:val="24"/>
          <w:szCs w:val="24"/>
        </w:rPr>
        <w:t xml:space="preserve"> individuals</w:t>
      </w:r>
      <w:r w:rsidR="00BB697C">
        <w:rPr>
          <w:rFonts w:ascii="Times New Roman" w:eastAsiaTheme="minorHAnsi" w:hAnsi="Times New Roman"/>
          <w:color w:val="000000" w:themeColor="text1"/>
          <w:sz w:val="24"/>
          <w:szCs w:val="24"/>
        </w:rPr>
        <w:t xml:space="preserve">. </w:t>
      </w:r>
      <w:r w:rsidR="00326A4B">
        <w:rPr>
          <w:rFonts w:ascii="Times New Roman" w:eastAsiaTheme="minorHAnsi" w:hAnsi="Times New Roman"/>
          <w:color w:val="000000" w:themeColor="text1"/>
          <w:sz w:val="24"/>
          <w:szCs w:val="24"/>
        </w:rPr>
        <w:t>Sears et al. (2011) also reported a higher detection of negative images in formerly depressed compare</w:t>
      </w:r>
      <w:r w:rsidR="00FB36AE">
        <w:rPr>
          <w:rFonts w:ascii="Times New Roman" w:eastAsiaTheme="minorHAnsi" w:hAnsi="Times New Roman"/>
          <w:color w:val="000000" w:themeColor="text1"/>
          <w:sz w:val="24"/>
          <w:szCs w:val="24"/>
        </w:rPr>
        <w:t>d</w:t>
      </w:r>
      <w:r w:rsidR="00326A4B">
        <w:rPr>
          <w:rFonts w:ascii="Times New Roman" w:eastAsiaTheme="minorHAnsi" w:hAnsi="Times New Roman"/>
          <w:color w:val="000000" w:themeColor="text1"/>
          <w:sz w:val="24"/>
          <w:szCs w:val="24"/>
        </w:rPr>
        <w:t xml:space="preserve"> to never depressed individuals</w:t>
      </w:r>
      <w:r w:rsidR="00FB36AE">
        <w:rPr>
          <w:rFonts w:ascii="Times New Roman" w:eastAsiaTheme="minorHAnsi" w:hAnsi="Times New Roman"/>
          <w:color w:val="000000" w:themeColor="text1"/>
          <w:sz w:val="24"/>
          <w:szCs w:val="24"/>
        </w:rPr>
        <w:t xml:space="preserve"> using eye movement measures</w:t>
      </w:r>
      <w:r w:rsidR="00326A4B">
        <w:rPr>
          <w:rFonts w:ascii="Times New Roman" w:eastAsiaTheme="minorHAnsi" w:hAnsi="Times New Roman"/>
          <w:color w:val="000000" w:themeColor="text1"/>
          <w:sz w:val="24"/>
          <w:szCs w:val="24"/>
        </w:rPr>
        <w:t xml:space="preserve">. </w:t>
      </w:r>
      <w:r w:rsidR="00FB36AE">
        <w:rPr>
          <w:rFonts w:ascii="Times New Roman" w:eastAsiaTheme="minorHAnsi" w:hAnsi="Times New Roman"/>
          <w:color w:val="000000" w:themeColor="text1"/>
          <w:sz w:val="24"/>
          <w:szCs w:val="24"/>
        </w:rPr>
        <w:t xml:space="preserve">Our findings extend these results </w:t>
      </w:r>
      <w:r w:rsidR="00585A69">
        <w:rPr>
          <w:rFonts w:ascii="Times New Roman" w:eastAsiaTheme="minorHAnsi" w:hAnsi="Times New Roman"/>
          <w:color w:val="000000" w:themeColor="text1"/>
          <w:sz w:val="24"/>
          <w:szCs w:val="24"/>
        </w:rPr>
        <w:t>from</w:t>
      </w:r>
      <w:r w:rsidR="00FB36AE">
        <w:rPr>
          <w:rFonts w:ascii="Times New Roman" w:eastAsiaTheme="minorHAnsi" w:hAnsi="Times New Roman"/>
          <w:color w:val="000000" w:themeColor="text1"/>
          <w:sz w:val="24"/>
          <w:szCs w:val="24"/>
        </w:rPr>
        <w:t xml:space="preserve"> attention processes </w:t>
      </w:r>
      <w:r w:rsidR="00585A69">
        <w:rPr>
          <w:rFonts w:ascii="Times New Roman" w:eastAsiaTheme="minorHAnsi" w:hAnsi="Times New Roman"/>
          <w:color w:val="000000" w:themeColor="text1"/>
          <w:sz w:val="24"/>
          <w:szCs w:val="24"/>
        </w:rPr>
        <w:t xml:space="preserve">by </w:t>
      </w:r>
      <w:r w:rsidR="00FB36AE">
        <w:rPr>
          <w:rFonts w:ascii="Times New Roman" w:eastAsiaTheme="minorHAnsi" w:hAnsi="Times New Roman"/>
          <w:color w:val="000000" w:themeColor="text1"/>
          <w:sz w:val="24"/>
          <w:szCs w:val="24"/>
        </w:rPr>
        <w:t xml:space="preserve">showing that </w:t>
      </w:r>
      <w:r w:rsidR="00585A69">
        <w:rPr>
          <w:rFonts w:ascii="Times New Roman" w:eastAsiaTheme="minorHAnsi" w:hAnsi="Times New Roman"/>
          <w:color w:val="000000" w:themeColor="text1"/>
          <w:sz w:val="24"/>
          <w:szCs w:val="24"/>
        </w:rPr>
        <w:t>memory biases appear</w:t>
      </w:r>
      <w:r w:rsidR="00326A4B">
        <w:rPr>
          <w:rFonts w:ascii="Times New Roman" w:eastAsiaTheme="minorHAnsi" w:hAnsi="Times New Roman"/>
          <w:color w:val="000000" w:themeColor="text1"/>
          <w:sz w:val="24"/>
          <w:szCs w:val="24"/>
        </w:rPr>
        <w:t xml:space="preserve"> in formerly depressed individuals </w:t>
      </w:r>
      <w:r w:rsidR="00BB697C">
        <w:rPr>
          <w:rFonts w:ascii="Times New Roman" w:eastAsiaTheme="minorHAnsi" w:hAnsi="Times New Roman"/>
          <w:color w:val="000000" w:themeColor="text1"/>
          <w:sz w:val="24"/>
          <w:szCs w:val="24"/>
        </w:rPr>
        <w:t xml:space="preserve">without </w:t>
      </w:r>
      <w:r w:rsidR="00FB36AE">
        <w:rPr>
          <w:rFonts w:ascii="Times New Roman" w:eastAsiaTheme="minorHAnsi" w:hAnsi="Times New Roman"/>
          <w:color w:val="000000" w:themeColor="text1"/>
          <w:sz w:val="24"/>
          <w:szCs w:val="24"/>
        </w:rPr>
        <w:t>using mood</w:t>
      </w:r>
      <w:r w:rsidR="00BB697C">
        <w:rPr>
          <w:rFonts w:ascii="Times New Roman" w:eastAsiaTheme="minorHAnsi" w:hAnsi="Times New Roman"/>
          <w:color w:val="000000" w:themeColor="text1"/>
          <w:sz w:val="24"/>
          <w:szCs w:val="24"/>
        </w:rPr>
        <w:t xml:space="preserve"> manipulation</w:t>
      </w:r>
      <w:r w:rsidR="00FB36AE">
        <w:rPr>
          <w:rFonts w:ascii="Times New Roman" w:eastAsiaTheme="minorHAnsi" w:hAnsi="Times New Roman"/>
          <w:color w:val="000000" w:themeColor="text1"/>
          <w:sz w:val="24"/>
          <w:szCs w:val="24"/>
        </w:rPr>
        <w:t>s</w:t>
      </w:r>
      <w:r w:rsidR="00BB697C">
        <w:rPr>
          <w:rFonts w:ascii="Times New Roman" w:eastAsiaTheme="minorHAnsi" w:hAnsi="Times New Roman"/>
          <w:color w:val="000000" w:themeColor="text1"/>
          <w:sz w:val="24"/>
          <w:szCs w:val="24"/>
        </w:rPr>
        <w:t xml:space="preserve">. </w:t>
      </w:r>
    </w:p>
    <w:p w14:paraId="0E0223E4" w14:textId="77777777" w:rsidR="0053573B" w:rsidRDefault="00C01D6E" w:rsidP="000F56C0">
      <w:pPr>
        <w:spacing w:after="0" w:line="480" w:lineRule="auto"/>
        <w:ind w:firstLine="708"/>
        <w:rPr>
          <w:rFonts w:ascii="Times New Roman" w:hAnsi="Times New Roman"/>
          <w:sz w:val="24"/>
          <w:szCs w:val="24"/>
          <w:lang w:eastAsia="es-ES"/>
        </w:rPr>
      </w:pPr>
      <w:r>
        <w:rPr>
          <w:rFonts w:ascii="Times New Roman" w:eastAsiaTheme="minorHAnsi" w:hAnsi="Times New Roman"/>
          <w:color w:val="000000" w:themeColor="text1"/>
          <w:sz w:val="24"/>
          <w:szCs w:val="24"/>
        </w:rPr>
        <w:t>Moreover, our results are consistent with results from Alloy, Abramson, Murray, Whitehouse and Hogan (1997) showing that individuals with higher cognitive vulnerability to depression (as assessed with negative thinking measures) showed lower recall of positive self-referent processing than individuals with lower cognitive vulnerability to depression.</w:t>
      </w:r>
      <w:r w:rsidR="0053573B">
        <w:rPr>
          <w:rFonts w:ascii="Times New Roman" w:eastAsiaTheme="minorHAnsi" w:hAnsi="Times New Roman"/>
          <w:color w:val="000000" w:themeColor="text1"/>
          <w:sz w:val="24"/>
          <w:szCs w:val="24"/>
        </w:rPr>
        <w:t xml:space="preserve"> These results are consistent with the proposal that</w:t>
      </w:r>
      <w:r w:rsidR="00525C04">
        <w:rPr>
          <w:rFonts w:ascii="Times-Roman" w:eastAsiaTheme="minorHAnsi" w:hAnsi="Times-Roman" w:cs="Times-Roman"/>
          <w:sz w:val="24"/>
          <w:szCs w:val="24"/>
        </w:rPr>
        <w:t xml:space="preserve"> </w:t>
      </w:r>
      <w:r w:rsidR="00805C62">
        <w:rPr>
          <w:rFonts w:ascii="Times-Roman" w:eastAsiaTheme="minorHAnsi" w:hAnsi="Times-Roman" w:cs="Times-Roman"/>
          <w:sz w:val="24"/>
          <w:szCs w:val="24"/>
        </w:rPr>
        <w:t xml:space="preserve">memory </w:t>
      </w:r>
      <w:r w:rsidR="00525C04">
        <w:rPr>
          <w:rFonts w:ascii="Times-Roman" w:eastAsiaTheme="minorHAnsi" w:hAnsi="Times-Roman" w:cs="Times-Roman"/>
          <w:sz w:val="24"/>
          <w:szCs w:val="24"/>
        </w:rPr>
        <w:t>biases are linked to negative cognition</w:t>
      </w:r>
      <w:r w:rsidR="000A688A">
        <w:rPr>
          <w:rFonts w:ascii="Times-Roman" w:eastAsiaTheme="minorHAnsi" w:hAnsi="Times-Roman" w:cs="Times-Roman"/>
          <w:sz w:val="24"/>
          <w:szCs w:val="24"/>
        </w:rPr>
        <w:t>s</w:t>
      </w:r>
      <w:r w:rsidR="00525C04">
        <w:rPr>
          <w:rFonts w:ascii="Times-Roman" w:eastAsiaTheme="minorHAnsi" w:hAnsi="Times-Roman" w:cs="Times-Roman"/>
          <w:sz w:val="24"/>
          <w:szCs w:val="24"/>
        </w:rPr>
        <w:t xml:space="preserve"> generated by </w:t>
      </w:r>
      <w:r w:rsidR="00525C04" w:rsidRPr="00282482">
        <w:rPr>
          <w:rFonts w:ascii="Times-Roman" w:eastAsiaTheme="minorHAnsi" w:hAnsi="Times-Roman" w:cs="Times-Roman"/>
          <w:sz w:val="24"/>
          <w:szCs w:val="24"/>
        </w:rPr>
        <w:t>depressive schemas</w:t>
      </w:r>
      <w:r w:rsidR="00396CE7">
        <w:rPr>
          <w:rFonts w:ascii="Times-Roman" w:eastAsiaTheme="minorHAnsi" w:hAnsi="Times-Roman" w:cs="Times-Roman"/>
          <w:sz w:val="24"/>
          <w:szCs w:val="24"/>
        </w:rPr>
        <w:t xml:space="preserve"> (Holland &amp; Kensinger, 2010)</w:t>
      </w:r>
      <w:r w:rsidR="00525C04">
        <w:rPr>
          <w:rFonts w:ascii="Times-Roman" w:eastAsiaTheme="minorHAnsi" w:hAnsi="Times-Roman" w:cs="Times-Roman"/>
          <w:sz w:val="24"/>
          <w:szCs w:val="24"/>
        </w:rPr>
        <w:t xml:space="preserve">. </w:t>
      </w:r>
      <w:r w:rsidR="00E35519" w:rsidRPr="00E35519">
        <w:rPr>
          <w:rFonts w:ascii="Times New Roman" w:hAnsi="Times New Roman"/>
          <w:sz w:val="24"/>
          <w:szCs w:val="24"/>
          <w:lang w:eastAsia="es-ES"/>
        </w:rPr>
        <w:t>T</w:t>
      </w:r>
      <w:r w:rsidR="00E35519" w:rsidRPr="00E35519">
        <w:rPr>
          <w:rFonts w:ascii="Times New Roman" w:hAnsi="Times New Roman"/>
          <w:snapToGrid w:val="0"/>
          <w:sz w:val="24"/>
          <w:szCs w:val="24"/>
        </w:rPr>
        <w:t xml:space="preserve">he present study was </w:t>
      </w:r>
      <w:r w:rsidR="00E35519">
        <w:rPr>
          <w:rFonts w:ascii="Times New Roman" w:hAnsi="Times New Roman"/>
          <w:snapToGrid w:val="0"/>
          <w:sz w:val="24"/>
          <w:szCs w:val="24"/>
        </w:rPr>
        <w:t>aimed</w:t>
      </w:r>
      <w:r w:rsidR="00E35519" w:rsidRPr="00E35519">
        <w:rPr>
          <w:rFonts w:ascii="Times New Roman" w:hAnsi="Times New Roman"/>
          <w:snapToGrid w:val="0"/>
          <w:sz w:val="24"/>
          <w:szCs w:val="24"/>
        </w:rPr>
        <w:t xml:space="preserve"> </w:t>
      </w:r>
      <w:r w:rsidR="000A688A">
        <w:rPr>
          <w:rFonts w:ascii="Times New Roman" w:hAnsi="Times New Roman"/>
          <w:snapToGrid w:val="0"/>
          <w:sz w:val="24"/>
          <w:szCs w:val="24"/>
        </w:rPr>
        <w:t>at</w:t>
      </w:r>
      <w:r w:rsidR="00E35519" w:rsidRPr="00E35519">
        <w:rPr>
          <w:rFonts w:ascii="Times New Roman" w:hAnsi="Times New Roman"/>
          <w:snapToGrid w:val="0"/>
          <w:sz w:val="24"/>
          <w:szCs w:val="24"/>
        </w:rPr>
        <w:t xml:space="preserve"> evaluat</w:t>
      </w:r>
      <w:r w:rsidR="000A688A">
        <w:rPr>
          <w:rFonts w:ascii="Times New Roman" w:hAnsi="Times New Roman"/>
          <w:snapToGrid w:val="0"/>
          <w:sz w:val="24"/>
          <w:szCs w:val="24"/>
        </w:rPr>
        <w:t>ing</w:t>
      </w:r>
      <w:r w:rsidR="00E35519" w:rsidRPr="00E35519">
        <w:rPr>
          <w:rFonts w:ascii="Times New Roman" w:hAnsi="Times New Roman"/>
          <w:snapToGrid w:val="0"/>
          <w:sz w:val="24"/>
          <w:szCs w:val="24"/>
        </w:rPr>
        <w:t xml:space="preserve"> </w:t>
      </w:r>
      <w:r w:rsidR="0053573B">
        <w:rPr>
          <w:rFonts w:ascii="Times New Roman" w:hAnsi="Times New Roman"/>
          <w:snapToGrid w:val="0"/>
          <w:sz w:val="24"/>
          <w:szCs w:val="24"/>
        </w:rPr>
        <w:t xml:space="preserve">this association by testing </w:t>
      </w:r>
      <w:r w:rsidR="000A688A">
        <w:rPr>
          <w:rFonts w:ascii="Times New Roman" w:hAnsi="Times New Roman"/>
          <w:snapToGrid w:val="0"/>
          <w:sz w:val="24"/>
          <w:szCs w:val="24"/>
        </w:rPr>
        <w:t xml:space="preserve">if </w:t>
      </w:r>
      <w:r w:rsidR="00E35519">
        <w:rPr>
          <w:rFonts w:ascii="Times New Roman" w:hAnsi="Times New Roman"/>
          <w:sz w:val="24"/>
          <w:szCs w:val="24"/>
          <w:lang w:val="en-GB"/>
        </w:rPr>
        <w:t>negative cognition</w:t>
      </w:r>
      <w:r w:rsidR="000A688A">
        <w:rPr>
          <w:rFonts w:ascii="Times New Roman" w:hAnsi="Times New Roman"/>
          <w:sz w:val="24"/>
          <w:szCs w:val="24"/>
          <w:lang w:val="en-GB"/>
        </w:rPr>
        <w:t>s</w:t>
      </w:r>
      <w:r w:rsidR="0053573B">
        <w:rPr>
          <w:rFonts w:ascii="Times New Roman" w:hAnsi="Times New Roman"/>
          <w:sz w:val="24"/>
          <w:szCs w:val="24"/>
          <w:lang w:val="en-GB"/>
        </w:rPr>
        <w:t xml:space="preserve"> (assessed by negative processing indices in the SST and the LDT)</w:t>
      </w:r>
      <w:r w:rsidR="00E35519" w:rsidRPr="00E35519">
        <w:rPr>
          <w:rFonts w:ascii="Times New Roman" w:hAnsi="Times New Roman"/>
          <w:sz w:val="24"/>
          <w:szCs w:val="24"/>
          <w:lang w:val="en-GB"/>
        </w:rPr>
        <w:t xml:space="preserve"> </w:t>
      </w:r>
      <w:r w:rsidR="0053573B">
        <w:rPr>
          <w:rFonts w:ascii="Times New Roman" w:hAnsi="Times New Roman"/>
          <w:sz w:val="24"/>
          <w:szCs w:val="24"/>
          <w:lang w:val="en-GB"/>
        </w:rPr>
        <w:t>were</w:t>
      </w:r>
      <w:r w:rsidR="0053573B" w:rsidRPr="00E35519">
        <w:rPr>
          <w:rFonts w:ascii="Times New Roman" w:hAnsi="Times New Roman"/>
          <w:sz w:val="24"/>
          <w:szCs w:val="24"/>
          <w:lang w:val="en-GB"/>
        </w:rPr>
        <w:t xml:space="preserve"> </w:t>
      </w:r>
      <w:r w:rsidR="00E35519">
        <w:rPr>
          <w:rFonts w:ascii="Times New Roman" w:hAnsi="Times New Roman"/>
          <w:sz w:val="24"/>
          <w:szCs w:val="24"/>
          <w:lang w:val="en-GB"/>
        </w:rPr>
        <w:t xml:space="preserve">associated with </w:t>
      </w:r>
      <w:r w:rsidR="00E35519" w:rsidRPr="00E35519">
        <w:rPr>
          <w:rFonts w:ascii="Times New Roman" w:hAnsi="Times New Roman"/>
          <w:snapToGrid w:val="0"/>
          <w:sz w:val="24"/>
          <w:szCs w:val="24"/>
        </w:rPr>
        <w:t>memory</w:t>
      </w:r>
      <w:r w:rsidR="00E35519" w:rsidRPr="00E35519">
        <w:rPr>
          <w:rFonts w:ascii="Times New Roman" w:hAnsi="Times New Roman"/>
          <w:sz w:val="24"/>
          <w:szCs w:val="24"/>
          <w:lang w:val="en-GB"/>
        </w:rPr>
        <w:t xml:space="preserve"> biases for negative information in formerly depressed individuals.</w:t>
      </w:r>
      <w:r w:rsidR="00E35519">
        <w:rPr>
          <w:rFonts w:ascii="Times New Roman" w:hAnsi="Times New Roman"/>
          <w:sz w:val="24"/>
          <w:szCs w:val="24"/>
          <w:lang w:val="en-GB"/>
        </w:rPr>
        <w:t xml:space="preserve"> To our knowledge, no previous studies have examined th</w:t>
      </w:r>
      <w:r w:rsidR="003C2E93">
        <w:rPr>
          <w:rFonts w:ascii="Times New Roman" w:hAnsi="Times New Roman"/>
          <w:sz w:val="24"/>
          <w:szCs w:val="24"/>
          <w:lang w:val="en-GB"/>
        </w:rPr>
        <w:t>is</w:t>
      </w:r>
      <w:r w:rsidR="00E35519">
        <w:rPr>
          <w:rFonts w:ascii="Times New Roman" w:hAnsi="Times New Roman"/>
          <w:sz w:val="24"/>
          <w:szCs w:val="24"/>
          <w:lang w:val="en-GB"/>
        </w:rPr>
        <w:t xml:space="preserve"> association in vulnerable individuals. </w:t>
      </w:r>
      <w:r w:rsidR="000A688A">
        <w:rPr>
          <w:rFonts w:ascii="Times New Roman" w:hAnsi="Times New Roman"/>
          <w:sz w:val="24"/>
          <w:szCs w:val="24"/>
          <w:lang w:val="en-GB"/>
        </w:rPr>
        <w:t xml:space="preserve">We also </w:t>
      </w:r>
      <w:r w:rsidR="000E44D7">
        <w:rPr>
          <w:rFonts w:ascii="Times New Roman" w:hAnsi="Times New Roman"/>
          <w:sz w:val="24"/>
          <w:szCs w:val="24"/>
          <w:lang w:val="en-GB"/>
        </w:rPr>
        <w:t xml:space="preserve">confirmed our third hypothesis, </w:t>
      </w:r>
      <w:r w:rsidR="00E35519">
        <w:rPr>
          <w:rFonts w:ascii="Times New Roman" w:hAnsi="Times New Roman"/>
          <w:sz w:val="24"/>
          <w:szCs w:val="24"/>
          <w:lang w:val="en-GB"/>
        </w:rPr>
        <w:t>show</w:t>
      </w:r>
      <w:r w:rsidR="000E44D7">
        <w:rPr>
          <w:rFonts w:ascii="Times New Roman" w:hAnsi="Times New Roman"/>
          <w:sz w:val="24"/>
          <w:szCs w:val="24"/>
          <w:lang w:val="en-GB"/>
        </w:rPr>
        <w:t>ing</w:t>
      </w:r>
      <w:r w:rsidR="00E35519">
        <w:rPr>
          <w:rFonts w:ascii="Times New Roman" w:hAnsi="Times New Roman"/>
          <w:sz w:val="24"/>
          <w:szCs w:val="24"/>
          <w:lang w:val="en-GB"/>
        </w:rPr>
        <w:t xml:space="preserve"> that </w:t>
      </w:r>
      <w:r w:rsidR="001C2E2E">
        <w:rPr>
          <w:rFonts w:ascii="Times New Roman" w:hAnsi="Times New Roman"/>
          <w:sz w:val="24"/>
          <w:szCs w:val="24"/>
          <w:lang w:val="en-GB"/>
        </w:rPr>
        <w:t>greater</w:t>
      </w:r>
      <w:r w:rsidR="00D348E8">
        <w:rPr>
          <w:rFonts w:ascii="Times New Roman" w:hAnsi="Times New Roman"/>
          <w:sz w:val="24"/>
          <w:szCs w:val="24"/>
          <w:lang w:val="en-GB"/>
        </w:rPr>
        <w:t xml:space="preserve"> </w:t>
      </w:r>
      <w:r w:rsidR="0053573B" w:rsidRPr="00285CA6">
        <w:rPr>
          <w:rFonts w:ascii="Times New Roman" w:hAnsi="Times New Roman"/>
          <w:sz w:val="24"/>
          <w:szCs w:val="24"/>
          <w:lang w:val="en-GB"/>
        </w:rPr>
        <w:t>negative processing</w:t>
      </w:r>
      <w:r w:rsidR="00D348E8" w:rsidRPr="00285CA6">
        <w:rPr>
          <w:rFonts w:ascii="Times New Roman" w:hAnsi="Times New Roman"/>
          <w:sz w:val="24"/>
          <w:szCs w:val="24"/>
          <w:lang w:val="en-GB"/>
        </w:rPr>
        <w:t xml:space="preserve"> at both</w:t>
      </w:r>
      <w:r w:rsidR="00D348E8">
        <w:rPr>
          <w:rFonts w:ascii="Times New Roman" w:hAnsi="Times New Roman"/>
          <w:sz w:val="24"/>
          <w:szCs w:val="24"/>
          <w:lang w:val="en-GB"/>
        </w:rPr>
        <w:t xml:space="preserve"> automatic </w:t>
      </w:r>
      <w:r w:rsidR="0053573B">
        <w:rPr>
          <w:rFonts w:ascii="Times New Roman" w:hAnsi="Times New Roman"/>
          <w:sz w:val="24"/>
          <w:szCs w:val="24"/>
          <w:lang w:val="en-GB"/>
        </w:rPr>
        <w:t xml:space="preserve">activation of negative meanings </w:t>
      </w:r>
      <w:r w:rsidR="00D348E8">
        <w:rPr>
          <w:rFonts w:ascii="Times New Roman" w:hAnsi="Times New Roman"/>
          <w:sz w:val="24"/>
          <w:szCs w:val="24"/>
          <w:lang w:val="en-GB"/>
        </w:rPr>
        <w:t xml:space="preserve">and explicit processing </w:t>
      </w:r>
      <w:r w:rsidR="0053573B">
        <w:rPr>
          <w:rFonts w:ascii="Times New Roman" w:hAnsi="Times New Roman"/>
          <w:sz w:val="24"/>
          <w:szCs w:val="24"/>
          <w:lang w:val="en-GB"/>
        </w:rPr>
        <w:t xml:space="preserve">under reduced cognitive control were </w:t>
      </w:r>
      <w:r w:rsidR="00D348E8">
        <w:rPr>
          <w:rFonts w:ascii="Times New Roman" w:hAnsi="Times New Roman"/>
          <w:sz w:val="24"/>
          <w:szCs w:val="24"/>
          <w:lang w:val="en-GB"/>
        </w:rPr>
        <w:t xml:space="preserve">linked to </w:t>
      </w:r>
      <w:r w:rsidR="00D348E8">
        <w:rPr>
          <w:rFonts w:ascii="Times New Roman" w:eastAsiaTheme="minorHAnsi" w:hAnsi="Times New Roman"/>
          <w:sz w:val="24"/>
          <w:szCs w:val="24"/>
        </w:rPr>
        <w:t xml:space="preserve">greater recall of </w:t>
      </w:r>
      <w:r w:rsidR="001C2E2E">
        <w:rPr>
          <w:rFonts w:ascii="Times New Roman" w:eastAsiaTheme="minorHAnsi" w:hAnsi="Times New Roman"/>
          <w:sz w:val="24"/>
          <w:szCs w:val="24"/>
        </w:rPr>
        <w:t xml:space="preserve">negative </w:t>
      </w:r>
      <w:r w:rsidR="00D348E8">
        <w:rPr>
          <w:rFonts w:ascii="Times New Roman" w:eastAsiaTheme="minorHAnsi" w:hAnsi="Times New Roman"/>
          <w:sz w:val="24"/>
          <w:szCs w:val="24"/>
        </w:rPr>
        <w:t>self-referent material.</w:t>
      </w:r>
      <w:r w:rsidR="00DD212B">
        <w:rPr>
          <w:rFonts w:ascii="Times New Roman" w:eastAsiaTheme="minorHAnsi" w:hAnsi="Times New Roman"/>
          <w:sz w:val="24"/>
          <w:szCs w:val="24"/>
        </w:rPr>
        <w:t xml:space="preserve"> Importantly, these associations were specifically found </w:t>
      </w:r>
      <w:r w:rsidR="000A688A">
        <w:rPr>
          <w:rFonts w:ascii="Times New Roman" w:eastAsiaTheme="minorHAnsi" w:hAnsi="Times New Roman"/>
          <w:sz w:val="24"/>
          <w:szCs w:val="24"/>
        </w:rPr>
        <w:t>in</w:t>
      </w:r>
      <w:r w:rsidR="00DD212B">
        <w:rPr>
          <w:rFonts w:ascii="Times New Roman" w:eastAsiaTheme="minorHAnsi" w:hAnsi="Times New Roman"/>
          <w:sz w:val="24"/>
          <w:szCs w:val="24"/>
        </w:rPr>
        <w:t xml:space="preserve"> formerly depressed individuals. This suggests that individual differences in </w:t>
      </w:r>
      <w:r w:rsidR="00585A69">
        <w:rPr>
          <w:rFonts w:ascii="Times New Roman" w:eastAsiaTheme="minorHAnsi" w:hAnsi="Times New Roman"/>
          <w:sz w:val="24"/>
          <w:szCs w:val="24"/>
        </w:rPr>
        <w:t xml:space="preserve">the activation of </w:t>
      </w:r>
      <w:r w:rsidR="00DD212B">
        <w:rPr>
          <w:rFonts w:ascii="Times New Roman" w:eastAsiaTheme="minorHAnsi" w:hAnsi="Times New Roman"/>
          <w:sz w:val="24"/>
          <w:szCs w:val="24"/>
        </w:rPr>
        <w:t>negative cognition</w:t>
      </w:r>
      <w:r w:rsidR="000A688A">
        <w:rPr>
          <w:rFonts w:ascii="Times New Roman" w:eastAsiaTheme="minorHAnsi" w:hAnsi="Times New Roman"/>
          <w:sz w:val="24"/>
          <w:szCs w:val="24"/>
        </w:rPr>
        <w:t>s</w:t>
      </w:r>
      <w:r w:rsidR="00DD212B">
        <w:rPr>
          <w:rFonts w:ascii="Times New Roman" w:eastAsiaTheme="minorHAnsi" w:hAnsi="Times New Roman"/>
          <w:sz w:val="24"/>
          <w:szCs w:val="24"/>
        </w:rPr>
        <w:t xml:space="preserve"> </w:t>
      </w:r>
      <w:r w:rsidR="003C2E93">
        <w:rPr>
          <w:rFonts w:ascii="Times New Roman" w:eastAsiaTheme="minorHAnsi" w:hAnsi="Times New Roman"/>
          <w:sz w:val="24"/>
          <w:szCs w:val="24"/>
        </w:rPr>
        <w:t xml:space="preserve">at both automatic and explicit processing levels </w:t>
      </w:r>
      <w:r w:rsidR="00DD212B">
        <w:rPr>
          <w:rFonts w:ascii="Times New Roman" w:eastAsiaTheme="minorHAnsi" w:hAnsi="Times New Roman"/>
          <w:sz w:val="24"/>
          <w:szCs w:val="24"/>
        </w:rPr>
        <w:t>may confer</w:t>
      </w:r>
      <w:r w:rsidR="003E5DF9">
        <w:rPr>
          <w:rFonts w:ascii="Times New Roman" w:eastAsiaTheme="minorHAnsi" w:hAnsi="Times New Roman"/>
          <w:sz w:val="24"/>
          <w:szCs w:val="24"/>
        </w:rPr>
        <w:t xml:space="preserve"> </w:t>
      </w:r>
      <w:r w:rsidR="00DD212B">
        <w:rPr>
          <w:rFonts w:ascii="Times New Roman" w:eastAsiaTheme="minorHAnsi" w:hAnsi="Times New Roman"/>
          <w:sz w:val="24"/>
          <w:szCs w:val="24"/>
        </w:rPr>
        <w:t>vulnerability to depression by facilitating the retrieval of nega</w:t>
      </w:r>
      <w:r w:rsidR="003C2E93">
        <w:rPr>
          <w:rFonts w:ascii="Times New Roman" w:eastAsiaTheme="minorHAnsi" w:hAnsi="Times New Roman"/>
          <w:sz w:val="24"/>
          <w:szCs w:val="24"/>
        </w:rPr>
        <w:t xml:space="preserve">tive self-referent </w:t>
      </w:r>
      <w:r w:rsidR="003C2E93">
        <w:rPr>
          <w:rFonts w:ascii="Times New Roman" w:eastAsiaTheme="minorHAnsi" w:hAnsi="Times New Roman"/>
          <w:sz w:val="24"/>
          <w:szCs w:val="24"/>
        </w:rPr>
        <w:lastRenderedPageBreak/>
        <w:t>information.</w:t>
      </w:r>
      <w:r w:rsidR="0053573B">
        <w:rPr>
          <w:rFonts w:ascii="Times New Roman" w:eastAsiaTheme="minorHAnsi" w:hAnsi="Times New Roman"/>
          <w:sz w:val="24"/>
          <w:szCs w:val="24"/>
        </w:rPr>
        <w:t xml:space="preserve"> </w:t>
      </w:r>
      <w:r w:rsidR="000F56C0">
        <w:rPr>
          <w:rFonts w:ascii="Times New Roman" w:eastAsiaTheme="minorHAnsi" w:hAnsi="Times New Roman"/>
          <w:sz w:val="24"/>
          <w:szCs w:val="24"/>
        </w:rPr>
        <w:t>Furthermore, o</w:t>
      </w:r>
      <w:r w:rsidR="0053573B">
        <w:rPr>
          <w:rFonts w:ascii="Times New Roman" w:eastAsiaTheme="minorHAnsi" w:hAnsi="Times New Roman"/>
          <w:sz w:val="24"/>
          <w:szCs w:val="24"/>
        </w:rPr>
        <w:t xml:space="preserve">ur results </w:t>
      </w:r>
      <w:r w:rsidR="000F56C0">
        <w:rPr>
          <w:rFonts w:ascii="Times New Roman" w:eastAsiaTheme="minorHAnsi" w:hAnsi="Times New Roman"/>
          <w:sz w:val="24"/>
          <w:szCs w:val="24"/>
        </w:rPr>
        <w:t xml:space="preserve">also suggest that </w:t>
      </w:r>
      <w:r w:rsidR="000F56C0">
        <w:rPr>
          <w:rFonts w:ascii="Times New Roman" w:hAnsi="Times New Roman"/>
          <w:sz w:val="24"/>
          <w:szCs w:val="24"/>
          <w:lang w:val="en-GB"/>
        </w:rPr>
        <w:t>m</w:t>
      </w:r>
      <w:r w:rsidR="000F56C0" w:rsidRPr="005537F8">
        <w:rPr>
          <w:rFonts w:ascii="Times New Roman" w:hAnsi="Times New Roman"/>
          <w:sz w:val="24"/>
          <w:szCs w:val="24"/>
          <w:lang w:val="en-GB"/>
        </w:rPr>
        <w:t>emory biases to negative information may be not only dependent on negative mood states, as explained by traditional cognitive models of depression (</w:t>
      </w:r>
      <w:r w:rsidR="000F56C0">
        <w:rPr>
          <w:rFonts w:ascii="Times New Roman" w:hAnsi="Times New Roman"/>
          <w:sz w:val="24"/>
          <w:szCs w:val="24"/>
          <w:lang w:val="en-GB"/>
        </w:rPr>
        <w:t xml:space="preserve">Clark, et al., 1999; </w:t>
      </w:r>
      <w:r w:rsidR="000F56C0" w:rsidRPr="005537F8">
        <w:rPr>
          <w:rFonts w:ascii="Times New Roman" w:hAnsi="Times New Roman"/>
          <w:sz w:val="24"/>
          <w:szCs w:val="24"/>
          <w:lang w:val="en-GB"/>
        </w:rPr>
        <w:t>Teasdale</w:t>
      </w:r>
      <w:r w:rsidR="000F56C0">
        <w:rPr>
          <w:rFonts w:ascii="Times New Roman" w:hAnsi="Times New Roman"/>
          <w:sz w:val="24"/>
          <w:szCs w:val="24"/>
          <w:lang w:val="en-GB"/>
        </w:rPr>
        <w:t>, 1988</w:t>
      </w:r>
      <w:r w:rsidR="000F56C0" w:rsidRPr="005537F8">
        <w:rPr>
          <w:rFonts w:ascii="Times New Roman" w:hAnsi="Times New Roman"/>
          <w:sz w:val="24"/>
          <w:szCs w:val="24"/>
          <w:lang w:val="en-GB"/>
        </w:rPr>
        <w:t xml:space="preserve">), but also operate as a function of </w:t>
      </w:r>
      <w:r w:rsidR="000F56C0">
        <w:rPr>
          <w:rFonts w:ascii="Times New Roman" w:hAnsi="Times New Roman"/>
          <w:sz w:val="24"/>
          <w:szCs w:val="24"/>
          <w:lang w:val="en-GB"/>
        </w:rPr>
        <w:t xml:space="preserve">formerly depressed individuals’ </w:t>
      </w:r>
      <w:r w:rsidR="000F56C0" w:rsidRPr="005537F8">
        <w:rPr>
          <w:rFonts w:ascii="Times New Roman" w:hAnsi="Times New Roman"/>
          <w:sz w:val="24"/>
          <w:szCs w:val="24"/>
          <w:lang w:val="en-GB"/>
        </w:rPr>
        <w:t xml:space="preserve">capacity to </w:t>
      </w:r>
      <w:r w:rsidR="004E394C">
        <w:rPr>
          <w:rFonts w:ascii="Times New Roman" w:hAnsi="Times New Roman"/>
          <w:sz w:val="24"/>
          <w:szCs w:val="24"/>
          <w:lang w:val="en-GB"/>
        </w:rPr>
        <w:t>control</w:t>
      </w:r>
      <w:r w:rsidR="000F56C0" w:rsidRPr="005537F8">
        <w:rPr>
          <w:rFonts w:ascii="Times New Roman" w:hAnsi="Times New Roman"/>
          <w:sz w:val="24"/>
          <w:szCs w:val="24"/>
          <w:lang w:val="en-GB"/>
        </w:rPr>
        <w:t xml:space="preserve"> negative processing</w:t>
      </w:r>
      <w:r w:rsidR="000F56C0">
        <w:rPr>
          <w:rFonts w:ascii="Times New Roman" w:hAnsi="Times New Roman"/>
          <w:sz w:val="24"/>
          <w:szCs w:val="24"/>
          <w:lang w:val="en-GB"/>
        </w:rPr>
        <w:t xml:space="preserve"> (Joormann, 2010)</w:t>
      </w:r>
      <w:r w:rsidR="000F56C0" w:rsidRPr="005537F8">
        <w:rPr>
          <w:rFonts w:ascii="Times New Roman" w:hAnsi="Times New Roman"/>
          <w:sz w:val="24"/>
          <w:szCs w:val="24"/>
          <w:lang w:val="en-GB"/>
        </w:rPr>
        <w:t>.</w:t>
      </w:r>
    </w:p>
    <w:p w14:paraId="0E0223E5" w14:textId="77777777" w:rsidR="000F56C0" w:rsidRPr="000F56C0" w:rsidRDefault="00B71D2B" w:rsidP="004E394C">
      <w:pPr>
        <w:autoSpaceDE w:val="0"/>
        <w:autoSpaceDN w:val="0"/>
        <w:adjustRightInd w:val="0"/>
        <w:spacing w:after="0" w:line="480" w:lineRule="auto"/>
        <w:ind w:firstLine="708"/>
        <w:rPr>
          <w:rFonts w:ascii="Times New Roman" w:eastAsiaTheme="minorHAnsi" w:hAnsi="Times New Roman"/>
          <w:sz w:val="24"/>
          <w:szCs w:val="24"/>
        </w:rPr>
      </w:pPr>
      <w:r>
        <w:rPr>
          <w:rFonts w:ascii="Times New Roman" w:eastAsiaTheme="minorHAnsi" w:hAnsi="Times New Roman"/>
          <w:sz w:val="24"/>
          <w:szCs w:val="24"/>
        </w:rPr>
        <w:t>Interestingly,</w:t>
      </w:r>
      <w:r w:rsidR="005B39C2">
        <w:rPr>
          <w:rFonts w:ascii="Times New Roman" w:eastAsiaTheme="minorHAnsi" w:hAnsi="Times New Roman"/>
          <w:sz w:val="24"/>
          <w:szCs w:val="24"/>
        </w:rPr>
        <w:t xml:space="preserve"> </w:t>
      </w:r>
      <w:r w:rsidR="00345970">
        <w:rPr>
          <w:rFonts w:ascii="Times New Roman" w:eastAsiaTheme="minorHAnsi" w:hAnsi="Times New Roman"/>
          <w:sz w:val="24"/>
          <w:szCs w:val="24"/>
        </w:rPr>
        <w:t xml:space="preserve">our results </w:t>
      </w:r>
      <w:r w:rsidR="003C2E93">
        <w:rPr>
          <w:rFonts w:ascii="Times New Roman" w:eastAsiaTheme="minorHAnsi" w:hAnsi="Times New Roman"/>
          <w:sz w:val="24"/>
          <w:szCs w:val="24"/>
        </w:rPr>
        <w:t>did not</w:t>
      </w:r>
      <w:r w:rsidR="00345970">
        <w:rPr>
          <w:rFonts w:ascii="Times New Roman" w:eastAsiaTheme="minorHAnsi" w:hAnsi="Times New Roman"/>
          <w:sz w:val="24"/>
          <w:szCs w:val="24"/>
        </w:rPr>
        <w:t xml:space="preserve"> reveal significant associations between automatic</w:t>
      </w:r>
      <w:r w:rsidR="005B39C2">
        <w:rPr>
          <w:rFonts w:ascii="Times New Roman" w:eastAsiaTheme="minorHAnsi" w:hAnsi="Times New Roman"/>
          <w:sz w:val="24"/>
          <w:szCs w:val="24"/>
        </w:rPr>
        <w:t xml:space="preserve"> and </w:t>
      </w:r>
      <w:r w:rsidR="00345970">
        <w:rPr>
          <w:rFonts w:ascii="Times New Roman" w:eastAsiaTheme="minorHAnsi" w:hAnsi="Times New Roman"/>
          <w:sz w:val="24"/>
          <w:szCs w:val="24"/>
        </w:rPr>
        <w:t>explicit</w:t>
      </w:r>
      <w:r w:rsidR="005B39C2">
        <w:rPr>
          <w:rFonts w:ascii="Times New Roman" w:eastAsiaTheme="minorHAnsi" w:hAnsi="Times New Roman"/>
          <w:sz w:val="24"/>
          <w:szCs w:val="24"/>
        </w:rPr>
        <w:t xml:space="preserve"> me</w:t>
      </w:r>
      <w:r w:rsidR="00AC579B">
        <w:rPr>
          <w:rFonts w:ascii="Times New Roman" w:eastAsiaTheme="minorHAnsi" w:hAnsi="Times New Roman"/>
          <w:sz w:val="24"/>
          <w:szCs w:val="24"/>
        </w:rPr>
        <w:t>asures</w:t>
      </w:r>
      <w:r w:rsidR="00345970">
        <w:rPr>
          <w:rFonts w:ascii="Times New Roman" w:eastAsiaTheme="minorHAnsi" w:hAnsi="Times New Roman"/>
          <w:sz w:val="24"/>
          <w:szCs w:val="24"/>
        </w:rPr>
        <w:t xml:space="preserve"> of </w:t>
      </w:r>
      <w:r w:rsidR="000F56C0">
        <w:rPr>
          <w:rFonts w:ascii="Times New Roman" w:eastAsiaTheme="minorHAnsi" w:hAnsi="Times New Roman"/>
          <w:sz w:val="24"/>
          <w:szCs w:val="24"/>
        </w:rPr>
        <w:t>negative processing</w:t>
      </w:r>
      <w:r w:rsidR="00C721E1">
        <w:rPr>
          <w:rFonts w:ascii="Times New Roman" w:eastAsiaTheme="minorHAnsi" w:hAnsi="Times New Roman"/>
          <w:sz w:val="24"/>
          <w:szCs w:val="24"/>
        </w:rPr>
        <w:t xml:space="preserve">. </w:t>
      </w:r>
      <w:r w:rsidR="00345970">
        <w:rPr>
          <w:rFonts w:ascii="Times New Roman" w:eastAsiaTheme="minorHAnsi" w:hAnsi="Times New Roman"/>
          <w:sz w:val="24"/>
          <w:szCs w:val="24"/>
        </w:rPr>
        <w:t>T</w:t>
      </w:r>
      <w:r w:rsidR="00A7703D">
        <w:rPr>
          <w:rFonts w:ascii="Times New Roman" w:eastAsiaTheme="minorHAnsi" w:hAnsi="Times New Roman"/>
          <w:sz w:val="24"/>
          <w:szCs w:val="24"/>
        </w:rPr>
        <w:t>his</w:t>
      </w:r>
      <w:r w:rsidR="00C721E1">
        <w:rPr>
          <w:rFonts w:ascii="Times New Roman" w:eastAsiaTheme="minorHAnsi" w:hAnsi="Times New Roman"/>
          <w:sz w:val="24"/>
          <w:szCs w:val="24"/>
        </w:rPr>
        <w:t xml:space="preserve"> result is consistent with p</w:t>
      </w:r>
      <w:r w:rsidR="00CD2A68">
        <w:rPr>
          <w:rFonts w:ascii="Times New Roman" w:eastAsiaTheme="minorHAnsi" w:hAnsi="Times New Roman"/>
          <w:sz w:val="24"/>
          <w:szCs w:val="24"/>
        </w:rPr>
        <w:t xml:space="preserve">revious research </w:t>
      </w:r>
      <w:r>
        <w:rPr>
          <w:rFonts w:ascii="Times New Roman" w:eastAsiaTheme="minorHAnsi" w:hAnsi="Times New Roman"/>
          <w:sz w:val="24"/>
          <w:szCs w:val="24"/>
        </w:rPr>
        <w:t>evaluating associations between</w:t>
      </w:r>
      <w:r w:rsidR="00C721E1">
        <w:rPr>
          <w:rFonts w:ascii="Times New Roman" w:eastAsiaTheme="minorHAnsi" w:hAnsi="Times New Roman"/>
          <w:sz w:val="24"/>
          <w:szCs w:val="24"/>
        </w:rPr>
        <w:t xml:space="preserve"> </w:t>
      </w:r>
      <w:r w:rsidR="006126B3">
        <w:rPr>
          <w:rFonts w:ascii="Times New Roman" w:eastAsiaTheme="minorHAnsi" w:hAnsi="Times New Roman"/>
          <w:sz w:val="24"/>
          <w:szCs w:val="24"/>
        </w:rPr>
        <w:t>automatic</w:t>
      </w:r>
      <w:r w:rsidR="00C721E1">
        <w:rPr>
          <w:rFonts w:ascii="Times New Roman" w:eastAsiaTheme="minorHAnsi" w:hAnsi="Times New Roman"/>
          <w:sz w:val="24"/>
          <w:szCs w:val="24"/>
        </w:rPr>
        <w:t xml:space="preserve"> </w:t>
      </w:r>
      <w:r w:rsidR="006126B3">
        <w:rPr>
          <w:rFonts w:ascii="Times New Roman" w:eastAsiaTheme="minorHAnsi" w:hAnsi="Times New Roman"/>
          <w:sz w:val="24"/>
          <w:szCs w:val="24"/>
        </w:rPr>
        <w:t xml:space="preserve">and explicit </w:t>
      </w:r>
      <w:r w:rsidR="00263682">
        <w:rPr>
          <w:rFonts w:ascii="Times New Roman" w:eastAsiaTheme="minorHAnsi" w:hAnsi="Times New Roman"/>
          <w:sz w:val="24"/>
          <w:szCs w:val="24"/>
        </w:rPr>
        <w:t>indicators</w:t>
      </w:r>
      <w:r w:rsidR="00C721E1">
        <w:rPr>
          <w:rFonts w:ascii="Times New Roman" w:eastAsiaTheme="minorHAnsi" w:hAnsi="Times New Roman"/>
          <w:sz w:val="24"/>
          <w:szCs w:val="24"/>
        </w:rPr>
        <w:t xml:space="preserve"> of </w:t>
      </w:r>
      <w:r w:rsidR="00263682">
        <w:rPr>
          <w:rFonts w:ascii="Times New Roman" w:eastAsiaTheme="minorHAnsi" w:hAnsi="Times New Roman"/>
          <w:sz w:val="24"/>
          <w:szCs w:val="24"/>
        </w:rPr>
        <w:t>self-esteem</w:t>
      </w:r>
      <w:r w:rsidR="00F27495" w:rsidRPr="00345970">
        <w:rPr>
          <w:rFonts w:ascii="Times New Roman" w:eastAsiaTheme="minorHAnsi" w:hAnsi="Times New Roman"/>
          <w:sz w:val="24"/>
          <w:szCs w:val="24"/>
        </w:rPr>
        <w:t xml:space="preserve"> </w:t>
      </w:r>
      <w:r w:rsidR="00C721E1" w:rsidRPr="00345970">
        <w:rPr>
          <w:rFonts w:ascii="Times New Roman" w:eastAsiaTheme="minorHAnsi" w:hAnsi="Times New Roman"/>
          <w:sz w:val="24"/>
          <w:szCs w:val="24"/>
        </w:rPr>
        <w:t>(</w:t>
      </w:r>
      <w:r w:rsidR="00701C14" w:rsidRPr="00345970">
        <w:rPr>
          <w:rFonts w:ascii="Times New Roman" w:eastAsiaTheme="minorHAnsi" w:hAnsi="Times New Roman"/>
          <w:sz w:val="24"/>
          <w:szCs w:val="24"/>
        </w:rPr>
        <w:t>e.g.</w:t>
      </w:r>
      <w:r w:rsidR="000A688A">
        <w:rPr>
          <w:rFonts w:ascii="Times New Roman" w:eastAsiaTheme="minorHAnsi" w:hAnsi="Times New Roman"/>
          <w:sz w:val="24"/>
          <w:szCs w:val="24"/>
        </w:rPr>
        <w:t>,</w:t>
      </w:r>
      <w:r w:rsidR="00701C14" w:rsidRPr="00345970">
        <w:rPr>
          <w:rFonts w:ascii="Times New Roman" w:eastAsiaTheme="minorHAnsi" w:hAnsi="Times New Roman"/>
          <w:sz w:val="24"/>
          <w:szCs w:val="24"/>
        </w:rPr>
        <w:t xml:space="preserve"> </w:t>
      </w:r>
      <w:r w:rsidR="00795CEF">
        <w:rPr>
          <w:rFonts w:ascii="Times New Roman" w:eastAsiaTheme="minorHAnsi" w:hAnsi="Times New Roman"/>
          <w:sz w:val="24"/>
          <w:szCs w:val="24"/>
        </w:rPr>
        <w:t>Creemers</w:t>
      </w:r>
      <w:r w:rsidR="008A4D44">
        <w:rPr>
          <w:rFonts w:ascii="Times New Roman" w:eastAsiaTheme="minorHAnsi" w:hAnsi="Times New Roman"/>
          <w:sz w:val="24"/>
          <w:szCs w:val="24"/>
        </w:rPr>
        <w:t>,</w:t>
      </w:r>
      <w:r w:rsidR="00795CEF">
        <w:rPr>
          <w:rFonts w:ascii="Times New Roman" w:eastAsiaTheme="minorHAnsi" w:hAnsi="Times New Roman"/>
          <w:sz w:val="24"/>
          <w:szCs w:val="24"/>
        </w:rPr>
        <w:t xml:space="preserve"> Scholte, Engels, Prinstein &amp; Wier, 2012; </w:t>
      </w:r>
      <w:r w:rsidR="00A22461" w:rsidRPr="00FC4B09">
        <w:rPr>
          <w:rFonts w:ascii="Times New Roman" w:eastAsiaTheme="minorHAnsi" w:hAnsi="Times New Roman"/>
          <w:sz w:val="24"/>
          <w:szCs w:val="24"/>
        </w:rPr>
        <w:t xml:space="preserve">Greenwald &amp; Farnham, 2000; </w:t>
      </w:r>
      <w:r w:rsidR="005B3BAC" w:rsidRPr="00FC4B09">
        <w:rPr>
          <w:rFonts w:ascii="Times New Roman" w:eastAsiaTheme="minorHAnsi" w:hAnsi="Times New Roman"/>
          <w:sz w:val="24"/>
          <w:szCs w:val="24"/>
        </w:rPr>
        <w:t>Haeffel</w:t>
      </w:r>
      <w:r w:rsidR="00C721E1" w:rsidRPr="00FC4B09">
        <w:rPr>
          <w:rFonts w:ascii="Times New Roman" w:eastAsiaTheme="minorHAnsi" w:hAnsi="Times New Roman"/>
          <w:sz w:val="24"/>
          <w:szCs w:val="24"/>
        </w:rPr>
        <w:t xml:space="preserve"> </w:t>
      </w:r>
      <w:r w:rsidR="005B3BAC" w:rsidRPr="00FC4B09">
        <w:rPr>
          <w:rFonts w:ascii="Times New Roman" w:eastAsiaTheme="minorHAnsi" w:hAnsi="Times New Roman"/>
          <w:sz w:val="24"/>
          <w:szCs w:val="24"/>
        </w:rPr>
        <w:t>et al.</w:t>
      </w:r>
      <w:r w:rsidR="00A7703D" w:rsidRPr="00FC4B09">
        <w:rPr>
          <w:rFonts w:ascii="Times New Roman" w:eastAsiaTheme="minorHAnsi" w:hAnsi="Times New Roman"/>
          <w:sz w:val="24"/>
          <w:szCs w:val="24"/>
        </w:rPr>
        <w:t>, 2007)</w:t>
      </w:r>
      <w:r w:rsidR="00263682">
        <w:rPr>
          <w:rFonts w:ascii="Times New Roman" w:eastAsiaTheme="minorHAnsi" w:hAnsi="Times New Roman"/>
          <w:sz w:val="24"/>
          <w:szCs w:val="24"/>
        </w:rPr>
        <w:t xml:space="preserve"> that reported weak associations between th</w:t>
      </w:r>
      <w:r w:rsidR="006126B3">
        <w:rPr>
          <w:rFonts w:ascii="Times New Roman" w:eastAsiaTheme="minorHAnsi" w:hAnsi="Times New Roman"/>
          <w:sz w:val="24"/>
          <w:szCs w:val="24"/>
        </w:rPr>
        <w:t>ese factors</w:t>
      </w:r>
      <w:r w:rsidR="00263682">
        <w:rPr>
          <w:rFonts w:ascii="Times New Roman" w:eastAsiaTheme="minorHAnsi" w:hAnsi="Times New Roman"/>
          <w:sz w:val="24"/>
          <w:szCs w:val="24"/>
        </w:rPr>
        <w:t>.</w:t>
      </w:r>
      <w:r w:rsidR="006126B3">
        <w:rPr>
          <w:rFonts w:ascii="Times New Roman" w:eastAsiaTheme="minorHAnsi" w:hAnsi="Times New Roman"/>
          <w:sz w:val="24"/>
          <w:szCs w:val="24"/>
        </w:rPr>
        <w:t xml:space="preserve"> However, research on self-esteem has also revealed that</w:t>
      </w:r>
      <w:r w:rsidR="00263682">
        <w:rPr>
          <w:rFonts w:ascii="Times New Roman" w:eastAsiaTheme="minorHAnsi" w:hAnsi="Times New Roman"/>
          <w:sz w:val="24"/>
          <w:szCs w:val="24"/>
        </w:rPr>
        <w:t xml:space="preserve"> </w:t>
      </w:r>
      <w:r w:rsidR="006126B3">
        <w:rPr>
          <w:rFonts w:ascii="Times New Roman" w:eastAsiaTheme="minorHAnsi" w:hAnsi="Times New Roman"/>
          <w:sz w:val="24"/>
          <w:szCs w:val="24"/>
        </w:rPr>
        <w:t xml:space="preserve">both unrelated modes of </w:t>
      </w:r>
      <w:r w:rsidR="006126B3" w:rsidRPr="00285CA6">
        <w:rPr>
          <w:rFonts w:ascii="Times New Roman" w:eastAsiaTheme="minorHAnsi" w:hAnsi="Times New Roman"/>
          <w:sz w:val="24"/>
          <w:szCs w:val="24"/>
        </w:rPr>
        <w:t>automatic and explicit processing are implicated in the generation of vulnerability to depression (Haeffel et al., 2007</w:t>
      </w:r>
      <w:r w:rsidR="009E54C3" w:rsidRPr="00285CA6">
        <w:rPr>
          <w:rFonts w:ascii="Times New Roman" w:eastAsiaTheme="minorHAnsi" w:hAnsi="Times New Roman"/>
          <w:sz w:val="24"/>
          <w:szCs w:val="24"/>
        </w:rPr>
        <w:t>; Phillips</w:t>
      </w:r>
      <w:r w:rsidR="00F208A9" w:rsidRPr="00285CA6">
        <w:rPr>
          <w:rFonts w:ascii="Times New Roman" w:eastAsiaTheme="minorHAnsi" w:hAnsi="Times New Roman"/>
          <w:sz w:val="24"/>
          <w:szCs w:val="24"/>
        </w:rPr>
        <w:t xml:space="preserve"> et al.</w:t>
      </w:r>
      <w:r w:rsidR="009E54C3" w:rsidRPr="00285CA6">
        <w:rPr>
          <w:rFonts w:ascii="Times New Roman" w:eastAsiaTheme="minorHAnsi" w:hAnsi="Times New Roman"/>
          <w:sz w:val="24"/>
          <w:szCs w:val="24"/>
        </w:rPr>
        <w:t>, 2012</w:t>
      </w:r>
      <w:r w:rsidR="006126B3" w:rsidRPr="00285CA6">
        <w:rPr>
          <w:rFonts w:ascii="Times New Roman" w:eastAsiaTheme="minorHAnsi" w:hAnsi="Times New Roman"/>
          <w:sz w:val="24"/>
          <w:szCs w:val="24"/>
        </w:rPr>
        <w:t xml:space="preserve">). Taken together, these findings suggest that negative </w:t>
      </w:r>
      <w:r w:rsidR="000F56C0" w:rsidRPr="00285CA6">
        <w:rPr>
          <w:rFonts w:ascii="Times New Roman" w:eastAsiaTheme="minorHAnsi" w:hAnsi="Times New Roman"/>
          <w:sz w:val="24"/>
          <w:szCs w:val="24"/>
        </w:rPr>
        <w:t xml:space="preserve">processing </w:t>
      </w:r>
      <w:r w:rsidR="006126B3" w:rsidRPr="00285CA6">
        <w:rPr>
          <w:rFonts w:ascii="Times New Roman" w:eastAsiaTheme="minorHAnsi" w:hAnsi="Times New Roman"/>
          <w:sz w:val="24"/>
          <w:szCs w:val="24"/>
        </w:rPr>
        <w:t>at automatic and explicit processing levels may reflect different mechanisms by which dysfunctional schemas facilitate the recall of negative self-referent information in vulnerable individuals.</w:t>
      </w:r>
      <w:r w:rsidR="009E027A" w:rsidRPr="00285CA6">
        <w:rPr>
          <w:rFonts w:ascii="Times New Roman" w:eastAsiaTheme="minorHAnsi" w:hAnsi="Times New Roman"/>
          <w:sz w:val="24"/>
          <w:szCs w:val="24"/>
        </w:rPr>
        <w:t xml:space="preserve"> However, it should be note</w:t>
      </w:r>
      <w:r w:rsidR="00396CE7" w:rsidRPr="00285CA6">
        <w:rPr>
          <w:rFonts w:ascii="Times New Roman" w:eastAsiaTheme="minorHAnsi" w:hAnsi="Times New Roman"/>
          <w:sz w:val="24"/>
          <w:szCs w:val="24"/>
        </w:rPr>
        <w:t>d</w:t>
      </w:r>
      <w:r w:rsidR="009E027A" w:rsidRPr="00285CA6">
        <w:rPr>
          <w:rFonts w:ascii="Times New Roman" w:eastAsiaTheme="minorHAnsi" w:hAnsi="Times New Roman"/>
          <w:sz w:val="24"/>
          <w:szCs w:val="24"/>
        </w:rPr>
        <w:t xml:space="preserve"> </w:t>
      </w:r>
      <w:r w:rsidR="009E027A" w:rsidRPr="00285CA6">
        <w:rPr>
          <w:rFonts w:ascii="Times New Roman" w:hAnsi="Times New Roman"/>
          <w:sz w:val="24"/>
          <w:szCs w:val="24"/>
          <w:lang w:eastAsia="es-ES"/>
        </w:rPr>
        <w:t>that analyses of the relation</w:t>
      </w:r>
      <w:r w:rsidR="00CA2D0C" w:rsidRPr="00285CA6">
        <w:rPr>
          <w:rFonts w:ascii="Times New Roman" w:hAnsi="Times New Roman"/>
          <w:sz w:val="24"/>
          <w:szCs w:val="24"/>
          <w:lang w:eastAsia="es-ES"/>
        </w:rPr>
        <w:t>ship</w:t>
      </w:r>
      <w:r w:rsidR="009E027A" w:rsidRPr="00285CA6">
        <w:rPr>
          <w:rFonts w:ascii="Times New Roman" w:hAnsi="Times New Roman"/>
          <w:sz w:val="24"/>
          <w:szCs w:val="24"/>
          <w:lang w:eastAsia="es-ES"/>
        </w:rPr>
        <w:t xml:space="preserve"> between </w:t>
      </w:r>
      <w:r w:rsidR="000F56C0" w:rsidRPr="00285CA6">
        <w:rPr>
          <w:rFonts w:ascii="Times New Roman" w:hAnsi="Times New Roman"/>
          <w:sz w:val="24"/>
          <w:szCs w:val="24"/>
          <w:lang w:eastAsia="es-ES"/>
        </w:rPr>
        <w:t>negative processing indices</w:t>
      </w:r>
      <w:r w:rsidR="009E027A" w:rsidRPr="00285CA6">
        <w:rPr>
          <w:rFonts w:ascii="Times New Roman" w:hAnsi="Times New Roman"/>
          <w:sz w:val="24"/>
          <w:szCs w:val="24"/>
          <w:lang w:eastAsia="es-ES"/>
        </w:rPr>
        <w:t xml:space="preserve"> and memory</w:t>
      </w:r>
      <w:r w:rsidR="009E027A">
        <w:rPr>
          <w:rFonts w:ascii="Times New Roman" w:hAnsi="Times New Roman"/>
          <w:sz w:val="24"/>
          <w:szCs w:val="24"/>
          <w:lang w:eastAsia="es-ES"/>
        </w:rPr>
        <w:t xml:space="preserve"> biases</w:t>
      </w:r>
      <w:r w:rsidR="009E027A" w:rsidRPr="009E027A">
        <w:rPr>
          <w:rFonts w:ascii="Times New Roman" w:hAnsi="Times New Roman"/>
          <w:sz w:val="24"/>
          <w:szCs w:val="24"/>
          <w:lang w:eastAsia="es-ES"/>
        </w:rPr>
        <w:t xml:space="preserve"> </w:t>
      </w:r>
      <w:r w:rsidR="000F56C0">
        <w:rPr>
          <w:rFonts w:ascii="Times New Roman" w:hAnsi="Times New Roman"/>
          <w:sz w:val="24"/>
          <w:szCs w:val="24"/>
          <w:lang w:eastAsia="es-ES"/>
        </w:rPr>
        <w:t xml:space="preserve">in our study </w:t>
      </w:r>
      <w:r w:rsidR="009E027A" w:rsidRPr="009E027A">
        <w:rPr>
          <w:rFonts w:ascii="Times New Roman" w:hAnsi="Times New Roman"/>
          <w:sz w:val="24"/>
          <w:szCs w:val="24"/>
          <w:lang w:eastAsia="es-ES"/>
        </w:rPr>
        <w:t>w</w:t>
      </w:r>
      <w:r w:rsidR="009E027A">
        <w:rPr>
          <w:rFonts w:ascii="Times New Roman" w:hAnsi="Times New Roman"/>
          <w:sz w:val="24"/>
          <w:szCs w:val="24"/>
          <w:lang w:eastAsia="es-ES"/>
        </w:rPr>
        <w:t>ere</w:t>
      </w:r>
      <w:r w:rsidR="009E027A" w:rsidRPr="009E027A">
        <w:rPr>
          <w:rFonts w:ascii="Times New Roman" w:hAnsi="Times New Roman"/>
          <w:sz w:val="24"/>
          <w:szCs w:val="24"/>
          <w:lang w:eastAsia="es-ES"/>
        </w:rPr>
        <w:t xml:space="preserve"> correlational</w:t>
      </w:r>
      <w:r w:rsidR="003D2CA2">
        <w:rPr>
          <w:rFonts w:ascii="Times New Roman" w:hAnsi="Times New Roman"/>
          <w:sz w:val="24"/>
          <w:szCs w:val="24"/>
          <w:lang w:eastAsia="es-ES"/>
        </w:rPr>
        <w:t xml:space="preserve"> and that </w:t>
      </w:r>
      <w:r w:rsidR="003D2CA2">
        <w:rPr>
          <w:rFonts w:ascii="Times New Roman" w:hAnsi="Times New Roman"/>
          <w:sz w:val="24"/>
          <w:szCs w:val="24"/>
        </w:rPr>
        <w:t>we employed different tasks and stimuli materials to test the link between negative processing and memory biases</w:t>
      </w:r>
      <w:r w:rsidR="009E027A">
        <w:rPr>
          <w:rFonts w:ascii="Times New Roman" w:hAnsi="Times New Roman"/>
          <w:sz w:val="24"/>
          <w:szCs w:val="24"/>
          <w:lang w:eastAsia="es-ES"/>
        </w:rPr>
        <w:t>.</w:t>
      </w:r>
      <w:r w:rsidR="009E027A" w:rsidRPr="009E027A">
        <w:rPr>
          <w:rFonts w:ascii="Times New Roman" w:eastAsiaTheme="minorHAnsi" w:hAnsi="Times New Roman"/>
          <w:sz w:val="24"/>
          <w:szCs w:val="24"/>
        </w:rPr>
        <w:t xml:space="preserve"> </w:t>
      </w:r>
      <w:r w:rsidR="004E394C">
        <w:rPr>
          <w:rFonts w:ascii="Times New Roman" w:eastAsiaTheme="minorHAnsi" w:hAnsi="Times New Roman"/>
          <w:sz w:val="24"/>
          <w:szCs w:val="24"/>
        </w:rPr>
        <w:t>F</w:t>
      </w:r>
      <w:r w:rsidR="009E027A" w:rsidRPr="009E027A">
        <w:rPr>
          <w:rFonts w:ascii="Times New Roman" w:eastAsiaTheme="minorHAnsi" w:hAnsi="Times New Roman"/>
          <w:sz w:val="24"/>
          <w:szCs w:val="24"/>
        </w:rPr>
        <w:t>urth</w:t>
      </w:r>
      <w:r w:rsidR="009E027A">
        <w:rPr>
          <w:rFonts w:ascii="Times New Roman" w:eastAsiaTheme="minorHAnsi" w:hAnsi="Times New Roman"/>
          <w:sz w:val="24"/>
          <w:szCs w:val="24"/>
        </w:rPr>
        <w:t>er research should directly examine the causal links between negative cognition</w:t>
      </w:r>
      <w:r w:rsidR="00CA2D0C">
        <w:rPr>
          <w:rFonts w:ascii="Times New Roman" w:eastAsiaTheme="minorHAnsi" w:hAnsi="Times New Roman"/>
          <w:sz w:val="24"/>
          <w:szCs w:val="24"/>
        </w:rPr>
        <w:t>s</w:t>
      </w:r>
      <w:r w:rsidR="004E394C">
        <w:rPr>
          <w:rFonts w:ascii="Times New Roman" w:eastAsiaTheme="minorHAnsi" w:hAnsi="Times New Roman"/>
          <w:sz w:val="24"/>
          <w:szCs w:val="24"/>
        </w:rPr>
        <w:t xml:space="preserve"> </w:t>
      </w:r>
      <w:r w:rsidR="00BC5A53">
        <w:rPr>
          <w:rFonts w:ascii="Times New Roman" w:eastAsiaTheme="minorHAnsi" w:hAnsi="Times New Roman"/>
          <w:sz w:val="24"/>
          <w:szCs w:val="24"/>
        </w:rPr>
        <w:t xml:space="preserve">and </w:t>
      </w:r>
      <w:r w:rsidR="00674E93">
        <w:rPr>
          <w:rFonts w:ascii="Times New Roman" w:eastAsiaTheme="minorHAnsi" w:hAnsi="Times New Roman"/>
          <w:sz w:val="24"/>
          <w:szCs w:val="24"/>
        </w:rPr>
        <w:t>accessibility</w:t>
      </w:r>
      <w:r w:rsidR="004E394C">
        <w:rPr>
          <w:rFonts w:ascii="Times New Roman" w:eastAsiaTheme="minorHAnsi" w:hAnsi="Times New Roman"/>
          <w:sz w:val="24"/>
          <w:szCs w:val="24"/>
        </w:rPr>
        <w:t xml:space="preserve"> </w:t>
      </w:r>
      <w:r w:rsidR="00BC5A53">
        <w:rPr>
          <w:rFonts w:ascii="Times New Roman" w:eastAsiaTheme="minorHAnsi" w:hAnsi="Times New Roman"/>
          <w:sz w:val="24"/>
          <w:szCs w:val="24"/>
        </w:rPr>
        <w:t xml:space="preserve">vs. availability </w:t>
      </w:r>
      <w:r w:rsidR="0015701D">
        <w:rPr>
          <w:rFonts w:ascii="Times New Roman" w:eastAsiaTheme="minorHAnsi" w:hAnsi="Times New Roman"/>
          <w:sz w:val="24"/>
          <w:szCs w:val="24"/>
        </w:rPr>
        <w:t>biases</w:t>
      </w:r>
      <w:r w:rsidR="009E027A">
        <w:rPr>
          <w:rFonts w:ascii="Times New Roman" w:eastAsiaTheme="minorHAnsi" w:hAnsi="Times New Roman"/>
          <w:sz w:val="24"/>
          <w:szCs w:val="24"/>
        </w:rPr>
        <w:t xml:space="preserve">. </w:t>
      </w:r>
      <w:r w:rsidR="001267D1">
        <w:rPr>
          <w:rFonts w:ascii="Times New Roman" w:hAnsi="Times New Roman"/>
          <w:sz w:val="24"/>
          <w:szCs w:val="24"/>
        </w:rPr>
        <w:t>This could be implemented, f</w:t>
      </w:r>
      <w:r w:rsidR="004E394C">
        <w:rPr>
          <w:rFonts w:ascii="Times New Roman" w:eastAsiaTheme="minorHAnsi" w:hAnsi="Times New Roman"/>
          <w:sz w:val="24"/>
          <w:szCs w:val="24"/>
        </w:rPr>
        <w:t xml:space="preserve">or instance, </w:t>
      </w:r>
      <w:r w:rsidR="001267D1">
        <w:rPr>
          <w:rFonts w:ascii="Times New Roman" w:eastAsiaTheme="minorHAnsi" w:hAnsi="Times New Roman"/>
          <w:sz w:val="24"/>
          <w:szCs w:val="24"/>
        </w:rPr>
        <w:t>by</w:t>
      </w:r>
      <w:r w:rsidR="004E394C">
        <w:rPr>
          <w:rFonts w:ascii="Times New Roman" w:eastAsiaTheme="minorHAnsi" w:hAnsi="Times New Roman"/>
          <w:sz w:val="24"/>
          <w:szCs w:val="24"/>
        </w:rPr>
        <w:t xml:space="preserve"> </w:t>
      </w:r>
      <w:r w:rsidR="004E394C" w:rsidRPr="004E394C">
        <w:rPr>
          <w:rFonts w:ascii="Times New Roman" w:hAnsi="Times New Roman"/>
          <w:sz w:val="24"/>
          <w:szCs w:val="24"/>
        </w:rPr>
        <w:t xml:space="preserve">experimentally control the encoding of </w:t>
      </w:r>
      <w:r w:rsidR="004E394C">
        <w:rPr>
          <w:rFonts w:ascii="Times New Roman" w:hAnsi="Times New Roman"/>
          <w:sz w:val="24"/>
          <w:szCs w:val="24"/>
        </w:rPr>
        <w:t>negative</w:t>
      </w:r>
      <w:r w:rsidR="004E394C" w:rsidRPr="004E394C">
        <w:rPr>
          <w:rFonts w:ascii="Times New Roman" w:hAnsi="Times New Roman"/>
          <w:sz w:val="24"/>
          <w:szCs w:val="24"/>
        </w:rPr>
        <w:t xml:space="preserve"> stimuli</w:t>
      </w:r>
      <w:r w:rsidR="004E394C">
        <w:rPr>
          <w:rFonts w:ascii="Times New Roman" w:hAnsi="Times New Roman"/>
          <w:sz w:val="24"/>
          <w:szCs w:val="24"/>
        </w:rPr>
        <w:t xml:space="preserve"> that </w:t>
      </w:r>
      <w:r w:rsidR="001267D1">
        <w:rPr>
          <w:rFonts w:ascii="Times New Roman" w:hAnsi="Times New Roman"/>
          <w:sz w:val="24"/>
          <w:szCs w:val="24"/>
        </w:rPr>
        <w:t xml:space="preserve">are part of formerly depressed individuals’ memory representation and then test </w:t>
      </w:r>
      <w:r w:rsidR="003D2CA2">
        <w:rPr>
          <w:rFonts w:ascii="Times New Roman" w:hAnsi="Times New Roman"/>
          <w:sz w:val="24"/>
          <w:szCs w:val="24"/>
        </w:rPr>
        <w:t>if differential</w:t>
      </w:r>
      <w:r w:rsidR="001267D1">
        <w:rPr>
          <w:rFonts w:ascii="Times New Roman" w:hAnsi="Times New Roman"/>
          <w:sz w:val="24"/>
          <w:szCs w:val="24"/>
        </w:rPr>
        <w:t xml:space="preserve"> accessibility for these negative stimuli </w:t>
      </w:r>
      <w:r w:rsidR="003D2CA2">
        <w:rPr>
          <w:rFonts w:ascii="Times New Roman" w:hAnsi="Times New Roman"/>
          <w:sz w:val="24"/>
          <w:szCs w:val="24"/>
        </w:rPr>
        <w:t>leads to different patterns of negative retrieval</w:t>
      </w:r>
      <w:r w:rsidR="001267D1">
        <w:rPr>
          <w:rFonts w:ascii="Times New Roman" w:hAnsi="Times New Roman"/>
          <w:sz w:val="24"/>
          <w:szCs w:val="24"/>
        </w:rPr>
        <w:t xml:space="preserve">. </w:t>
      </w:r>
      <w:r w:rsidR="00490297">
        <w:rPr>
          <w:rFonts w:ascii="Times New Roman" w:eastAsiaTheme="minorHAnsi" w:hAnsi="Times New Roman"/>
          <w:sz w:val="24"/>
          <w:szCs w:val="24"/>
        </w:rPr>
        <w:t xml:space="preserve">Further research should also examine if vulnerable individuals’ </w:t>
      </w:r>
      <w:r w:rsidR="00BF562A">
        <w:rPr>
          <w:rFonts w:ascii="Times New Roman" w:eastAsiaTheme="minorHAnsi" w:hAnsi="Times New Roman"/>
          <w:sz w:val="24"/>
          <w:szCs w:val="24"/>
        </w:rPr>
        <w:t xml:space="preserve">accessibility to </w:t>
      </w:r>
      <w:r w:rsidR="00490297">
        <w:rPr>
          <w:rFonts w:ascii="Times New Roman" w:eastAsiaTheme="minorHAnsi" w:hAnsi="Times New Roman"/>
          <w:sz w:val="24"/>
          <w:szCs w:val="24"/>
        </w:rPr>
        <w:t>self-referent cognition</w:t>
      </w:r>
      <w:r w:rsidR="00BF562A">
        <w:rPr>
          <w:rFonts w:ascii="Times New Roman" w:eastAsiaTheme="minorHAnsi" w:hAnsi="Times New Roman"/>
          <w:sz w:val="24"/>
          <w:szCs w:val="24"/>
        </w:rPr>
        <w:t>s</w:t>
      </w:r>
      <w:r w:rsidR="00490297">
        <w:rPr>
          <w:rFonts w:ascii="Times New Roman" w:eastAsiaTheme="minorHAnsi" w:hAnsi="Times New Roman"/>
          <w:sz w:val="24"/>
          <w:szCs w:val="24"/>
        </w:rPr>
        <w:t xml:space="preserve"> and memory </w:t>
      </w:r>
      <w:r w:rsidR="00490297">
        <w:rPr>
          <w:rFonts w:ascii="Times New Roman" w:eastAsiaTheme="minorHAnsi" w:hAnsi="Times New Roman"/>
          <w:sz w:val="24"/>
          <w:szCs w:val="24"/>
        </w:rPr>
        <w:lastRenderedPageBreak/>
        <w:t xml:space="preserve">processing interact to predict </w:t>
      </w:r>
      <w:r w:rsidR="002D3082">
        <w:rPr>
          <w:rFonts w:ascii="Times New Roman" w:eastAsiaTheme="minorHAnsi" w:hAnsi="Times New Roman"/>
          <w:sz w:val="24"/>
          <w:szCs w:val="24"/>
        </w:rPr>
        <w:t>prospective depressive symptom</w:t>
      </w:r>
      <w:r w:rsidR="00BD4513">
        <w:rPr>
          <w:rFonts w:ascii="Times New Roman" w:eastAsiaTheme="minorHAnsi" w:hAnsi="Times New Roman"/>
          <w:sz w:val="24"/>
          <w:szCs w:val="24"/>
        </w:rPr>
        <w:t>at</w:t>
      </w:r>
      <w:r w:rsidR="002D3082">
        <w:rPr>
          <w:rFonts w:ascii="Times New Roman" w:eastAsiaTheme="minorHAnsi" w:hAnsi="Times New Roman"/>
          <w:sz w:val="24"/>
          <w:szCs w:val="24"/>
        </w:rPr>
        <w:t>ology.</w:t>
      </w:r>
      <w:r w:rsidR="002D3082">
        <w:rPr>
          <w:lang w:eastAsia="es-ES"/>
        </w:rPr>
        <w:t xml:space="preserve"> </w:t>
      </w:r>
      <w:r w:rsidR="002D3082" w:rsidRPr="002D3082">
        <w:rPr>
          <w:rFonts w:ascii="Times New Roman" w:hAnsi="Times New Roman"/>
          <w:sz w:val="24"/>
          <w:szCs w:val="24"/>
          <w:lang w:eastAsia="es-ES"/>
        </w:rPr>
        <w:t>Another limitation in our study</w:t>
      </w:r>
      <w:r w:rsidR="00430D34">
        <w:rPr>
          <w:rFonts w:ascii="Times New Roman" w:hAnsi="Times New Roman"/>
          <w:sz w:val="24"/>
          <w:szCs w:val="24"/>
          <w:lang w:eastAsia="es-ES"/>
        </w:rPr>
        <w:t xml:space="preserve"> was that the majority of participants in both groups were women. A</w:t>
      </w:r>
      <w:r w:rsidR="00430D34" w:rsidRPr="00031EE1">
        <w:rPr>
          <w:rFonts w:ascii="Times New Roman" w:hAnsi="Times New Roman"/>
          <w:bCs/>
          <w:sz w:val="24"/>
          <w:szCs w:val="24"/>
        </w:rPr>
        <w:t xml:space="preserve">lthough </w:t>
      </w:r>
      <w:r w:rsidR="00430D34" w:rsidRPr="00031EE1">
        <w:rPr>
          <w:rFonts w:ascii="Times New Roman" w:hAnsi="Times New Roman"/>
          <w:color w:val="0D0D0D"/>
          <w:sz w:val="24"/>
          <w:szCs w:val="24"/>
        </w:rPr>
        <w:t>this is a common characteristic</w:t>
      </w:r>
      <w:r w:rsidR="00430D34" w:rsidRPr="00031EE1">
        <w:rPr>
          <w:rFonts w:ascii="Times New Roman" w:hAnsi="Times New Roman"/>
          <w:bCs/>
          <w:sz w:val="24"/>
          <w:szCs w:val="24"/>
        </w:rPr>
        <w:t xml:space="preserve"> of studies </w:t>
      </w:r>
      <w:r w:rsidR="00430D34">
        <w:rPr>
          <w:rFonts w:ascii="Times New Roman" w:hAnsi="Times New Roman"/>
          <w:bCs/>
          <w:sz w:val="24"/>
          <w:szCs w:val="24"/>
        </w:rPr>
        <w:t xml:space="preserve">evaluating </w:t>
      </w:r>
      <w:r w:rsidR="00430D34" w:rsidRPr="00424EF4">
        <w:rPr>
          <w:rFonts w:ascii="Times New Roman" w:hAnsi="Times New Roman"/>
          <w:bCs/>
          <w:sz w:val="24"/>
          <w:szCs w:val="24"/>
        </w:rPr>
        <w:t xml:space="preserve">memory biases in </w:t>
      </w:r>
      <w:r w:rsidR="00430D34">
        <w:rPr>
          <w:rFonts w:ascii="Times New Roman" w:hAnsi="Times New Roman"/>
          <w:bCs/>
          <w:sz w:val="24"/>
          <w:szCs w:val="24"/>
        </w:rPr>
        <w:t>current</w:t>
      </w:r>
      <w:r w:rsidR="00544CD7">
        <w:rPr>
          <w:rFonts w:ascii="Times New Roman" w:hAnsi="Times New Roman"/>
          <w:bCs/>
          <w:sz w:val="24"/>
          <w:szCs w:val="24"/>
        </w:rPr>
        <w:t>ly</w:t>
      </w:r>
      <w:r w:rsidR="00430D34">
        <w:rPr>
          <w:rFonts w:ascii="Times New Roman" w:hAnsi="Times New Roman"/>
          <w:bCs/>
          <w:sz w:val="24"/>
          <w:szCs w:val="24"/>
        </w:rPr>
        <w:t xml:space="preserve"> and formerly depressed samples </w:t>
      </w:r>
      <w:r w:rsidR="00430D34" w:rsidRPr="00031EE1">
        <w:rPr>
          <w:rFonts w:ascii="Times New Roman" w:hAnsi="Times New Roman"/>
          <w:sz w:val="24"/>
          <w:szCs w:val="24"/>
        </w:rPr>
        <w:t xml:space="preserve">(e.g., </w:t>
      </w:r>
      <w:r w:rsidR="00430D34">
        <w:rPr>
          <w:rFonts w:ascii="Times New Roman" w:hAnsi="Times New Roman"/>
          <w:sz w:val="24"/>
          <w:szCs w:val="24"/>
        </w:rPr>
        <w:t>Dozois &amp; Dobson, 2001; Gotlib et al., 2004</w:t>
      </w:r>
      <w:r w:rsidR="00430D34" w:rsidRPr="00031EE1">
        <w:rPr>
          <w:rFonts w:ascii="Times New Roman" w:hAnsi="Times New Roman"/>
          <w:sz w:val="24"/>
          <w:szCs w:val="24"/>
        </w:rPr>
        <w:t>)</w:t>
      </w:r>
      <w:r w:rsidR="00BF562A">
        <w:rPr>
          <w:rFonts w:ascii="Times New Roman" w:hAnsi="Times New Roman"/>
          <w:sz w:val="24"/>
          <w:szCs w:val="24"/>
        </w:rPr>
        <w:t>,</w:t>
      </w:r>
      <w:r w:rsidR="00430D34">
        <w:rPr>
          <w:rFonts w:ascii="Times New Roman" w:hAnsi="Times New Roman"/>
          <w:color w:val="0D0D0D"/>
          <w:sz w:val="24"/>
          <w:szCs w:val="24"/>
        </w:rPr>
        <w:t xml:space="preserve"> this</w:t>
      </w:r>
      <w:r w:rsidR="00430D34" w:rsidRPr="00031EE1">
        <w:rPr>
          <w:rFonts w:ascii="Times New Roman" w:hAnsi="Times New Roman"/>
          <w:color w:val="0D0D0D"/>
          <w:sz w:val="24"/>
          <w:szCs w:val="24"/>
        </w:rPr>
        <w:t xml:space="preserve"> may limit the generalizability of </w:t>
      </w:r>
      <w:r w:rsidR="00BF562A">
        <w:rPr>
          <w:rFonts w:ascii="Times New Roman" w:hAnsi="Times New Roman"/>
          <w:color w:val="0D0D0D"/>
          <w:sz w:val="24"/>
          <w:szCs w:val="24"/>
        </w:rPr>
        <w:t>our</w:t>
      </w:r>
      <w:r w:rsidR="00430D34" w:rsidRPr="00031EE1">
        <w:rPr>
          <w:rFonts w:ascii="Times New Roman" w:hAnsi="Times New Roman"/>
          <w:color w:val="0D0D0D"/>
          <w:sz w:val="24"/>
          <w:szCs w:val="24"/>
        </w:rPr>
        <w:t xml:space="preserve"> results.</w:t>
      </w:r>
      <w:r w:rsidR="00430D34">
        <w:rPr>
          <w:rFonts w:ascii="Times New Roman" w:hAnsi="Times New Roman"/>
          <w:color w:val="0D0D0D"/>
          <w:sz w:val="24"/>
          <w:szCs w:val="24"/>
        </w:rPr>
        <w:t xml:space="preserve"> </w:t>
      </w:r>
      <w:r w:rsidR="00430D34">
        <w:rPr>
          <w:rFonts w:ascii="Times New Roman" w:hAnsi="Times New Roman"/>
          <w:sz w:val="24"/>
          <w:szCs w:val="24"/>
          <w:lang w:eastAsia="es-ES"/>
        </w:rPr>
        <w:t>However, it should be noted that</w:t>
      </w:r>
      <w:r w:rsidR="002E6F14">
        <w:rPr>
          <w:rFonts w:ascii="Times New Roman" w:hAnsi="Times New Roman"/>
          <w:sz w:val="24"/>
          <w:szCs w:val="24"/>
          <w:lang w:eastAsia="es-ES"/>
        </w:rPr>
        <w:t xml:space="preserve"> no gender differences were found </w:t>
      </w:r>
      <w:r w:rsidR="008F0FC4">
        <w:rPr>
          <w:rFonts w:ascii="Times New Roman" w:hAnsi="Times New Roman"/>
          <w:sz w:val="24"/>
          <w:szCs w:val="24"/>
          <w:lang w:eastAsia="es-ES"/>
        </w:rPr>
        <w:t xml:space="preserve">between </w:t>
      </w:r>
      <w:r w:rsidR="002E6F14">
        <w:rPr>
          <w:rFonts w:ascii="Times New Roman" w:hAnsi="Times New Roman"/>
          <w:sz w:val="24"/>
          <w:szCs w:val="24"/>
          <w:lang w:eastAsia="es-ES"/>
        </w:rPr>
        <w:t xml:space="preserve">groups in the study. </w:t>
      </w:r>
    </w:p>
    <w:p w14:paraId="0E0223E6" w14:textId="77777777" w:rsidR="000F56C0" w:rsidRPr="00EB274E" w:rsidRDefault="00F01F29" w:rsidP="000F56C0">
      <w:pPr>
        <w:spacing w:line="480" w:lineRule="auto"/>
        <w:ind w:firstLine="708"/>
        <w:rPr>
          <w:rFonts w:ascii="Times New Roman" w:hAnsi="Times New Roman"/>
          <w:sz w:val="24"/>
          <w:szCs w:val="24"/>
        </w:rPr>
      </w:pPr>
      <w:r>
        <w:rPr>
          <w:rFonts w:ascii="Times New Roman" w:hAnsi="Times New Roman"/>
          <w:sz w:val="24"/>
          <w:szCs w:val="24"/>
        </w:rPr>
        <w:t>Despite these limitations, t</w:t>
      </w:r>
      <w:r w:rsidR="000F56C0" w:rsidRPr="00EB274E">
        <w:rPr>
          <w:rFonts w:ascii="Times New Roman" w:hAnsi="Times New Roman"/>
          <w:sz w:val="24"/>
          <w:szCs w:val="24"/>
        </w:rPr>
        <w:t xml:space="preserve">he present results have </w:t>
      </w:r>
      <w:r>
        <w:rPr>
          <w:rFonts w:ascii="Times New Roman" w:hAnsi="Times New Roman"/>
          <w:sz w:val="24"/>
          <w:szCs w:val="24"/>
        </w:rPr>
        <w:t xml:space="preserve">relevant </w:t>
      </w:r>
      <w:r w:rsidR="000F56C0" w:rsidRPr="00EB274E">
        <w:rPr>
          <w:rFonts w:ascii="Times New Roman" w:hAnsi="Times New Roman"/>
          <w:sz w:val="24"/>
          <w:szCs w:val="24"/>
        </w:rPr>
        <w:t xml:space="preserve">clinical </w:t>
      </w:r>
      <w:r>
        <w:rPr>
          <w:rFonts w:ascii="Times New Roman" w:hAnsi="Times New Roman"/>
          <w:sz w:val="24"/>
          <w:szCs w:val="24"/>
        </w:rPr>
        <w:t>implications</w:t>
      </w:r>
      <w:r w:rsidR="000F56C0" w:rsidRPr="00EB274E">
        <w:rPr>
          <w:rFonts w:ascii="Times New Roman" w:hAnsi="Times New Roman"/>
          <w:sz w:val="24"/>
          <w:szCs w:val="24"/>
        </w:rPr>
        <w:t xml:space="preserve">. </w:t>
      </w:r>
      <w:r>
        <w:rPr>
          <w:rFonts w:ascii="Times New Roman" w:hAnsi="Times New Roman"/>
          <w:sz w:val="24"/>
          <w:szCs w:val="24"/>
        </w:rPr>
        <w:t>O</w:t>
      </w:r>
      <w:r w:rsidR="000F56C0" w:rsidRPr="00EB274E">
        <w:rPr>
          <w:rFonts w:ascii="Times New Roman" w:hAnsi="Times New Roman"/>
          <w:sz w:val="24"/>
          <w:szCs w:val="24"/>
        </w:rPr>
        <w:t xml:space="preserve">ur </w:t>
      </w:r>
      <w:r>
        <w:rPr>
          <w:rFonts w:ascii="Times New Roman" w:hAnsi="Times New Roman"/>
          <w:sz w:val="24"/>
          <w:szCs w:val="24"/>
        </w:rPr>
        <w:t>findings</w:t>
      </w:r>
      <w:r w:rsidR="000F56C0" w:rsidRPr="00EB274E">
        <w:rPr>
          <w:rFonts w:ascii="Times New Roman" w:hAnsi="Times New Roman"/>
          <w:sz w:val="24"/>
          <w:szCs w:val="24"/>
        </w:rPr>
        <w:t xml:space="preserve"> suggest that </w:t>
      </w:r>
      <w:r>
        <w:rPr>
          <w:rFonts w:ascii="Times New Roman" w:hAnsi="Times New Roman"/>
          <w:sz w:val="24"/>
          <w:szCs w:val="24"/>
        </w:rPr>
        <w:t>negative processing</w:t>
      </w:r>
      <w:r w:rsidR="000F56C0">
        <w:rPr>
          <w:rFonts w:ascii="Times New Roman" w:hAnsi="Times New Roman"/>
          <w:sz w:val="24"/>
          <w:szCs w:val="24"/>
        </w:rPr>
        <w:t>,</w:t>
      </w:r>
      <w:r w:rsidR="000F56C0" w:rsidRPr="00EB274E">
        <w:rPr>
          <w:rFonts w:ascii="Times New Roman" w:hAnsi="Times New Roman"/>
          <w:sz w:val="24"/>
          <w:szCs w:val="24"/>
        </w:rPr>
        <w:t xml:space="preserve"> </w:t>
      </w:r>
      <w:r w:rsidR="000F56C0">
        <w:rPr>
          <w:rFonts w:ascii="Times New Roman" w:hAnsi="Times New Roman"/>
          <w:sz w:val="24"/>
          <w:szCs w:val="24"/>
        </w:rPr>
        <w:t xml:space="preserve">as detected by the SST and LDT tasks, </w:t>
      </w:r>
      <w:r w:rsidR="0066585D">
        <w:rPr>
          <w:rFonts w:ascii="Times New Roman" w:hAnsi="Times New Roman"/>
          <w:sz w:val="24"/>
          <w:szCs w:val="24"/>
        </w:rPr>
        <w:t>may</w:t>
      </w:r>
      <w:r w:rsidR="000F56C0" w:rsidRPr="00EB274E">
        <w:rPr>
          <w:rFonts w:ascii="Times New Roman" w:hAnsi="Times New Roman"/>
          <w:sz w:val="24"/>
          <w:szCs w:val="24"/>
        </w:rPr>
        <w:t xml:space="preserve"> lead </w:t>
      </w:r>
      <w:r w:rsidR="0066585D">
        <w:rPr>
          <w:rFonts w:ascii="Times New Roman" w:hAnsi="Times New Roman"/>
          <w:sz w:val="24"/>
          <w:szCs w:val="24"/>
        </w:rPr>
        <w:t xml:space="preserve">vulnerable individuals </w:t>
      </w:r>
      <w:r w:rsidR="000F56C0" w:rsidRPr="00EB274E">
        <w:rPr>
          <w:rFonts w:ascii="Times New Roman" w:hAnsi="Times New Roman"/>
          <w:sz w:val="24"/>
          <w:szCs w:val="24"/>
        </w:rPr>
        <w:t xml:space="preserve">to recall more negative </w:t>
      </w:r>
      <w:r w:rsidR="000F56C0">
        <w:rPr>
          <w:rFonts w:ascii="Times New Roman" w:hAnsi="Times New Roman"/>
          <w:sz w:val="24"/>
          <w:szCs w:val="24"/>
        </w:rPr>
        <w:t xml:space="preserve">self-referent </w:t>
      </w:r>
      <w:r w:rsidR="000F56C0" w:rsidRPr="00EB274E">
        <w:rPr>
          <w:rFonts w:ascii="Times New Roman" w:hAnsi="Times New Roman"/>
          <w:sz w:val="24"/>
          <w:szCs w:val="24"/>
        </w:rPr>
        <w:t>information compared</w:t>
      </w:r>
      <w:r w:rsidR="000F56C0">
        <w:rPr>
          <w:rFonts w:ascii="Times New Roman" w:hAnsi="Times New Roman"/>
          <w:sz w:val="24"/>
          <w:szCs w:val="24"/>
        </w:rPr>
        <w:t xml:space="preserve"> those never depressed</w:t>
      </w:r>
      <w:r w:rsidR="0066585D">
        <w:rPr>
          <w:rFonts w:ascii="Times New Roman" w:hAnsi="Times New Roman"/>
          <w:sz w:val="24"/>
          <w:szCs w:val="24"/>
        </w:rPr>
        <w:t xml:space="preserve"> individuals</w:t>
      </w:r>
      <w:r w:rsidR="000F56C0" w:rsidRPr="00EB274E">
        <w:rPr>
          <w:rFonts w:ascii="Times New Roman" w:hAnsi="Times New Roman"/>
          <w:sz w:val="24"/>
          <w:szCs w:val="24"/>
        </w:rPr>
        <w:t xml:space="preserve">. Based on our findings, </w:t>
      </w:r>
      <w:r w:rsidR="000F56C0">
        <w:rPr>
          <w:rFonts w:ascii="Times New Roman" w:hAnsi="Times New Roman"/>
          <w:sz w:val="24"/>
          <w:szCs w:val="24"/>
        </w:rPr>
        <w:t xml:space="preserve">negative biases observed through interpretation task (SST) and automatic </w:t>
      </w:r>
      <w:r>
        <w:rPr>
          <w:rFonts w:ascii="Times New Roman" w:hAnsi="Times New Roman"/>
          <w:sz w:val="24"/>
          <w:szCs w:val="24"/>
        </w:rPr>
        <w:t xml:space="preserve">activation </w:t>
      </w:r>
      <w:r w:rsidR="000F56C0">
        <w:rPr>
          <w:rFonts w:ascii="Times New Roman" w:hAnsi="Times New Roman"/>
          <w:sz w:val="24"/>
          <w:szCs w:val="24"/>
        </w:rPr>
        <w:t>ta</w:t>
      </w:r>
      <w:r w:rsidR="00EC7EE1">
        <w:rPr>
          <w:rFonts w:ascii="Times New Roman" w:hAnsi="Times New Roman"/>
          <w:sz w:val="24"/>
          <w:szCs w:val="24"/>
        </w:rPr>
        <w:t>s</w:t>
      </w:r>
      <w:r w:rsidR="000F56C0">
        <w:rPr>
          <w:rFonts w:ascii="Times New Roman" w:hAnsi="Times New Roman"/>
          <w:sz w:val="24"/>
          <w:szCs w:val="24"/>
        </w:rPr>
        <w:t xml:space="preserve">k (LDT) may affect </w:t>
      </w:r>
      <w:r>
        <w:rPr>
          <w:rFonts w:ascii="Times New Roman" w:hAnsi="Times New Roman"/>
          <w:sz w:val="24"/>
          <w:szCs w:val="24"/>
        </w:rPr>
        <w:t>subsequent</w:t>
      </w:r>
      <w:r w:rsidR="000F56C0">
        <w:rPr>
          <w:rFonts w:ascii="Times New Roman" w:hAnsi="Times New Roman"/>
          <w:sz w:val="24"/>
          <w:szCs w:val="24"/>
        </w:rPr>
        <w:t xml:space="preserve"> processing of self-referent material (i.e. </w:t>
      </w:r>
      <w:r>
        <w:rPr>
          <w:rFonts w:ascii="Times New Roman" w:hAnsi="Times New Roman"/>
          <w:sz w:val="24"/>
          <w:szCs w:val="24"/>
        </w:rPr>
        <w:t>memory retrieval). This suggest</w:t>
      </w:r>
      <w:r w:rsidR="00BC5A53">
        <w:rPr>
          <w:rFonts w:ascii="Times New Roman" w:hAnsi="Times New Roman"/>
          <w:sz w:val="24"/>
          <w:szCs w:val="24"/>
        </w:rPr>
        <w:t>s</w:t>
      </w:r>
      <w:r>
        <w:rPr>
          <w:rFonts w:ascii="Times New Roman" w:hAnsi="Times New Roman"/>
          <w:sz w:val="24"/>
          <w:szCs w:val="24"/>
        </w:rPr>
        <w:t xml:space="preserve"> that manipulating the activation of negative meanings as well as promoting more positive patterns of interpretations may help to reduce negative memory </w:t>
      </w:r>
      <w:r w:rsidRPr="00776FE2">
        <w:rPr>
          <w:rFonts w:ascii="Times New Roman" w:hAnsi="Times New Roman"/>
          <w:sz w:val="24"/>
          <w:szCs w:val="24"/>
        </w:rPr>
        <w:t>biases</w:t>
      </w:r>
      <w:r w:rsidR="00BC5A53">
        <w:rPr>
          <w:rFonts w:ascii="Times New Roman" w:hAnsi="Times New Roman"/>
          <w:sz w:val="24"/>
          <w:szCs w:val="24"/>
        </w:rPr>
        <w:t>, which</w:t>
      </w:r>
      <w:r w:rsidRPr="00776FE2">
        <w:rPr>
          <w:rFonts w:ascii="Times New Roman" w:hAnsi="Times New Roman"/>
          <w:sz w:val="24"/>
          <w:szCs w:val="24"/>
        </w:rPr>
        <w:t xml:space="preserve"> have been found to be predictive of </w:t>
      </w:r>
      <w:r w:rsidR="00CF2244">
        <w:rPr>
          <w:rFonts w:ascii="Times New Roman" w:hAnsi="Times New Roman"/>
          <w:sz w:val="24"/>
          <w:szCs w:val="24"/>
        </w:rPr>
        <w:t>depressive symptoms</w:t>
      </w:r>
      <w:r w:rsidRPr="00776FE2">
        <w:rPr>
          <w:rFonts w:ascii="Times New Roman" w:hAnsi="Times New Roman"/>
          <w:sz w:val="24"/>
          <w:szCs w:val="24"/>
        </w:rPr>
        <w:t xml:space="preserve"> </w:t>
      </w:r>
      <w:r w:rsidR="00CF2244">
        <w:rPr>
          <w:rFonts w:ascii="Times New Roman" w:hAnsi="Times New Roman"/>
          <w:sz w:val="24"/>
          <w:szCs w:val="24"/>
        </w:rPr>
        <w:t>over time</w:t>
      </w:r>
      <w:r w:rsidRPr="00776FE2">
        <w:rPr>
          <w:rFonts w:ascii="Times New Roman" w:hAnsi="Times New Roman"/>
          <w:sz w:val="24"/>
          <w:szCs w:val="24"/>
        </w:rPr>
        <w:t xml:space="preserve"> (</w:t>
      </w:r>
      <w:r w:rsidR="00CF2244">
        <w:rPr>
          <w:rFonts w:ascii="Times New Roman" w:hAnsi="Times New Roman"/>
          <w:sz w:val="24"/>
          <w:szCs w:val="24"/>
        </w:rPr>
        <w:t>e.g., Beeney &amp; Arnett, 2008</w:t>
      </w:r>
      <w:r w:rsidRPr="00776FE2">
        <w:rPr>
          <w:rFonts w:ascii="Times New Roman" w:hAnsi="Times New Roman"/>
          <w:sz w:val="24"/>
          <w:szCs w:val="24"/>
        </w:rPr>
        <w:t xml:space="preserve">). For instance, </w:t>
      </w:r>
      <w:r w:rsidR="00776FE2">
        <w:rPr>
          <w:rFonts w:ascii="Times New Roman" w:hAnsi="Times New Roman"/>
          <w:sz w:val="24"/>
          <w:szCs w:val="24"/>
        </w:rPr>
        <w:t>r</w:t>
      </w:r>
      <w:r w:rsidR="00776FE2" w:rsidRPr="00776FE2">
        <w:rPr>
          <w:rFonts w:ascii="Times New Roman" w:hAnsi="Times New Roman"/>
          <w:sz w:val="24"/>
          <w:szCs w:val="24"/>
        </w:rPr>
        <w:t>ecent studies have shown that the manipulation of interpretative bias can result in changes in memory, which suggest</w:t>
      </w:r>
      <w:r w:rsidR="00BC5A53">
        <w:rPr>
          <w:rFonts w:ascii="Times New Roman" w:hAnsi="Times New Roman"/>
          <w:sz w:val="24"/>
          <w:szCs w:val="24"/>
        </w:rPr>
        <w:t>s</w:t>
      </w:r>
      <w:r w:rsidR="00776FE2" w:rsidRPr="00776FE2">
        <w:rPr>
          <w:rFonts w:ascii="Times New Roman" w:hAnsi="Times New Roman"/>
          <w:sz w:val="24"/>
          <w:szCs w:val="24"/>
        </w:rPr>
        <w:t xml:space="preserve"> a </w:t>
      </w:r>
      <w:r w:rsidR="00776FE2">
        <w:rPr>
          <w:rFonts w:ascii="Times New Roman" w:hAnsi="Times New Roman"/>
          <w:sz w:val="24"/>
          <w:szCs w:val="24"/>
        </w:rPr>
        <w:t xml:space="preserve">causal </w:t>
      </w:r>
      <w:r w:rsidR="00776FE2" w:rsidRPr="00776FE2">
        <w:rPr>
          <w:rFonts w:ascii="Times New Roman" w:hAnsi="Times New Roman"/>
          <w:sz w:val="24"/>
          <w:szCs w:val="24"/>
        </w:rPr>
        <w:t>relation between both cognitive processes (</w:t>
      </w:r>
      <w:hyperlink w:anchor="_ENREF_33" w:tooltip="Salemink, 2010 #131" w:history="1">
        <w:r w:rsidR="00776FE2" w:rsidRPr="00776FE2">
          <w:rPr>
            <w:rFonts w:ascii="Times New Roman" w:eastAsia="Times New Roman" w:hAnsi="Times New Roman"/>
            <w:noProof/>
            <w:sz w:val="24"/>
            <w:szCs w:val="24"/>
          </w:rPr>
          <w:t>Salemink, Hertel, and Mackintosh, 2010</w:t>
        </w:r>
      </w:hyperlink>
      <w:r w:rsidR="00776FE2" w:rsidRPr="00776FE2">
        <w:rPr>
          <w:rFonts w:ascii="Times New Roman" w:hAnsi="Times New Roman"/>
          <w:sz w:val="24"/>
          <w:szCs w:val="24"/>
        </w:rPr>
        <w:t>; Tran, Hertel, &amp; Joormann, 2011)</w:t>
      </w:r>
      <w:r w:rsidRPr="00776FE2">
        <w:rPr>
          <w:rFonts w:ascii="Times New Roman" w:hAnsi="Times New Roman"/>
          <w:sz w:val="24"/>
          <w:szCs w:val="24"/>
        </w:rPr>
        <w:t xml:space="preserve">. </w:t>
      </w:r>
      <w:r w:rsidR="0066585D" w:rsidRPr="00776FE2">
        <w:rPr>
          <w:rFonts w:ascii="Times New Roman" w:hAnsi="Times New Roman"/>
          <w:sz w:val="24"/>
          <w:szCs w:val="24"/>
        </w:rPr>
        <w:t>Taken together, these</w:t>
      </w:r>
      <w:r w:rsidR="000F56C0" w:rsidRPr="00776FE2">
        <w:rPr>
          <w:rFonts w:ascii="Times New Roman" w:hAnsi="Times New Roman"/>
          <w:sz w:val="24"/>
          <w:szCs w:val="24"/>
        </w:rPr>
        <w:t xml:space="preserve"> results suggest that it </w:t>
      </w:r>
      <w:r w:rsidR="0066585D" w:rsidRPr="00776FE2">
        <w:rPr>
          <w:rFonts w:ascii="Times New Roman" w:hAnsi="Times New Roman"/>
          <w:sz w:val="24"/>
          <w:szCs w:val="24"/>
        </w:rPr>
        <w:t>might</w:t>
      </w:r>
      <w:r w:rsidR="000F56C0" w:rsidRPr="00776FE2">
        <w:rPr>
          <w:rFonts w:ascii="Times New Roman" w:hAnsi="Times New Roman"/>
          <w:sz w:val="24"/>
          <w:szCs w:val="24"/>
        </w:rPr>
        <w:t xml:space="preserve"> be possible to reduce cognitive</w:t>
      </w:r>
      <w:r w:rsidR="000F56C0" w:rsidRPr="00EB274E">
        <w:rPr>
          <w:rFonts w:ascii="Times New Roman" w:hAnsi="Times New Roman"/>
          <w:sz w:val="24"/>
          <w:szCs w:val="24"/>
        </w:rPr>
        <w:t xml:space="preserve"> vulnerability to depression </w:t>
      </w:r>
      <w:r w:rsidR="0066585D">
        <w:rPr>
          <w:rFonts w:ascii="Times New Roman" w:hAnsi="Times New Roman"/>
          <w:sz w:val="24"/>
          <w:szCs w:val="24"/>
        </w:rPr>
        <w:t xml:space="preserve">by training vulnerable individuals to change </w:t>
      </w:r>
      <w:r w:rsidR="00BC5A53">
        <w:rPr>
          <w:rFonts w:ascii="Times New Roman" w:hAnsi="Times New Roman"/>
          <w:sz w:val="24"/>
          <w:szCs w:val="24"/>
        </w:rPr>
        <w:t>rather automatic negative</w:t>
      </w:r>
      <w:r w:rsidR="0066585D">
        <w:rPr>
          <w:rFonts w:ascii="Times New Roman" w:hAnsi="Times New Roman"/>
          <w:sz w:val="24"/>
          <w:szCs w:val="24"/>
        </w:rPr>
        <w:t xml:space="preserve"> interpretation patterns</w:t>
      </w:r>
      <w:r w:rsidR="000F56C0" w:rsidRPr="00EB274E">
        <w:rPr>
          <w:rFonts w:ascii="Times New Roman" w:hAnsi="Times New Roman"/>
          <w:sz w:val="24"/>
          <w:szCs w:val="24"/>
        </w:rPr>
        <w:t xml:space="preserve">. Furthermore, modifying </w:t>
      </w:r>
      <w:r w:rsidR="0066585D">
        <w:rPr>
          <w:rFonts w:ascii="Times New Roman" w:hAnsi="Times New Roman"/>
          <w:sz w:val="24"/>
          <w:szCs w:val="24"/>
        </w:rPr>
        <w:t>negative self-referent aspects at</w:t>
      </w:r>
      <w:r w:rsidR="000F56C0" w:rsidRPr="00EB274E">
        <w:rPr>
          <w:rFonts w:ascii="Times New Roman" w:hAnsi="Times New Roman"/>
          <w:sz w:val="24"/>
          <w:szCs w:val="24"/>
        </w:rPr>
        <w:t xml:space="preserve"> early stages of </w:t>
      </w:r>
      <w:r w:rsidR="0066585D">
        <w:rPr>
          <w:rFonts w:ascii="Times New Roman" w:hAnsi="Times New Roman"/>
          <w:sz w:val="24"/>
          <w:szCs w:val="24"/>
        </w:rPr>
        <w:t xml:space="preserve">cognitive </w:t>
      </w:r>
      <w:r w:rsidR="000F56C0" w:rsidRPr="00EB274E">
        <w:rPr>
          <w:rFonts w:ascii="Times New Roman" w:hAnsi="Times New Roman"/>
          <w:sz w:val="24"/>
          <w:szCs w:val="24"/>
        </w:rPr>
        <w:t>processing m</w:t>
      </w:r>
      <w:r w:rsidR="0066585D">
        <w:rPr>
          <w:rFonts w:ascii="Times New Roman" w:hAnsi="Times New Roman"/>
          <w:sz w:val="24"/>
          <w:szCs w:val="24"/>
        </w:rPr>
        <w:t>ay</w:t>
      </w:r>
      <w:r w:rsidR="000F56C0" w:rsidRPr="00EB274E">
        <w:rPr>
          <w:rFonts w:ascii="Times New Roman" w:hAnsi="Times New Roman"/>
          <w:sz w:val="24"/>
          <w:szCs w:val="24"/>
        </w:rPr>
        <w:t xml:space="preserve"> </w:t>
      </w:r>
      <w:r w:rsidR="0066585D">
        <w:rPr>
          <w:rFonts w:ascii="Times New Roman" w:hAnsi="Times New Roman"/>
          <w:sz w:val="24"/>
          <w:szCs w:val="24"/>
        </w:rPr>
        <w:t xml:space="preserve">also be a potential way of intervention in vulnerable individuals, as this modification might also </w:t>
      </w:r>
      <w:r w:rsidR="00674E93">
        <w:rPr>
          <w:rFonts w:ascii="Times New Roman" w:hAnsi="Times New Roman"/>
          <w:sz w:val="24"/>
          <w:szCs w:val="24"/>
        </w:rPr>
        <w:t>favor</w:t>
      </w:r>
      <w:r w:rsidR="0066585D">
        <w:rPr>
          <w:rFonts w:ascii="Times New Roman" w:hAnsi="Times New Roman"/>
          <w:sz w:val="24"/>
          <w:szCs w:val="24"/>
        </w:rPr>
        <w:t xml:space="preserve"> important changes</w:t>
      </w:r>
      <w:r w:rsidR="000F56C0" w:rsidRPr="00EB274E">
        <w:rPr>
          <w:rFonts w:ascii="Times New Roman" w:hAnsi="Times New Roman"/>
          <w:sz w:val="24"/>
          <w:szCs w:val="24"/>
        </w:rPr>
        <w:t xml:space="preserve"> in the later processing of self-referent information</w:t>
      </w:r>
      <w:r w:rsidR="0066585D">
        <w:rPr>
          <w:rFonts w:ascii="Times New Roman" w:hAnsi="Times New Roman"/>
          <w:sz w:val="24"/>
          <w:szCs w:val="24"/>
        </w:rPr>
        <w:t>, as proposed by current accounts of vulnerability to depression (Beevers, 2005).</w:t>
      </w:r>
    </w:p>
    <w:p w14:paraId="0E0223E7" w14:textId="77777777" w:rsidR="00424EF4" w:rsidRDefault="00424EF4" w:rsidP="00930ACC">
      <w:pPr>
        <w:spacing w:line="480" w:lineRule="auto"/>
        <w:ind w:firstLine="708"/>
        <w:rPr>
          <w:rFonts w:ascii="Times New Roman" w:hAnsi="Times New Roman"/>
          <w:color w:val="0D0D0D"/>
          <w:sz w:val="24"/>
          <w:szCs w:val="24"/>
        </w:rPr>
      </w:pPr>
    </w:p>
    <w:p w14:paraId="0E0223E8" w14:textId="77777777" w:rsidR="00596755" w:rsidRDefault="00596755" w:rsidP="00596755">
      <w:pPr>
        <w:autoSpaceDE w:val="0"/>
        <w:autoSpaceDN w:val="0"/>
        <w:adjustRightInd w:val="0"/>
        <w:spacing w:after="0" w:line="480" w:lineRule="auto"/>
        <w:rPr>
          <w:rFonts w:ascii="Times New Roman" w:eastAsiaTheme="minorHAnsi" w:hAnsi="Times New Roman"/>
          <w:b/>
          <w:sz w:val="24"/>
          <w:szCs w:val="24"/>
        </w:rPr>
      </w:pPr>
      <w:r w:rsidRPr="00596755">
        <w:rPr>
          <w:rFonts w:ascii="Times New Roman" w:eastAsiaTheme="minorHAnsi" w:hAnsi="Times New Roman"/>
          <w:b/>
          <w:sz w:val="24"/>
          <w:szCs w:val="24"/>
        </w:rPr>
        <w:t>6. Conclusion</w:t>
      </w:r>
    </w:p>
    <w:p w14:paraId="0E0223E9" w14:textId="77777777" w:rsidR="00596755" w:rsidRDefault="00596755" w:rsidP="00596755">
      <w:pPr>
        <w:autoSpaceDE w:val="0"/>
        <w:autoSpaceDN w:val="0"/>
        <w:adjustRightInd w:val="0"/>
        <w:spacing w:after="0" w:line="480" w:lineRule="auto"/>
        <w:rPr>
          <w:rFonts w:ascii="Times New Roman" w:eastAsiaTheme="minorHAnsi" w:hAnsi="Times New Roman"/>
          <w:sz w:val="24"/>
          <w:szCs w:val="24"/>
        </w:rPr>
      </w:pPr>
      <w:r>
        <w:rPr>
          <w:rFonts w:ascii="Times New Roman" w:eastAsiaTheme="minorHAnsi" w:hAnsi="Times New Roman"/>
          <w:sz w:val="24"/>
          <w:szCs w:val="24"/>
        </w:rPr>
        <w:t>O</w:t>
      </w:r>
      <w:r>
        <w:rPr>
          <w:rFonts w:ascii="Times New Roman" w:hAnsi="Times New Roman"/>
          <w:sz w:val="24"/>
          <w:szCs w:val="24"/>
          <w:lang w:eastAsia="es-ES"/>
        </w:rPr>
        <w:t xml:space="preserve">ur study provides </w:t>
      </w:r>
      <w:r w:rsidRPr="00285CA6">
        <w:rPr>
          <w:rFonts w:ascii="Times New Roman" w:hAnsi="Times New Roman"/>
          <w:sz w:val="24"/>
          <w:szCs w:val="24"/>
          <w:lang w:eastAsia="es-ES"/>
        </w:rPr>
        <w:t xml:space="preserve">evidence of </w:t>
      </w:r>
      <w:r w:rsidR="0051306D" w:rsidRPr="00285CA6">
        <w:rPr>
          <w:rFonts w:ascii="Times New Roman" w:hAnsi="Times New Roman"/>
          <w:sz w:val="24"/>
          <w:szCs w:val="24"/>
          <w:lang w:eastAsia="es-ES"/>
        </w:rPr>
        <w:t>negative processing</w:t>
      </w:r>
      <w:r w:rsidRPr="00285CA6">
        <w:rPr>
          <w:rFonts w:ascii="Times New Roman" w:hAnsi="Times New Roman"/>
          <w:sz w:val="24"/>
          <w:szCs w:val="24"/>
          <w:lang w:eastAsia="es-ES"/>
        </w:rPr>
        <w:t xml:space="preserve"> in formerly</w:t>
      </w:r>
      <w:r>
        <w:rPr>
          <w:rFonts w:ascii="Times New Roman" w:hAnsi="Times New Roman"/>
          <w:sz w:val="24"/>
          <w:szCs w:val="24"/>
          <w:lang w:eastAsia="es-ES"/>
        </w:rPr>
        <w:t xml:space="preserve"> depressed individuals at both automatic and explicit levels of processing</w:t>
      </w:r>
      <w:r w:rsidR="0051306D">
        <w:rPr>
          <w:rFonts w:ascii="Times New Roman" w:hAnsi="Times New Roman"/>
          <w:sz w:val="24"/>
          <w:szCs w:val="24"/>
          <w:lang w:eastAsia="es-ES"/>
        </w:rPr>
        <w:t xml:space="preserve"> under reduced cognitive control</w:t>
      </w:r>
      <w:r>
        <w:rPr>
          <w:rFonts w:ascii="Times New Roman" w:hAnsi="Times New Roman"/>
          <w:sz w:val="24"/>
          <w:szCs w:val="24"/>
          <w:lang w:eastAsia="es-ES"/>
        </w:rPr>
        <w:t xml:space="preserve">. Furthermore, to the best of our knowledge, the present study is the first to demonstrate an association between both modes of negative </w:t>
      </w:r>
      <w:r w:rsidR="0051306D">
        <w:rPr>
          <w:rFonts w:ascii="Times New Roman" w:hAnsi="Times New Roman"/>
          <w:sz w:val="24"/>
          <w:szCs w:val="24"/>
          <w:lang w:eastAsia="es-ES"/>
        </w:rPr>
        <w:t xml:space="preserve">processing </w:t>
      </w:r>
      <w:r>
        <w:rPr>
          <w:rFonts w:ascii="Times New Roman" w:hAnsi="Times New Roman"/>
          <w:sz w:val="24"/>
          <w:szCs w:val="24"/>
          <w:lang w:eastAsia="es-ES"/>
        </w:rPr>
        <w:t>and</w:t>
      </w:r>
      <w:r>
        <w:rPr>
          <w:rFonts w:ascii="Times New Roman" w:hAnsi="Times New Roman"/>
          <w:sz w:val="24"/>
          <w:szCs w:val="24"/>
          <w:lang w:val="en-GB"/>
        </w:rPr>
        <w:t xml:space="preserve"> memory biases for negative self-referent information in formerly depressed individuals. </w:t>
      </w:r>
      <w:r>
        <w:rPr>
          <w:rFonts w:ascii="Times New Roman" w:eastAsiaTheme="minorHAnsi" w:hAnsi="Times New Roman"/>
          <w:sz w:val="24"/>
          <w:szCs w:val="24"/>
        </w:rPr>
        <w:t>In our opinion, these findings increase our understanding of the processes that intervene in how dysfunctional schemas confer vulnerability to depression.</w:t>
      </w:r>
    </w:p>
    <w:p w14:paraId="0E0223EA" w14:textId="77777777" w:rsidR="00596755" w:rsidRPr="00596755" w:rsidRDefault="00596755" w:rsidP="00596755">
      <w:pPr>
        <w:autoSpaceDE w:val="0"/>
        <w:autoSpaceDN w:val="0"/>
        <w:adjustRightInd w:val="0"/>
        <w:spacing w:after="0" w:line="480" w:lineRule="auto"/>
        <w:rPr>
          <w:rFonts w:ascii="Times New Roman" w:eastAsiaTheme="minorHAnsi" w:hAnsi="Times New Roman"/>
          <w:b/>
          <w:sz w:val="24"/>
          <w:szCs w:val="24"/>
        </w:rPr>
      </w:pPr>
    </w:p>
    <w:p w14:paraId="0E0223EB" w14:textId="77777777" w:rsidR="00E025DC" w:rsidRDefault="00596755" w:rsidP="00890F25">
      <w:pPr>
        <w:rPr>
          <w:rFonts w:ascii="Times New Roman" w:eastAsiaTheme="minorHAnsi" w:hAnsi="Times New Roman"/>
          <w:sz w:val="24"/>
          <w:szCs w:val="24"/>
        </w:rPr>
      </w:pPr>
      <w:r>
        <w:rPr>
          <w:rFonts w:ascii="Times New Roman" w:eastAsiaTheme="minorHAnsi" w:hAnsi="Times New Roman"/>
          <w:sz w:val="24"/>
          <w:szCs w:val="24"/>
        </w:rPr>
        <w:br w:type="page"/>
      </w:r>
      <w:r w:rsidR="009D262E" w:rsidRPr="009D262E">
        <w:rPr>
          <w:rFonts w:ascii="Times New Roman" w:eastAsiaTheme="minorHAnsi" w:hAnsi="Times New Roman"/>
          <w:b/>
          <w:sz w:val="24"/>
          <w:szCs w:val="24"/>
        </w:rPr>
        <w:lastRenderedPageBreak/>
        <w:t>References</w:t>
      </w:r>
    </w:p>
    <w:p w14:paraId="0E0223EC" w14:textId="77777777" w:rsidR="00317232" w:rsidRDefault="00317232" w:rsidP="006970A9">
      <w:pPr>
        <w:autoSpaceDE w:val="0"/>
        <w:autoSpaceDN w:val="0"/>
        <w:adjustRightInd w:val="0"/>
        <w:spacing w:after="120" w:line="480" w:lineRule="auto"/>
        <w:ind w:left="709" w:hanging="709"/>
        <w:rPr>
          <w:rFonts w:ascii="Times New Roman" w:hAnsi="Times New Roman"/>
          <w:sz w:val="24"/>
          <w:szCs w:val="24"/>
        </w:rPr>
      </w:pPr>
    </w:p>
    <w:p w14:paraId="0E0223ED" w14:textId="77777777" w:rsidR="00317232" w:rsidRPr="00317232" w:rsidRDefault="001975A7" w:rsidP="006970A9">
      <w:pPr>
        <w:autoSpaceDE w:val="0"/>
        <w:autoSpaceDN w:val="0"/>
        <w:adjustRightInd w:val="0"/>
        <w:spacing w:after="120" w:line="480" w:lineRule="auto"/>
        <w:ind w:left="709" w:hanging="709"/>
        <w:rPr>
          <w:rFonts w:ascii="Times New Roman" w:hAnsi="Times New Roman"/>
          <w:sz w:val="24"/>
          <w:szCs w:val="24"/>
        </w:rPr>
      </w:pPr>
      <w:r w:rsidRPr="001975A7">
        <w:rPr>
          <w:rFonts w:ascii="Times New Roman" w:hAnsi="Times New Roman"/>
          <w:sz w:val="24"/>
          <w:szCs w:val="24"/>
        </w:rPr>
        <w:t xml:space="preserve">Alloy, L. B., Abramson, L. Y., Murray, L.A., Whitehouse, W. G., y Hogan, E. M. (1997). Self-referent information-processing in individuals at high and low </w:t>
      </w:r>
      <w:r w:rsidRPr="00EB1E8A">
        <w:rPr>
          <w:rFonts w:ascii="Times New Roman" w:hAnsi="Times New Roman"/>
          <w:sz w:val="24"/>
          <w:szCs w:val="24"/>
        </w:rPr>
        <w:t xml:space="preserve">cognitive risk for depression. </w:t>
      </w:r>
      <w:r w:rsidRPr="00EB1E8A">
        <w:rPr>
          <w:rFonts w:ascii="Times New Roman" w:hAnsi="Times New Roman"/>
          <w:i/>
          <w:iCs/>
          <w:sz w:val="24"/>
          <w:szCs w:val="24"/>
        </w:rPr>
        <w:t>Cognition and Emotion</w:t>
      </w:r>
      <w:r w:rsidRPr="00EB1E8A">
        <w:rPr>
          <w:rFonts w:ascii="Times New Roman" w:hAnsi="Times New Roman"/>
          <w:sz w:val="24"/>
          <w:szCs w:val="24"/>
        </w:rPr>
        <w:t xml:space="preserve">, </w:t>
      </w:r>
      <w:r w:rsidRPr="00EB1E8A">
        <w:rPr>
          <w:rFonts w:ascii="Times New Roman" w:hAnsi="Times New Roman"/>
          <w:i/>
          <w:iCs/>
          <w:sz w:val="24"/>
          <w:szCs w:val="24"/>
        </w:rPr>
        <w:t>11</w:t>
      </w:r>
      <w:r w:rsidRPr="00EB1E8A">
        <w:rPr>
          <w:rFonts w:ascii="Times New Roman" w:hAnsi="Times New Roman"/>
          <w:sz w:val="24"/>
          <w:szCs w:val="24"/>
        </w:rPr>
        <w:t>, 539-568. doi:</w:t>
      </w:r>
      <w:r w:rsidR="00317232" w:rsidRPr="00EB1E8A">
        <w:rPr>
          <w:rFonts w:ascii="Times New Roman" w:hAnsi="Times New Roman"/>
          <w:sz w:val="24"/>
          <w:szCs w:val="24"/>
        </w:rPr>
        <w:t xml:space="preserve"> </w:t>
      </w:r>
      <w:r w:rsidR="001411F5" w:rsidRPr="00EB1E8A">
        <w:rPr>
          <w:rFonts w:ascii="Times New Roman" w:eastAsiaTheme="minorHAnsi" w:hAnsi="Times New Roman"/>
          <w:sz w:val="24"/>
          <w:szCs w:val="24"/>
        </w:rPr>
        <w:t>http://dx.doi.org/10.1080/026999397379854a</w:t>
      </w:r>
    </w:p>
    <w:p w14:paraId="0E0223EE" w14:textId="77777777" w:rsidR="0017693B" w:rsidRPr="00C857EF" w:rsidRDefault="00AD16C2" w:rsidP="009B57AA">
      <w:pPr>
        <w:autoSpaceDE w:val="0"/>
        <w:autoSpaceDN w:val="0"/>
        <w:adjustRightInd w:val="0"/>
        <w:spacing w:after="120" w:line="480" w:lineRule="auto"/>
        <w:ind w:left="709" w:hanging="709"/>
        <w:rPr>
          <w:rFonts w:ascii="Times New Roman" w:hAnsi="Times New Roman"/>
          <w:sz w:val="24"/>
          <w:szCs w:val="24"/>
        </w:rPr>
      </w:pPr>
      <w:r w:rsidRPr="00C857EF">
        <w:rPr>
          <w:rFonts w:ascii="Times New Roman" w:hAnsi="Times New Roman"/>
          <w:sz w:val="24"/>
          <w:szCs w:val="24"/>
        </w:rPr>
        <w:t xml:space="preserve">Beck, A. T. (1967). </w:t>
      </w:r>
      <w:r w:rsidR="00B721A5" w:rsidRPr="00C857EF">
        <w:rPr>
          <w:rFonts w:ascii="Times New Roman" w:hAnsi="Times New Roman"/>
          <w:i/>
          <w:sz w:val="24"/>
          <w:szCs w:val="24"/>
        </w:rPr>
        <w:t xml:space="preserve">Depression: Clinical, experimental, and theoretical aspects. </w:t>
      </w:r>
      <w:r w:rsidRPr="00C857EF">
        <w:rPr>
          <w:rFonts w:ascii="Times New Roman" w:hAnsi="Times New Roman"/>
          <w:sz w:val="24"/>
          <w:szCs w:val="24"/>
        </w:rPr>
        <w:t>New York: Harper y Row.</w:t>
      </w:r>
    </w:p>
    <w:p w14:paraId="0E0223EF" w14:textId="77777777" w:rsidR="00AD16C2" w:rsidRPr="00C857EF" w:rsidRDefault="00AD16C2" w:rsidP="006970A9">
      <w:pPr>
        <w:autoSpaceDE w:val="0"/>
        <w:autoSpaceDN w:val="0"/>
        <w:adjustRightInd w:val="0"/>
        <w:spacing w:after="120" w:line="480" w:lineRule="auto"/>
        <w:ind w:left="709" w:hanging="709"/>
        <w:rPr>
          <w:rFonts w:ascii="Times New Roman" w:hAnsi="Times New Roman"/>
          <w:sz w:val="24"/>
          <w:szCs w:val="24"/>
        </w:rPr>
      </w:pPr>
      <w:r w:rsidRPr="00C857EF">
        <w:rPr>
          <w:rFonts w:ascii="Times New Roman" w:hAnsi="Times New Roman"/>
          <w:sz w:val="24"/>
          <w:szCs w:val="24"/>
        </w:rPr>
        <w:t>Beck, A. T. (1987).</w:t>
      </w:r>
      <w:r w:rsidR="00643EBF" w:rsidRPr="00C857EF">
        <w:rPr>
          <w:rFonts w:ascii="Times New Roman" w:hAnsi="Times New Roman"/>
          <w:sz w:val="24"/>
          <w:szCs w:val="24"/>
        </w:rPr>
        <w:t xml:space="preserve"> </w:t>
      </w:r>
      <w:r w:rsidR="00F04515" w:rsidRPr="00C857EF">
        <w:rPr>
          <w:rFonts w:ascii="Times New Roman" w:eastAsiaTheme="minorHAnsi" w:hAnsi="Times New Roman"/>
          <w:sz w:val="24"/>
          <w:szCs w:val="24"/>
        </w:rPr>
        <w:t xml:space="preserve">Cognitive models of depression. </w:t>
      </w:r>
      <w:r w:rsidR="00F04515" w:rsidRPr="00C857EF">
        <w:rPr>
          <w:rFonts w:ascii="Times New Roman" w:eastAsiaTheme="minorHAnsi" w:hAnsi="Times New Roman"/>
          <w:i/>
          <w:iCs/>
          <w:sz w:val="24"/>
          <w:szCs w:val="24"/>
        </w:rPr>
        <w:t>Journal of Cognitive Psychotherapy</w:t>
      </w:r>
      <w:r w:rsidR="00F04515" w:rsidRPr="00C857EF">
        <w:rPr>
          <w:rFonts w:ascii="Times New Roman" w:eastAsiaTheme="minorHAnsi" w:hAnsi="Times New Roman"/>
          <w:sz w:val="24"/>
          <w:szCs w:val="24"/>
        </w:rPr>
        <w:t xml:space="preserve">, </w:t>
      </w:r>
      <w:r w:rsidR="00F04515" w:rsidRPr="00C857EF">
        <w:rPr>
          <w:rFonts w:ascii="Times New Roman" w:eastAsiaTheme="minorHAnsi" w:hAnsi="Times New Roman"/>
          <w:i/>
          <w:iCs/>
          <w:sz w:val="24"/>
          <w:szCs w:val="24"/>
        </w:rPr>
        <w:t>1</w:t>
      </w:r>
      <w:r w:rsidR="00F04515" w:rsidRPr="00C857EF">
        <w:rPr>
          <w:rFonts w:ascii="Times New Roman" w:eastAsiaTheme="minorHAnsi" w:hAnsi="Times New Roman"/>
          <w:sz w:val="24"/>
          <w:szCs w:val="24"/>
        </w:rPr>
        <w:t>, 5-37.</w:t>
      </w:r>
    </w:p>
    <w:p w14:paraId="0E0223F0" w14:textId="77777777" w:rsidR="00AD16C2" w:rsidRDefault="00AD16C2" w:rsidP="006970A9">
      <w:pPr>
        <w:autoSpaceDE w:val="0"/>
        <w:autoSpaceDN w:val="0"/>
        <w:adjustRightInd w:val="0"/>
        <w:spacing w:after="120" w:line="480" w:lineRule="auto"/>
        <w:ind w:left="709" w:hanging="709"/>
        <w:rPr>
          <w:rFonts w:ascii="Times New Roman" w:hAnsi="Times New Roman"/>
          <w:sz w:val="24"/>
          <w:szCs w:val="24"/>
        </w:rPr>
      </w:pPr>
      <w:r w:rsidRPr="00C857EF">
        <w:rPr>
          <w:rFonts w:ascii="Times New Roman" w:hAnsi="Times New Roman"/>
          <w:sz w:val="24"/>
          <w:szCs w:val="24"/>
        </w:rPr>
        <w:t xml:space="preserve">Beck A.T., Steer R.A., </w:t>
      </w:r>
      <w:r w:rsidR="00643EBF" w:rsidRPr="00C857EF">
        <w:rPr>
          <w:rFonts w:ascii="Times New Roman" w:hAnsi="Times New Roman"/>
          <w:sz w:val="24"/>
          <w:szCs w:val="24"/>
        </w:rPr>
        <w:t>&amp;</w:t>
      </w:r>
      <w:r w:rsidRPr="00C857EF">
        <w:rPr>
          <w:rFonts w:ascii="Times New Roman" w:hAnsi="Times New Roman"/>
          <w:sz w:val="24"/>
          <w:szCs w:val="24"/>
        </w:rPr>
        <w:t xml:space="preserve"> Brown G.K. (1996). </w:t>
      </w:r>
      <w:r w:rsidRPr="00C857EF">
        <w:rPr>
          <w:rFonts w:ascii="Times New Roman" w:hAnsi="Times New Roman"/>
          <w:i/>
          <w:iCs/>
          <w:sz w:val="24"/>
          <w:szCs w:val="24"/>
        </w:rPr>
        <w:t xml:space="preserve">Beck </w:t>
      </w:r>
      <w:r w:rsidR="00621119" w:rsidRPr="00C857EF">
        <w:rPr>
          <w:rFonts w:ascii="Times New Roman" w:hAnsi="Times New Roman"/>
          <w:i/>
          <w:iCs/>
          <w:sz w:val="24"/>
          <w:szCs w:val="24"/>
        </w:rPr>
        <w:t xml:space="preserve">Depression </w:t>
      </w:r>
      <w:r w:rsidRPr="00C857EF">
        <w:rPr>
          <w:rFonts w:ascii="Times New Roman" w:hAnsi="Times New Roman"/>
          <w:i/>
          <w:iCs/>
          <w:sz w:val="24"/>
          <w:szCs w:val="24"/>
        </w:rPr>
        <w:t>Inventory-Second Edition. Manual</w:t>
      </w:r>
      <w:r w:rsidRPr="00C857EF">
        <w:rPr>
          <w:rFonts w:ascii="Times New Roman" w:hAnsi="Times New Roman"/>
          <w:sz w:val="24"/>
          <w:szCs w:val="24"/>
        </w:rPr>
        <w:t>. San Antonio, TX: The Psychological Corporation.</w:t>
      </w:r>
    </w:p>
    <w:p w14:paraId="0E0223F1" w14:textId="77777777" w:rsidR="00EB1E8A" w:rsidRDefault="00CF2244" w:rsidP="006970A9">
      <w:pPr>
        <w:autoSpaceDE w:val="0"/>
        <w:autoSpaceDN w:val="0"/>
        <w:adjustRightInd w:val="0"/>
        <w:spacing w:after="120" w:line="480" w:lineRule="auto"/>
        <w:ind w:left="709" w:hanging="709"/>
        <w:rPr>
          <w:rFonts w:ascii="Times New Roman" w:hAnsi="Times New Roman"/>
          <w:sz w:val="24"/>
          <w:szCs w:val="24"/>
        </w:rPr>
      </w:pPr>
      <w:r>
        <w:rPr>
          <w:rFonts w:ascii="Times New Roman" w:hAnsi="Times New Roman"/>
          <w:sz w:val="24"/>
          <w:szCs w:val="24"/>
        </w:rPr>
        <w:t xml:space="preserve">Beeney, J., &amp; Arnett, P. A. (2008). Stress and memory bias interact to predict depression in multiple sclerosis. Neuropsychology, 22, 118-126. doi: </w:t>
      </w:r>
      <w:r w:rsidRPr="00CF2244">
        <w:rPr>
          <w:rFonts w:ascii="Times New Roman" w:hAnsi="Times New Roman"/>
          <w:sz w:val="24"/>
          <w:szCs w:val="24"/>
        </w:rPr>
        <w:t>http://dx.doi.org/</w:t>
      </w:r>
      <w:r w:rsidR="001411F5" w:rsidRPr="00EB1E8A">
        <w:rPr>
          <w:rFonts w:ascii="Times New Roman" w:hAnsi="Times New Roman"/>
          <w:sz w:val="24"/>
          <w:szCs w:val="24"/>
        </w:rPr>
        <w:t>10.1037/0894-4105.22.1.118</w:t>
      </w:r>
    </w:p>
    <w:p w14:paraId="0E0223F2" w14:textId="77777777" w:rsidR="008D4BE6" w:rsidRPr="00C857EF" w:rsidRDefault="008D4BE6" w:rsidP="006970A9">
      <w:pPr>
        <w:autoSpaceDE w:val="0"/>
        <w:autoSpaceDN w:val="0"/>
        <w:adjustRightInd w:val="0"/>
        <w:spacing w:after="120" w:line="480" w:lineRule="auto"/>
        <w:ind w:left="709" w:hanging="709"/>
        <w:rPr>
          <w:rFonts w:ascii="Times New Roman" w:hAnsi="Times New Roman"/>
          <w:sz w:val="24"/>
          <w:szCs w:val="24"/>
        </w:rPr>
      </w:pPr>
      <w:r w:rsidRPr="00C857EF">
        <w:rPr>
          <w:rFonts w:ascii="Times New Roman" w:eastAsiaTheme="minorHAnsi" w:hAnsi="Times New Roman"/>
          <w:sz w:val="24"/>
          <w:szCs w:val="24"/>
        </w:rPr>
        <w:t xml:space="preserve">Beevers, C. G. (2005). Cognitive vulnerability to depression: A dual process model. </w:t>
      </w:r>
      <w:r w:rsidRPr="00EB1E8A">
        <w:rPr>
          <w:rFonts w:ascii="Times New Roman" w:eastAsiaTheme="minorHAnsi" w:hAnsi="Times New Roman"/>
          <w:i/>
          <w:sz w:val="24"/>
          <w:szCs w:val="24"/>
        </w:rPr>
        <w:t>Clinical Psychology Review</w:t>
      </w:r>
      <w:r w:rsidRPr="00EB1E8A">
        <w:rPr>
          <w:rFonts w:ascii="Times New Roman" w:eastAsiaTheme="minorHAnsi" w:hAnsi="Times New Roman"/>
          <w:sz w:val="24"/>
          <w:szCs w:val="24"/>
        </w:rPr>
        <w:t xml:space="preserve">, </w:t>
      </w:r>
      <w:r w:rsidRPr="00EB1E8A">
        <w:rPr>
          <w:rFonts w:ascii="Times New Roman" w:eastAsiaTheme="minorHAnsi" w:hAnsi="Times New Roman"/>
          <w:i/>
          <w:sz w:val="24"/>
          <w:szCs w:val="24"/>
        </w:rPr>
        <w:t>25</w:t>
      </w:r>
      <w:r w:rsidRPr="00EB1E8A">
        <w:rPr>
          <w:rFonts w:ascii="Times New Roman" w:eastAsiaTheme="minorHAnsi" w:hAnsi="Times New Roman"/>
          <w:sz w:val="24"/>
          <w:szCs w:val="24"/>
        </w:rPr>
        <w:t>, 975–1002.</w:t>
      </w:r>
      <w:r w:rsidR="006B1F49" w:rsidRPr="00EB1E8A">
        <w:rPr>
          <w:rFonts w:ascii="Times New Roman" w:eastAsiaTheme="minorHAnsi" w:hAnsi="Times New Roman"/>
          <w:sz w:val="24"/>
          <w:szCs w:val="24"/>
        </w:rPr>
        <w:t xml:space="preserve"> </w:t>
      </w:r>
      <w:hyperlink r:id="rId9" w:history="1">
        <w:r w:rsidR="006B1F49" w:rsidRPr="00EB1E8A">
          <w:rPr>
            <w:rStyle w:val="Hipervnculo"/>
            <w:rFonts w:ascii="Times New Roman" w:hAnsi="Times New Roman"/>
            <w:color w:val="auto"/>
            <w:sz w:val="24"/>
            <w:szCs w:val="24"/>
            <w:u w:val="none"/>
          </w:rPr>
          <w:t>doi:</w:t>
        </w:r>
        <w:r w:rsidR="000D6113" w:rsidRPr="00EB1E8A">
          <w:rPr>
            <w:rFonts w:ascii="Times New Roman" w:eastAsiaTheme="minorHAnsi" w:hAnsi="Times New Roman"/>
            <w:sz w:val="24"/>
            <w:szCs w:val="24"/>
          </w:rPr>
          <w:t xml:space="preserve"> http://dx.doi.org/</w:t>
        </w:r>
        <w:r w:rsidR="006B1F49" w:rsidRPr="00EB1E8A">
          <w:rPr>
            <w:rStyle w:val="Hipervnculo"/>
            <w:rFonts w:ascii="Times New Roman" w:hAnsi="Times New Roman"/>
            <w:color w:val="auto"/>
            <w:sz w:val="24"/>
            <w:szCs w:val="24"/>
            <w:u w:val="none"/>
          </w:rPr>
          <w:t>10.1016/j.cpr.2005.03.003</w:t>
        </w:r>
      </w:hyperlink>
    </w:p>
    <w:p w14:paraId="0E0223F3" w14:textId="77777777" w:rsidR="00EB1E8A" w:rsidRDefault="00AD16C2" w:rsidP="006970A9">
      <w:pPr>
        <w:autoSpaceDE w:val="0"/>
        <w:autoSpaceDN w:val="0"/>
        <w:adjustRightInd w:val="0"/>
        <w:spacing w:after="120" w:line="480" w:lineRule="auto"/>
        <w:ind w:left="709" w:hanging="709"/>
        <w:rPr>
          <w:rFonts w:ascii="Times New Roman" w:hAnsi="Times New Roman"/>
          <w:sz w:val="24"/>
          <w:szCs w:val="24"/>
        </w:rPr>
      </w:pPr>
      <w:r w:rsidRPr="00C857EF">
        <w:rPr>
          <w:rFonts w:ascii="Times New Roman" w:hAnsi="Times New Roman"/>
          <w:sz w:val="24"/>
          <w:szCs w:val="24"/>
        </w:rPr>
        <w:t xml:space="preserve">Bradley, B. P., </w:t>
      </w:r>
      <w:r w:rsidR="00643EBF" w:rsidRPr="00C857EF">
        <w:rPr>
          <w:rFonts w:ascii="Times New Roman" w:hAnsi="Times New Roman"/>
          <w:sz w:val="24"/>
          <w:szCs w:val="24"/>
        </w:rPr>
        <w:t>&amp;</w:t>
      </w:r>
      <w:r w:rsidRPr="00C857EF">
        <w:rPr>
          <w:rFonts w:ascii="Times New Roman" w:hAnsi="Times New Roman"/>
          <w:sz w:val="24"/>
          <w:szCs w:val="24"/>
        </w:rPr>
        <w:t xml:space="preserve"> Mathews, A. (1988). </w:t>
      </w:r>
      <w:r w:rsidRPr="007A612B">
        <w:rPr>
          <w:rFonts w:ascii="Times New Roman" w:hAnsi="Times New Roman"/>
          <w:sz w:val="24"/>
          <w:szCs w:val="24"/>
        </w:rPr>
        <w:t xml:space="preserve">Memory bias in recovered clinical depressives. </w:t>
      </w:r>
      <w:r w:rsidRPr="007A612B">
        <w:rPr>
          <w:rFonts w:ascii="Times New Roman" w:hAnsi="Times New Roman"/>
          <w:i/>
          <w:iCs/>
          <w:sz w:val="24"/>
          <w:szCs w:val="24"/>
        </w:rPr>
        <w:t>Cognition and Emotion</w:t>
      </w:r>
      <w:r w:rsidRPr="007A612B">
        <w:rPr>
          <w:rFonts w:ascii="Times New Roman" w:hAnsi="Times New Roman"/>
          <w:sz w:val="24"/>
          <w:szCs w:val="24"/>
        </w:rPr>
        <w:t xml:space="preserve">, </w:t>
      </w:r>
      <w:r w:rsidRPr="007A612B">
        <w:rPr>
          <w:rFonts w:ascii="Times New Roman" w:hAnsi="Times New Roman"/>
          <w:i/>
          <w:iCs/>
          <w:sz w:val="24"/>
          <w:szCs w:val="24"/>
        </w:rPr>
        <w:t>2</w:t>
      </w:r>
      <w:r w:rsidRPr="007A612B">
        <w:rPr>
          <w:rFonts w:ascii="Times New Roman" w:hAnsi="Times New Roman"/>
          <w:sz w:val="24"/>
          <w:szCs w:val="24"/>
        </w:rPr>
        <w:t>, 235–245.</w:t>
      </w:r>
      <w:r w:rsidR="00EB1E8A">
        <w:rPr>
          <w:rFonts w:ascii="Times New Roman" w:hAnsi="Times New Roman"/>
          <w:sz w:val="24"/>
          <w:szCs w:val="24"/>
        </w:rPr>
        <w:t xml:space="preserve"> doi: </w:t>
      </w:r>
      <w:r w:rsidR="00EB1E8A" w:rsidRPr="00CF2244">
        <w:rPr>
          <w:rFonts w:ascii="Times New Roman" w:hAnsi="Times New Roman"/>
          <w:sz w:val="24"/>
          <w:szCs w:val="24"/>
        </w:rPr>
        <w:t>http://dx.doi.org/</w:t>
      </w:r>
      <w:r w:rsidR="00EB1E8A">
        <w:rPr>
          <w:rFonts w:ascii="Times New Roman" w:hAnsi="Times New Roman"/>
          <w:sz w:val="24"/>
          <w:szCs w:val="24"/>
        </w:rPr>
        <w:t xml:space="preserve">10.1080/02699938808410926 </w:t>
      </w:r>
      <w:r w:rsidR="006B1F49" w:rsidRPr="007A612B">
        <w:rPr>
          <w:rFonts w:ascii="Times New Roman" w:hAnsi="Times New Roman"/>
          <w:sz w:val="24"/>
          <w:szCs w:val="24"/>
        </w:rPr>
        <w:t xml:space="preserve"> </w:t>
      </w:r>
      <w:r w:rsidR="00EB1E8A">
        <w:rPr>
          <w:rFonts w:ascii="Times New Roman" w:hAnsi="Times New Roman"/>
          <w:sz w:val="24"/>
          <w:szCs w:val="24"/>
        </w:rPr>
        <w:t xml:space="preserve">         </w:t>
      </w:r>
    </w:p>
    <w:p w14:paraId="0E0223F4" w14:textId="77777777" w:rsidR="0086232F" w:rsidRPr="005F3006" w:rsidRDefault="0086232F" w:rsidP="006970A9">
      <w:pPr>
        <w:autoSpaceDE w:val="0"/>
        <w:autoSpaceDN w:val="0"/>
        <w:adjustRightInd w:val="0"/>
        <w:spacing w:after="120" w:line="480" w:lineRule="auto"/>
        <w:ind w:left="709" w:hanging="709"/>
        <w:rPr>
          <w:rFonts w:ascii="Times New Roman" w:eastAsiaTheme="minorHAnsi" w:hAnsi="Times New Roman"/>
          <w:sz w:val="24"/>
          <w:szCs w:val="24"/>
        </w:rPr>
      </w:pPr>
      <w:r w:rsidRPr="007A612B">
        <w:rPr>
          <w:rFonts w:ascii="Times New Roman" w:eastAsiaTheme="minorHAnsi" w:hAnsi="Times New Roman"/>
          <w:sz w:val="24"/>
          <w:szCs w:val="24"/>
        </w:rPr>
        <w:t>Bradley, B. P., Mogg, K.,</w:t>
      </w:r>
      <w:r w:rsidR="00643EBF" w:rsidRPr="007A612B">
        <w:rPr>
          <w:rFonts w:ascii="Times New Roman" w:eastAsiaTheme="minorHAnsi" w:hAnsi="Times New Roman"/>
          <w:sz w:val="24"/>
          <w:szCs w:val="24"/>
        </w:rPr>
        <w:t xml:space="preserve"> </w:t>
      </w:r>
      <w:r w:rsidRPr="007A612B">
        <w:rPr>
          <w:rFonts w:ascii="Times New Roman" w:eastAsiaTheme="minorHAnsi" w:hAnsi="Times New Roman"/>
          <w:sz w:val="24"/>
          <w:szCs w:val="24"/>
        </w:rPr>
        <w:t>&amp;</w:t>
      </w:r>
      <w:r w:rsidR="00643EBF" w:rsidRPr="007A612B">
        <w:rPr>
          <w:rFonts w:ascii="Times New Roman" w:eastAsiaTheme="minorHAnsi" w:hAnsi="Times New Roman"/>
          <w:sz w:val="24"/>
          <w:szCs w:val="24"/>
        </w:rPr>
        <w:t xml:space="preserve"> </w:t>
      </w:r>
      <w:r w:rsidRPr="007A612B">
        <w:rPr>
          <w:rFonts w:ascii="Times New Roman" w:eastAsiaTheme="minorHAnsi" w:hAnsi="Times New Roman"/>
          <w:sz w:val="24"/>
          <w:szCs w:val="24"/>
        </w:rPr>
        <w:t>Millar, N. (1996). Implicit memory bias in clinical and non-clinical depression.</w:t>
      </w:r>
      <w:r w:rsidR="00643EBF" w:rsidRPr="007A612B">
        <w:rPr>
          <w:rFonts w:ascii="Times New Roman" w:eastAsiaTheme="minorHAnsi" w:hAnsi="Times New Roman"/>
          <w:sz w:val="24"/>
          <w:szCs w:val="24"/>
        </w:rPr>
        <w:t xml:space="preserve"> </w:t>
      </w:r>
      <w:r w:rsidRPr="007A612B">
        <w:rPr>
          <w:rFonts w:ascii="Times New Roman" w:eastAsiaTheme="minorHAnsi" w:hAnsi="Times New Roman"/>
          <w:i/>
          <w:iCs/>
          <w:sz w:val="24"/>
          <w:szCs w:val="24"/>
        </w:rPr>
        <w:t>Behaviour Research and Therapy</w:t>
      </w:r>
      <w:r w:rsidRPr="007A612B">
        <w:rPr>
          <w:rFonts w:ascii="Times New Roman" w:eastAsiaTheme="minorHAnsi" w:hAnsi="Times New Roman"/>
          <w:sz w:val="24"/>
          <w:szCs w:val="24"/>
        </w:rPr>
        <w:t xml:space="preserve">, </w:t>
      </w:r>
      <w:r w:rsidRPr="007A612B">
        <w:rPr>
          <w:rFonts w:ascii="Times New Roman" w:eastAsiaTheme="minorHAnsi" w:hAnsi="Times New Roman"/>
          <w:i/>
          <w:iCs/>
          <w:sz w:val="24"/>
          <w:szCs w:val="24"/>
        </w:rPr>
        <w:t xml:space="preserve">34, </w:t>
      </w:r>
      <w:r w:rsidRPr="007A612B">
        <w:rPr>
          <w:rFonts w:ascii="Times New Roman" w:eastAsiaTheme="minorHAnsi" w:hAnsi="Times New Roman"/>
          <w:sz w:val="24"/>
          <w:szCs w:val="24"/>
        </w:rPr>
        <w:t>865–879</w:t>
      </w:r>
      <w:r w:rsidRPr="005F3006">
        <w:rPr>
          <w:rFonts w:ascii="Times New Roman" w:eastAsiaTheme="minorHAnsi" w:hAnsi="Times New Roman"/>
          <w:sz w:val="24"/>
          <w:szCs w:val="24"/>
        </w:rPr>
        <w:t>.</w:t>
      </w:r>
      <w:r w:rsidR="006B1F49" w:rsidRPr="005F3006">
        <w:rPr>
          <w:rFonts w:ascii="Times New Roman" w:eastAsiaTheme="minorHAnsi" w:hAnsi="Times New Roman"/>
          <w:sz w:val="24"/>
          <w:szCs w:val="24"/>
        </w:rPr>
        <w:t xml:space="preserve"> </w:t>
      </w:r>
      <w:hyperlink r:id="rId10" w:history="1">
        <w:r w:rsidR="00CA373B" w:rsidRPr="005F3006">
          <w:rPr>
            <w:rStyle w:val="Hipervnculo"/>
            <w:rFonts w:ascii="Times New Roman" w:hAnsi="Times New Roman"/>
            <w:color w:val="auto"/>
            <w:sz w:val="24"/>
            <w:szCs w:val="24"/>
            <w:u w:val="none"/>
          </w:rPr>
          <w:t xml:space="preserve">doi: </w:t>
        </w:r>
        <w:r w:rsidR="001411F5" w:rsidRPr="005F3006">
          <w:rPr>
            <w:rStyle w:val="Hipervnculo"/>
            <w:rFonts w:ascii="Times New Roman" w:eastAsiaTheme="minorHAnsi" w:hAnsi="Times New Roman"/>
            <w:color w:val="auto"/>
            <w:sz w:val="24"/>
            <w:szCs w:val="24"/>
            <w:u w:val="none"/>
          </w:rPr>
          <w:t>http://dx.doi.org/</w:t>
        </w:r>
        <w:r w:rsidR="00CA373B" w:rsidRPr="005F3006">
          <w:rPr>
            <w:rStyle w:val="Hipervnculo"/>
            <w:rFonts w:ascii="Times New Roman" w:hAnsi="Times New Roman"/>
            <w:color w:val="auto"/>
            <w:sz w:val="24"/>
            <w:szCs w:val="24"/>
            <w:u w:val="none"/>
          </w:rPr>
          <w:t>10.1016/S0005-7967(96)00074-5</w:t>
        </w:r>
      </w:hyperlink>
    </w:p>
    <w:p w14:paraId="0E0223F5" w14:textId="77777777" w:rsidR="0086232F" w:rsidRPr="006A46B9" w:rsidRDefault="0086232F" w:rsidP="006970A9">
      <w:pPr>
        <w:autoSpaceDE w:val="0"/>
        <w:autoSpaceDN w:val="0"/>
        <w:adjustRightInd w:val="0"/>
        <w:spacing w:after="120" w:line="480" w:lineRule="auto"/>
        <w:ind w:left="709" w:hanging="709"/>
        <w:rPr>
          <w:rFonts w:ascii="Times New Roman" w:eastAsiaTheme="minorHAnsi" w:hAnsi="Times New Roman"/>
          <w:color w:val="000000" w:themeColor="text1"/>
          <w:sz w:val="24"/>
          <w:szCs w:val="24"/>
        </w:rPr>
      </w:pPr>
      <w:r w:rsidRPr="007A612B">
        <w:rPr>
          <w:rFonts w:ascii="Times New Roman" w:eastAsiaTheme="minorHAnsi" w:hAnsi="Times New Roman"/>
          <w:sz w:val="24"/>
          <w:szCs w:val="24"/>
        </w:rPr>
        <w:lastRenderedPageBreak/>
        <w:t>Bradley, B. P., Mogg, K., &amp; Williams, R. (1995). Implicit and explicit memory for emotion-congruent</w:t>
      </w:r>
      <w:r w:rsidR="00643EBF" w:rsidRPr="007A612B">
        <w:rPr>
          <w:rFonts w:ascii="Times New Roman" w:eastAsiaTheme="minorHAnsi" w:hAnsi="Times New Roman"/>
          <w:sz w:val="24"/>
          <w:szCs w:val="24"/>
        </w:rPr>
        <w:t xml:space="preserve"> </w:t>
      </w:r>
      <w:r w:rsidRPr="007A612B">
        <w:rPr>
          <w:rFonts w:ascii="Times New Roman" w:eastAsiaTheme="minorHAnsi" w:hAnsi="Times New Roman"/>
          <w:sz w:val="24"/>
          <w:szCs w:val="24"/>
        </w:rPr>
        <w:t xml:space="preserve">information in clinical </w:t>
      </w:r>
      <w:r w:rsidRPr="006A46B9">
        <w:rPr>
          <w:rFonts w:ascii="Times New Roman" w:eastAsiaTheme="minorHAnsi" w:hAnsi="Times New Roman"/>
          <w:color w:val="000000" w:themeColor="text1"/>
          <w:sz w:val="24"/>
          <w:szCs w:val="24"/>
        </w:rPr>
        <w:t xml:space="preserve">depression and anxiety. </w:t>
      </w:r>
      <w:r w:rsidRPr="006A46B9">
        <w:rPr>
          <w:rFonts w:ascii="Times New Roman" w:eastAsiaTheme="minorHAnsi" w:hAnsi="Times New Roman"/>
          <w:i/>
          <w:iCs/>
          <w:color w:val="000000" w:themeColor="text1"/>
          <w:sz w:val="24"/>
          <w:szCs w:val="24"/>
        </w:rPr>
        <w:t>Behaviour Research and Therapy</w:t>
      </w:r>
      <w:r w:rsidRPr="006A46B9">
        <w:rPr>
          <w:rFonts w:ascii="Times New Roman" w:eastAsiaTheme="minorHAnsi" w:hAnsi="Times New Roman"/>
          <w:color w:val="000000" w:themeColor="text1"/>
          <w:sz w:val="24"/>
          <w:szCs w:val="24"/>
        </w:rPr>
        <w:t xml:space="preserve">, </w:t>
      </w:r>
      <w:r w:rsidRPr="006A46B9">
        <w:rPr>
          <w:rFonts w:ascii="Times New Roman" w:eastAsiaTheme="minorHAnsi" w:hAnsi="Times New Roman"/>
          <w:i/>
          <w:iCs/>
          <w:color w:val="000000" w:themeColor="text1"/>
          <w:sz w:val="24"/>
          <w:szCs w:val="24"/>
        </w:rPr>
        <w:t xml:space="preserve">33, </w:t>
      </w:r>
      <w:r w:rsidRPr="006A46B9">
        <w:rPr>
          <w:rFonts w:ascii="Times New Roman" w:eastAsiaTheme="minorHAnsi" w:hAnsi="Times New Roman"/>
          <w:color w:val="000000" w:themeColor="text1"/>
          <w:sz w:val="24"/>
          <w:szCs w:val="24"/>
        </w:rPr>
        <w:t>755–770.</w:t>
      </w:r>
      <w:r w:rsidR="006B1F49" w:rsidRPr="006A46B9">
        <w:rPr>
          <w:rFonts w:ascii="Times New Roman" w:eastAsiaTheme="minorHAnsi"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10.1016/0005-7967(95)00029-W</w:t>
      </w:r>
    </w:p>
    <w:p w14:paraId="0E0223F6" w14:textId="77777777" w:rsidR="0086099C" w:rsidRDefault="000D259C" w:rsidP="004B3C9A">
      <w:pPr>
        <w:autoSpaceDE w:val="0"/>
        <w:autoSpaceDN w:val="0"/>
        <w:adjustRightInd w:val="0"/>
        <w:spacing w:after="120" w:line="480" w:lineRule="auto"/>
        <w:ind w:left="709" w:hanging="709"/>
      </w:pPr>
      <w:r w:rsidRPr="006A46B9">
        <w:rPr>
          <w:rFonts w:ascii="Times New Roman" w:hAnsi="Times New Roman"/>
          <w:color w:val="000000" w:themeColor="text1"/>
          <w:sz w:val="24"/>
          <w:szCs w:val="24"/>
        </w:rPr>
        <w:t>Carrei</w:t>
      </w:r>
      <w:r w:rsidR="00993459" w:rsidRPr="006A46B9">
        <w:rPr>
          <w:rFonts w:ascii="Times New Roman" w:hAnsi="Times New Roman"/>
          <w:color w:val="000000" w:themeColor="text1"/>
          <w:sz w:val="24"/>
          <w:szCs w:val="24"/>
        </w:rPr>
        <w:t>ras, M., Mechelli, A.,</w:t>
      </w:r>
      <w:r w:rsidR="000D7A1D" w:rsidRPr="006A46B9">
        <w:rPr>
          <w:rFonts w:ascii="Times New Roman" w:hAnsi="Times New Roman"/>
          <w:color w:val="000000" w:themeColor="text1"/>
          <w:sz w:val="24"/>
          <w:szCs w:val="24"/>
        </w:rPr>
        <w:t xml:space="preserve"> </w:t>
      </w:r>
      <w:r w:rsidR="00993459" w:rsidRPr="006A46B9">
        <w:rPr>
          <w:rFonts w:ascii="Times New Roman" w:hAnsi="Times New Roman"/>
          <w:color w:val="000000" w:themeColor="text1"/>
          <w:sz w:val="24"/>
          <w:szCs w:val="24"/>
        </w:rPr>
        <w:t>Estévez, A.</w:t>
      </w:r>
      <w:r w:rsidR="00FD2BED" w:rsidRPr="006A46B9">
        <w:rPr>
          <w:rFonts w:ascii="Times New Roman" w:hAnsi="Times New Roman"/>
          <w:color w:val="000000" w:themeColor="text1"/>
          <w:sz w:val="24"/>
          <w:szCs w:val="24"/>
        </w:rPr>
        <w:t>,</w:t>
      </w:r>
      <w:r w:rsidR="00993459" w:rsidRPr="006A46B9">
        <w:rPr>
          <w:rFonts w:ascii="Times New Roman" w:hAnsi="Times New Roman"/>
          <w:color w:val="000000" w:themeColor="text1"/>
          <w:sz w:val="24"/>
          <w:szCs w:val="24"/>
        </w:rPr>
        <w:t xml:space="preserve"> &amp; Prize, C. J. (</w:t>
      </w:r>
      <w:r w:rsidRPr="006A46B9">
        <w:rPr>
          <w:rFonts w:ascii="Times New Roman" w:hAnsi="Times New Roman"/>
          <w:color w:val="000000" w:themeColor="text1"/>
          <w:sz w:val="24"/>
          <w:szCs w:val="24"/>
        </w:rPr>
        <w:t>2007</w:t>
      </w:r>
      <w:r w:rsidR="00993459" w:rsidRPr="006A46B9">
        <w:rPr>
          <w:rFonts w:ascii="Times New Roman" w:hAnsi="Times New Roman"/>
          <w:color w:val="000000" w:themeColor="text1"/>
          <w:sz w:val="24"/>
          <w:szCs w:val="24"/>
        </w:rPr>
        <w:t xml:space="preserve">). </w:t>
      </w:r>
      <w:r w:rsidR="00993459" w:rsidRPr="006A46B9">
        <w:rPr>
          <w:rFonts w:ascii="Times New Roman" w:eastAsiaTheme="minorHAnsi" w:hAnsi="Times New Roman"/>
          <w:color w:val="000000" w:themeColor="text1"/>
          <w:sz w:val="24"/>
          <w:szCs w:val="24"/>
        </w:rPr>
        <w:t xml:space="preserve">Brain </w:t>
      </w:r>
      <w:r w:rsidR="006A1159" w:rsidRPr="006A46B9">
        <w:rPr>
          <w:rFonts w:ascii="Times New Roman" w:eastAsiaTheme="minorHAnsi" w:hAnsi="Times New Roman"/>
          <w:color w:val="000000" w:themeColor="text1"/>
          <w:sz w:val="24"/>
          <w:szCs w:val="24"/>
        </w:rPr>
        <w:t>a</w:t>
      </w:r>
      <w:r w:rsidR="00993459" w:rsidRPr="006A46B9">
        <w:rPr>
          <w:rFonts w:ascii="Times New Roman" w:eastAsiaTheme="minorHAnsi" w:hAnsi="Times New Roman"/>
          <w:color w:val="000000" w:themeColor="text1"/>
          <w:sz w:val="24"/>
          <w:szCs w:val="24"/>
        </w:rPr>
        <w:t xml:space="preserve">ctivation for </w:t>
      </w:r>
      <w:r w:rsidR="006A1159" w:rsidRPr="006A46B9">
        <w:rPr>
          <w:rFonts w:ascii="Times New Roman" w:eastAsiaTheme="minorHAnsi" w:hAnsi="Times New Roman"/>
          <w:color w:val="000000" w:themeColor="text1"/>
          <w:sz w:val="24"/>
          <w:szCs w:val="24"/>
        </w:rPr>
        <w:t>l</w:t>
      </w:r>
      <w:r w:rsidR="00993459" w:rsidRPr="006A46B9">
        <w:rPr>
          <w:rFonts w:ascii="Times New Roman" w:eastAsiaTheme="minorHAnsi" w:hAnsi="Times New Roman"/>
          <w:color w:val="000000" w:themeColor="text1"/>
          <w:sz w:val="24"/>
          <w:szCs w:val="24"/>
        </w:rPr>
        <w:t xml:space="preserve">exical </w:t>
      </w:r>
      <w:r w:rsidR="006A1159" w:rsidRPr="006A46B9">
        <w:rPr>
          <w:rFonts w:ascii="Times New Roman" w:eastAsiaTheme="minorHAnsi" w:hAnsi="Times New Roman"/>
          <w:color w:val="000000" w:themeColor="text1"/>
          <w:sz w:val="24"/>
          <w:szCs w:val="24"/>
        </w:rPr>
        <w:t>d</w:t>
      </w:r>
      <w:r w:rsidR="00993459" w:rsidRPr="006A46B9">
        <w:rPr>
          <w:rFonts w:ascii="Times New Roman" w:eastAsiaTheme="minorHAnsi" w:hAnsi="Times New Roman"/>
          <w:color w:val="000000" w:themeColor="text1"/>
          <w:sz w:val="24"/>
          <w:szCs w:val="24"/>
        </w:rPr>
        <w:t xml:space="preserve">ecision and </w:t>
      </w:r>
      <w:r w:rsidR="006A1159" w:rsidRPr="006A46B9">
        <w:rPr>
          <w:rFonts w:ascii="Times New Roman" w:eastAsiaTheme="minorHAnsi" w:hAnsi="Times New Roman"/>
          <w:color w:val="000000" w:themeColor="text1"/>
          <w:sz w:val="24"/>
          <w:szCs w:val="24"/>
        </w:rPr>
        <w:t>r</w:t>
      </w:r>
      <w:r w:rsidR="00993459" w:rsidRPr="006A46B9">
        <w:rPr>
          <w:rFonts w:ascii="Times New Roman" w:eastAsiaTheme="minorHAnsi" w:hAnsi="Times New Roman"/>
          <w:color w:val="000000" w:themeColor="text1"/>
          <w:sz w:val="24"/>
          <w:szCs w:val="24"/>
        </w:rPr>
        <w:t xml:space="preserve">eading </w:t>
      </w:r>
      <w:r w:rsidR="006A1159" w:rsidRPr="006A46B9">
        <w:rPr>
          <w:rFonts w:ascii="Times New Roman" w:eastAsiaTheme="minorHAnsi" w:hAnsi="Times New Roman"/>
          <w:color w:val="000000" w:themeColor="text1"/>
          <w:sz w:val="24"/>
          <w:szCs w:val="24"/>
        </w:rPr>
        <w:t>a</w:t>
      </w:r>
      <w:r w:rsidR="00993459" w:rsidRPr="006A46B9">
        <w:rPr>
          <w:rFonts w:ascii="Times New Roman" w:eastAsiaTheme="minorHAnsi" w:hAnsi="Times New Roman"/>
          <w:color w:val="000000" w:themeColor="text1"/>
          <w:sz w:val="24"/>
          <w:szCs w:val="24"/>
        </w:rPr>
        <w:t xml:space="preserve">loud: Two </w:t>
      </w:r>
      <w:r w:rsidR="006A1159" w:rsidRPr="006A46B9">
        <w:rPr>
          <w:rFonts w:ascii="Times New Roman" w:eastAsiaTheme="minorHAnsi" w:hAnsi="Times New Roman"/>
          <w:color w:val="000000" w:themeColor="text1"/>
          <w:sz w:val="24"/>
          <w:szCs w:val="24"/>
        </w:rPr>
        <w:t>s</w:t>
      </w:r>
      <w:r w:rsidR="00993459" w:rsidRPr="006A46B9">
        <w:rPr>
          <w:rFonts w:ascii="Times New Roman" w:eastAsiaTheme="minorHAnsi" w:hAnsi="Times New Roman"/>
          <w:color w:val="000000" w:themeColor="text1"/>
          <w:sz w:val="24"/>
          <w:szCs w:val="24"/>
        </w:rPr>
        <w:t xml:space="preserve">ides of the </w:t>
      </w:r>
      <w:r w:rsidR="006A1159" w:rsidRPr="006A46B9">
        <w:rPr>
          <w:rFonts w:ascii="Times New Roman" w:eastAsiaTheme="minorHAnsi" w:hAnsi="Times New Roman"/>
          <w:color w:val="000000" w:themeColor="text1"/>
          <w:sz w:val="24"/>
          <w:szCs w:val="24"/>
        </w:rPr>
        <w:t>s</w:t>
      </w:r>
      <w:r w:rsidR="00993459" w:rsidRPr="006A46B9">
        <w:rPr>
          <w:rFonts w:ascii="Times New Roman" w:eastAsiaTheme="minorHAnsi" w:hAnsi="Times New Roman"/>
          <w:color w:val="000000" w:themeColor="text1"/>
          <w:sz w:val="24"/>
          <w:szCs w:val="24"/>
        </w:rPr>
        <w:t xml:space="preserve">ame </w:t>
      </w:r>
      <w:r w:rsidR="006A1159" w:rsidRPr="006A46B9">
        <w:rPr>
          <w:rFonts w:ascii="Times New Roman" w:eastAsiaTheme="minorHAnsi" w:hAnsi="Times New Roman"/>
          <w:color w:val="000000" w:themeColor="text1"/>
          <w:sz w:val="24"/>
          <w:szCs w:val="24"/>
        </w:rPr>
        <w:t>c</w:t>
      </w:r>
      <w:r w:rsidR="00993459" w:rsidRPr="006A46B9">
        <w:rPr>
          <w:rFonts w:ascii="Times New Roman" w:eastAsiaTheme="minorHAnsi" w:hAnsi="Times New Roman"/>
          <w:color w:val="000000" w:themeColor="text1"/>
          <w:sz w:val="24"/>
          <w:szCs w:val="24"/>
        </w:rPr>
        <w:t xml:space="preserve">oin? </w:t>
      </w:r>
      <w:r w:rsidR="00993459" w:rsidRPr="006A46B9">
        <w:rPr>
          <w:rFonts w:ascii="Times New Roman" w:eastAsiaTheme="minorHAnsi" w:hAnsi="Times New Roman"/>
          <w:i/>
          <w:color w:val="000000" w:themeColor="text1"/>
          <w:sz w:val="24"/>
          <w:szCs w:val="24"/>
        </w:rPr>
        <w:t>Journal of Cognitive Neuroscience</w:t>
      </w:r>
      <w:r w:rsidR="00993459" w:rsidRPr="006A46B9">
        <w:rPr>
          <w:rFonts w:ascii="Times New Roman" w:eastAsiaTheme="minorHAnsi" w:hAnsi="Times New Roman"/>
          <w:color w:val="000000" w:themeColor="text1"/>
          <w:sz w:val="24"/>
          <w:szCs w:val="24"/>
        </w:rPr>
        <w:t xml:space="preserve">, </w:t>
      </w:r>
      <w:r w:rsidR="00993459" w:rsidRPr="006A46B9">
        <w:rPr>
          <w:rFonts w:ascii="Times New Roman" w:eastAsiaTheme="minorHAnsi" w:hAnsi="Times New Roman"/>
          <w:i/>
          <w:color w:val="000000" w:themeColor="text1"/>
          <w:sz w:val="24"/>
          <w:szCs w:val="24"/>
        </w:rPr>
        <w:t>19</w:t>
      </w:r>
      <w:r w:rsidR="00993459" w:rsidRPr="006A46B9">
        <w:rPr>
          <w:rFonts w:ascii="Times New Roman" w:eastAsiaTheme="minorHAnsi" w:hAnsi="Times New Roman"/>
          <w:color w:val="000000" w:themeColor="text1"/>
          <w:sz w:val="24"/>
          <w:szCs w:val="24"/>
        </w:rPr>
        <w:t>, 433-444.</w:t>
      </w:r>
      <w:r w:rsidR="006B1F49" w:rsidRPr="006A46B9">
        <w:rPr>
          <w:rFonts w:ascii="Times New Roman" w:eastAsiaTheme="minorHAnsi"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10.1162/jocn.2007.19.3.433</w:t>
      </w:r>
    </w:p>
    <w:p w14:paraId="0E0223F7" w14:textId="77777777" w:rsidR="00B15137" w:rsidRPr="00B15137" w:rsidRDefault="00B15137" w:rsidP="00B15137">
      <w:pPr>
        <w:tabs>
          <w:tab w:val="left" w:pos="709"/>
        </w:tabs>
        <w:autoSpaceDE w:val="0"/>
        <w:autoSpaceDN w:val="0"/>
        <w:adjustRightInd w:val="0"/>
        <w:spacing w:line="480" w:lineRule="auto"/>
        <w:ind w:left="709" w:hanging="709"/>
        <w:rPr>
          <w:rFonts w:ascii="Times New Roman" w:hAnsi="Times New Roman"/>
          <w:sz w:val="24"/>
          <w:szCs w:val="24"/>
        </w:rPr>
      </w:pPr>
      <w:r w:rsidRPr="00B15137">
        <w:rPr>
          <w:rFonts w:ascii="Times New Roman" w:hAnsi="Times New Roman"/>
          <w:sz w:val="24"/>
          <w:szCs w:val="24"/>
        </w:rPr>
        <w:t>Clark, D. A., Beck, A. T. &amp; Alford, B. A. (199</w:t>
      </w:r>
      <w:r w:rsidR="004E7BF2">
        <w:rPr>
          <w:rFonts w:ascii="Times New Roman" w:hAnsi="Times New Roman"/>
          <w:sz w:val="24"/>
          <w:szCs w:val="24"/>
        </w:rPr>
        <w:t>9</w:t>
      </w:r>
      <w:r w:rsidRPr="00B15137">
        <w:rPr>
          <w:rFonts w:ascii="Times New Roman" w:hAnsi="Times New Roman"/>
          <w:sz w:val="24"/>
          <w:szCs w:val="24"/>
        </w:rPr>
        <w:t xml:space="preserve">). </w:t>
      </w:r>
      <w:r w:rsidRPr="00B15137">
        <w:rPr>
          <w:rFonts w:ascii="Times New Roman" w:hAnsi="Times New Roman"/>
          <w:i/>
          <w:iCs/>
          <w:sz w:val="24"/>
          <w:szCs w:val="24"/>
        </w:rPr>
        <w:t>Scientific foundations of cognitive theory and therapy of depression</w:t>
      </w:r>
      <w:r w:rsidRPr="00B15137">
        <w:rPr>
          <w:rFonts w:ascii="Times New Roman" w:hAnsi="Times New Roman"/>
          <w:sz w:val="24"/>
          <w:szCs w:val="24"/>
        </w:rPr>
        <w:t>. Nueva York: Wiley.</w:t>
      </w:r>
    </w:p>
    <w:p w14:paraId="0E0223F8" w14:textId="77777777" w:rsidR="00795CEF" w:rsidRPr="00795CEF" w:rsidRDefault="00795CEF" w:rsidP="00795CEF">
      <w:pPr>
        <w:autoSpaceDE w:val="0"/>
        <w:autoSpaceDN w:val="0"/>
        <w:adjustRightInd w:val="0"/>
        <w:spacing w:after="0" w:line="480" w:lineRule="auto"/>
        <w:ind w:left="709" w:hanging="709"/>
        <w:rPr>
          <w:rFonts w:ascii="Times New Roman" w:eastAsiaTheme="minorHAnsi" w:hAnsi="Times New Roman"/>
          <w:color w:val="000000" w:themeColor="text1"/>
          <w:sz w:val="24"/>
          <w:szCs w:val="24"/>
        </w:rPr>
      </w:pPr>
      <w:r w:rsidRPr="005B4824">
        <w:rPr>
          <w:rFonts w:ascii="Times New Roman" w:eastAsiaTheme="minorHAnsi" w:hAnsi="Times New Roman"/>
          <w:sz w:val="24"/>
          <w:szCs w:val="24"/>
          <w:lang w:val="nl-NL"/>
        </w:rPr>
        <w:t>Creemers, D. H. M., Scholte, R. H. J., Engels, R. C. M. E., Prinstein, M. J.</w:t>
      </w:r>
      <w:r w:rsidR="00F773D3" w:rsidRPr="005B4824">
        <w:rPr>
          <w:rFonts w:ascii="Times New Roman" w:eastAsiaTheme="minorHAnsi" w:hAnsi="Times New Roman"/>
          <w:sz w:val="24"/>
          <w:szCs w:val="24"/>
          <w:lang w:val="nl-NL"/>
        </w:rPr>
        <w:t>,</w:t>
      </w:r>
      <w:r w:rsidRPr="005B4824">
        <w:rPr>
          <w:rFonts w:ascii="Times New Roman" w:eastAsiaTheme="minorHAnsi" w:hAnsi="Times New Roman"/>
          <w:sz w:val="24"/>
          <w:szCs w:val="24"/>
          <w:lang w:val="nl-NL"/>
        </w:rPr>
        <w:t xml:space="preserve"> &amp; Wier, R. W. (2012). </w:t>
      </w:r>
      <w:r w:rsidRPr="00795CEF">
        <w:rPr>
          <w:rFonts w:ascii="Times New Roman" w:eastAsiaTheme="minorHAnsi" w:hAnsi="Times New Roman"/>
          <w:sz w:val="24"/>
          <w:szCs w:val="24"/>
        </w:rPr>
        <w:t>Implicit and explicit self-esteem as concurrent predictors of suicidal ideation,</w:t>
      </w:r>
      <w:r>
        <w:rPr>
          <w:rFonts w:ascii="Times New Roman" w:eastAsiaTheme="minorHAnsi" w:hAnsi="Times New Roman"/>
          <w:sz w:val="24"/>
          <w:szCs w:val="24"/>
        </w:rPr>
        <w:t xml:space="preserve"> </w:t>
      </w:r>
      <w:r w:rsidRPr="00795CEF">
        <w:rPr>
          <w:rFonts w:ascii="Times New Roman" w:eastAsiaTheme="minorHAnsi" w:hAnsi="Times New Roman"/>
          <w:sz w:val="24"/>
          <w:szCs w:val="24"/>
        </w:rPr>
        <w:t>depressive symptoms, and loneliness.</w:t>
      </w:r>
      <w:r>
        <w:rPr>
          <w:rFonts w:ascii="Times New Roman" w:eastAsiaTheme="minorHAnsi" w:hAnsi="Times New Roman"/>
          <w:sz w:val="24"/>
          <w:szCs w:val="24"/>
        </w:rPr>
        <w:t xml:space="preserve"> </w:t>
      </w:r>
      <w:r w:rsidRPr="00795CEF">
        <w:rPr>
          <w:rFonts w:ascii="Times New Roman" w:eastAsiaTheme="minorHAnsi" w:hAnsi="Times New Roman"/>
          <w:i/>
          <w:sz w:val="24"/>
          <w:szCs w:val="24"/>
        </w:rPr>
        <w:t>Journal of Behavior Therapy and Experimental Psychiatry</w:t>
      </w:r>
      <w:r>
        <w:rPr>
          <w:rFonts w:ascii="Times New Roman" w:eastAsiaTheme="minorHAnsi" w:hAnsi="Times New Roman"/>
          <w:sz w:val="24"/>
          <w:szCs w:val="24"/>
        </w:rPr>
        <w:t xml:space="preserve">, </w:t>
      </w:r>
      <w:r w:rsidRPr="00795CEF">
        <w:rPr>
          <w:rFonts w:ascii="Times New Roman" w:eastAsiaTheme="minorHAnsi" w:hAnsi="Times New Roman"/>
          <w:i/>
          <w:sz w:val="24"/>
          <w:szCs w:val="24"/>
        </w:rPr>
        <w:t>43</w:t>
      </w:r>
      <w:r>
        <w:rPr>
          <w:rFonts w:ascii="Times New Roman" w:eastAsiaTheme="minorHAnsi" w:hAnsi="Times New Roman"/>
          <w:sz w:val="24"/>
          <w:szCs w:val="24"/>
        </w:rPr>
        <w:t>, 638-646</w:t>
      </w:r>
      <w:r w:rsidR="00F16D9E">
        <w:rPr>
          <w:rFonts w:ascii="Times New Roman" w:eastAsiaTheme="minorHAnsi" w:hAnsi="Times New Roman"/>
          <w:sz w:val="24"/>
          <w:szCs w:val="24"/>
        </w:rPr>
        <w:t xml:space="preserve">. </w:t>
      </w:r>
      <w:r w:rsidR="00B15137">
        <w:rPr>
          <w:rFonts w:ascii="Times New Roman" w:eastAsiaTheme="minorHAnsi" w:hAnsi="Times New Roman"/>
          <w:sz w:val="24"/>
          <w:szCs w:val="24"/>
        </w:rPr>
        <w:t xml:space="preserve">doi: </w:t>
      </w:r>
      <w:r w:rsidR="00657908" w:rsidRPr="00657908">
        <w:rPr>
          <w:rFonts w:ascii="Times New Roman" w:hAnsi="Times New Roman"/>
          <w:sz w:val="24"/>
          <w:szCs w:val="24"/>
        </w:rPr>
        <w:t>http://dx.doi.org/10.1016/j.jbtep.2011.09.006</w:t>
      </w:r>
    </w:p>
    <w:p w14:paraId="0E0223F9" w14:textId="77777777" w:rsidR="0086232F" w:rsidRPr="006A46B9" w:rsidRDefault="0086099C"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A34820">
        <w:rPr>
          <w:rFonts w:ascii="Times New Roman" w:hAnsi="Times New Roman"/>
          <w:color w:val="000000" w:themeColor="text1"/>
          <w:sz w:val="24"/>
          <w:szCs w:val="24"/>
          <w:lang w:val="es-ES"/>
        </w:rPr>
        <w:t xml:space="preserve">Dozois, D. J. A., &amp; Dobson, K. S. (2001). </w:t>
      </w:r>
      <w:r w:rsidR="00DC0017" w:rsidRPr="006A46B9">
        <w:rPr>
          <w:rFonts w:ascii="Times New Roman" w:hAnsi="Times New Roman"/>
          <w:color w:val="000000" w:themeColor="text1"/>
          <w:sz w:val="24"/>
          <w:szCs w:val="24"/>
        </w:rPr>
        <w:t xml:space="preserve">A longitudinal investigation of information processing and cognitive organization in clinical depression: Stability of schematic interconnectedness. </w:t>
      </w:r>
      <w:r w:rsidR="00DC0017" w:rsidRPr="006A46B9">
        <w:rPr>
          <w:rFonts w:ascii="Times New Roman" w:hAnsi="Times New Roman"/>
          <w:i/>
          <w:iCs/>
          <w:color w:val="000000" w:themeColor="text1"/>
          <w:sz w:val="24"/>
          <w:szCs w:val="24"/>
        </w:rPr>
        <w:t xml:space="preserve">Journal of Consulting and Clinical Psychology, 69, </w:t>
      </w:r>
      <w:r w:rsidR="00DC0017" w:rsidRPr="006A46B9">
        <w:rPr>
          <w:rFonts w:ascii="Times New Roman" w:hAnsi="Times New Roman"/>
          <w:color w:val="000000" w:themeColor="text1"/>
          <w:sz w:val="24"/>
          <w:szCs w:val="24"/>
        </w:rPr>
        <w:t>914-925.</w:t>
      </w:r>
      <w:r w:rsidR="006B1F49"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10.1037//0022-006X.69.6.914</w:t>
      </w:r>
    </w:p>
    <w:p w14:paraId="0E0223FA" w14:textId="77777777" w:rsidR="002372AA" w:rsidRPr="006A46B9" w:rsidRDefault="002372AA"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hAnsi="Times New Roman"/>
          <w:color w:val="000000" w:themeColor="text1"/>
          <w:sz w:val="24"/>
          <w:szCs w:val="24"/>
        </w:rPr>
        <w:t>Gilboa, E.,</w:t>
      </w:r>
      <w:r w:rsidR="006A1159" w:rsidRPr="006A46B9">
        <w:rPr>
          <w:rFonts w:ascii="Times New Roman" w:hAnsi="Times New Roman"/>
          <w:color w:val="000000" w:themeColor="text1"/>
          <w:sz w:val="24"/>
          <w:szCs w:val="24"/>
        </w:rPr>
        <w:t xml:space="preserve"> </w:t>
      </w:r>
      <w:r w:rsidR="00993459" w:rsidRPr="006A46B9">
        <w:rPr>
          <w:rFonts w:ascii="Times New Roman" w:hAnsi="Times New Roman"/>
          <w:color w:val="000000" w:themeColor="text1"/>
          <w:sz w:val="24"/>
          <w:szCs w:val="24"/>
        </w:rPr>
        <w:t>&amp;</w:t>
      </w:r>
      <w:r w:rsidRPr="006A46B9">
        <w:rPr>
          <w:rFonts w:ascii="Times New Roman" w:hAnsi="Times New Roman"/>
          <w:color w:val="000000" w:themeColor="text1"/>
          <w:sz w:val="24"/>
          <w:szCs w:val="24"/>
        </w:rPr>
        <w:t xml:space="preserve"> Gotlib, I. H. (1997). Cognitive biases and affect persistence in previously dysphoric and never-dysphoric individuals. </w:t>
      </w:r>
      <w:r w:rsidRPr="006A46B9">
        <w:rPr>
          <w:rFonts w:ascii="Times New Roman" w:hAnsi="Times New Roman"/>
          <w:i/>
          <w:iCs/>
          <w:color w:val="000000" w:themeColor="text1"/>
          <w:sz w:val="24"/>
          <w:szCs w:val="24"/>
        </w:rPr>
        <w:t>Cognition and Emotion</w:t>
      </w:r>
      <w:r w:rsidRPr="006A46B9">
        <w:rPr>
          <w:rFonts w:ascii="Times New Roman" w:hAnsi="Times New Roman"/>
          <w:color w:val="000000" w:themeColor="text1"/>
          <w:sz w:val="24"/>
          <w:szCs w:val="24"/>
        </w:rPr>
        <w:t xml:space="preserve">, </w:t>
      </w:r>
      <w:r w:rsidRPr="006A46B9">
        <w:rPr>
          <w:rFonts w:ascii="Times New Roman" w:hAnsi="Times New Roman"/>
          <w:i/>
          <w:iCs/>
          <w:color w:val="000000" w:themeColor="text1"/>
          <w:sz w:val="24"/>
          <w:szCs w:val="24"/>
        </w:rPr>
        <w:t>11</w:t>
      </w:r>
      <w:r w:rsidRPr="006A46B9">
        <w:rPr>
          <w:rFonts w:ascii="Times New Roman" w:hAnsi="Times New Roman"/>
          <w:color w:val="000000" w:themeColor="text1"/>
          <w:sz w:val="24"/>
          <w:szCs w:val="24"/>
        </w:rPr>
        <w:t>, 517–538.</w:t>
      </w:r>
      <w:r w:rsidR="006B1F49"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10.1080/026999397379881a</w:t>
      </w:r>
    </w:p>
    <w:p w14:paraId="0E0223FB" w14:textId="77777777" w:rsidR="001C6A5F" w:rsidRPr="006A46B9" w:rsidRDefault="001C6A5F" w:rsidP="006970A9">
      <w:pPr>
        <w:autoSpaceDE w:val="0"/>
        <w:autoSpaceDN w:val="0"/>
        <w:adjustRightInd w:val="0"/>
        <w:spacing w:after="120" w:line="480" w:lineRule="auto"/>
        <w:ind w:left="709" w:hanging="709"/>
        <w:rPr>
          <w:rFonts w:ascii="Times New Roman" w:eastAsiaTheme="minorHAnsi" w:hAnsi="Times New Roman"/>
          <w:color w:val="000000" w:themeColor="text1"/>
          <w:sz w:val="24"/>
          <w:szCs w:val="24"/>
        </w:rPr>
      </w:pPr>
      <w:r w:rsidRPr="006A46B9">
        <w:rPr>
          <w:rFonts w:ascii="Times New Roman" w:hAnsi="Times New Roman"/>
          <w:color w:val="000000" w:themeColor="text1"/>
          <w:sz w:val="24"/>
          <w:szCs w:val="24"/>
        </w:rPr>
        <w:lastRenderedPageBreak/>
        <w:t>Gotlib, I. H.</w:t>
      </w:r>
      <w:r w:rsidR="00993459" w:rsidRPr="006A46B9">
        <w:rPr>
          <w:rFonts w:ascii="Times New Roman" w:hAnsi="Times New Roman"/>
          <w:color w:val="000000" w:themeColor="text1"/>
          <w:sz w:val="24"/>
          <w:szCs w:val="24"/>
        </w:rPr>
        <w:t>,</w:t>
      </w:r>
      <w:r w:rsidRPr="006A46B9">
        <w:rPr>
          <w:rFonts w:ascii="Times New Roman" w:hAnsi="Times New Roman"/>
          <w:color w:val="000000" w:themeColor="text1"/>
          <w:sz w:val="24"/>
          <w:szCs w:val="24"/>
        </w:rPr>
        <w:t xml:space="preserve"> &amp; Joormann</w:t>
      </w:r>
      <w:r w:rsidR="000B662A" w:rsidRPr="006A46B9">
        <w:rPr>
          <w:rFonts w:ascii="Times New Roman" w:hAnsi="Times New Roman"/>
          <w:color w:val="000000" w:themeColor="text1"/>
          <w:sz w:val="24"/>
          <w:szCs w:val="24"/>
        </w:rPr>
        <w:t>, J.</w:t>
      </w:r>
      <w:r w:rsidRPr="006A46B9">
        <w:rPr>
          <w:rFonts w:ascii="Times New Roman" w:hAnsi="Times New Roman"/>
          <w:color w:val="000000" w:themeColor="text1"/>
          <w:sz w:val="24"/>
          <w:szCs w:val="24"/>
        </w:rPr>
        <w:t xml:space="preserve"> (2010). Cognition and depression: Current status and future directions. </w:t>
      </w:r>
      <w:r w:rsidRPr="006A46B9">
        <w:rPr>
          <w:rFonts w:ascii="Times New Roman" w:hAnsi="Times New Roman"/>
          <w:i/>
          <w:color w:val="000000" w:themeColor="text1"/>
          <w:sz w:val="24"/>
          <w:szCs w:val="24"/>
        </w:rPr>
        <w:t>Annual Review of Clinical Psychology</w:t>
      </w:r>
      <w:r w:rsidRPr="006A46B9">
        <w:rPr>
          <w:rFonts w:ascii="Times New Roman" w:hAnsi="Times New Roman"/>
          <w:color w:val="000000" w:themeColor="text1"/>
          <w:sz w:val="24"/>
          <w:szCs w:val="24"/>
        </w:rPr>
        <w:t xml:space="preserve">, </w:t>
      </w:r>
      <w:r w:rsidRPr="006A46B9">
        <w:rPr>
          <w:rFonts w:ascii="Times New Roman" w:hAnsi="Times New Roman"/>
          <w:i/>
          <w:color w:val="000000" w:themeColor="text1"/>
          <w:sz w:val="24"/>
          <w:szCs w:val="24"/>
        </w:rPr>
        <w:t>6,</w:t>
      </w:r>
      <w:r w:rsidRPr="006A46B9">
        <w:rPr>
          <w:rFonts w:ascii="Times New Roman" w:hAnsi="Times New Roman"/>
          <w:color w:val="000000" w:themeColor="text1"/>
          <w:sz w:val="24"/>
          <w:szCs w:val="24"/>
        </w:rPr>
        <w:t xml:space="preserve"> </w:t>
      </w:r>
      <w:r w:rsidR="000B662A" w:rsidRPr="006A46B9">
        <w:rPr>
          <w:rFonts w:ascii="Times New Roman" w:hAnsi="Times New Roman"/>
          <w:color w:val="000000" w:themeColor="text1"/>
          <w:sz w:val="24"/>
          <w:szCs w:val="24"/>
        </w:rPr>
        <w:t>285</w:t>
      </w:r>
      <w:r w:rsidRPr="006A46B9">
        <w:rPr>
          <w:rFonts w:ascii="Times New Roman" w:hAnsi="Times New Roman"/>
          <w:color w:val="000000" w:themeColor="text1"/>
          <w:sz w:val="24"/>
          <w:szCs w:val="24"/>
        </w:rPr>
        <w:t>-</w:t>
      </w:r>
      <w:r w:rsidR="000B662A" w:rsidRPr="006A46B9">
        <w:rPr>
          <w:rFonts w:ascii="Times New Roman" w:hAnsi="Times New Roman"/>
          <w:color w:val="000000" w:themeColor="text1"/>
          <w:sz w:val="24"/>
          <w:szCs w:val="24"/>
        </w:rPr>
        <w:t>312</w:t>
      </w:r>
      <w:r w:rsidRPr="006A46B9">
        <w:rPr>
          <w:rFonts w:ascii="Times New Roman" w:hAnsi="Times New Roman"/>
          <w:color w:val="000000" w:themeColor="text1"/>
          <w:sz w:val="24"/>
          <w:szCs w:val="24"/>
        </w:rPr>
        <w:t>.</w:t>
      </w:r>
      <w:r w:rsidR="000B662A"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10.1146/annurev.clinpsy.121208.131305</w:t>
      </w:r>
      <w:r w:rsidR="000B662A" w:rsidRPr="006A46B9">
        <w:rPr>
          <w:rFonts w:ascii="Times New Roman" w:hAnsi="Times New Roman"/>
          <w:color w:val="000000" w:themeColor="text1"/>
          <w:sz w:val="24"/>
          <w:szCs w:val="24"/>
        </w:rPr>
        <w:t>.</w:t>
      </w:r>
    </w:p>
    <w:p w14:paraId="0E0223FC" w14:textId="77777777" w:rsidR="00DC0017" w:rsidRPr="005F3006" w:rsidRDefault="00DC0017" w:rsidP="006970A9">
      <w:pPr>
        <w:autoSpaceDE w:val="0"/>
        <w:autoSpaceDN w:val="0"/>
        <w:adjustRightInd w:val="0"/>
        <w:spacing w:after="120" w:line="480" w:lineRule="auto"/>
        <w:ind w:left="709" w:hanging="709"/>
        <w:rPr>
          <w:rFonts w:ascii="Times New Roman" w:eastAsiaTheme="minorHAnsi" w:hAnsi="Times New Roman"/>
          <w:sz w:val="24"/>
          <w:szCs w:val="24"/>
        </w:rPr>
      </w:pPr>
      <w:r w:rsidRPr="005F3006">
        <w:rPr>
          <w:rFonts w:ascii="Times New Roman" w:hAnsi="Times New Roman"/>
          <w:sz w:val="24"/>
          <w:szCs w:val="24"/>
        </w:rPr>
        <w:t xml:space="preserve">Gotlib, I. H., Kash, K. L., Trail, S., Joormann, J., Arnow, B. A., </w:t>
      </w:r>
      <w:r w:rsidR="00643EBF" w:rsidRPr="005F3006">
        <w:rPr>
          <w:rFonts w:ascii="Times New Roman" w:hAnsi="Times New Roman"/>
          <w:sz w:val="24"/>
          <w:szCs w:val="24"/>
        </w:rPr>
        <w:t xml:space="preserve">&amp; </w:t>
      </w:r>
      <w:r w:rsidRPr="005F3006">
        <w:rPr>
          <w:rFonts w:ascii="Times New Roman" w:hAnsi="Times New Roman"/>
          <w:sz w:val="24"/>
          <w:szCs w:val="24"/>
        </w:rPr>
        <w:t xml:space="preserve">Johnson, S. L. (2004). Coherence and specificity of </w:t>
      </w:r>
      <w:r w:rsidR="00B94A48" w:rsidRPr="005F3006">
        <w:rPr>
          <w:rFonts w:ascii="Times New Roman" w:hAnsi="Times New Roman"/>
          <w:sz w:val="24"/>
          <w:szCs w:val="24"/>
        </w:rPr>
        <w:t>information</w:t>
      </w:r>
      <w:r w:rsidRPr="005F3006">
        <w:rPr>
          <w:rFonts w:ascii="Times New Roman" w:hAnsi="Times New Roman"/>
          <w:sz w:val="24"/>
          <w:szCs w:val="24"/>
        </w:rPr>
        <w:t xml:space="preserve">-processing bias in depression and social phobia. </w:t>
      </w:r>
      <w:r w:rsidRPr="005F3006">
        <w:rPr>
          <w:rFonts w:ascii="Times New Roman" w:hAnsi="Times New Roman"/>
          <w:i/>
          <w:iCs/>
          <w:sz w:val="24"/>
          <w:szCs w:val="24"/>
        </w:rPr>
        <w:t>Journal of Abnormal Psychology</w:t>
      </w:r>
      <w:r w:rsidRPr="005F3006">
        <w:rPr>
          <w:rFonts w:ascii="Times New Roman" w:hAnsi="Times New Roman"/>
          <w:sz w:val="24"/>
          <w:szCs w:val="24"/>
        </w:rPr>
        <w:t xml:space="preserve">, </w:t>
      </w:r>
      <w:r w:rsidRPr="005F3006">
        <w:rPr>
          <w:rFonts w:ascii="Times New Roman" w:hAnsi="Times New Roman"/>
          <w:i/>
          <w:iCs/>
          <w:sz w:val="24"/>
          <w:szCs w:val="24"/>
        </w:rPr>
        <w:t>113</w:t>
      </w:r>
      <w:r w:rsidRPr="005F3006">
        <w:rPr>
          <w:rFonts w:ascii="Times New Roman" w:hAnsi="Times New Roman"/>
          <w:sz w:val="24"/>
          <w:szCs w:val="24"/>
        </w:rPr>
        <w:t>, 386-398.</w:t>
      </w:r>
      <w:r w:rsidR="00DD72BC" w:rsidRPr="005F3006">
        <w:rPr>
          <w:rFonts w:ascii="Times New Roman" w:hAnsi="Times New Roman"/>
          <w:sz w:val="24"/>
          <w:szCs w:val="24"/>
        </w:rPr>
        <w:t xml:space="preserve"> </w:t>
      </w:r>
      <w:r w:rsidR="00C857EF" w:rsidRPr="005F3006">
        <w:rPr>
          <w:rFonts w:ascii="Times New Roman" w:eastAsiaTheme="minorHAnsi" w:hAnsi="Times New Roman"/>
          <w:sz w:val="24"/>
          <w:szCs w:val="24"/>
        </w:rPr>
        <w:t>doi</w:t>
      </w:r>
      <w:r w:rsidR="00DD72BC" w:rsidRPr="005F3006">
        <w:rPr>
          <w:rFonts w:ascii="Times New Roman" w:eastAsiaTheme="minorHAnsi" w:hAnsi="Times New Roman"/>
          <w:sz w:val="24"/>
          <w:szCs w:val="24"/>
        </w:rPr>
        <w:t xml:space="preserve">: </w:t>
      </w:r>
      <w:r w:rsidR="001411F5" w:rsidRPr="005F3006">
        <w:rPr>
          <w:rFonts w:ascii="Times New Roman" w:eastAsiaTheme="minorHAnsi" w:hAnsi="Times New Roman"/>
          <w:sz w:val="24"/>
          <w:szCs w:val="24"/>
        </w:rPr>
        <w:t>http://dx.doi.org/</w:t>
      </w:r>
      <w:r w:rsidR="00DD72BC" w:rsidRPr="005F3006">
        <w:rPr>
          <w:rFonts w:ascii="Times New Roman" w:eastAsiaTheme="minorHAnsi" w:hAnsi="Times New Roman"/>
          <w:sz w:val="24"/>
          <w:szCs w:val="24"/>
        </w:rPr>
        <w:t>10.1037/0021-843X.113.3.386</w:t>
      </w:r>
    </w:p>
    <w:p w14:paraId="0E0223FD" w14:textId="77777777" w:rsidR="008D4BE6" w:rsidRDefault="008D4BE6" w:rsidP="006970A9">
      <w:pPr>
        <w:autoSpaceDE w:val="0"/>
        <w:autoSpaceDN w:val="0"/>
        <w:adjustRightInd w:val="0"/>
        <w:spacing w:after="120" w:line="480" w:lineRule="auto"/>
        <w:ind w:left="709" w:hanging="709"/>
      </w:pPr>
      <w:r w:rsidRPr="006A46B9">
        <w:rPr>
          <w:rFonts w:ascii="Times New Roman" w:eastAsiaTheme="minorHAnsi" w:hAnsi="Times New Roman"/>
          <w:color w:val="000000" w:themeColor="text1"/>
          <w:sz w:val="24"/>
          <w:szCs w:val="24"/>
        </w:rPr>
        <w:t xml:space="preserve">Greenwald, A. G., &amp; Farnham, S. D. (2000). Using the implicit association test to measure self-esteem </w:t>
      </w:r>
      <w:r w:rsidR="00F7308C" w:rsidRPr="006A46B9">
        <w:rPr>
          <w:rFonts w:ascii="Times New Roman" w:eastAsiaTheme="minorHAnsi" w:hAnsi="Times New Roman"/>
          <w:color w:val="000000" w:themeColor="text1"/>
          <w:sz w:val="24"/>
          <w:szCs w:val="24"/>
        </w:rPr>
        <w:t>and</w:t>
      </w:r>
      <w:r w:rsidRPr="006A46B9">
        <w:rPr>
          <w:rFonts w:ascii="Times New Roman" w:eastAsiaTheme="minorHAnsi" w:hAnsi="Times New Roman"/>
          <w:color w:val="000000" w:themeColor="text1"/>
          <w:sz w:val="24"/>
          <w:szCs w:val="24"/>
        </w:rPr>
        <w:t xml:space="preserve"> self-concept. </w:t>
      </w:r>
      <w:r w:rsidRPr="006A46B9">
        <w:rPr>
          <w:rFonts w:ascii="Times New Roman" w:eastAsiaTheme="minorHAnsi" w:hAnsi="Times New Roman"/>
          <w:i/>
          <w:color w:val="000000" w:themeColor="text1"/>
          <w:sz w:val="24"/>
          <w:szCs w:val="24"/>
        </w:rPr>
        <w:t>Journal of Personality and Social Psychology</w:t>
      </w:r>
      <w:r w:rsidRPr="006A46B9">
        <w:rPr>
          <w:rFonts w:ascii="Times New Roman" w:eastAsiaTheme="minorHAnsi" w:hAnsi="Times New Roman"/>
          <w:color w:val="000000" w:themeColor="text1"/>
          <w:sz w:val="24"/>
          <w:szCs w:val="24"/>
        </w:rPr>
        <w:t xml:space="preserve">, </w:t>
      </w:r>
      <w:r w:rsidRPr="006A46B9">
        <w:rPr>
          <w:rFonts w:ascii="Times New Roman" w:eastAsiaTheme="minorHAnsi" w:hAnsi="Times New Roman"/>
          <w:i/>
          <w:color w:val="000000" w:themeColor="text1"/>
          <w:sz w:val="24"/>
          <w:szCs w:val="24"/>
        </w:rPr>
        <w:t>79</w:t>
      </w:r>
      <w:r w:rsidRPr="006A46B9">
        <w:rPr>
          <w:rFonts w:ascii="Times New Roman" w:eastAsiaTheme="minorHAnsi" w:hAnsi="Times New Roman"/>
          <w:color w:val="000000" w:themeColor="text1"/>
          <w:sz w:val="24"/>
          <w:szCs w:val="24"/>
        </w:rPr>
        <w:t>, 1022–1038.</w:t>
      </w:r>
      <w:r w:rsidR="006B1F49" w:rsidRPr="006A46B9">
        <w:rPr>
          <w:rFonts w:ascii="Times New Roman" w:eastAsiaTheme="minorHAnsi"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10.1037//0022-3514.79.6.1022</w:t>
      </w:r>
    </w:p>
    <w:p w14:paraId="0E0223FE" w14:textId="77777777" w:rsidR="00CA373B" w:rsidRDefault="001975A7">
      <w:pPr>
        <w:autoSpaceDE w:val="0"/>
        <w:autoSpaceDN w:val="0"/>
        <w:adjustRightInd w:val="0"/>
        <w:spacing w:line="480" w:lineRule="auto"/>
        <w:ind w:left="709" w:hanging="709"/>
        <w:rPr>
          <w:rFonts w:ascii="Times New Roman" w:eastAsiaTheme="minorHAnsi" w:hAnsi="Times New Roman"/>
          <w:color w:val="000000" w:themeColor="text1"/>
          <w:sz w:val="24"/>
          <w:szCs w:val="24"/>
        </w:rPr>
      </w:pPr>
      <w:r w:rsidRPr="001975A7">
        <w:rPr>
          <w:rFonts w:ascii="Times New Roman" w:hAnsi="Times New Roman"/>
          <w:sz w:val="24"/>
          <w:szCs w:val="24"/>
        </w:rPr>
        <w:t xml:space="preserve">Hankin, B., L., </w:t>
      </w:r>
      <w:r w:rsidR="00C15CA4" w:rsidRPr="00C15CA4">
        <w:rPr>
          <w:rFonts w:ascii="Times New Roman" w:hAnsi="Times New Roman"/>
          <w:sz w:val="24"/>
          <w:szCs w:val="24"/>
        </w:rPr>
        <w:t>Gibb, B. E., Abela</w:t>
      </w:r>
      <w:r w:rsidRPr="001975A7">
        <w:rPr>
          <w:rFonts w:ascii="Times New Roman" w:hAnsi="Times New Roman"/>
          <w:sz w:val="24"/>
          <w:szCs w:val="24"/>
        </w:rPr>
        <w:t xml:space="preserve">, J., R., Z., &amp; Flory, K. (2010). </w:t>
      </w:r>
      <w:r w:rsidRPr="001975A7">
        <w:rPr>
          <w:rFonts w:ascii="Times New Roman" w:eastAsiaTheme="minorHAnsi" w:hAnsi="Times New Roman"/>
          <w:sz w:val="24"/>
          <w:szCs w:val="24"/>
        </w:rPr>
        <w:t>Selective Attention to Affective Stimuli and Clinical Depression Among</w:t>
      </w:r>
      <w:r w:rsidR="00C15CA4">
        <w:rPr>
          <w:rFonts w:ascii="Times New Roman" w:eastAsiaTheme="minorHAnsi" w:hAnsi="Times New Roman"/>
          <w:sz w:val="24"/>
          <w:szCs w:val="24"/>
        </w:rPr>
        <w:t xml:space="preserve"> </w:t>
      </w:r>
      <w:r w:rsidRPr="001975A7">
        <w:rPr>
          <w:rFonts w:ascii="Times New Roman" w:eastAsiaTheme="minorHAnsi" w:hAnsi="Times New Roman"/>
          <w:sz w:val="24"/>
          <w:szCs w:val="24"/>
        </w:rPr>
        <w:t>Youths: Role of Anxiety and Specificity of Emotion</w:t>
      </w:r>
      <w:r w:rsidR="00C15CA4">
        <w:rPr>
          <w:rFonts w:ascii="Times New Roman" w:eastAsiaTheme="minorHAnsi" w:hAnsi="Times New Roman"/>
          <w:sz w:val="24"/>
          <w:szCs w:val="24"/>
        </w:rPr>
        <w:t xml:space="preserve">. </w:t>
      </w:r>
      <w:r w:rsidRPr="001975A7">
        <w:rPr>
          <w:rFonts w:ascii="Times New Roman" w:eastAsiaTheme="minorHAnsi" w:hAnsi="Times New Roman"/>
          <w:i/>
          <w:sz w:val="24"/>
          <w:szCs w:val="24"/>
        </w:rPr>
        <w:t>Journal of Abnormal Psychology</w:t>
      </w:r>
      <w:r w:rsidR="00C15CA4">
        <w:rPr>
          <w:rFonts w:ascii="Times New Roman" w:eastAsiaTheme="minorHAnsi" w:hAnsi="Times New Roman"/>
          <w:sz w:val="24"/>
          <w:szCs w:val="24"/>
        </w:rPr>
        <w:t xml:space="preserve">, </w:t>
      </w:r>
      <w:r w:rsidRPr="001975A7">
        <w:rPr>
          <w:rFonts w:ascii="Times New Roman" w:eastAsiaTheme="minorHAnsi" w:hAnsi="Times New Roman"/>
          <w:i/>
          <w:sz w:val="24"/>
          <w:szCs w:val="24"/>
        </w:rPr>
        <w:t>119</w:t>
      </w:r>
      <w:r w:rsidR="00C15CA4">
        <w:rPr>
          <w:rFonts w:ascii="Times New Roman" w:eastAsiaTheme="minorHAnsi" w:hAnsi="Times New Roman"/>
          <w:sz w:val="24"/>
          <w:szCs w:val="24"/>
        </w:rPr>
        <w:t xml:space="preserve">, 491-501. doi: </w:t>
      </w:r>
      <w:hyperlink r:id="rId11" w:history="1">
        <w:r w:rsidRPr="005F3006">
          <w:rPr>
            <w:rStyle w:val="Hipervnculo"/>
            <w:rFonts w:ascii="Times New Roman" w:hAnsi="Times New Roman"/>
            <w:color w:val="auto"/>
            <w:sz w:val="24"/>
            <w:szCs w:val="24"/>
            <w:u w:val="none"/>
          </w:rPr>
          <w:t>http://dx.doi.org/10.1037/a0019609</w:t>
        </w:r>
      </w:hyperlink>
    </w:p>
    <w:p w14:paraId="0E0223FF" w14:textId="77777777" w:rsidR="008D4BE6" w:rsidRDefault="008D4BE6" w:rsidP="006970A9">
      <w:pPr>
        <w:autoSpaceDE w:val="0"/>
        <w:autoSpaceDN w:val="0"/>
        <w:adjustRightInd w:val="0"/>
        <w:spacing w:after="120" w:line="480" w:lineRule="auto"/>
        <w:ind w:left="709" w:hanging="709"/>
      </w:pPr>
      <w:r w:rsidRPr="006A46B9">
        <w:rPr>
          <w:rFonts w:ascii="Times New Roman" w:eastAsiaTheme="minorHAnsi" w:hAnsi="Times New Roman"/>
          <w:color w:val="000000" w:themeColor="text1"/>
          <w:sz w:val="24"/>
          <w:szCs w:val="24"/>
        </w:rPr>
        <w:t xml:space="preserve">Haeffel, G., J., Abramson, L., Y., Brazy, C., Shah, J. Y., Teachman, B. A., &amp; Nosek, B. A. (2007). Explicit and implicit cognition: A preliminary test of a dual-process theory of cognitive vulnerability to depression. </w:t>
      </w:r>
      <w:r w:rsidRPr="006A46B9">
        <w:rPr>
          <w:rFonts w:ascii="Times New Roman" w:eastAsiaTheme="minorHAnsi" w:hAnsi="Times New Roman"/>
          <w:i/>
          <w:color w:val="000000" w:themeColor="text1"/>
          <w:sz w:val="24"/>
          <w:szCs w:val="24"/>
        </w:rPr>
        <w:t>Behaviour Research and Therapy</w:t>
      </w:r>
      <w:r w:rsidRPr="006A46B9">
        <w:rPr>
          <w:rFonts w:ascii="Times New Roman" w:eastAsiaTheme="minorHAnsi" w:hAnsi="Times New Roman"/>
          <w:color w:val="000000" w:themeColor="text1"/>
          <w:sz w:val="24"/>
          <w:szCs w:val="24"/>
        </w:rPr>
        <w:t xml:space="preserve">, </w:t>
      </w:r>
      <w:r w:rsidRPr="006A46B9">
        <w:rPr>
          <w:rFonts w:ascii="Times New Roman" w:eastAsiaTheme="minorHAnsi" w:hAnsi="Times New Roman"/>
          <w:i/>
          <w:color w:val="000000" w:themeColor="text1"/>
          <w:sz w:val="24"/>
          <w:szCs w:val="24"/>
        </w:rPr>
        <w:t>45</w:t>
      </w:r>
      <w:r w:rsidRPr="006A46B9">
        <w:rPr>
          <w:rFonts w:ascii="Times New Roman" w:eastAsiaTheme="minorHAnsi" w:hAnsi="Times New Roman"/>
          <w:color w:val="000000" w:themeColor="text1"/>
          <w:sz w:val="24"/>
          <w:szCs w:val="24"/>
        </w:rPr>
        <w:t>, 1155-1167.</w:t>
      </w:r>
      <w:r w:rsidR="006B1F49" w:rsidRPr="006A46B9">
        <w:rPr>
          <w:rFonts w:ascii="Times New Roman" w:eastAsiaTheme="minorHAnsi"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10.1016/j.brat.2006.09.003</w:t>
      </w:r>
    </w:p>
    <w:p w14:paraId="0E022400" w14:textId="77777777" w:rsidR="003F0DDD" w:rsidRPr="003F0DDD" w:rsidRDefault="003F0DDD" w:rsidP="006970A9">
      <w:pPr>
        <w:autoSpaceDE w:val="0"/>
        <w:autoSpaceDN w:val="0"/>
        <w:adjustRightInd w:val="0"/>
        <w:spacing w:after="120" w:line="480" w:lineRule="auto"/>
        <w:ind w:left="709" w:hanging="709"/>
        <w:rPr>
          <w:rFonts w:ascii="Times New Roman" w:eastAsiaTheme="minorHAnsi" w:hAnsi="Times New Roman"/>
          <w:color w:val="000000" w:themeColor="text1"/>
          <w:sz w:val="24"/>
          <w:szCs w:val="24"/>
        </w:rPr>
      </w:pPr>
      <w:r w:rsidRPr="003F0DDD">
        <w:rPr>
          <w:rFonts w:ascii="Times New Roman" w:hAnsi="Times New Roman"/>
          <w:sz w:val="24"/>
          <w:szCs w:val="24"/>
        </w:rPr>
        <w:t>Hedlund</w:t>
      </w:r>
      <w:r>
        <w:rPr>
          <w:rFonts w:ascii="Times New Roman" w:hAnsi="Times New Roman"/>
          <w:sz w:val="24"/>
          <w:szCs w:val="24"/>
        </w:rPr>
        <w:t>, S.,</w:t>
      </w:r>
      <w:r w:rsidRPr="003F0DDD">
        <w:rPr>
          <w:rFonts w:ascii="Times New Roman" w:hAnsi="Times New Roman"/>
          <w:sz w:val="24"/>
          <w:szCs w:val="24"/>
        </w:rPr>
        <w:t xml:space="preserve"> &amp; Rude</w:t>
      </w:r>
      <w:r>
        <w:rPr>
          <w:rFonts w:ascii="Times New Roman" w:hAnsi="Times New Roman"/>
          <w:sz w:val="24"/>
          <w:szCs w:val="24"/>
        </w:rPr>
        <w:t xml:space="preserve">, S. S. (1995). Evidence of latent depressive schemas in formerly depressed individuals. </w:t>
      </w:r>
      <w:r w:rsidR="001975A7" w:rsidRPr="001975A7">
        <w:rPr>
          <w:rFonts w:ascii="Times New Roman" w:hAnsi="Times New Roman"/>
          <w:i/>
          <w:sz w:val="24"/>
          <w:szCs w:val="24"/>
        </w:rPr>
        <w:t>Journal of Abnormal Psychology</w:t>
      </w:r>
      <w:r>
        <w:rPr>
          <w:rFonts w:ascii="Times New Roman" w:hAnsi="Times New Roman"/>
          <w:sz w:val="24"/>
          <w:szCs w:val="24"/>
        </w:rPr>
        <w:t xml:space="preserve">, </w:t>
      </w:r>
      <w:r w:rsidR="001975A7" w:rsidRPr="001975A7">
        <w:rPr>
          <w:rFonts w:ascii="Times New Roman" w:hAnsi="Times New Roman"/>
          <w:i/>
          <w:sz w:val="24"/>
          <w:szCs w:val="24"/>
        </w:rPr>
        <w:t>104</w:t>
      </w:r>
      <w:r>
        <w:rPr>
          <w:rFonts w:ascii="Times New Roman" w:hAnsi="Times New Roman"/>
          <w:sz w:val="24"/>
          <w:szCs w:val="24"/>
        </w:rPr>
        <w:t xml:space="preserve">, 517-525. doi: </w:t>
      </w:r>
      <w:r w:rsidR="001975A7" w:rsidRPr="005F3006">
        <w:rPr>
          <w:rFonts w:ascii="Times New Roman" w:hAnsi="Times New Roman"/>
          <w:sz w:val="24"/>
          <w:szCs w:val="24"/>
        </w:rPr>
        <w:t>http://dx.doi.org/10.1037//0021-843X.104.3.517</w:t>
      </w:r>
    </w:p>
    <w:p w14:paraId="0E022401" w14:textId="77777777" w:rsidR="00E535C1" w:rsidRPr="005B4824" w:rsidRDefault="00E535C1" w:rsidP="006970A9">
      <w:pPr>
        <w:tabs>
          <w:tab w:val="left" w:pos="851"/>
        </w:tabs>
        <w:autoSpaceDE w:val="0"/>
        <w:autoSpaceDN w:val="0"/>
        <w:adjustRightInd w:val="0"/>
        <w:spacing w:after="120" w:line="480" w:lineRule="auto"/>
        <w:ind w:left="709" w:hanging="709"/>
        <w:rPr>
          <w:rFonts w:ascii="Times New Roman" w:hAnsi="Times New Roman"/>
          <w:color w:val="000000" w:themeColor="text1"/>
          <w:sz w:val="24"/>
          <w:szCs w:val="24"/>
        </w:rPr>
      </w:pPr>
      <w:r w:rsidRPr="000D6113">
        <w:rPr>
          <w:rFonts w:ascii="Times New Roman" w:eastAsiaTheme="minorHAnsi" w:hAnsi="Times New Roman"/>
          <w:color w:val="000000" w:themeColor="text1"/>
          <w:sz w:val="24"/>
          <w:szCs w:val="24"/>
        </w:rPr>
        <w:lastRenderedPageBreak/>
        <w:t>Holland</w:t>
      </w:r>
      <w:r w:rsidR="00993459" w:rsidRPr="000D6113">
        <w:rPr>
          <w:rFonts w:ascii="Times New Roman" w:eastAsiaTheme="minorHAnsi" w:hAnsi="Times New Roman"/>
          <w:color w:val="000000" w:themeColor="text1"/>
          <w:sz w:val="24"/>
          <w:szCs w:val="24"/>
        </w:rPr>
        <w:t>, A. C.,</w:t>
      </w:r>
      <w:r w:rsidRPr="000D6113">
        <w:rPr>
          <w:rFonts w:ascii="Times New Roman" w:eastAsiaTheme="minorHAnsi" w:hAnsi="Times New Roman"/>
          <w:color w:val="000000" w:themeColor="text1"/>
          <w:sz w:val="24"/>
          <w:szCs w:val="24"/>
        </w:rPr>
        <w:t xml:space="preserve"> &amp; Kensinger,</w:t>
      </w:r>
      <w:r w:rsidR="00993459" w:rsidRPr="000D6113">
        <w:rPr>
          <w:rFonts w:ascii="Times New Roman" w:eastAsiaTheme="minorHAnsi" w:hAnsi="Times New Roman"/>
          <w:color w:val="000000" w:themeColor="text1"/>
          <w:sz w:val="24"/>
          <w:szCs w:val="24"/>
        </w:rPr>
        <w:t xml:space="preserve"> E. A. (</w:t>
      </w:r>
      <w:r w:rsidRPr="000D6113">
        <w:rPr>
          <w:rFonts w:ascii="Times New Roman" w:eastAsiaTheme="minorHAnsi" w:hAnsi="Times New Roman"/>
          <w:color w:val="000000" w:themeColor="text1"/>
          <w:sz w:val="24"/>
          <w:szCs w:val="24"/>
        </w:rPr>
        <w:t>2010</w:t>
      </w:r>
      <w:r w:rsidR="00993459" w:rsidRPr="000D6113">
        <w:rPr>
          <w:rFonts w:ascii="Times New Roman" w:eastAsiaTheme="minorHAnsi" w:hAnsi="Times New Roman"/>
          <w:color w:val="000000" w:themeColor="text1"/>
          <w:sz w:val="24"/>
          <w:szCs w:val="24"/>
        </w:rPr>
        <w:t xml:space="preserve">). </w:t>
      </w:r>
      <w:r w:rsidR="00993459" w:rsidRPr="006A46B9">
        <w:rPr>
          <w:rFonts w:ascii="Times New Roman" w:eastAsiaTheme="minorHAnsi" w:hAnsi="Times New Roman"/>
          <w:color w:val="000000" w:themeColor="text1"/>
          <w:sz w:val="24"/>
          <w:szCs w:val="24"/>
        </w:rPr>
        <w:t xml:space="preserve">Emotion and </w:t>
      </w:r>
      <w:r w:rsidR="002D6FE4">
        <w:rPr>
          <w:rFonts w:ascii="Times New Roman" w:eastAsiaTheme="minorHAnsi" w:hAnsi="Times New Roman"/>
          <w:color w:val="000000" w:themeColor="text1"/>
          <w:sz w:val="24"/>
          <w:szCs w:val="24"/>
        </w:rPr>
        <w:t>a</w:t>
      </w:r>
      <w:r w:rsidR="002D6FE4" w:rsidRPr="006A46B9">
        <w:rPr>
          <w:rFonts w:ascii="Times New Roman" w:eastAsiaTheme="minorHAnsi" w:hAnsi="Times New Roman"/>
          <w:color w:val="000000" w:themeColor="text1"/>
          <w:sz w:val="24"/>
          <w:szCs w:val="24"/>
        </w:rPr>
        <w:t xml:space="preserve">utobiographical </w:t>
      </w:r>
      <w:r w:rsidR="0086099C" w:rsidRPr="006A46B9">
        <w:rPr>
          <w:rFonts w:ascii="Times New Roman" w:eastAsiaTheme="minorHAnsi" w:hAnsi="Times New Roman"/>
          <w:color w:val="000000" w:themeColor="text1"/>
          <w:sz w:val="24"/>
          <w:szCs w:val="24"/>
        </w:rPr>
        <w:t>memory</w:t>
      </w:r>
      <w:r w:rsidR="00993459" w:rsidRPr="006A46B9">
        <w:rPr>
          <w:rFonts w:ascii="Times New Roman" w:eastAsiaTheme="minorHAnsi" w:hAnsi="Times New Roman"/>
          <w:color w:val="000000" w:themeColor="text1"/>
          <w:sz w:val="24"/>
          <w:szCs w:val="24"/>
        </w:rPr>
        <w:t xml:space="preserve">. </w:t>
      </w:r>
      <w:r w:rsidR="0086099C" w:rsidRPr="006A46B9">
        <w:rPr>
          <w:rFonts w:ascii="Times New Roman" w:eastAsiaTheme="minorHAnsi" w:hAnsi="Times New Roman"/>
          <w:i/>
          <w:color w:val="000000" w:themeColor="text1"/>
          <w:sz w:val="24"/>
          <w:szCs w:val="24"/>
        </w:rPr>
        <w:t>Physics of Life Reviews</w:t>
      </w:r>
      <w:r w:rsidR="00993459" w:rsidRPr="006A46B9">
        <w:rPr>
          <w:rFonts w:ascii="Times New Roman" w:eastAsiaTheme="minorHAnsi" w:hAnsi="Times New Roman"/>
          <w:color w:val="000000" w:themeColor="text1"/>
          <w:sz w:val="24"/>
          <w:szCs w:val="24"/>
        </w:rPr>
        <w:t xml:space="preserve">, </w:t>
      </w:r>
      <w:r w:rsidR="0086099C" w:rsidRPr="006A46B9">
        <w:rPr>
          <w:rFonts w:ascii="Times New Roman" w:eastAsiaTheme="minorHAnsi" w:hAnsi="Times New Roman"/>
          <w:i/>
          <w:color w:val="000000" w:themeColor="text1"/>
          <w:sz w:val="24"/>
          <w:szCs w:val="24"/>
        </w:rPr>
        <w:t>7</w:t>
      </w:r>
      <w:r w:rsidR="00993459" w:rsidRPr="006A46B9">
        <w:rPr>
          <w:rFonts w:ascii="Times New Roman" w:eastAsiaTheme="minorHAnsi" w:hAnsi="Times New Roman"/>
          <w:color w:val="000000" w:themeColor="text1"/>
          <w:sz w:val="24"/>
          <w:szCs w:val="24"/>
        </w:rPr>
        <w:t>, 88-131.</w:t>
      </w:r>
      <w:r w:rsidR="006B1F49" w:rsidRPr="006A46B9">
        <w:rPr>
          <w:rFonts w:ascii="Times New Roman" w:eastAsiaTheme="minorHAnsi" w:hAnsi="Times New Roman"/>
          <w:color w:val="000000" w:themeColor="text1"/>
          <w:sz w:val="24"/>
          <w:szCs w:val="24"/>
        </w:rPr>
        <w:t xml:space="preserve"> </w:t>
      </w:r>
      <w:r w:rsidR="001411F5" w:rsidRPr="005F3006">
        <w:rPr>
          <w:rFonts w:ascii="Times New Roman" w:hAnsi="Times New Roman"/>
          <w:sz w:val="24"/>
          <w:szCs w:val="24"/>
        </w:rPr>
        <w:t xml:space="preserve">doi: </w:t>
      </w:r>
      <w:r w:rsidR="00907FFB" w:rsidRPr="005F3006">
        <w:rPr>
          <w:rFonts w:ascii="Times New Roman" w:eastAsiaTheme="minorHAnsi" w:hAnsi="Times New Roman"/>
          <w:sz w:val="24"/>
          <w:szCs w:val="24"/>
        </w:rPr>
        <w:t>http://dx.doi.org/</w:t>
      </w:r>
      <w:r w:rsidR="001411F5" w:rsidRPr="005F3006">
        <w:rPr>
          <w:rFonts w:ascii="Times New Roman" w:hAnsi="Times New Roman"/>
          <w:sz w:val="24"/>
          <w:szCs w:val="24"/>
        </w:rPr>
        <w:t>10.1016/j.plrev.2010.01.006</w:t>
      </w:r>
    </w:p>
    <w:p w14:paraId="0E022402" w14:textId="77777777" w:rsidR="00DC0017" w:rsidRPr="00643164" w:rsidRDefault="001411F5"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1411F5">
        <w:rPr>
          <w:rFonts w:ascii="Times New Roman" w:hAnsi="Times New Roman"/>
          <w:color w:val="000000" w:themeColor="text1"/>
          <w:sz w:val="24"/>
          <w:szCs w:val="24"/>
          <w:lang w:val="es-ES_tradnl"/>
        </w:rPr>
        <w:t xml:space="preserve">Jiménez, F., Vázquez, C., &amp; Hernangómez, L. (1998). Adjetivos en castellano de contenido depresivo autor-referente y de contenido neutral: Normas de emocionalidad y frecuencia subjetiva de uso [Self-referent depressive adjectives and neutral-content adjectives in Spanish: Norms of emotionality and subjective frequency of use]. </w:t>
      </w:r>
      <w:r w:rsidRPr="001411F5">
        <w:rPr>
          <w:rFonts w:ascii="Times New Roman" w:hAnsi="Times New Roman"/>
          <w:i/>
          <w:iCs/>
          <w:color w:val="000000" w:themeColor="text1"/>
          <w:sz w:val="24"/>
          <w:szCs w:val="24"/>
        </w:rPr>
        <w:t xml:space="preserve">Revista de Psicopatología y Psicología Clínica, 3, </w:t>
      </w:r>
      <w:r w:rsidRPr="001411F5">
        <w:rPr>
          <w:rFonts w:ascii="Times New Roman" w:hAnsi="Times New Roman"/>
          <w:color w:val="000000" w:themeColor="text1"/>
          <w:sz w:val="24"/>
          <w:szCs w:val="24"/>
        </w:rPr>
        <w:t>199-215.</w:t>
      </w:r>
    </w:p>
    <w:p w14:paraId="0E022403" w14:textId="77777777" w:rsidR="00C15CA4" w:rsidRPr="005F3006" w:rsidRDefault="001411F5" w:rsidP="006970A9">
      <w:pPr>
        <w:autoSpaceDE w:val="0"/>
        <w:autoSpaceDN w:val="0"/>
        <w:adjustRightInd w:val="0"/>
        <w:spacing w:after="120" w:line="480" w:lineRule="auto"/>
        <w:ind w:left="709" w:hanging="709"/>
        <w:rPr>
          <w:rFonts w:ascii="Times New Roman" w:hAnsi="Times New Roman"/>
          <w:sz w:val="24"/>
          <w:szCs w:val="24"/>
        </w:rPr>
      </w:pPr>
      <w:r w:rsidRPr="005F3006">
        <w:rPr>
          <w:rFonts w:ascii="Times New Roman" w:hAnsi="Times New Roman"/>
          <w:sz w:val="24"/>
          <w:szCs w:val="24"/>
        </w:rPr>
        <w:t xml:space="preserve">Joormann, J. (2010). Inhibition and emotion regulation in depression. </w:t>
      </w:r>
      <w:r w:rsidRPr="005F3006">
        <w:rPr>
          <w:rFonts w:ascii="Times New Roman" w:hAnsi="Times New Roman"/>
          <w:i/>
          <w:sz w:val="24"/>
          <w:szCs w:val="24"/>
        </w:rPr>
        <w:t>Current Directions in Psychological Science</w:t>
      </w:r>
      <w:r w:rsidRPr="005F3006">
        <w:rPr>
          <w:rFonts w:ascii="Times New Roman" w:hAnsi="Times New Roman"/>
          <w:sz w:val="24"/>
          <w:szCs w:val="24"/>
        </w:rPr>
        <w:t xml:space="preserve">, </w:t>
      </w:r>
      <w:r w:rsidRPr="005F3006">
        <w:rPr>
          <w:rFonts w:ascii="Times New Roman" w:hAnsi="Times New Roman"/>
          <w:i/>
          <w:sz w:val="24"/>
          <w:szCs w:val="24"/>
        </w:rPr>
        <w:t>19</w:t>
      </w:r>
      <w:r w:rsidRPr="005F3006">
        <w:rPr>
          <w:rFonts w:ascii="Times New Roman" w:hAnsi="Times New Roman"/>
          <w:sz w:val="24"/>
          <w:szCs w:val="24"/>
        </w:rPr>
        <w:t xml:space="preserve">, 161-166. doi: </w:t>
      </w:r>
      <w:hyperlink r:id="rId12" w:history="1">
        <w:r w:rsidR="00907FFB" w:rsidRPr="005F3006">
          <w:rPr>
            <w:rStyle w:val="Hipervnculo"/>
            <w:rFonts w:ascii="Times New Roman" w:hAnsi="Times New Roman"/>
            <w:color w:val="auto"/>
            <w:sz w:val="24"/>
            <w:szCs w:val="24"/>
            <w:u w:val="none"/>
          </w:rPr>
          <w:t>http://dx.doi.org/10.1177/0963721410370293</w:t>
        </w:r>
      </w:hyperlink>
    </w:p>
    <w:p w14:paraId="0E022404" w14:textId="77777777" w:rsidR="00DC0017" w:rsidRDefault="00B721A5" w:rsidP="006970A9">
      <w:pPr>
        <w:autoSpaceDE w:val="0"/>
        <w:autoSpaceDN w:val="0"/>
        <w:adjustRightInd w:val="0"/>
        <w:spacing w:after="120" w:line="480" w:lineRule="auto"/>
        <w:ind w:left="709" w:hanging="709"/>
      </w:pPr>
      <w:r w:rsidRPr="009555D1">
        <w:rPr>
          <w:rFonts w:ascii="Times New Roman" w:hAnsi="Times New Roman"/>
          <w:color w:val="000000" w:themeColor="text1"/>
          <w:sz w:val="24"/>
          <w:szCs w:val="24"/>
        </w:rPr>
        <w:t>Joormann, J., Dkane, M., &amp; Gotlib, I.</w:t>
      </w:r>
      <w:r w:rsidR="006A46B9" w:rsidRPr="009555D1">
        <w:rPr>
          <w:rFonts w:ascii="Times New Roman" w:hAnsi="Times New Roman"/>
          <w:color w:val="000000" w:themeColor="text1"/>
          <w:sz w:val="24"/>
          <w:szCs w:val="24"/>
        </w:rPr>
        <w:t xml:space="preserve"> </w:t>
      </w:r>
      <w:r w:rsidRPr="009555D1">
        <w:rPr>
          <w:rFonts w:ascii="Times New Roman" w:hAnsi="Times New Roman"/>
          <w:color w:val="000000" w:themeColor="text1"/>
          <w:sz w:val="24"/>
          <w:szCs w:val="24"/>
        </w:rPr>
        <w:t xml:space="preserve">H. (2006). </w:t>
      </w:r>
      <w:r w:rsidR="00DC0017" w:rsidRPr="006A46B9">
        <w:rPr>
          <w:rFonts w:ascii="Times New Roman" w:hAnsi="Times New Roman"/>
          <w:color w:val="000000" w:themeColor="text1"/>
          <w:sz w:val="24"/>
          <w:szCs w:val="24"/>
        </w:rPr>
        <w:t xml:space="preserve">Adaptive </w:t>
      </w:r>
      <w:r w:rsidR="00621119" w:rsidRPr="006A46B9">
        <w:rPr>
          <w:rFonts w:ascii="Times New Roman" w:hAnsi="Times New Roman"/>
          <w:color w:val="000000" w:themeColor="text1"/>
          <w:sz w:val="24"/>
          <w:szCs w:val="24"/>
        </w:rPr>
        <w:t>and maladaptive components of rumination</w:t>
      </w:r>
      <w:r w:rsidR="00DC0017" w:rsidRPr="006A46B9">
        <w:rPr>
          <w:rFonts w:ascii="Times New Roman" w:hAnsi="Times New Roman"/>
          <w:color w:val="000000" w:themeColor="text1"/>
          <w:sz w:val="24"/>
          <w:szCs w:val="24"/>
        </w:rPr>
        <w:t xml:space="preserve">? Diagnostic </w:t>
      </w:r>
      <w:r w:rsidR="00621119" w:rsidRPr="006A46B9">
        <w:rPr>
          <w:rFonts w:ascii="Times New Roman" w:hAnsi="Times New Roman"/>
          <w:color w:val="000000" w:themeColor="text1"/>
          <w:sz w:val="24"/>
          <w:szCs w:val="24"/>
        </w:rPr>
        <w:t>specificity and relation to depressive biases</w:t>
      </w:r>
      <w:r w:rsidR="00DC0017" w:rsidRPr="006A46B9">
        <w:rPr>
          <w:rFonts w:ascii="Times New Roman" w:hAnsi="Times New Roman"/>
          <w:color w:val="000000" w:themeColor="text1"/>
          <w:sz w:val="24"/>
          <w:szCs w:val="24"/>
        </w:rPr>
        <w:t xml:space="preserve">. </w:t>
      </w:r>
      <w:r w:rsidR="00DC0017" w:rsidRPr="006A46B9">
        <w:rPr>
          <w:rFonts w:ascii="Times New Roman" w:hAnsi="Times New Roman"/>
          <w:i/>
          <w:iCs/>
          <w:color w:val="000000" w:themeColor="text1"/>
          <w:sz w:val="24"/>
          <w:szCs w:val="24"/>
        </w:rPr>
        <w:t>Behavior Therapy, 37</w:t>
      </w:r>
      <w:r w:rsidR="00DC0017" w:rsidRPr="006A46B9">
        <w:rPr>
          <w:rFonts w:ascii="Times New Roman" w:hAnsi="Times New Roman"/>
          <w:color w:val="000000" w:themeColor="text1"/>
          <w:sz w:val="24"/>
          <w:szCs w:val="24"/>
        </w:rPr>
        <w:t>, 269-280.</w:t>
      </w:r>
      <w:r w:rsidR="006B1F49"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10.1016/j.beth.2006.01.002</w:t>
      </w:r>
    </w:p>
    <w:p w14:paraId="0E022405" w14:textId="77777777" w:rsidR="00CA373B" w:rsidRDefault="001975A7">
      <w:pPr>
        <w:autoSpaceDE w:val="0"/>
        <w:autoSpaceDN w:val="0"/>
        <w:adjustRightInd w:val="0"/>
        <w:spacing w:line="480" w:lineRule="auto"/>
        <w:ind w:left="709" w:hanging="709"/>
        <w:rPr>
          <w:rFonts w:ascii="Times New Roman" w:eastAsiaTheme="minorHAnsi" w:hAnsi="Times New Roman"/>
          <w:color w:val="0000FF"/>
          <w:sz w:val="24"/>
          <w:szCs w:val="24"/>
        </w:rPr>
      </w:pPr>
      <w:r w:rsidRPr="001975A7">
        <w:rPr>
          <w:rFonts w:ascii="Times New Roman" w:eastAsiaTheme="minorHAnsi" w:hAnsi="Times New Roman"/>
          <w:sz w:val="24"/>
          <w:szCs w:val="24"/>
        </w:rPr>
        <w:t>Joormann, J., &amp; Gotlib, I. H. (2007). Selective attention to emotional faces</w:t>
      </w:r>
      <w:r w:rsidR="00610220">
        <w:rPr>
          <w:rFonts w:ascii="Times New Roman" w:eastAsiaTheme="minorHAnsi" w:hAnsi="Times New Roman"/>
          <w:sz w:val="24"/>
          <w:szCs w:val="24"/>
        </w:rPr>
        <w:t xml:space="preserve"> </w:t>
      </w:r>
      <w:r w:rsidRPr="001975A7">
        <w:rPr>
          <w:rFonts w:ascii="Times New Roman" w:eastAsiaTheme="minorHAnsi" w:hAnsi="Times New Roman"/>
          <w:sz w:val="24"/>
          <w:szCs w:val="24"/>
        </w:rPr>
        <w:t xml:space="preserve">following recovery from depression. </w:t>
      </w:r>
      <w:r w:rsidR="00610220">
        <w:rPr>
          <w:rFonts w:ascii="Times New Roman" w:eastAsiaTheme="minorHAnsi" w:hAnsi="Times New Roman"/>
          <w:i/>
          <w:iCs/>
          <w:sz w:val="24"/>
          <w:szCs w:val="24"/>
        </w:rPr>
        <w:t xml:space="preserve">Journal of Abnormal Psychology, </w:t>
      </w:r>
      <w:r w:rsidRPr="001975A7">
        <w:rPr>
          <w:rFonts w:ascii="Times New Roman" w:eastAsiaTheme="minorHAnsi" w:hAnsi="Times New Roman"/>
          <w:i/>
          <w:iCs/>
          <w:sz w:val="24"/>
          <w:szCs w:val="24"/>
        </w:rPr>
        <w:t xml:space="preserve">116, </w:t>
      </w:r>
      <w:r w:rsidRPr="001975A7">
        <w:rPr>
          <w:rFonts w:ascii="Times New Roman" w:eastAsiaTheme="minorHAnsi" w:hAnsi="Times New Roman"/>
          <w:sz w:val="24"/>
          <w:szCs w:val="24"/>
        </w:rPr>
        <w:t>80–85.</w:t>
      </w:r>
      <w:r w:rsidR="00610220">
        <w:rPr>
          <w:rFonts w:ascii="Times New Roman" w:eastAsiaTheme="minorHAnsi" w:hAnsi="Times New Roman"/>
          <w:sz w:val="24"/>
          <w:szCs w:val="24"/>
        </w:rPr>
        <w:t xml:space="preserve"> doi: </w:t>
      </w:r>
      <w:r w:rsidRPr="005F3006">
        <w:rPr>
          <w:rFonts w:ascii="Times New Roman" w:hAnsi="Times New Roman"/>
          <w:sz w:val="24"/>
          <w:szCs w:val="24"/>
        </w:rPr>
        <w:t>http://dx.doi.org/10.1037/0021-843X.116.1.80</w:t>
      </w:r>
    </w:p>
    <w:p w14:paraId="0E022406" w14:textId="77777777" w:rsidR="003F0DDD" w:rsidRPr="003F0DDD" w:rsidRDefault="003F0DDD"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5F3006">
        <w:rPr>
          <w:rFonts w:ascii="Times New Roman" w:eastAsiaTheme="minorHAnsi" w:hAnsi="Times New Roman"/>
          <w:sz w:val="24"/>
          <w:szCs w:val="24"/>
        </w:rPr>
        <w:t xml:space="preserve">Joormann, J., Yoon, K. L., &amp; Zetsche, U. (2007). Cognitive inhibition in depression. </w:t>
      </w:r>
      <w:r w:rsidRPr="005F3006">
        <w:rPr>
          <w:rFonts w:ascii="Times New Roman" w:eastAsiaTheme="minorHAnsi" w:hAnsi="Times New Roman"/>
          <w:i/>
          <w:sz w:val="24"/>
          <w:szCs w:val="24"/>
        </w:rPr>
        <w:t>Applied and Preventive Psychology</w:t>
      </w:r>
      <w:r w:rsidRPr="005F3006">
        <w:rPr>
          <w:rFonts w:ascii="Times New Roman" w:eastAsiaTheme="minorHAnsi" w:hAnsi="Times New Roman"/>
          <w:sz w:val="24"/>
          <w:szCs w:val="24"/>
        </w:rPr>
        <w:t xml:space="preserve">, </w:t>
      </w:r>
      <w:r w:rsidRPr="005F3006">
        <w:rPr>
          <w:rFonts w:ascii="Times New Roman" w:eastAsiaTheme="minorHAnsi" w:hAnsi="Times New Roman"/>
          <w:i/>
          <w:sz w:val="24"/>
          <w:szCs w:val="24"/>
        </w:rPr>
        <w:t>12</w:t>
      </w:r>
      <w:r w:rsidRPr="005F3006">
        <w:rPr>
          <w:rFonts w:ascii="Times New Roman" w:eastAsiaTheme="minorHAnsi" w:hAnsi="Times New Roman"/>
          <w:sz w:val="24"/>
          <w:szCs w:val="24"/>
        </w:rPr>
        <w:t>, 128-139. doi:</w:t>
      </w:r>
      <w:r>
        <w:rPr>
          <w:rFonts w:ascii="Times New Roman" w:eastAsiaTheme="minorHAnsi" w:hAnsi="Times New Roman"/>
          <w:color w:val="0000FF"/>
          <w:sz w:val="24"/>
          <w:szCs w:val="24"/>
        </w:rPr>
        <w:t xml:space="preserve"> </w:t>
      </w:r>
      <w:r w:rsidR="001975A7" w:rsidRPr="005F3006">
        <w:rPr>
          <w:rFonts w:ascii="Times New Roman" w:hAnsi="Times New Roman"/>
          <w:sz w:val="24"/>
          <w:szCs w:val="24"/>
        </w:rPr>
        <w:t>http://dx.doi.org/10.1016/j.appsy.2007.09.002</w:t>
      </w:r>
    </w:p>
    <w:p w14:paraId="0E022407" w14:textId="77777777" w:rsidR="00DC0017" w:rsidRPr="006A46B9" w:rsidRDefault="00DC0017" w:rsidP="006970A9">
      <w:pPr>
        <w:autoSpaceDE w:val="0"/>
        <w:autoSpaceDN w:val="0"/>
        <w:adjustRightInd w:val="0"/>
        <w:spacing w:after="120" w:line="480" w:lineRule="auto"/>
        <w:ind w:left="709" w:hanging="709"/>
        <w:rPr>
          <w:rFonts w:ascii="Times New Roman" w:eastAsiaTheme="minorHAnsi" w:hAnsi="Times New Roman"/>
          <w:color w:val="000000" w:themeColor="text1"/>
          <w:sz w:val="24"/>
          <w:szCs w:val="24"/>
        </w:rPr>
      </w:pPr>
      <w:r w:rsidRPr="006A46B9">
        <w:rPr>
          <w:rFonts w:ascii="Times New Roman" w:eastAsiaTheme="minorHAnsi" w:hAnsi="Times New Roman"/>
          <w:color w:val="000000" w:themeColor="text1"/>
          <w:sz w:val="24"/>
          <w:szCs w:val="24"/>
        </w:rPr>
        <w:t xml:space="preserve">Lezak, M. D. (1995). </w:t>
      </w:r>
      <w:r w:rsidRPr="006A46B9">
        <w:rPr>
          <w:rFonts w:ascii="Times New Roman" w:eastAsiaTheme="minorHAnsi" w:hAnsi="Times New Roman"/>
          <w:i/>
          <w:iCs/>
          <w:color w:val="000000" w:themeColor="text1"/>
          <w:sz w:val="24"/>
          <w:szCs w:val="24"/>
        </w:rPr>
        <w:t xml:space="preserve">Neuropsychological assessment </w:t>
      </w:r>
      <w:r w:rsidRPr="006A46B9">
        <w:rPr>
          <w:rFonts w:ascii="Times New Roman" w:eastAsiaTheme="minorHAnsi" w:hAnsi="Times New Roman"/>
          <w:color w:val="000000" w:themeColor="text1"/>
          <w:sz w:val="24"/>
          <w:szCs w:val="24"/>
        </w:rPr>
        <w:t>(3rd ed.). New York:</w:t>
      </w:r>
      <w:r w:rsidR="00643EBF" w:rsidRPr="006A46B9">
        <w:rPr>
          <w:rFonts w:ascii="Times New Roman" w:eastAsiaTheme="minorHAnsi" w:hAnsi="Times New Roman"/>
          <w:color w:val="000000" w:themeColor="text1"/>
          <w:sz w:val="24"/>
          <w:szCs w:val="24"/>
        </w:rPr>
        <w:t xml:space="preserve"> </w:t>
      </w:r>
      <w:r w:rsidRPr="006A46B9">
        <w:rPr>
          <w:rFonts w:ascii="Times New Roman" w:eastAsiaTheme="minorHAnsi" w:hAnsi="Times New Roman"/>
          <w:color w:val="000000" w:themeColor="text1"/>
          <w:sz w:val="24"/>
          <w:szCs w:val="24"/>
        </w:rPr>
        <w:t>Oxford University Press.</w:t>
      </w:r>
    </w:p>
    <w:p w14:paraId="1E014C47" w14:textId="77777777" w:rsidR="00D26A2B" w:rsidRDefault="00D26A2B" w:rsidP="006970A9">
      <w:pPr>
        <w:autoSpaceDE w:val="0"/>
        <w:autoSpaceDN w:val="0"/>
        <w:adjustRightInd w:val="0"/>
        <w:spacing w:after="120" w:line="480" w:lineRule="auto"/>
        <w:ind w:left="709" w:hanging="709"/>
        <w:rPr>
          <w:rFonts w:ascii="Times New Roman" w:hAnsi="Times New Roman"/>
          <w:color w:val="000000" w:themeColor="text1"/>
          <w:sz w:val="24"/>
          <w:szCs w:val="24"/>
        </w:rPr>
      </w:pPr>
    </w:p>
    <w:p w14:paraId="0E022408" w14:textId="5766CE33" w:rsidR="0086232F" w:rsidRPr="00775CBF" w:rsidRDefault="00DC0017"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hAnsi="Times New Roman"/>
          <w:color w:val="000000" w:themeColor="text1"/>
          <w:sz w:val="24"/>
          <w:szCs w:val="24"/>
        </w:rPr>
        <w:lastRenderedPageBreak/>
        <w:t xml:space="preserve">Mackinger, H. F., Pachinger, M. M., Leibetseder, M. M., </w:t>
      </w:r>
      <w:r w:rsidR="00643EBF" w:rsidRPr="006A46B9">
        <w:rPr>
          <w:rFonts w:ascii="Times New Roman" w:hAnsi="Times New Roman"/>
          <w:color w:val="000000" w:themeColor="text1"/>
          <w:sz w:val="24"/>
          <w:szCs w:val="24"/>
        </w:rPr>
        <w:t>&amp;</w:t>
      </w:r>
      <w:r w:rsidRPr="006A46B9">
        <w:rPr>
          <w:rFonts w:ascii="Times New Roman" w:hAnsi="Times New Roman"/>
          <w:color w:val="000000" w:themeColor="text1"/>
          <w:sz w:val="24"/>
          <w:szCs w:val="24"/>
        </w:rPr>
        <w:t xml:space="preserve"> Fartacek, R. R. (2000). Autobiographical memories in women remitted from major depression. </w:t>
      </w:r>
      <w:r w:rsidRPr="006A46B9">
        <w:rPr>
          <w:rFonts w:ascii="Times New Roman" w:hAnsi="Times New Roman"/>
          <w:i/>
          <w:iCs/>
          <w:color w:val="000000" w:themeColor="text1"/>
          <w:sz w:val="24"/>
          <w:szCs w:val="24"/>
        </w:rPr>
        <w:t>Journal of Abnormal Psychology, 109</w:t>
      </w:r>
      <w:r w:rsidRPr="006A46B9">
        <w:rPr>
          <w:rFonts w:ascii="Times New Roman" w:hAnsi="Times New Roman"/>
          <w:color w:val="000000" w:themeColor="text1"/>
          <w:sz w:val="24"/>
          <w:szCs w:val="24"/>
        </w:rPr>
        <w:t>, 331-334.</w:t>
      </w:r>
      <w:r w:rsidR="009D3EDE" w:rsidRPr="006A46B9">
        <w:rPr>
          <w:rFonts w:ascii="Times New Roman" w:hAnsi="Times New Roman"/>
          <w:color w:val="000000" w:themeColor="text1"/>
          <w:sz w:val="24"/>
          <w:szCs w:val="24"/>
        </w:rPr>
        <w:t xml:space="preserve"> </w:t>
      </w:r>
      <w:r w:rsidR="001411F5" w:rsidRPr="00775CBF">
        <w:rPr>
          <w:rFonts w:ascii="Times New Roman" w:hAnsi="Times New Roman"/>
          <w:sz w:val="24"/>
          <w:szCs w:val="24"/>
        </w:rPr>
        <w:t xml:space="preserve">doi: </w:t>
      </w:r>
      <w:r w:rsidR="00CA373B" w:rsidRPr="00775CBF">
        <w:rPr>
          <w:rFonts w:ascii="Times New Roman" w:eastAsiaTheme="minorHAnsi" w:hAnsi="Times New Roman"/>
          <w:sz w:val="24"/>
          <w:szCs w:val="24"/>
        </w:rPr>
        <w:t>http://dx.doi.org/</w:t>
      </w:r>
      <w:r w:rsidR="001411F5" w:rsidRPr="00775CBF">
        <w:rPr>
          <w:rFonts w:ascii="Times New Roman" w:hAnsi="Times New Roman"/>
          <w:sz w:val="24"/>
          <w:szCs w:val="24"/>
        </w:rPr>
        <w:t>10.1037//0021-843X.109.2.331</w:t>
      </w:r>
    </w:p>
    <w:p w14:paraId="0E022409" w14:textId="77777777" w:rsidR="00AD16C2" w:rsidRPr="006A46B9" w:rsidRDefault="00AD16C2"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hAnsi="Times New Roman"/>
          <w:color w:val="000000" w:themeColor="text1"/>
          <w:sz w:val="24"/>
          <w:szCs w:val="24"/>
          <w:lang w:val="es-ES"/>
        </w:rPr>
        <w:t xml:space="preserve">Matt, G. E., Vazquez, C., </w:t>
      </w:r>
      <w:r w:rsidR="00643EBF" w:rsidRPr="006A46B9">
        <w:rPr>
          <w:rFonts w:ascii="Times New Roman" w:hAnsi="Times New Roman"/>
          <w:color w:val="000000" w:themeColor="text1"/>
          <w:sz w:val="24"/>
          <w:szCs w:val="24"/>
          <w:lang w:val="es-ES"/>
        </w:rPr>
        <w:t>&amp;</w:t>
      </w:r>
      <w:r w:rsidRPr="006A46B9">
        <w:rPr>
          <w:rFonts w:ascii="Times New Roman" w:hAnsi="Times New Roman"/>
          <w:color w:val="000000" w:themeColor="text1"/>
          <w:sz w:val="24"/>
          <w:szCs w:val="24"/>
          <w:lang w:val="es-ES"/>
        </w:rPr>
        <w:t xml:space="preserve"> Campbell, W. K. (1992). </w:t>
      </w:r>
      <w:r w:rsidRPr="006A46B9">
        <w:rPr>
          <w:rFonts w:ascii="Times New Roman" w:hAnsi="Times New Roman"/>
          <w:color w:val="000000" w:themeColor="text1"/>
          <w:sz w:val="24"/>
          <w:szCs w:val="24"/>
        </w:rPr>
        <w:t xml:space="preserve">Mood-congruent recall of affectively toned stimuli: A meta-analytic review. </w:t>
      </w:r>
      <w:r w:rsidRPr="006A46B9">
        <w:rPr>
          <w:rFonts w:ascii="Times New Roman" w:hAnsi="Times New Roman"/>
          <w:i/>
          <w:iCs/>
          <w:color w:val="000000" w:themeColor="text1"/>
          <w:sz w:val="24"/>
          <w:szCs w:val="24"/>
        </w:rPr>
        <w:t xml:space="preserve">Clinical Psychology Review, 12, </w:t>
      </w:r>
      <w:r w:rsidRPr="006A46B9">
        <w:rPr>
          <w:rFonts w:ascii="Times New Roman" w:hAnsi="Times New Roman"/>
          <w:color w:val="000000" w:themeColor="text1"/>
          <w:sz w:val="24"/>
          <w:szCs w:val="24"/>
        </w:rPr>
        <w:t>227–255.</w:t>
      </w:r>
      <w:r w:rsidR="009D3EDE"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10.1016/0272-7358(92)90116-P</w:t>
      </w:r>
    </w:p>
    <w:p w14:paraId="0E02240A" w14:textId="77777777" w:rsidR="00AD16C2" w:rsidRPr="006A46B9" w:rsidRDefault="00AD16C2"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hAnsi="Times New Roman"/>
          <w:color w:val="000000" w:themeColor="text1"/>
          <w:sz w:val="24"/>
          <w:szCs w:val="24"/>
        </w:rPr>
        <w:t>Miranda, J., Persons, J. B.,</w:t>
      </w:r>
      <w:r w:rsidR="00643EBF" w:rsidRPr="006A46B9">
        <w:rPr>
          <w:rFonts w:ascii="Times New Roman" w:hAnsi="Times New Roman"/>
          <w:color w:val="000000" w:themeColor="text1"/>
          <w:sz w:val="24"/>
          <w:szCs w:val="24"/>
        </w:rPr>
        <w:t xml:space="preserve"> &amp;</w:t>
      </w:r>
      <w:r w:rsidRPr="006A46B9">
        <w:rPr>
          <w:rFonts w:ascii="Times New Roman" w:hAnsi="Times New Roman"/>
          <w:color w:val="000000" w:themeColor="text1"/>
          <w:sz w:val="24"/>
          <w:szCs w:val="24"/>
        </w:rPr>
        <w:t xml:space="preserve"> Byers, C. (1990). Endorsement of dysfunctional beliefs depends on current mood state. </w:t>
      </w:r>
      <w:r w:rsidRPr="006A46B9">
        <w:rPr>
          <w:rFonts w:ascii="Times New Roman" w:hAnsi="Times New Roman"/>
          <w:i/>
          <w:iCs/>
          <w:color w:val="000000" w:themeColor="text1"/>
          <w:sz w:val="24"/>
          <w:szCs w:val="24"/>
        </w:rPr>
        <w:t>Journal of Abnormal Psychology</w:t>
      </w:r>
      <w:r w:rsidRPr="006A46B9">
        <w:rPr>
          <w:rFonts w:ascii="Times New Roman" w:hAnsi="Times New Roman"/>
          <w:color w:val="000000" w:themeColor="text1"/>
          <w:sz w:val="24"/>
          <w:szCs w:val="24"/>
        </w:rPr>
        <w:t xml:space="preserve">, </w:t>
      </w:r>
      <w:r w:rsidRPr="006A46B9">
        <w:rPr>
          <w:rFonts w:ascii="Times New Roman" w:hAnsi="Times New Roman"/>
          <w:i/>
          <w:iCs/>
          <w:color w:val="000000" w:themeColor="text1"/>
          <w:sz w:val="24"/>
          <w:szCs w:val="24"/>
        </w:rPr>
        <w:t>99</w:t>
      </w:r>
      <w:r w:rsidRPr="006A46B9">
        <w:rPr>
          <w:rFonts w:ascii="Times New Roman" w:hAnsi="Times New Roman"/>
          <w:color w:val="000000" w:themeColor="text1"/>
          <w:sz w:val="24"/>
          <w:szCs w:val="24"/>
        </w:rPr>
        <w:t>, 237–241.</w:t>
      </w:r>
      <w:r w:rsidR="009D3EDE"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10.1037//0021-843X.99.3.237</w:t>
      </w:r>
    </w:p>
    <w:p w14:paraId="0E02240B" w14:textId="77777777" w:rsidR="00EA7CE6" w:rsidRPr="006A46B9" w:rsidRDefault="00EA7CE6"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eastAsiaTheme="minorHAnsi" w:hAnsi="Times New Roman"/>
          <w:color w:val="000000" w:themeColor="text1"/>
          <w:sz w:val="24"/>
          <w:szCs w:val="24"/>
        </w:rPr>
        <w:t xml:space="preserve">Phillips, </w:t>
      </w:r>
      <w:r w:rsidR="006B24AC" w:rsidRPr="006A46B9">
        <w:rPr>
          <w:rFonts w:ascii="Times New Roman" w:eastAsiaTheme="minorHAnsi" w:hAnsi="Times New Roman"/>
          <w:color w:val="000000" w:themeColor="text1"/>
          <w:sz w:val="24"/>
          <w:szCs w:val="24"/>
        </w:rPr>
        <w:t xml:space="preserve">W. J., </w:t>
      </w:r>
      <w:r w:rsidRPr="006A46B9">
        <w:rPr>
          <w:rFonts w:ascii="Times New Roman" w:eastAsiaTheme="minorHAnsi" w:hAnsi="Times New Roman"/>
          <w:color w:val="000000" w:themeColor="text1"/>
          <w:sz w:val="24"/>
          <w:szCs w:val="24"/>
        </w:rPr>
        <w:t>Hine</w:t>
      </w:r>
      <w:r w:rsidR="006B24AC" w:rsidRPr="006A46B9">
        <w:rPr>
          <w:rFonts w:ascii="Times New Roman" w:eastAsiaTheme="minorHAnsi" w:hAnsi="Times New Roman"/>
          <w:color w:val="000000" w:themeColor="text1"/>
          <w:sz w:val="24"/>
          <w:szCs w:val="24"/>
        </w:rPr>
        <w:t xml:space="preserve">, D. H., </w:t>
      </w:r>
      <w:r w:rsidRPr="006A46B9">
        <w:rPr>
          <w:rFonts w:ascii="Times New Roman" w:eastAsiaTheme="minorHAnsi" w:hAnsi="Times New Roman"/>
          <w:color w:val="000000" w:themeColor="text1"/>
          <w:sz w:val="24"/>
          <w:szCs w:val="24"/>
        </w:rPr>
        <w:t xml:space="preserve">&amp; Bhullar, </w:t>
      </w:r>
      <w:r w:rsidR="006B24AC" w:rsidRPr="006A46B9">
        <w:rPr>
          <w:rFonts w:ascii="Times New Roman" w:eastAsiaTheme="minorHAnsi" w:hAnsi="Times New Roman"/>
          <w:color w:val="000000" w:themeColor="text1"/>
          <w:sz w:val="24"/>
          <w:szCs w:val="24"/>
        </w:rPr>
        <w:t>N. (</w:t>
      </w:r>
      <w:r w:rsidRPr="006A46B9">
        <w:rPr>
          <w:rFonts w:ascii="Times New Roman" w:eastAsiaTheme="minorHAnsi" w:hAnsi="Times New Roman"/>
          <w:color w:val="000000" w:themeColor="text1"/>
          <w:sz w:val="24"/>
          <w:szCs w:val="24"/>
        </w:rPr>
        <w:t>2012</w:t>
      </w:r>
      <w:r w:rsidR="006B24AC" w:rsidRPr="006A46B9">
        <w:rPr>
          <w:rFonts w:ascii="Times New Roman" w:eastAsiaTheme="minorHAnsi" w:hAnsi="Times New Roman"/>
          <w:color w:val="000000" w:themeColor="text1"/>
          <w:sz w:val="24"/>
          <w:szCs w:val="24"/>
        </w:rPr>
        <w:t xml:space="preserve">). A latent profile analysis of implicit and explicit cognitions associated with depression. </w:t>
      </w:r>
      <w:r w:rsidR="006B24AC" w:rsidRPr="006A46B9">
        <w:rPr>
          <w:rFonts w:ascii="Times New Roman" w:eastAsiaTheme="minorHAnsi" w:hAnsi="Times New Roman"/>
          <w:i/>
          <w:color w:val="000000" w:themeColor="text1"/>
          <w:sz w:val="24"/>
          <w:szCs w:val="24"/>
        </w:rPr>
        <w:t>Cognitive Therapy and Research</w:t>
      </w:r>
      <w:r w:rsidR="006B24AC" w:rsidRPr="006A46B9">
        <w:rPr>
          <w:rFonts w:ascii="Times New Roman" w:eastAsiaTheme="minorHAnsi" w:hAnsi="Times New Roman"/>
          <w:color w:val="000000" w:themeColor="text1"/>
          <w:sz w:val="24"/>
          <w:szCs w:val="24"/>
        </w:rPr>
        <w:t xml:space="preserve">, </w:t>
      </w:r>
      <w:r w:rsidR="006B24AC" w:rsidRPr="006A46B9">
        <w:rPr>
          <w:rFonts w:ascii="Times New Roman" w:eastAsiaTheme="minorHAnsi" w:hAnsi="Times New Roman"/>
          <w:i/>
          <w:color w:val="000000" w:themeColor="text1"/>
          <w:sz w:val="24"/>
          <w:szCs w:val="24"/>
        </w:rPr>
        <w:t>36</w:t>
      </w:r>
      <w:r w:rsidR="006B24AC" w:rsidRPr="006A46B9">
        <w:rPr>
          <w:rFonts w:ascii="Times New Roman" w:eastAsiaTheme="minorHAnsi" w:hAnsi="Times New Roman"/>
          <w:color w:val="000000" w:themeColor="text1"/>
          <w:sz w:val="24"/>
          <w:szCs w:val="24"/>
        </w:rPr>
        <w:t>, 458-473.</w:t>
      </w:r>
      <w:r w:rsidR="009D3EDE" w:rsidRPr="006A46B9">
        <w:rPr>
          <w:rFonts w:ascii="Times New Roman" w:eastAsiaTheme="minorHAnsi"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10.1007/s10608-011-9381-z</w:t>
      </w:r>
    </w:p>
    <w:p w14:paraId="0E02240C" w14:textId="77777777" w:rsidR="005B6A72" w:rsidRPr="006A46B9" w:rsidRDefault="005B6A72"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eastAsiaTheme="minorHAnsi" w:hAnsi="Times New Roman"/>
          <w:color w:val="000000" w:themeColor="text1"/>
          <w:sz w:val="24"/>
          <w:szCs w:val="24"/>
        </w:rPr>
        <w:t xml:space="preserve">Phillips, W. J., Hine, D. W., &amp; Thorsteinsson, E. B. (2010). Implicit cognition and depression: A meta-analysis. </w:t>
      </w:r>
      <w:r w:rsidRPr="006A46B9">
        <w:rPr>
          <w:rFonts w:ascii="Times New Roman" w:eastAsiaTheme="minorHAnsi" w:hAnsi="Times New Roman"/>
          <w:i/>
          <w:color w:val="000000" w:themeColor="text1"/>
          <w:sz w:val="24"/>
          <w:szCs w:val="24"/>
        </w:rPr>
        <w:t>Clinical Psychology Review</w:t>
      </w:r>
      <w:r w:rsidRPr="006A46B9">
        <w:rPr>
          <w:rFonts w:ascii="Times New Roman" w:eastAsiaTheme="minorHAnsi" w:hAnsi="Times New Roman"/>
          <w:color w:val="000000" w:themeColor="text1"/>
          <w:sz w:val="24"/>
          <w:szCs w:val="24"/>
        </w:rPr>
        <w:t xml:space="preserve">, </w:t>
      </w:r>
      <w:r w:rsidRPr="006A46B9">
        <w:rPr>
          <w:rFonts w:ascii="Times New Roman" w:eastAsiaTheme="minorHAnsi" w:hAnsi="Times New Roman"/>
          <w:i/>
          <w:color w:val="000000" w:themeColor="text1"/>
          <w:sz w:val="24"/>
          <w:szCs w:val="24"/>
        </w:rPr>
        <w:t>30</w:t>
      </w:r>
      <w:r w:rsidRPr="006A46B9">
        <w:rPr>
          <w:rFonts w:ascii="Times New Roman" w:eastAsiaTheme="minorHAnsi" w:hAnsi="Times New Roman"/>
          <w:color w:val="000000" w:themeColor="text1"/>
          <w:sz w:val="24"/>
          <w:szCs w:val="24"/>
        </w:rPr>
        <w:t>, 691-709.</w:t>
      </w:r>
      <w:r w:rsidR="009D3EDE" w:rsidRPr="006A46B9">
        <w:rPr>
          <w:rFonts w:ascii="Times New Roman" w:eastAsiaTheme="minorHAnsi"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10.1016/j.cpr.2010.05.002</w:t>
      </w:r>
    </w:p>
    <w:p w14:paraId="0E02240D" w14:textId="77777777" w:rsidR="0086232F" w:rsidRPr="005F3006" w:rsidRDefault="0086232F" w:rsidP="006970A9">
      <w:pPr>
        <w:autoSpaceDE w:val="0"/>
        <w:autoSpaceDN w:val="0"/>
        <w:adjustRightInd w:val="0"/>
        <w:spacing w:after="120" w:line="480" w:lineRule="auto"/>
        <w:ind w:left="709" w:hanging="709"/>
        <w:rPr>
          <w:rFonts w:ascii="Times New Roman" w:hAnsi="Times New Roman"/>
          <w:sz w:val="24"/>
          <w:szCs w:val="24"/>
        </w:rPr>
      </w:pPr>
      <w:r w:rsidRPr="005F3006">
        <w:rPr>
          <w:rFonts w:ascii="Times New Roman" w:eastAsiaTheme="minorHAnsi" w:hAnsi="Times New Roman"/>
          <w:sz w:val="24"/>
          <w:szCs w:val="24"/>
        </w:rPr>
        <w:t>Rude, S.</w:t>
      </w:r>
      <w:r w:rsidR="00AF5774" w:rsidRPr="005F3006">
        <w:rPr>
          <w:rFonts w:ascii="Times New Roman" w:eastAsiaTheme="minorHAnsi" w:hAnsi="Times New Roman"/>
          <w:sz w:val="24"/>
          <w:szCs w:val="24"/>
        </w:rPr>
        <w:t xml:space="preserve"> </w:t>
      </w:r>
      <w:r w:rsidRPr="005F3006">
        <w:rPr>
          <w:rFonts w:ascii="Times New Roman" w:eastAsiaTheme="minorHAnsi" w:hAnsi="Times New Roman"/>
          <w:sz w:val="24"/>
          <w:szCs w:val="24"/>
        </w:rPr>
        <w:t>S., Covich, J., Jarrold, W., Hedlund, S., &amp; Zentner, M. (2001). Detecting depressive</w:t>
      </w:r>
      <w:r w:rsidR="00433CBE" w:rsidRPr="005F3006">
        <w:rPr>
          <w:rFonts w:ascii="Times New Roman" w:eastAsiaTheme="minorHAnsi" w:hAnsi="Times New Roman"/>
          <w:sz w:val="24"/>
          <w:szCs w:val="24"/>
        </w:rPr>
        <w:t xml:space="preserve"> </w:t>
      </w:r>
      <w:r w:rsidRPr="005F3006">
        <w:rPr>
          <w:rFonts w:ascii="Times New Roman" w:eastAsiaTheme="minorHAnsi" w:hAnsi="Times New Roman"/>
          <w:sz w:val="24"/>
          <w:szCs w:val="24"/>
        </w:rPr>
        <w:t xml:space="preserve">schemata in vulnerable individuals: Questionnaires versus laboratory tasks. </w:t>
      </w:r>
      <w:r w:rsidRPr="005F3006">
        <w:rPr>
          <w:rFonts w:ascii="Times New Roman" w:eastAsiaTheme="minorHAnsi" w:hAnsi="Times New Roman"/>
          <w:i/>
          <w:iCs/>
          <w:sz w:val="24"/>
          <w:szCs w:val="24"/>
        </w:rPr>
        <w:t>Cognitive Therapy</w:t>
      </w:r>
      <w:r w:rsidR="00433CBE" w:rsidRPr="005F3006">
        <w:rPr>
          <w:rFonts w:ascii="Times New Roman" w:eastAsiaTheme="minorHAnsi" w:hAnsi="Times New Roman"/>
          <w:i/>
          <w:iCs/>
          <w:sz w:val="24"/>
          <w:szCs w:val="24"/>
        </w:rPr>
        <w:t xml:space="preserve"> </w:t>
      </w:r>
      <w:r w:rsidRPr="005F3006">
        <w:rPr>
          <w:rFonts w:ascii="Times New Roman" w:eastAsiaTheme="minorHAnsi" w:hAnsi="Times New Roman"/>
          <w:i/>
          <w:iCs/>
          <w:sz w:val="24"/>
          <w:szCs w:val="24"/>
        </w:rPr>
        <w:t>and Research</w:t>
      </w:r>
      <w:r w:rsidRPr="005F3006">
        <w:rPr>
          <w:rFonts w:ascii="Times New Roman" w:eastAsiaTheme="minorHAnsi" w:hAnsi="Times New Roman"/>
          <w:sz w:val="24"/>
          <w:szCs w:val="24"/>
        </w:rPr>
        <w:t xml:space="preserve">, </w:t>
      </w:r>
      <w:r w:rsidRPr="005F3006">
        <w:rPr>
          <w:rFonts w:ascii="Times New Roman" w:eastAsiaTheme="minorHAnsi" w:hAnsi="Times New Roman"/>
          <w:i/>
          <w:iCs/>
          <w:sz w:val="24"/>
          <w:szCs w:val="24"/>
        </w:rPr>
        <w:t>25</w:t>
      </w:r>
      <w:r w:rsidRPr="005F3006">
        <w:rPr>
          <w:rFonts w:ascii="Times New Roman" w:eastAsiaTheme="minorHAnsi" w:hAnsi="Times New Roman"/>
          <w:sz w:val="24"/>
          <w:szCs w:val="24"/>
        </w:rPr>
        <w:t>, 103–116.</w:t>
      </w:r>
      <w:r w:rsidR="00C857EF" w:rsidRPr="005F3006">
        <w:rPr>
          <w:rFonts w:ascii="Times New Roman" w:eastAsiaTheme="minorHAnsi" w:hAnsi="Times New Roman"/>
          <w:sz w:val="24"/>
          <w:szCs w:val="24"/>
        </w:rPr>
        <w:t xml:space="preserve"> doi:</w:t>
      </w:r>
      <w:r w:rsidR="00CA373B" w:rsidRPr="005F3006">
        <w:rPr>
          <w:rFonts w:ascii="Times New Roman" w:eastAsiaTheme="minorHAnsi" w:hAnsi="Times New Roman"/>
          <w:sz w:val="24"/>
          <w:szCs w:val="24"/>
        </w:rPr>
        <w:t xml:space="preserve"> http://dx.doi.org/</w:t>
      </w:r>
      <w:r w:rsidR="00C857EF" w:rsidRPr="005F3006">
        <w:rPr>
          <w:rFonts w:ascii="Times New Roman" w:hAnsi="Times New Roman"/>
          <w:sz w:val="24"/>
          <w:szCs w:val="24"/>
        </w:rPr>
        <w:t>10.1023/A:1026482917201</w:t>
      </w:r>
    </w:p>
    <w:p w14:paraId="0E02240E" w14:textId="77777777" w:rsidR="0076261F" w:rsidRPr="002841D8" w:rsidRDefault="00000000" w:rsidP="006970A9">
      <w:pPr>
        <w:autoSpaceDE w:val="0"/>
        <w:autoSpaceDN w:val="0"/>
        <w:adjustRightInd w:val="0"/>
        <w:spacing w:after="120" w:line="480" w:lineRule="auto"/>
        <w:ind w:left="709" w:hanging="709"/>
        <w:rPr>
          <w:rFonts w:ascii="Times New Roman" w:eastAsiaTheme="minorHAnsi" w:hAnsi="Times New Roman"/>
          <w:color w:val="000000" w:themeColor="text1"/>
          <w:sz w:val="24"/>
          <w:szCs w:val="24"/>
        </w:rPr>
      </w:pPr>
      <w:hyperlink w:anchor="_ENREF_33" w:tooltip="Salemink, 2010 #131" w:history="1">
        <w:r w:rsidR="0076261F" w:rsidRPr="00776FE2">
          <w:rPr>
            <w:rFonts w:ascii="Times New Roman" w:eastAsia="Times New Roman" w:hAnsi="Times New Roman"/>
            <w:noProof/>
            <w:sz w:val="24"/>
            <w:szCs w:val="24"/>
          </w:rPr>
          <w:t xml:space="preserve">Salemink, </w:t>
        </w:r>
        <w:r w:rsidR="00CA373B">
          <w:rPr>
            <w:rFonts w:ascii="Times New Roman" w:eastAsia="Times New Roman" w:hAnsi="Times New Roman"/>
            <w:noProof/>
            <w:sz w:val="24"/>
            <w:szCs w:val="24"/>
          </w:rPr>
          <w:t xml:space="preserve">E., </w:t>
        </w:r>
        <w:r w:rsidR="0076261F" w:rsidRPr="00776FE2">
          <w:rPr>
            <w:rFonts w:ascii="Times New Roman" w:eastAsia="Times New Roman" w:hAnsi="Times New Roman"/>
            <w:noProof/>
            <w:sz w:val="24"/>
            <w:szCs w:val="24"/>
          </w:rPr>
          <w:t>Hertel,</w:t>
        </w:r>
        <w:r w:rsidR="00CA373B">
          <w:rPr>
            <w:rFonts w:ascii="Times New Roman" w:eastAsia="Times New Roman" w:hAnsi="Times New Roman"/>
            <w:noProof/>
            <w:sz w:val="24"/>
            <w:szCs w:val="24"/>
          </w:rPr>
          <w:t xml:space="preserve"> P., &amp;</w:t>
        </w:r>
        <w:r w:rsidR="0076261F" w:rsidRPr="00776FE2">
          <w:rPr>
            <w:rFonts w:ascii="Times New Roman" w:eastAsia="Times New Roman" w:hAnsi="Times New Roman"/>
            <w:noProof/>
            <w:sz w:val="24"/>
            <w:szCs w:val="24"/>
          </w:rPr>
          <w:t xml:space="preserve"> Mackintosh, </w:t>
        </w:r>
        <w:r w:rsidR="00CA373B">
          <w:rPr>
            <w:rFonts w:ascii="Times New Roman" w:eastAsia="Times New Roman" w:hAnsi="Times New Roman"/>
            <w:noProof/>
            <w:sz w:val="24"/>
            <w:szCs w:val="24"/>
          </w:rPr>
          <w:t>B. (</w:t>
        </w:r>
        <w:r w:rsidR="0076261F" w:rsidRPr="00776FE2">
          <w:rPr>
            <w:rFonts w:ascii="Times New Roman" w:eastAsia="Times New Roman" w:hAnsi="Times New Roman"/>
            <w:noProof/>
            <w:sz w:val="24"/>
            <w:szCs w:val="24"/>
          </w:rPr>
          <w:t>2010</w:t>
        </w:r>
      </w:hyperlink>
      <w:r w:rsidR="00CA373B">
        <w:rPr>
          <w:rFonts w:ascii="Times New Roman" w:hAnsi="Times New Roman"/>
          <w:sz w:val="24"/>
          <w:szCs w:val="24"/>
        </w:rPr>
        <w:t xml:space="preserve">). </w:t>
      </w:r>
      <w:r w:rsidR="00CA373B" w:rsidRPr="00CA373B">
        <w:rPr>
          <w:rFonts w:ascii="Times-Roman" w:eastAsiaTheme="minorHAnsi" w:hAnsi="Times-Roman" w:cs="Times-Roman"/>
          <w:sz w:val="24"/>
          <w:szCs w:val="24"/>
        </w:rPr>
        <w:t xml:space="preserve">Interpretation </w:t>
      </w:r>
      <w:r w:rsidR="00072788">
        <w:rPr>
          <w:rFonts w:ascii="Times-Roman" w:eastAsiaTheme="minorHAnsi" w:hAnsi="Times-Roman" w:cs="Times-Roman"/>
          <w:sz w:val="24"/>
          <w:szCs w:val="24"/>
        </w:rPr>
        <w:t>t</w:t>
      </w:r>
      <w:r w:rsidR="00CA373B" w:rsidRPr="00CA373B">
        <w:rPr>
          <w:rFonts w:ascii="Times-Roman" w:eastAsiaTheme="minorHAnsi" w:hAnsi="Times-Roman" w:cs="Times-Roman"/>
          <w:sz w:val="24"/>
          <w:szCs w:val="24"/>
        </w:rPr>
        <w:t xml:space="preserve">raining </w:t>
      </w:r>
      <w:r w:rsidR="00072788">
        <w:rPr>
          <w:rFonts w:ascii="Times-Roman" w:eastAsiaTheme="minorHAnsi" w:hAnsi="Times-Roman" w:cs="Times-Roman"/>
          <w:sz w:val="24"/>
          <w:szCs w:val="24"/>
        </w:rPr>
        <w:t>i</w:t>
      </w:r>
      <w:r w:rsidR="00CA373B" w:rsidRPr="00CA373B">
        <w:rPr>
          <w:rFonts w:ascii="Times-Roman" w:eastAsiaTheme="minorHAnsi" w:hAnsi="Times-Roman" w:cs="Times-Roman"/>
          <w:sz w:val="24"/>
          <w:szCs w:val="24"/>
        </w:rPr>
        <w:t xml:space="preserve">nfluences </w:t>
      </w:r>
      <w:r w:rsidR="00072788">
        <w:rPr>
          <w:rFonts w:ascii="Times-Roman" w:eastAsiaTheme="minorHAnsi" w:hAnsi="Times-Roman" w:cs="Times-Roman"/>
          <w:sz w:val="24"/>
          <w:szCs w:val="24"/>
        </w:rPr>
        <w:t>m</w:t>
      </w:r>
      <w:r w:rsidR="00CA373B" w:rsidRPr="00CA373B">
        <w:rPr>
          <w:rFonts w:ascii="Times-Roman" w:eastAsiaTheme="minorHAnsi" w:hAnsi="Times-Roman" w:cs="Times-Roman"/>
          <w:sz w:val="24"/>
          <w:szCs w:val="24"/>
        </w:rPr>
        <w:t xml:space="preserve">emory for </w:t>
      </w:r>
      <w:r w:rsidR="00072788">
        <w:rPr>
          <w:rFonts w:ascii="Times-Roman" w:eastAsiaTheme="minorHAnsi" w:hAnsi="Times-Roman" w:cs="Times-Roman"/>
          <w:sz w:val="24"/>
          <w:szCs w:val="24"/>
        </w:rPr>
        <w:t>p</w:t>
      </w:r>
      <w:r w:rsidR="00CA373B" w:rsidRPr="00CA373B">
        <w:rPr>
          <w:rFonts w:ascii="Times-Roman" w:eastAsiaTheme="minorHAnsi" w:hAnsi="Times-Roman" w:cs="Times-Roman"/>
          <w:sz w:val="24"/>
          <w:szCs w:val="24"/>
        </w:rPr>
        <w:t xml:space="preserve">rior </w:t>
      </w:r>
      <w:r w:rsidR="00072788">
        <w:rPr>
          <w:rFonts w:ascii="Times-Roman" w:eastAsiaTheme="minorHAnsi" w:hAnsi="Times-Roman" w:cs="Times-Roman"/>
          <w:sz w:val="24"/>
          <w:szCs w:val="24"/>
        </w:rPr>
        <w:t>i</w:t>
      </w:r>
      <w:r w:rsidR="00CA373B" w:rsidRPr="00CA373B">
        <w:rPr>
          <w:rFonts w:ascii="Times-Roman" w:eastAsiaTheme="minorHAnsi" w:hAnsi="Times-Roman" w:cs="Times-Roman"/>
          <w:sz w:val="24"/>
          <w:szCs w:val="24"/>
        </w:rPr>
        <w:t>nterpretations</w:t>
      </w:r>
      <w:r w:rsidR="00CA373B">
        <w:rPr>
          <w:rFonts w:ascii="Times-Roman" w:eastAsiaTheme="minorHAnsi" w:hAnsi="Times-Roman" w:cs="Times-Roman"/>
          <w:sz w:val="24"/>
          <w:szCs w:val="24"/>
        </w:rPr>
        <w:t xml:space="preserve">, </w:t>
      </w:r>
      <w:r w:rsidR="00CA373B" w:rsidRPr="002841D8">
        <w:rPr>
          <w:rFonts w:ascii="Times-Roman" w:eastAsiaTheme="minorHAnsi" w:hAnsi="Times-Roman" w:cs="Times-Roman"/>
          <w:i/>
          <w:sz w:val="24"/>
          <w:szCs w:val="24"/>
        </w:rPr>
        <w:t>Emotion</w:t>
      </w:r>
      <w:r w:rsidR="00CA373B">
        <w:rPr>
          <w:rFonts w:ascii="Times-Roman" w:eastAsiaTheme="minorHAnsi" w:hAnsi="Times-Roman" w:cs="Times-Roman"/>
          <w:sz w:val="24"/>
          <w:szCs w:val="24"/>
        </w:rPr>
        <w:t xml:space="preserve">, </w:t>
      </w:r>
      <w:r w:rsidR="00CA373B" w:rsidRPr="002841D8">
        <w:rPr>
          <w:rFonts w:ascii="Times-Roman" w:eastAsiaTheme="minorHAnsi" w:hAnsi="Times-Roman" w:cs="Times-Roman"/>
          <w:i/>
          <w:sz w:val="24"/>
          <w:szCs w:val="24"/>
        </w:rPr>
        <w:t>10</w:t>
      </w:r>
      <w:r w:rsidR="00CA373B">
        <w:rPr>
          <w:rFonts w:ascii="Times-Roman" w:eastAsiaTheme="minorHAnsi" w:hAnsi="Times-Roman" w:cs="Times-Roman"/>
          <w:sz w:val="24"/>
          <w:szCs w:val="24"/>
        </w:rPr>
        <w:t>, 903-907.</w:t>
      </w:r>
      <w:r w:rsidR="002841D8">
        <w:rPr>
          <w:rFonts w:ascii="Times-Roman" w:eastAsiaTheme="minorHAnsi" w:hAnsi="Times-Roman" w:cs="Times-Roman"/>
          <w:sz w:val="24"/>
          <w:szCs w:val="24"/>
        </w:rPr>
        <w:t xml:space="preserve"> doi: </w:t>
      </w:r>
      <w:r w:rsidR="002841D8" w:rsidRPr="002841D8">
        <w:rPr>
          <w:rFonts w:ascii="Times-Roman" w:eastAsiaTheme="minorHAnsi" w:hAnsi="Times-Roman" w:cs="Times-Roman"/>
          <w:sz w:val="24"/>
          <w:szCs w:val="24"/>
        </w:rPr>
        <w:t>http://dx.doi.org/</w:t>
      </w:r>
      <w:r w:rsidR="002841D8" w:rsidRPr="002841D8">
        <w:rPr>
          <w:rFonts w:ascii="Times New Roman" w:eastAsiaTheme="minorHAnsi" w:hAnsi="Times New Roman"/>
          <w:sz w:val="24"/>
          <w:szCs w:val="24"/>
        </w:rPr>
        <w:t>10.1037/a0020232</w:t>
      </w:r>
    </w:p>
    <w:p w14:paraId="0E02240F" w14:textId="77777777" w:rsidR="00AD16C2" w:rsidRPr="006A46B9" w:rsidRDefault="00AD16C2" w:rsidP="006970A9">
      <w:pPr>
        <w:autoSpaceDE w:val="0"/>
        <w:autoSpaceDN w:val="0"/>
        <w:adjustRightInd w:val="0"/>
        <w:spacing w:after="120" w:line="480" w:lineRule="auto"/>
        <w:ind w:left="709" w:hanging="709"/>
        <w:rPr>
          <w:rFonts w:ascii="Times New Roman" w:hAnsi="Times New Roman"/>
          <w:color w:val="000000" w:themeColor="text1"/>
          <w:sz w:val="24"/>
          <w:szCs w:val="24"/>
        </w:rPr>
      </w:pPr>
      <w:r w:rsidRPr="006A46B9">
        <w:rPr>
          <w:rFonts w:ascii="Times New Roman" w:hAnsi="Times New Roman"/>
          <w:color w:val="000000" w:themeColor="text1"/>
          <w:sz w:val="24"/>
          <w:szCs w:val="24"/>
          <w:lang w:val="pt-PT"/>
        </w:rPr>
        <w:lastRenderedPageBreak/>
        <w:t>Scher, C. D., Ingram, R. E</w:t>
      </w:r>
      <w:r w:rsidR="0086232F" w:rsidRPr="006A46B9">
        <w:rPr>
          <w:rFonts w:ascii="Times New Roman" w:hAnsi="Times New Roman"/>
          <w:color w:val="000000" w:themeColor="text1"/>
          <w:sz w:val="24"/>
          <w:szCs w:val="24"/>
          <w:lang w:val="pt-PT"/>
        </w:rPr>
        <w:t>.</w:t>
      </w:r>
      <w:r w:rsidRPr="006A46B9">
        <w:rPr>
          <w:rFonts w:ascii="Times New Roman" w:hAnsi="Times New Roman"/>
          <w:color w:val="000000" w:themeColor="text1"/>
          <w:sz w:val="24"/>
          <w:szCs w:val="24"/>
          <w:lang w:val="pt-PT"/>
        </w:rPr>
        <w:t xml:space="preserve">, </w:t>
      </w:r>
      <w:r w:rsidR="00433CBE" w:rsidRPr="006A46B9">
        <w:rPr>
          <w:rFonts w:ascii="Times New Roman" w:hAnsi="Times New Roman"/>
          <w:color w:val="000000" w:themeColor="text1"/>
          <w:sz w:val="24"/>
          <w:szCs w:val="24"/>
          <w:lang w:val="pt-PT"/>
        </w:rPr>
        <w:t>&amp;</w:t>
      </w:r>
      <w:r w:rsidRPr="006A46B9">
        <w:rPr>
          <w:rFonts w:ascii="Times New Roman" w:hAnsi="Times New Roman"/>
          <w:color w:val="000000" w:themeColor="text1"/>
          <w:sz w:val="24"/>
          <w:szCs w:val="24"/>
          <w:lang w:val="pt-PT"/>
        </w:rPr>
        <w:t xml:space="preserve"> Segal, Z. V. (2005). </w:t>
      </w:r>
      <w:r w:rsidRPr="006A46B9">
        <w:rPr>
          <w:rFonts w:ascii="Times New Roman" w:hAnsi="Times New Roman"/>
          <w:color w:val="000000" w:themeColor="text1"/>
          <w:sz w:val="24"/>
          <w:szCs w:val="24"/>
        </w:rPr>
        <w:t xml:space="preserve">Cognitive reactivity and vulnerability: Empirical evaluation of construct activation and cognitive diatheses in unipolar depression. </w:t>
      </w:r>
      <w:r w:rsidRPr="006A46B9">
        <w:rPr>
          <w:rFonts w:ascii="Times New Roman" w:hAnsi="Times New Roman"/>
          <w:i/>
          <w:iCs/>
          <w:color w:val="000000" w:themeColor="text1"/>
          <w:sz w:val="24"/>
          <w:szCs w:val="24"/>
        </w:rPr>
        <w:t>Clinical Psychology Review</w:t>
      </w:r>
      <w:r w:rsidRPr="006A46B9">
        <w:rPr>
          <w:rFonts w:ascii="Times New Roman" w:hAnsi="Times New Roman"/>
          <w:color w:val="000000" w:themeColor="text1"/>
          <w:sz w:val="24"/>
          <w:szCs w:val="24"/>
        </w:rPr>
        <w:t xml:space="preserve">, </w:t>
      </w:r>
      <w:r w:rsidRPr="006A46B9">
        <w:rPr>
          <w:rFonts w:ascii="Times New Roman" w:hAnsi="Times New Roman"/>
          <w:i/>
          <w:iCs/>
          <w:color w:val="000000" w:themeColor="text1"/>
          <w:sz w:val="24"/>
          <w:szCs w:val="24"/>
        </w:rPr>
        <w:t>25</w:t>
      </w:r>
      <w:r w:rsidRPr="006A46B9">
        <w:rPr>
          <w:rFonts w:ascii="Times New Roman" w:hAnsi="Times New Roman"/>
          <w:color w:val="000000" w:themeColor="text1"/>
          <w:sz w:val="24"/>
          <w:szCs w:val="24"/>
        </w:rPr>
        <w:t>, 487-510.</w:t>
      </w:r>
      <w:r w:rsidR="009D3EDE" w:rsidRPr="006A46B9">
        <w:rPr>
          <w:rFonts w:ascii="Times New Roman" w:hAnsi="Times New Roman"/>
          <w:color w:val="000000" w:themeColor="text1"/>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10.1016/j.cpr.2005.01.005</w:t>
      </w:r>
    </w:p>
    <w:p w14:paraId="0E022410" w14:textId="77777777" w:rsidR="00993459" w:rsidRPr="001A5883" w:rsidRDefault="0010187F">
      <w:pPr>
        <w:autoSpaceDE w:val="0"/>
        <w:autoSpaceDN w:val="0"/>
        <w:adjustRightInd w:val="0"/>
        <w:spacing w:line="480" w:lineRule="auto"/>
        <w:ind w:left="709" w:hanging="709"/>
        <w:rPr>
          <w:rFonts w:ascii="Times New Roman" w:hAnsi="Times New Roman"/>
          <w:sz w:val="24"/>
          <w:szCs w:val="24"/>
        </w:rPr>
      </w:pPr>
      <w:r w:rsidRPr="001A5883">
        <w:rPr>
          <w:rFonts w:ascii="Times New Roman" w:hAnsi="Times New Roman"/>
          <w:sz w:val="24"/>
          <w:szCs w:val="24"/>
        </w:rPr>
        <w:t xml:space="preserve">Scott, K. M., Mogg, K., </w:t>
      </w:r>
      <w:r w:rsidR="00993459" w:rsidRPr="001A5883">
        <w:rPr>
          <w:rFonts w:ascii="Times New Roman" w:hAnsi="Times New Roman"/>
          <w:sz w:val="24"/>
          <w:szCs w:val="24"/>
        </w:rPr>
        <w:t xml:space="preserve">&amp; </w:t>
      </w:r>
      <w:r w:rsidRPr="001A5883">
        <w:rPr>
          <w:rFonts w:ascii="Times New Roman" w:hAnsi="Times New Roman"/>
          <w:sz w:val="24"/>
          <w:szCs w:val="24"/>
        </w:rPr>
        <w:t xml:space="preserve">Bradley, B. P. (2001). </w:t>
      </w:r>
      <w:r w:rsidRPr="001A5883">
        <w:rPr>
          <w:rFonts w:ascii="Times New Roman" w:eastAsiaTheme="minorHAnsi" w:hAnsi="Times New Roman"/>
          <w:bCs/>
          <w:sz w:val="24"/>
          <w:szCs w:val="24"/>
        </w:rPr>
        <w:t xml:space="preserve">Masked </w:t>
      </w:r>
      <w:r w:rsidR="004B3C9A" w:rsidRPr="001A5883">
        <w:rPr>
          <w:rFonts w:ascii="Times New Roman" w:eastAsiaTheme="minorHAnsi" w:hAnsi="Times New Roman"/>
          <w:bCs/>
          <w:sz w:val="24"/>
          <w:szCs w:val="24"/>
        </w:rPr>
        <w:t>semantic priming of emotional information in subclinical depression</w:t>
      </w:r>
      <w:r w:rsidRPr="001A5883">
        <w:rPr>
          <w:rFonts w:ascii="Times New Roman" w:eastAsiaTheme="minorHAnsi" w:hAnsi="Times New Roman"/>
          <w:bCs/>
          <w:sz w:val="24"/>
          <w:szCs w:val="24"/>
        </w:rPr>
        <w:t xml:space="preserve">. </w:t>
      </w:r>
      <w:r w:rsidRPr="001A5883">
        <w:rPr>
          <w:rFonts w:ascii="Times New Roman" w:eastAsiaTheme="minorHAnsi" w:hAnsi="Times New Roman"/>
          <w:bCs/>
          <w:i/>
          <w:sz w:val="24"/>
          <w:szCs w:val="24"/>
        </w:rPr>
        <w:t>Cognitive Therapy and Research</w:t>
      </w:r>
      <w:r w:rsidRPr="001A5883">
        <w:rPr>
          <w:rFonts w:ascii="Times New Roman" w:eastAsiaTheme="minorHAnsi" w:hAnsi="Times New Roman"/>
          <w:bCs/>
          <w:sz w:val="24"/>
          <w:szCs w:val="24"/>
        </w:rPr>
        <w:t xml:space="preserve">, </w:t>
      </w:r>
      <w:r w:rsidRPr="001A5883">
        <w:rPr>
          <w:rFonts w:ascii="Times New Roman" w:eastAsiaTheme="minorHAnsi" w:hAnsi="Times New Roman"/>
          <w:bCs/>
          <w:i/>
          <w:sz w:val="24"/>
          <w:szCs w:val="24"/>
        </w:rPr>
        <w:t>25</w:t>
      </w:r>
      <w:r w:rsidRPr="001A5883">
        <w:rPr>
          <w:rFonts w:ascii="Times New Roman" w:eastAsiaTheme="minorHAnsi" w:hAnsi="Times New Roman"/>
          <w:bCs/>
          <w:sz w:val="24"/>
          <w:szCs w:val="24"/>
        </w:rPr>
        <w:t>, 505-524.</w:t>
      </w:r>
      <w:r w:rsidR="00C857EF" w:rsidRPr="001A5883">
        <w:rPr>
          <w:rFonts w:ascii="Times New Roman" w:eastAsiaTheme="minorHAnsi" w:hAnsi="Times New Roman"/>
          <w:bCs/>
          <w:sz w:val="24"/>
          <w:szCs w:val="24"/>
        </w:rPr>
        <w:t xml:space="preserve"> doi:</w:t>
      </w:r>
      <w:r w:rsidR="00C857EF" w:rsidRPr="001A5883">
        <w:rPr>
          <w:rFonts w:ascii="Times New Roman" w:hAnsi="Times New Roman"/>
          <w:sz w:val="24"/>
          <w:szCs w:val="24"/>
        </w:rPr>
        <w:t xml:space="preserve"> </w:t>
      </w:r>
      <w:r w:rsidR="00CA373B" w:rsidRPr="001A5883">
        <w:rPr>
          <w:rFonts w:ascii="Times New Roman" w:eastAsiaTheme="minorHAnsi" w:hAnsi="Times New Roman"/>
          <w:sz w:val="24"/>
          <w:szCs w:val="24"/>
        </w:rPr>
        <w:t>http://dx.doi.org/</w:t>
      </w:r>
      <w:r w:rsidR="00C857EF" w:rsidRPr="001A5883">
        <w:rPr>
          <w:rFonts w:ascii="Times New Roman" w:hAnsi="Times New Roman"/>
          <w:sz w:val="24"/>
          <w:szCs w:val="24"/>
        </w:rPr>
        <w:t>10.1023/A:1005541701832</w:t>
      </w:r>
    </w:p>
    <w:p w14:paraId="0E022411" w14:textId="77777777" w:rsidR="0050576E" w:rsidRPr="00317232" w:rsidRDefault="0050576E" w:rsidP="0050576E">
      <w:pPr>
        <w:autoSpaceDE w:val="0"/>
        <w:autoSpaceDN w:val="0"/>
        <w:adjustRightInd w:val="0"/>
        <w:spacing w:line="480" w:lineRule="auto"/>
        <w:ind w:left="709" w:hanging="709"/>
        <w:rPr>
          <w:rFonts w:ascii="Times New Roman" w:hAnsi="Times New Roman"/>
          <w:color w:val="000000" w:themeColor="text1"/>
          <w:sz w:val="24"/>
          <w:szCs w:val="24"/>
        </w:rPr>
      </w:pPr>
      <w:r>
        <w:rPr>
          <w:rFonts w:ascii="Times New Roman" w:hAnsi="Times New Roman"/>
          <w:color w:val="000000" w:themeColor="text1"/>
          <w:sz w:val="24"/>
          <w:szCs w:val="24"/>
        </w:rPr>
        <w:t xml:space="preserve">Sears, C. R. S., Newman, K. R., Ference, J. D., &amp; Thomas, C. </w:t>
      </w:r>
      <w:r w:rsidRPr="0050576E">
        <w:rPr>
          <w:rFonts w:ascii="Times New Roman" w:hAnsi="Times New Roman"/>
          <w:color w:val="000000" w:themeColor="text1"/>
          <w:sz w:val="24"/>
          <w:szCs w:val="24"/>
        </w:rPr>
        <w:t xml:space="preserve">L.  (2011). </w:t>
      </w:r>
      <w:r w:rsidR="001975A7" w:rsidRPr="001975A7">
        <w:rPr>
          <w:rFonts w:ascii="Times New Roman" w:eastAsiaTheme="minorHAnsi" w:hAnsi="Times New Roman"/>
          <w:sz w:val="24"/>
          <w:szCs w:val="24"/>
        </w:rPr>
        <w:t>Attention to Emotional Images in Previously Depressed Individuals: An Eye-Tracking Study</w:t>
      </w:r>
      <w:r>
        <w:rPr>
          <w:rFonts w:ascii="Times New Roman" w:eastAsiaTheme="minorHAnsi" w:hAnsi="Times New Roman"/>
          <w:sz w:val="24"/>
          <w:szCs w:val="24"/>
        </w:rPr>
        <w:t xml:space="preserve">. </w:t>
      </w:r>
      <w:r w:rsidR="001975A7" w:rsidRPr="001975A7">
        <w:rPr>
          <w:rFonts w:ascii="Times New Roman" w:eastAsiaTheme="minorHAnsi" w:hAnsi="Times New Roman"/>
          <w:i/>
          <w:sz w:val="24"/>
          <w:szCs w:val="24"/>
        </w:rPr>
        <w:t>Cognitive Therapy and Research</w:t>
      </w:r>
      <w:r>
        <w:rPr>
          <w:rFonts w:ascii="Times New Roman" w:eastAsiaTheme="minorHAnsi" w:hAnsi="Times New Roman"/>
          <w:sz w:val="24"/>
          <w:szCs w:val="24"/>
        </w:rPr>
        <w:t xml:space="preserve">, </w:t>
      </w:r>
      <w:r w:rsidR="001975A7" w:rsidRPr="001975A7">
        <w:rPr>
          <w:rFonts w:ascii="Times New Roman" w:eastAsiaTheme="minorHAnsi" w:hAnsi="Times New Roman"/>
          <w:i/>
          <w:sz w:val="24"/>
          <w:szCs w:val="24"/>
        </w:rPr>
        <w:t>35</w:t>
      </w:r>
      <w:r>
        <w:rPr>
          <w:rFonts w:ascii="Times New Roman" w:eastAsiaTheme="minorHAnsi" w:hAnsi="Times New Roman"/>
          <w:sz w:val="24"/>
          <w:szCs w:val="24"/>
        </w:rPr>
        <w:t xml:space="preserve">, 517-528. </w:t>
      </w:r>
      <w:r w:rsidR="00317232" w:rsidRPr="00317232">
        <w:rPr>
          <w:rFonts w:ascii="Times New Roman" w:eastAsiaTheme="minorHAnsi" w:hAnsi="Times New Roman"/>
          <w:sz w:val="24"/>
          <w:szCs w:val="24"/>
        </w:rPr>
        <w:t>doi:</w:t>
      </w:r>
      <w:r w:rsidR="001975A7" w:rsidRPr="000D6113">
        <w:rPr>
          <w:rFonts w:ascii="Times New Roman" w:eastAsiaTheme="minorHAnsi" w:hAnsi="Times New Roman"/>
          <w:sz w:val="24"/>
          <w:szCs w:val="24"/>
        </w:rPr>
        <w:t xml:space="preserve"> </w:t>
      </w:r>
      <w:r w:rsidR="00CA373B" w:rsidRPr="005F3006">
        <w:rPr>
          <w:rFonts w:ascii="Times New Roman" w:eastAsiaTheme="minorHAnsi" w:hAnsi="Times New Roman"/>
          <w:sz w:val="24"/>
          <w:szCs w:val="24"/>
        </w:rPr>
        <w:t>http://dx.doi.org/</w:t>
      </w:r>
      <w:r w:rsidR="001975A7" w:rsidRPr="005F3006">
        <w:rPr>
          <w:rFonts w:ascii="Times New Roman" w:eastAsiaTheme="minorHAnsi" w:hAnsi="Times New Roman"/>
          <w:sz w:val="24"/>
          <w:szCs w:val="24"/>
        </w:rPr>
        <w:t>10</w:t>
      </w:r>
      <w:r w:rsidR="001975A7" w:rsidRPr="000D6113">
        <w:rPr>
          <w:rFonts w:ascii="Times New Roman" w:eastAsiaTheme="minorHAnsi" w:hAnsi="Times New Roman"/>
          <w:sz w:val="24"/>
          <w:szCs w:val="24"/>
        </w:rPr>
        <w:t>.1007/s10608-011-9396-5</w:t>
      </w:r>
    </w:p>
    <w:p w14:paraId="0E022412" w14:textId="77777777" w:rsidR="00AD16C2" w:rsidRPr="00C02A9B" w:rsidRDefault="00AD16C2" w:rsidP="006970A9">
      <w:pPr>
        <w:autoSpaceDE w:val="0"/>
        <w:autoSpaceDN w:val="0"/>
        <w:adjustRightInd w:val="0"/>
        <w:spacing w:after="120" w:line="480" w:lineRule="auto"/>
        <w:ind w:left="709" w:hanging="709"/>
        <w:rPr>
          <w:rFonts w:ascii="Times New Roman" w:hAnsi="Times New Roman"/>
          <w:sz w:val="24"/>
          <w:szCs w:val="24"/>
        </w:rPr>
      </w:pPr>
      <w:r w:rsidRPr="00C02A9B">
        <w:rPr>
          <w:rFonts w:ascii="Times New Roman" w:hAnsi="Times New Roman"/>
          <w:sz w:val="24"/>
          <w:szCs w:val="24"/>
        </w:rPr>
        <w:t xml:space="preserve">Teasdale, J. D. (1988). Cognitive vulnerability to persistent depression. </w:t>
      </w:r>
      <w:r w:rsidRPr="00C02A9B">
        <w:rPr>
          <w:rFonts w:ascii="Times New Roman" w:hAnsi="Times New Roman"/>
          <w:i/>
          <w:iCs/>
          <w:sz w:val="24"/>
          <w:szCs w:val="24"/>
        </w:rPr>
        <w:t>Cognition and Emotion</w:t>
      </w:r>
      <w:r w:rsidRPr="00C02A9B">
        <w:rPr>
          <w:rFonts w:ascii="Times New Roman" w:hAnsi="Times New Roman"/>
          <w:sz w:val="24"/>
          <w:szCs w:val="24"/>
        </w:rPr>
        <w:t xml:space="preserve">, </w:t>
      </w:r>
      <w:r w:rsidRPr="00C02A9B">
        <w:rPr>
          <w:rFonts w:ascii="Times New Roman" w:hAnsi="Times New Roman"/>
          <w:i/>
          <w:iCs/>
          <w:sz w:val="24"/>
          <w:szCs w:val="24"/>
        </w:rPr>
        <w:t>2</w:t>
      </w:r>
      <w:r w:rsidRPr="00C02A9B">
        <w:rPr>
          <w:rFonts w:ascii="Times New Roman" w:hAnsi="Times New Roman"/>
          <w:sz w:val="24"/>
          <w:szCs w:val="24"/>
        </w:rPr>
        <w:t>, 247-274.</w:t>
      </w:r>
      <w:r w:rsidR="009D3EDE"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10.1080/02699938808410927</w:t>
      </w:r>
    </w:p>
    <w:p w14:paraId="0E022413" w14:textId="77777777" w:rsidR="00AD16C2" w:rsidRPr="00C02A9B" w:rsidRDefault="00AD16C2" w:rsidP="006970A9">
      <w:pPr>
        <w:autoSpaceDE w:val="0"/>
        <w:autoSpaceDN w:val="0"/>
        <w:adjustRightInd w:val="0"/>
        <w:spacing w:after="120" w:line="480" w:lineRule="auto"/>
        <w:ind w:left="709" w:hanging="709"/>
        <w:rPr>
          <w:rFonts w:ascii="Times New Roman" w:hAnsi="Times New Roman"/>
          <w:sz w:val="24"/>
          <w:szCs w:val="24"/>
        </w:rPr>
      </w:pPr>
      <w:r w:rsidRPr="00C02A9B">
        <w:rPr>
          <w:rFonts w:ascii="Times New Roman" w:hAnsi="Times New Roman"/>
          <w:sz w:val="24"/>
          <w:szCs w:val="24"/>
        </w:rPr>
        <w:t xml:space="preserve">Teasdale, J. D., </w:t>
      </w:r>
      <w:r w:rsidR="00433CBE" w:rsidRPr="00C02A9B">
        <w:rPr>
          <w:rFonts w:ascii="Times New Roman" w:hAnsi="Times New Roman"/>
          <w:sz w:val="24"/>
          <w:szCs w:val="24"/>
        </w:rPr>
        <w:t>&amp;</w:t>
      </w:r>
      <w:r w:rsidRPr="00C02A9B">
        <w:rPr>
          <w:rFonts w:ascii="Times New Roman" w:hAnsi="Times New Roman"/>
          <w:sz w:val="24"/>
          <w:szCs w:val="24"/>
        </w:rPr>
        <w:t xml:space="preserve"> Dent, J. (1987)</w:t>
      </w:r>
      <w:r w:rsidR="00621119" w:rsidRPr="00C02A9B">
        <w:rPr>
          <w:rFonts w:ascii="Times New Roman" w:hAnsi="Times New Roman"/>
          <w:sz w:val="24"/>
          <w:szCs w:val="24"/>
        </w:rPr>
        <w:t>.</w:t>
      </w:r>
      <w:r w:rsidRPr="00C02A9B">
        <w:rPr>
          <w:rFonts w:ascii="Times New Roman" w:hAnsi="Times New Roman"/>
          <w:sz w:val="24"/>
          <w:szCs w:val="24"/>
        </w:rPr>
        <w:t xml:space="preserve"> Cognitive vulnerability to depression: An investigation of two </w:t>
      </w:r>
      <w:r w:rsidR="004B3C9A" w:rsidRPr="00C02A9B">
        <w:rPr>
          <w:rFonts w:ascii="Times New Roman" w:hAnsi="Times New Roman"/>
          <w:sz w:val="24"/>
          <w:szCs w:val="24"/>
        </w:rPr>
        <w:t>hypotheses</w:t>
      </w:r>
      <w:r w:rsidRPr="00C02A9B">
        <w:rPr>
          <w:rFonts w:ascii="Times New Roman" w:hAnsi="Times New Roman"/>
          <w:sz w:val="24"/>
          <w:szCs w:val="24"/>
        </w:rPr>
        <w:t xml:space="preserve">. </w:t>
      </w:r>
      <w:r w:rsidRPr="00C02A9B">
        <w:rPr>
          <w:rFonts w:ascii="Times New Roman" w:hAnsi="Times New Roman"/>
          <w:i/>
          <w:iCs/>
          <w:sz w:val="24"/>
          <w:szCs w:val="24"/>
        </w:rPr>
        <w:t>British Journal of Clinical Psychology</w:t>
      </w:r>
      <w:r w:rsidRPr="00C02A9B">
        <w:rPr>
          <w:rFonts w:ascii="Times New Roman" w:hAnsi="Times New Roman"/>
          <w:sz w:val="24"/>
          <w:szCs w:val="24"/>
        </w:rPr>
        <w:t xml:space="preserve">, </w:t>
      </w:r>
      <w:r w:rsidRPr="00C02A9B">
        <w:rPr>
          <w:rFonts w:ascii="Times New Roman" w:hAnsi="Times New Roman"/>
          <w:i/>
          <w:iCs/>
          <w:sz w:val="24"/>
          <w:szCs w:val="24"/>
        </w:rPr>
        <w:t>26</w:t>
      </w:r>
      <w:r w:rsidRPr="00C02A9B">
        <w:rPr>
          <w:rFonts w:ascii="Times New Roman" w:hAnsi="Times New Roman"/>
          <w:sz w:val="24"/>
          <w:szCs w:val="24"/>
        </w:rPr>
        <w:t>, 113-126.</w:t>
      </w:r>
      <w:r w:rsidR="009D3EDE"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10.1111/j.2044-8260.1987.tb00737.x</w:t>
      </w:r>
    </w:p>
    <w:p w14:paraId="0E022414" w14:textId="77777777" w:rsidR="000B662A" w:rsidRPr="009733C3" w:rsidRDefault="000B662A" w:rsidP="006970A9">
      <w:pPr>
        <w:autoSpaceDE w:val="0"/>
        <w:autoSpaceDN w:val="0"/>
        <w:adjustRightInd w:val="0"/>
        <w:spacing w:after="120" w:line="480" w:lineRule="auto"/>
        <w:ind w:left="709" w:hanging="709"/>
      </w:pPr>
      <w:r w:rsidRPr="00C02A9B">
        <w:rPr>
          <w:rFonts w:ascii="Times New Roman" w:hAnsi="Times New Roman"/>
          <w:sz w:val="24"/>
          <w:szCs w:val="24"/>
        </w:rPr>
        <w:t xml:space="preserve">Timbremont, B., &amp; Braet, C. (2004). Cognitive vulnerability in remitted depressed children and adolescents. </w:t>
      </w:r>
      <w:r w:rsidRPr="00C02A9B">
        <w:rPr>
          <w:rFonts w:ascii="Times New Roman" w:hAnsi="Times New Roman"/>
          <w:i/>
          <w:sz w:val="24"/>
          <w:szCs w:val="24"/>
        </w:rPr>
        <w:t>Behaviour Research and Therapy</w:t>
      </w:r>
      <w:r w:rsidRPr="00C02A9B">
        <w:rPr>
          <w:rFonts w:ascii="Times New Roman" w:hAnsi="Times New Roman"/>
          <w:sz w:val="24"/>
          <w:szCs w:val="24"/>
        </w:rPr>
        <w:t xml:space="preserve">, </w:t>
      </w:r>
      <w:r w:rsidRPr="00C02A9B">
        <w:rPr>
          <w:rFonts w:ascii="Times New Roman" w:hAnsi="Times New Roman"/>
          <w:i/>
          <w:sz w:val="24"/>
          <w:szCs w:val="24"/>
        </w:rPr>
        <w:t>42</w:t>
      </w:r>
      <w:r w:rsidRPr="00C02A9B">
        <w:rPr>
          <w:rFonts w:ascii="Times New Roman" w:hAnsi="Times New Roman"/>
          <w:sz w:val="24"/>
          <w:szCs w:val="24"/>
        </w:rPr>
        <w:t xml:space="preserve">, 423-437. </w:t>
      </w:r>
      <w:r w:rsidR="001411F5"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1411F5" w:rsidRPr="005F3006">
        <w:rPr>
          <w:rFonts w:ascii="Times New Roman" w:hAnsi="Times New Roman"/>
          <w:sz w:val="24"/>
          <w:szCs w:val="24"/>
        </w:rPr>
        <w:t>10.1016/S0005-7967(03)00151-7</w:t>
      </w:r>
    </w:p>
    <w:p w14:paraId="0E022415" w14:textId="77777777" w:rsidR="0076261F" w:rsidRPr="00355FE2" w:rsidRDefault="0076261F" w:rsidP="00294893">
      <w:pPr>
        <w:autoSpaceDE w:val="0"/>
        <w:autoSpaceDN w:val="0"/>
        <w:adjustRightInd w:val="0"/>
        <w:spacing w:line="480" w:lineRule="auto"/>
        <w:ind w:left="709" w:hanging="709"/>
        <w:rPr>
          <w:rFonts w:ascii="Times New Roman" w:hAnsi="Times New Roman"/>
          <w:sz w:val="24"/>
          <w:szCs w:val="24"/>
        </w:rPr>
      </w:pPr>
      <w:r w:rsidRPr="00294893">
        <w:rPr>
          <w:rFonts w:ascii="Times New Roman" w:hAnsi="Times New Roman"/>
          <w:sz w:val="24"/>
          <w:szCs w:val="24"/>
        </w:rPr>
        <w:t xml:space="preserve">Tran, </w:t>
      </w:r>
      <w:r w:rsidR="00294893" w:rsidRPr="00294893">
        <w:rPr>
          <w:rFonts w:ascii="Times New Roman" w:hAnsi="Times New Roman"/>
          <w:sz w:val="24"/>
          <w:szCs w:val="24"/>
        </w:rPr>
        <w:t xml:space="preserve">T., </w:t>
      </w:r>
      <w:r w:rsidRPr="00294893">
        <w:rPr>
          <w:rFonts w:ascii="Times New Roman" w:hAnsi="Times New Roman"/>
          <w:sz w:val="24"/>
          <w:szCs w:val="24"/>
        </w:rPr>
        <w:t>Hertel,</w:t>
      </w:r>
      <w:r w:rsidR="00294893" w:rsidRPr="00294893">
        <w:rPr>
          <w:rFonts w:ascii="Times New Roman" w:hAnsi="Times New Roman"/>
          <w:sz w:val="24"/>
          <w:szCs w:val="24"/>
        </w:rPr>
        <w:t xml:space="preserve"> P.,</w:t>
      </w:r>
      <w:r w:rsidRPr="00294893">
        <w:rPr>
          <w:rFonts w:ascii="Times New Roman" w:hAnsi="Times New Roman"/>
          <w:sz w:val="24"/>
          <w:szCs w:val="24"/>
        </w:rPr>
        <w:t xml:space="preserve"> &amp; Joormann, </w:t>
      </w:r>
      <w:r w:rsidR="00294893" w:rsidRPr="00294893">
        <w:rPr>
          <w:rFonts w:ascii="Times New Roman" w:hAnsi="Times New Roman"/>
          <w:sz w:val="24"/>
          <w:szCs w:val="24"/>
        </w:rPr>
        <w:t xml:space="preserve">J. </w:t>
      </w:r>
      <w:r w:rsidR="0041758B" w:rsidRPr="00294893">
        <w:rPr>
          <w:rFonts w:ascii="Times New Roman" w:hAnsi="Times New Roman"/>
          <w:sz w:val="24"/>
          <w:szCs w:val="24"/>
        </w:rPr>
        <w:t>(</w:t>
      </w:r>
      <w:r w:rsidRPr="00294893">
        <w:rPr>
          <w:rFonts w:ascii="Times New Roman" w:hAnsi="Times New Roman"/>
          <w:sz w:val="24"/>
          <w:szCs w:val="24"/>
        </w:rPr>
        <w:t>2011)</w:t>
      </w:r>
      <w:r w:rsidR="00294893" w:rsidRPr="00294893">
        <w:rPr>
          <w:rFonts w:ascii="Times New Roman" w:hAnsi="Times New Roman"/>
          <w:sz w:val="24"/>
          <w:szCs w:val="24"/>
        </w:rPr>
        <w:t xml:space="preserve">. </w:t>
      </w:r>
      <w:r w:rsidR="00294893" w:rsidRPr="00294893">
        <w:rPr>
          <w:rFonts w:ascii="Times New Roman" w:eastAsiaTheme="minorHAnsi" w:hAnsi="Times New Roman"/>
          <w:sz w:val="24"/>
          <w:szCs w:val="24"/>
        </w:rPr>
        <w:t xml:space="preserve">Cognitive </w:t>
      </w:r>
      <w:r w:rsidR="00294893">
        <w:rPr>
          <w:rFonts w:ascii="Times New Roman" w:eastAsiaTheme="minorHAnsi" w:hAnsi="Times New Roman"/>
          <w:sz w:val="24"/>
          <w:szCs w:val="24"/>
        </w:rPr>
        <w:t>b</w:t>
      </w:r>
      <w:r w:rsidR="00294893" w:rsidRPr="00294893">
        <w:rPr>
          <w:rFonts w:ascii="Times New Roman" w:eastAsiaTheme="minorHAnsi" w:hAnsi="Times New Roman"/>
          <w:sz w:val="24"/>
          <w:szCs w:val="24"/>
        </w:rPr>
        <w:t xml:space="preserve">ias </w:t>
      </w:r>
      <w:r w:rsidR="00294893">
        <w:rPr>
          <w:rFonts w:ascii="Times New Roman" w:eastAsiaTheme="minorHAnsi" w:hAnsi="Times New Roman"/>
          <w:sz w:val="24"/>
          <w:szCs w:val="24"/>
        </w:rPr>
        <w:t>m</w:t>
      </w:r>
      <w:r w:rsidR="00294893" w:rsidRPr="00294893">
        <w:rPr>
          <w:rFonts w:ascii="Times New Roman" w:eastAsiaTheme="minorHAnsi" w:hAnsi="Times New Roman"/>
          <w:sz w:val="24"/>
          <w:szCs w:val="24"/>
        </w:rPr>
        <w:t xml:space="preserve">odification: Induced </w:t>
      </w:r>
      <w:r w:rsidR="00294893">
        <w:rPr>
          <w:rFonts w:ascii="Times New Roman" w:eastAsiaTheme="minorHAnsi" w:hAnsi="Times New Roman"/>
          <w:sz w:val="24"/>
          <w:szCs w:val="24"/>
        </w:rPr>
        <w:t>i</w:t>
      </w:r>
      <w:r w:rsidR="00294893" w:rsidRPr="00294893">
        <w:rPr>
          <w:rFonts w:ascii="Times New Roman" w:eastAsiaTheme="minorHAnsi" w:hAnsi="Times New Roman"/>
          <w:sz w:val="24"/>
          <w:szCs w:val="24"/>
        </w:rPr>
        <w:t>nterpretive</w:t>
      </w:r>
      <w:r w:rsidR="00294893">
        <w:rPr>
          <w:rFonts w:ascii="Times New Roman" w:eastAsiaTheme="minorHAnsi" w:hAnsi="Times New Roman"/>
          <w:sz w:val="24"/>
          <w:szCs w:val="24"/>
        </w:rPr>
        <w:t xml:space="preserve"> b</w:t>
      </w:r>
      <w:r w:rsidR="00294893" w:rsidRPr="00294893">
        <w:rPr>
          <w:rFonts w:ascii="Times New Roman" w:eastAsiaTheme="minorHAnsi" w:hAnsi="Times New Roman"/>
          <w:sz w:val="24"/>
          <w:szCs w:val="24"/>
        </w:rPr>
        <w:t xml:space="preserve">iases </w:t>
      </w:r>
      <w:r w:rsidR="00294893">
        <w:rPr>
          <w:rFonts w:ascii="Times New Roman" w:eastAsiaTheme="minorHAnsi" w:hAnsi="Times New Roman"/>
          <w:sz w:val="24"/>
          <w:szCs w:val="24"/>
        </w:rPr>
        <w:t>a</w:t>
      </w:r>
      <w:r w:rsidR="00294893" w:rsidRPr="00294893">
        <w:rPr>
          <w:rFonts w:ascii="Times New Roman" w:eastAsiaTheme="minorHAnsi" w:hAnsi="Times New Roman"/>
          <w:sz w:val="24"/>
          <w:szCs w:val="24"/>
        </w:rPr>
        <w:t xml:space="preserve">ffect </w:t>
      </w:r>
      <w:r w:rsidR="00294893">
        <w:rPr>
          <w:rFonts w:ascii="Times New Roman" w:eastAsiaTheme="minorHAnsi" w:hAnsi="Times New Roman"/>
          <w:sz w:val="24"/>
          <w:szCs w:val="24"/>
        </w:rPr>
        <w:t>m</w:t>
      </w:r>
      <w:r w:rsidR="00294893" w:rsidRPr="00294893">
        <w:rPr>
          <w:rFonts w:ascii="Times New Roman" w:eastAsiaTheme="minorHAnsi" w:hAnsi="Times New Roman"/>
          <w:sz w:val="24"/>
          <w:szCs w:val="24"/>
        </w:rPr>
        <w:t>emory</w:t>
      </w:r>
      <w:r w:rsidR="00294893">
        <w:rPr>
          <w:rFonts w:ascii="Times New Roman" w:eastAsiaTheme="minorHAnsi" w:hAnsi="Times New Roman"/>
          <w:sz w:val="24"/>
          <w:szCs w:val="24"/>
        </w:rPr>
        <w:t xml:space="preserve">. </w:t>
      </w:r>
      <w:r w:rsidR="00294893" w:rsidRPr="00294893">
        <w:rPr>
          <w:rFonts w:ascii="Times New Roman" w:eastAsiaTheme="minorHAnsi" w:hAnsi="Times New Roman"/>
          <w:i/>
          <w:sz w:val="24"/>
          <w:szCs w:val="24"/>
        </w:rPr>
        <w:t>Emotion</w:t>
      </w:r>
      <w:r w:rsidR="00294893">
        <w:rPr>
          <w:rFonts w:ascii="Times New Roman" w:eastAsiaTheme="minorHAnsi" w:hAnsi="Times New Roman"/>
          <w:sz w:val="24"/>
          <w:szCs w:val="24"/>
        </w:rPr>
        <w:t xml:space="preserve">, </w:t>
      </w:r>
      <w:r w:rsidR="00294893" w:rsidRPr="00294893">
        <w:rPr>
          <w:rFonts w:ascii="Times New Roman" w:eastAsiaTheme="minorHAnsi" w:hAnsi="Times New Roman"/>
          <w:i/>
          <w:sz w:val="24"/>
          <w:szCs w:val="24"/>
        </w:rPr>
        <w:t>11</w:t>
      </w:r>
      <w:r w:rsidR="00294893">
        <w:rPr>
          <w:rFonts w:ascii="Times New Roman" w:eastAsiaTheme="minorHAnsi" w:hAnsi="Times New Roman"/>
          <w:sz w:val="24"/>
          <w:szCs w:val="24"/>
        </w:rPr>
        <w:t>, 145-152.</w:t>
      </w:r>
      <w:r w:rsidR="00355FE2">
        <w:rPr>
          <w:rFonts w:ascii="Times New Roman" w:eastAsiaTheme="minorHAnsi" w:hAnsi="Times New Roman"/>
          <w:sz w:val="24"/>
          <w:szCs w:val="24"/>
        </w:rPr>
        <w:t xml:space="preserve"> doi: </w:t>
      </w:r>
      <w:r w:rsidR="00355FE2" w:rsidRPr="00355FE2">
        <w:rPr>
          <w:rFonts w:ascii="Times New Roman" w:eastAsiaTheme="minorHAnsi" w:hAnsi="Times New Roman"/>
          <w:sz w:val="24"/>
          <w:szCs w:val="24"/>
        </w:rPr>
        <w:t>http://dx.doi.org/</w:t>
      </w:r>
      <w:r w:rsidR="00355FE2" w:rsidRPr="00355FE2">
        <w:rPr>
          <w:rFonts w:ascii="Times New Roman" w:hAnsi="Times New Roman"/>
          <w:sz w:val="24"/>
          <w:szCs w:val="24"/>
        </w:rPr>
        <w:t>10.1037/a0021754</w:t>
      </w:r>
    </w:p>
    <w:p w14:paraId="0E022416" w14:textId="77777777" w:rsidR="0086232F" w:rsidRPr="00C02A9B" w:rsidRDefault="00433CBE" w:rsidP="006970A9">
      <w:pPr>
        <w:autoSpaceDE w:val="0"/>
        <w:autoSpaceDN w:val="0"/>
        <w:adjustRightInd w:val="0"/>
        <w:spacing w:after="120" w:line="480" w:lineRule="auto"/>
        <w:ind w:left="709" w:hanging="709"/>
        <w:rPr>
          <w:rFonts w:ascii="Times New Roman" w:eastAsiaTheme="minorHAnsi" w:hAnsi="Times New Roman"/>
          <w:sz w:val="24"/>
          <w:szCs w:val="24"/>
        </w:rPr>
      </w:pPr>
      <w:r w:rsidRPr="00C02A9B">
        <w:rPr>
          <w:rFonts w:ascii="Times New Roman" w:hAnsi="Times New Roman"/>
          <w:sz w:val="24"/>
          <w:szCs w:val="24"/>
        </w:rPr>
        <w:lastRenderedPageBreak/>
        <w:t>Watkins, E. R., &amp; Mou</w:t>
      </w:r>
      <w:r w:rsidR="0086232F" w:rsidRPr="00C02A9B">
        <w:rPr>
          <w:rFonts w:ascii="Times New Roman" w:hAnsi="Times New Roman"/>
          <w:sz w:val="24"/>
          <w:szCs w:val="24"/>
        </w:rPr>
        <w:t>l</w:t>
      </w:r>
      <w:r w:rsidRPr="00C02A9B">
        <w:rPr>
          <w:rFonts w:ascii="Times New Roman" w:hAnsi="Times New Roman"/>
          <w:sz w:val="24"/>
          <w:szCs w:val="24"/>
        </w:rPr>
        <w:t>d</w:t>
      </w:r>
      <w:r w:rsidR="0086232F" w:rsidRPr="00C02A9B">
        <w:rPr>
          <w:rFonts w:ascii="Times New Roman" w:hAnsi="Times New Roman"/>
          <w:sz w:val="24"/>
          <w:szCs w:val="24"/>
        </w:rPr>
        <w:t xml:space="preserve">s, M. (2007). </w:t>
      </w:r>
      <w:r w:rsidR="0086232F" w:rsidRPr="00C02A9B">
        <w:rPr>
          <w:rFonts w:ascii="Times New Roman" w:eastAsiaTheme="minorHAnsi" w:hAnsi="Times New Roman"/>
          <w:sz w:val="24"/>
          <w:szCs w:val="24"/>
        </w:rPr>
        <w:t xml:space="preserve">Revealing negative thinking in recovered major depression: A preliminary investigation. </w:t>
      </w:r>
      <w:r w:rsidR="0086232F" w:rsidRPr="00C02A9B">
        <w:rPr>
          <w:rFonts w:ascii="Times New Roman" w:eastAsiaTheme="minorHAnsi" w:hAnsi="Times New Roman"/>
          <w:i/>
          <w:sz w:val="24"/>
          <w:szCs w:val="24"/>
        </w:rPr>
        <w:t>Behaviour Research and Therapy</w:t>
      </w:r>
      <w:r w:rsidR="0086232F" w:rsidRPr="00C02A9B">
        <w:rPr>
          <w:rFonts w:ascii="Times New Roman" w:eastAsiaTheme="minorHAnsi" w:hAnsi="Times New Roman"/>
          <w:sz w:val="24"/>
          <w:szCs w:val="24"/>
        </w:rPr>
        <w:t xml:space="preserve">, </w:t>
      </w:r>
      <w:r w:rsidR="0086232F" w:rsidRPr="00C02A9B">
        <w:rPr>
          <w:rFonts w:ascii="Times New Roman" w:eastAsiaTheme="minorHAnsi" w:hAnsi="Times New Roman"/>
          <w:i/>
          <w:sz w:val="24"/>
          <w:szCs w:val="24"/>
        </w:rPr>
        <w:t>45</w:t>
      </w:r>
      <w:r w:rsidR="0086232F" w:rsidRPr="00C02A9B">
        <w:rPr>
          <w:rFonts w:ascii="Times New Roman" w:eastAsiaTheme="minorHAnsi" w:hAnsi="Times New Roman"/>
          <w:sz w:val="24"/>
          <w:szCs w:val="24"/>
        </w:rPr>
        <w:t>, 3069-3076.</w:t>
      </w:r>
      <w:r w:rsidR="009D3EDE" w:rsidRPr="00C02A9B">
        <w:rPr>
          <w:rFonts w:ascii="Times New Roman" w:eastAsiaTheme="minorHAnsi"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10.1016/j.brat.2007.05.001</w:t>
      </w:r>
    </w:p>
    <w:p w14:paraId="0E022417" w14:textId="77777777" w:rsidR="00BD3332" w:rsidRDefault="00BD3332" w:rsidP="00BD3332">
      <w:pPr>
        <w:autoSpaceDE w:val="0"/>
        <w:autoSpaceDN w:val="0"/>
        <w:adjustRightInd w:val="0"/>
        <w:spacing w:after="120" w:line="480" w:lineRule="auto"/>
        <w:ind w:left="709" w:hanging="709"/>
      </w:pPr>
      <w:r w:rsidRPr="00C02A9B">
        <w:rPr>
          <w:rFonts w:ascii="Times New Roman" w:eastAsiaTheme="minorHAnsi" w:hAnsi="Times New Roman"/>
          <w:sz w:val="24"/>
          <w:szCs w:val="24"/>
        </w:rPr>
        <w:t xml:space="preserve">Wegner, D. M. (1994). Ironic processes of mental control. </w:t>
      </w:r>
      <w:r w:rsidR="0086099C" w:rsidRPr="00C02A9B">
        <w:rPr>
          <w:rFonts w:ascii="Times New Roman" w:eastAsiaTheme="minorHAnsi" w:hAnsi="Times New Roman"/>
          <w:i/>
          <w:sz w:val="24"/>
          <w:szCs w:val="24"/>
        </w:rPr>
        <w:t>Psychological Review</w:t>
      </w:r>
      <w:r w:rsidR="0086099C" w:rsidRPr="00C02A9B">
        <w:rPr>
          <w:rFonts w:ascii="Times New Roman" w:eastAsiaTheme="minorHAnsi" w:hAnsi="Times New Roman"/>
          <w:sz w:val="24"/>
          <w:szCs w:val="24"/>
        </w:rPr>
        <w:t xml:space="preserve">, </w:t>
      </w:r>
      <w:r w:rsidR="0086099C" w:rsidRPr="00C02A9B">
        <w:rPr>
          <w:rFonts w:ascii="Times New Roman" w:eastAsiaTheme="minorHAnsi" w:hAnsi="Times New Roman"/>
          <w:i/>
          <w:sz w:val="24"/>
          <w:szCs w:val="24"/>
        </w:rPr>
        <w:t>101</w:t>
      </w:r>
      <w:r w:rsidR="0086099C" w:rsidRPr="00C02A9B">
        <w:rPr>
          <w:rFonts w:ascii="Times New Roman" w:eastAsiaTheme="minorHAnsi" w:hAnsi="Times New Roman"/>
          <w:sz w:val="24"/>
          <w:szCs w:val="24"/>
        </w:rPr>
        <w:t>, 34–52.</w:t>
      </w:r>
      <w:r w:rsidR="009D3EDE" w:rsidRPr="00C02A9B">
        <w:rPr>
          <w:rFonts w:ascii="Times New Roman" w:eastAsiaTheme="minorHAnsi"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10.1037/0033-295X.101.1.34</w:t>
      </w:r>
    </w:p>
    <w:p w14:paraId="0E022418" w14:textId="77777777" w:rsidR="00005E00" w:rsidRPr="00005E00" w:rsidRDefault="001975A7" w:rsidP="00BD3332">
      <w:pPr>
        <w:autoSpaceDE w:val="0"/>
        <w:autoSpaceDN w:val="0"/>
        <w:adjustRightInd w:val="0"/>
        <w:spacing w:after="120" w:line="480" w:lineRule="auto"/>
        <w:ind w:left="709" w:hanging="709"/>
        <w:rPr>
          <w:rFonts w:ascii="Times New Roman" w:eastAsiaTheme="minorHAnsi" w:hAnsi="Times New Roman"/>
          <w:sz w:val="24"/>
          <w:szCs w:val="24"/>
        </w:rPr>
      </w:pPr>
      <w:r w:rsidRPr="001975A7">
        <w:rPr>
          <w:rFonts w:ascii="Times New Roman" w:hAnsi="Times New Roman"/>
          <w:sz w:val="24"/>
          <w:szCs w:val="24"/>
        </w:rPr>
        <w:t xml:space="preserve">Wegner, D. M., &amp; Wenzlaff, R. </w:t>
      </w:r>
      <w:r w:rsidR="00005E00">
        <w:rPr>
          <w:rFonts w:ascii="Times New Roman" w:hAnsi="Times New Roman"/>
          <w:sz w:val="24"/>
          <w:szCs w:val="24"/>
        </w:rPr>
        <w:t xml:space="preserve">(1996). Mental control. </w:t>
      </w:r>
      <w:r w:rsidR="00005E00" w:rsidRPr="00005E00">
        <w:rPr>
          <w:rFonts w:ascii="Times New Roman" w:hAnsi="Times New Roman"/>
          <w:sz w:val="24"/>
          <w:szCs w:val="24"/>
        </w:rPr>
        <w:t xml:space="preserve">In </w:t>
      </w:r>
      <w:r w:rsidR="00005E00">
        <w:rPr>
          <w:rFonts w:ascii="Times New Roman" w:hAnsi="Times New Roman"/>
          <w:sz w:val="24"/>
          <w:szCs w:val="24"/>
        </w:rPr>
        <w:t>E. T Higgins, &amp; A. W Kruglanski (Eds.),</w:t>
      </w:r>
      <w:r w:rsidR="00005E00" w:rsidRPr="00005E00">
        <w:rPr>
          <w:rFonts w:ascii="Times New Roman" w:hAnsi="Times New Roman"/>
          <w:i/>
          <w:sz w:val="24"/>
          <w:szCs w:val="24"/>
        </w:rPr>
        <w:t xml:space="preserve"> </w:t>
      </w:r>
      <w:r w:rsidRPr="001975A7">
        <w:rPr>
          <w:rFonts w:ascii="Times New Roman" w:hAnsi="Times New Roman"/>
          <w:i/>
          <w:sz w:val="24"/>
          <w:szCs w:val="24"/>
        </w:rPr>
        <w:t xml:space="preserve">Social </w:t>
      </w:r>
      <w:r w:rsidR="00A95446">
        <w:rPr>
          <w:rFonts w:ascii="Times New Roman" w:hAnsi="Times New Roman"/>
          <w:i/>
          <w:sz w:val="24"/>
          <w:szCs w:val="24"/>
        </w:rPr>
        <w:t>p</w:t>
      </w:r>
      <w:r w:rsidRPr="001975A7">
        <w:rPr>
          <w:rFonts w:ascii="Times New Roman" w:hAnsi="Times New Roman"/>
          <w:i/>
          <w:sz w:val="24"/>
          <w:szCs w:val="24"/>
        </w:rPr>
        <w:t xml:space="preserve">sychology: Handbook of </w:t>
      </w:r>
      <w:r w:rsidR="00005E00">
        <w:rPr>
          <w:rFonts w:ascii="Times New Roman" w:hAnsi="Times New Roman"/>
          <w:i/>
          <w:sz w:val="24"/>
          <w:szCs w:val="24"/>
        </w:rPr>
        <w:t>b</w:t>
      </w:r>
      <w:r w:rsidRPr="001975A7">
        <w:rPr>
          <w:rFonts w:ascii="Times New Roman" w:hAnsi="Times New Roman"/>
          <w:i/>
          <w:sz w:val="24"/>
          <w:szCs w:val="24"/>
        </w:rPr>
        <w:t xml:space="preserve">asic </w:t>
      </w:r>
      <w:r w:rsidR="00A95446">
        <w:rPr>
          <w:rFonts w:ascii="Times New Roman" w:hAnsi="Times New Roman"/>
          <w:i/>
          <w:sz w:val="24"/>
          <w:szCs w:val="24"/>
        </w:rPr>
        <w:t>mechanisms and processes</w:t>
      </w:r>
      <w:r w:rsidR="00005E00">
        <w:rPr>
          <w:rFonts w:ascii="Times New Roman" w:hAnsi="Times New Roman"/>
          <w:sz w:val="24"/>
          <w:szCs w:val="24"/>
        </w:rPr>
        <w:t xml:space="preserve"> (pp.466-492. New York: Guilford.</w:t>
      </w:r>
    </w:p>
    <w:p w14:paraId="0E022419" w14:textId="77777777" w:rsidR="00AF5774" w:rsidRPr="00C02A9B" w:rsidRDefault="00AD16C2" w:rsidP="006A1159">
      <w:pPr>
        <w:autoSpaceDE w:val="0"/>
        <w:autoSpaceDN w:val="0"/>
        <w:adjustRightInd w:val="0"/>
        <w:spacing w:after="120" w:line="480" w:lineRule="auto"/>
        <w:ind w:left="709" w:hanging="709"/>
        <w:rPr>
          <w:rFonts w:ascii="Times New Roman" w:eastAsiaTheme="minorHAnsi" w:hAnsi="Times New Roman"/>
          <w:sz w:val="24"/>
          <w:szCs w:val="24"/>
        </w:rPr>
      </w:pPr>
      <w:r w:rsidRPr="00C02A9B">
        <w:rPr>
          <w:rFonts w:ascii="Times New Roman" w:hAnsi="Times New Roman"/>
          <w:sz w:val="24"/>
          <w:szCs w:val="24"/>
        </w:rPr>
        <w:t xml:space="preserve">Weissman, A., (1979). </w:t>
      </w:r>
      <w:r w:rsidRPr="00C02A9B">
        <w:rPr>
          <w:rFonts w:ascii="Times New Roman" w:hAnsi="Times New Roman"/>
          <w:i/>
          <w:iCs/>
          <w:sz w:val="24"/>
          <w:szCs w:val="24"/>
        </w:rPr>
        <w:t>The Dysfunctional Attitudes Scale: A validation study</w:t>
      </w:r>
      <w:r w:rsidR="00AF5774" w:rsidRPr="00C02A9B">
        <w:rPr>
          <w:rFonts w:ascii="Times New Roman" w:eastAsiaTheme="minorHAnsi" w:hAnsi="Times New Roman"/>
          <w:i/>
          <w:iCs/>
          <w:sz w:val="24"/>
          <w:szCs w:val="24"/>
        </w:rPr>
        <w:t xml:space="preserve">. </w:t>
      </w:r>
      <w:r w:rsidR="00AF5774" w:rsidRPr="00C02A9B">
        <w:rPr>
          <w:rFonts w:ascii="Times New Roman" w:eastAsiaTheme="minorHAnsi" w:hAnsi="Times New Roman"/>
          <w:sz w:val="24"/>
          <w:szCs w:val="24"/>
        </w:rPr>
        <w:t>Doctoral dissertation, University of Pennsylvania, Philadelphia, Pennsylvania. Dissertation Abstracts International, 40, 1389–1390B.</w:t>
      </w:r>
    </w:p>
    <w:p w14:paraId="0E02241A" w14:textId="77777777" w:rsidR="0086232F" w:rsidRPr="00C02A9B" w:rsidRDefault="0086232F" w:rsidP="006970A9">
      <w:pPr>
        <w:autoSpaceDE w:val="0"/>
        <w:autoSpaceDN w:val="0"/>
        <w:adjustRightInd w:val="0"/>
        <w:spacing w:after="120" w:line="480" w:lineRule="auto"/>
        <w:ind w:left="709" w:hanging="709"/>
        <w:rPr>
          <w:rFonts w:ascii="Times New Roman" w:hAnsi="Times New Roman"/>
          <w:sz w:val="24"/>
          <w:szCs w:val="24"/>
        </w:rPr>
      </w:pPr>
      <w:r w:rsidRPr="00C02A9B">
        <w:rPr>
          <w:rFonts w:ascii="Times New Roman" w:hAnsi="Times New Roman"/>
          <w:sz w:val="24"/>
          <w:szCs w:val="24"/>
        </w:rPr>
        <w:t xml:space="preserve">Wenzlaff, R. M., </w:t>
      </w:r>
      <w:r w:rsidR="00433CBE" w:rsidRPr="00C02A9B">
        <w:rPr>
          <w:rFonts w:ascii="Times New Roman" w:hAnsi="Times New Roman"/>
          <w:sz w:val="24"/>
          <w:szCs w:val="24"/>
        </w:rPr>
        <w:t>&amp;</w:t>
      </w:r>
      <w:r w:rsidRPr="00C02A9B">
        <w:rPr>
          <w:rFonts w:ascii="Times New Roman" w:hAnsi="Times New Roman"/>
          <w:sz w:val="24"/>
          <w:szCs w:val="24"/>
        </w:rPr>
        <w:t xml:space="preserve"> Bates, D. E. (1998). Unmasking a cognitive vulnerability to depression: How lapses in mental control reveal depressive thinking. J</w:t>
      </w:r>
      <w:r w:rsidRPr="00C02A9B">
        <w:rPr>
          <w:rFonts w:ascii="Times New Roman" w:hAnsi="Times New Roman"/>
          <w:i/>
          <w:iCs/>
          <w:sz w:val="24"/>
          <w:szCs w:val="24"/>
        </w:rPr>
        <w:t xml:space="preserve">ournal of </w:t>
      </w:r>
      <w:r w:rsidR="00C713D1" w:rsidRPr="00C02A9B">
        <w:rPr>
          <w:rFonts w:ascii="Times New Roman" w:hAnsi="Times New Roman"/>
          <w:i/>
          <w:iCs/>
          <w:sz w:val="24"/>
          <w:szCs w:val="24"/>
        </w:rPr>
        <w:t>Personality</w:t>
      </w:r>
      <w:r w:rsidRPr="00C02A9B">
        <w:rPr>
          <w:rFonts w:ascii="Times New Roman" w:hAnsi="Times New Roman"/>
          <w:i/>
          <w:iCs/>
          <w:sz w:val="24"/>
          <w:szCs w:val="24"/>
        </w:rPr>
        <w:t xml:space="preserve"> and Social Psychology, </w:t>
      </w:r>
      <w:r w:rsidRPr="00C02A9B">
        <w:rPr>
          <w:rFonts w:ascii="Times New Roman" w:hAnsi="Times New Roman"/>
          <w:sz w:val="24"/>
          <w:szCs w:val="24"/>
        </w:rPr>
        <w:t>75, 1559-1571</w:t>
      </w:r>
      <w:r w:rsidR="00EA7CE6" w:rsidRPr="00C02A9B">
        <w:rPr>
          <w:rFonts w:ascii="Times New Roman" w:hAnsi="Times New Roman"/>
          <w:sz w:val="24"/>
          <w:szCs w:val="24"/>
        </w:rPr>
        <w:t>.</w:t>
      </w:r>
      <w:r w:rsidR="009D3EDE"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10.1037//0022-3514.75.6.1559</w:t>
      </w:r>
    </w:p>
    <w:p w14:paraId="0E02241B" w14:textId="77777777" w:rsidR="004B3C9A" w:rsidRPr="00C02A9B" w:rsidRDefault="00EA7CE6" w:rsidP="006970A9">
      <w:pPr>
        <w:autoSpaceDE w:val="0"/>
        <w:autoSpaceDN w:val="0"/>
        <w:adjustRightInd w:val="0"/>
        <w:spacing w:after="120" w:line="480" w:lineRule="auto"/>
        <w:ind w:left="709" w:hanging="709"/>
        <w:rPr>
          <w:rFonts w:ascii="Times New Roman" w:hAnsi="Times New Roman"/>
          <w:sz w:val="24"/>
          <w:szCs w:val="24"/>
        </w:rPr>
      </w:pPr>
      <w:r w:rsidRPr="00C02A9B">
        <w:rPr>
          <w:rFonts w:ascii="Times New Roman" w:hAnsi="Times New Roman"/>
          <w:sz w:val="24"/>
          <w:szCs w:val="24"/>
        </w:rPr>
        <w:t xml:space="preserve">Wenzlaff, </w:t>
      </w:r>
      <w:r w:rsidR="00E54FAC" w:rsidRPr="00C02A9B">
        <w:rPr>
          <w:rFonts w:ascii="Times New Roman" w:hAnsi="Times New Roman"/>
          <w:sz w:val="24"/>
          <w:szCs w:val="24"/>
        </w:rPr>
        <w:t>R. M., Rude, S. S.</w:t>
      </w:r>
      <w:r w:rsidR="004B3C9A" w:rsidRPr="00C02A9B">
        <w:rPr>
          <w:rFonts w:ascii="Times New Roman" w:hAnsi="Times New Roman"/>
          <w:sz w:val="24"/>
          <w:szCs w:val="24"/>
        </w:rPr>
        <w:t>, Taylor</w:t>
      </w:r>
      <w:r w:rsidR="00E54FAC" w:rsidRPr="00C02A9B">
        <w:rPr>
          <w:rFonts w:ascii="Times New Roman" w:hAnsi="Times New Roman"/>
          <w:sz w:val="24"/>
          <w:szCs w:val="24"/>
        </w:rPr>
        <w:t xml:space="preserve">, C. J., Stultz, C. H., </w:t>
      </w:r>
      <w:r w:rsidR="006A46B9">
        <w:rPr>
          <w:rFonts w:ascii="Times New Roman" w:hAnsi="Times New Roman"/>
          <w:sz w:val="24"/>
          <w:szCs w:val="24"/>
        </w:rPr>
        <w:t xml:space="preserve">&amp; </w:t>
      </w:r>
      <w:r w:rsidR="00E54FAC" w:rsidRPr="00C02A9B">
        <w:rPr>
          <w:rFonts w:ascii="Times New Roman" w:hAnsi="Times New Roman"/>
          <w:sz w:val="24"/>
          <w:szCs w:val="24"/>
        </w:rPr>
        <w:t xml:space="preserve">Sweatt, R. A. (2001). Beneath the veil of thought suppression: Attentional bias and depression risk. </w:t>
      </w:r>
      <w:r w:rsidR="00E54FAC" w:rsidRPr="00C02A9B">
        <w:rPr>
          <w:rFonts w:ascii="Times New Roman" w:hAnsi="Times New Roman"/>
          <w:i/>
          <w:sz w:val="24"/>
          <w:szCs w:val="24"/>
        </w:rPr>
        <w:t>Cognition and Emotion</w:t>
      </w:r>
      <w:r w:rsidR="00E54FAC" w:rsidRPr="00C02A9B">
        <w:rPr>
          <w:rFonts w:ascii="Times New Roman" w:hAnsi="Times New Roman"/>
          <w:sz w:val="24"/>
          <w:szCs w:val="24"/>
        </w:rPr>
        <w:t xml:space="preserve">, </w:t>
      </w:r>
      <w:r w:rsidR="00E54FAC" w:rsidRPr="00C02A9B">
        <w:rPr>
          <w:rFonts w:ascii="Times New Roman" w:hAnsi="Times New Roman"/>
          <w:i/>
          <w:sz w:val="24"/>
          <w:szCs w:val="24"/>
        </w:rPr>
        <w:t>15</w:t>
      </w:r>
      <w:r w:rsidR="00E54FAC" w:rsidRPr="00C02A9B">
        <w:rPr>
          <w:rFonts w:ascii="Times New Roman" w:hAnsi="Times New Roman"/>
          <w:sz w:val="24"/>
          <w:szCs w:val="24"/>
        </w:rPr>
        <w:t>, 435-452.</w:t>
      </w:r>
      <w:r w:rsidR="009D3EDE"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10.1080/0269993004200169</w:t>
      </w:r>
    </w:p>
    <w:p w14:paraId="0E02241C" w14:textId="77777777" w:rsidR="0086232F" w:rsidRPr="00C02A9B" w:rsidRDefault="0086232F" w:rsidP="006970A9">
      <w:pPr>
        <w:autoSpaceDE w:val="0"/>
        <w:autoSpaceDN w:val="0"/>
        <w:adjustRightInd w:val="0"/>
        <w:spacing w:after="120" w:line="480" w:lineRule="auto"/>
        <w:ind w:left="709" w:hanging="709"/>
        <w:rPr>
          <w:rFonts w:ascii="Times New Roman" w:hAnsi="Times New Roman"/>
          <w:sz w:val="24"/>
          <w:szCs w:val="24"/>
        </w:rPr>
      </w:pPr>
      <w:r w:rsidRPr="00C02A9B">
        <w:rPr>
          <w:rFonts w:ascii="Times New Roman" w:hAnsi="Times New Roman"/>
          <w:sz w:val="24"/>
          <w:szCs w:val="24"/>
        </w:rPr>
        <w:t>Wenzlaff, R. M.</w:t>
      </w:r>
      <w:r w:rsidR="00433CBE" w:rsidRPr="00C02A9B">
        <w:rPr>
          <w:rFonts w:ascii="Times New Roman" w:hAnsi="Times New Roman"/>
          <w:sz w:val="24"/>
          <w:szCs w:val="24"/>
        </w:rPr>
        <w:t>,</w:t>
      </w:r>
      <w:r w:rsidRPr="00C02A9B">
        <w:rPr>
          <w:rFonts w:ascii="Times New Roman" w:hAnsi="Times New Roman"/>
          <w:sz w:val="24"/>
          <w:szCs w:val="24"/>
        </w:rPr>
        <w:t xml:space="preserve"> </w:t>
      </w:r>
      <w:r w:rsidR="00433CBE" w:rsidRPr="00C02A9B">
        <w:rPr>
          <w:rFonts w:ascii="Times New Roman" w:hAnsi="Times New Roman"/>
          <w:sz w:val="24"/>
          <w:szCs w:val="24"/>
        </w:rPr>
        <w:t>&amp;</w:t>
      </w:r>
      <w:r w:rsidRPr="00C02A9B">
        <w:rPr>
          <w:rFonts w:ascii="Times New Roman" w:hAnsi="Times New Roman"/>
          <w:sz w:val="24"/>
          <w:szCs w:val="24"/>
        </w:rPr>
        <w:t xml:space="preserve"> Wegner, D. M. (2000). Thought suppression. </w:t>
      </w:r>
      <w:r w:rsidRPr="00C02A9B">
        <w:rPr>
          <w:rFonts w:ascii="Times New Roman" w:hAnsi="Times New Roman"/>
          <w:i/>
          <w:iCs/>
          <w:sz w:val="24"/>
          <w:szCs w:val="24"/>
        </w:rPr>
        <w:t>Annual Review of Psychology</w:t>
      </w:r>
      <w:r w:rsidRPr="00C02A9B">
        <w:rPr>
          <w:rFonts w:ascii="Times New Roman" w:hAnsi="Times New Roman"/>
          <w:sz w:val="24"/>
          <w:szCs w:val="24"/>
        </w:rPr>
        <w:t xml:space="preserve">, </w:t>
      </w:r>
      <w:r w:rsidRPr="00C02A9B">
        <w:rPr>
          <w:rFonts w:ascii="Times New Roman" w:hAnsi="Times New Roman"/>
          <w:i/>
          <w:iCs/>
          <w:sz w:val="24"/>
          <w:szCs w:val="24"/>
        </w:rPr>
        <w:t>51</w:t>
      </w:r>
      <w:r w:rsidRPr="00C02A9B">
        <w:rPr>
          <w:rFonts w:ascii="Times New Roman" w:hAnsi="Times New Roman"/>
          <w:sz w:val="24"/>
          <w:szCs w:val="24"/>
        </w:rPr>
        <w:t>, 59-91</w:t>
      </w:r>
      <w:r w:rsidRPr="00C02A9B">
        <w:rPr>
          <w:rFonts w:ascii="Times New Roman" w:hAnsi="Times New Roman"/>
          <w:i/>
          <w:iCs/>
          <w:sz w:val="24"/>
          <w:szCs w:val="24"/>
        </w:rPr>
        <w:t>.</w:t>
      </w:r>
      <w:r w:rsidR="009D3EDE"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10.1146/annurev.psych.51.1.59</w:t>
      </w:r>
    </w:p>
    <w:p w14:paraId="0E02241D" w14:textId="77777777" w:rsidR="00AD16C2" w:rsidRPr="00C02A9B" w:rsidRDefault="00AD16C2" w:rsidP="006970A9">
      <w:pPr>
        <w:autoSpaceDE w:val="0"/>
        <w:autoSpaceDN w:val="0"/>
        <w:adjustRightInd w:val="0"/>
        <w:spacing w:after="120" w:line="480" w:lineRule="auto"/>
        <w:ind w:left="709" w:hanging="709"/>
        <w:rPr>
          <w:rFonts w:ascii="Times New Roman" w:eastAsiaTheme="minorHAnsi" w:hAnsi="Times New Roman"/>
          <w:sz w:val="24"/>
          <w:szCs w:val="24"/>
        </w:rPr>
      </w:pPr>
      <w:r w:rsidRPr="00C02A9B">
        <w:rPr>
          <w:rFonts w:ascii="Times New Roman" w:hAnsi="Times New Roman"/>
          <w:sz w:val="24"/>
          <w:szCs w:val="24"/>
        </w:rPr>
        <w:t xml:space="preserve">Wisco, B. E. (2009). </w:t>
      </w:r>
      <w:r w:rsidRPr="00C02A9B">
        <w:rPr>
          <w:rFonts w:ascii="Times New Roman" w:eastAsiaTheme="minorHAnsi" w:hAnsi="Times New Roman"/>
          <w:sz w:val="24"/>
          <w:szCs w:val="24"/>
        </w:rPr>
        <w:t xml:space="preserve">Depressive cognition: Self-reference and depth of processing. </w:t>
      </w:r>
      <w:r w:rsidRPr="00C02A9B">
        <w:rPr>
          <w:rFonts w:ascii="Times New Roman" w:eastAsiaTheme="minorHAnsi" w:hAnsi="Times New Roman"/>
          <w:i/>
          <w:sz w:val="24"/>
          <w:szCs w:val="24"/>
        </w:rPr>
        <w:t>Clinical Psychology Review</w:t>
      </w:r>
      <w:r w:rsidRPr="00C02A9B">
        <w:rPr>
          <w:rFonts w:ascii="Times New Roman" w:eastAsiaTheme="minorHAnsi" w:hAnsi="Times New Roman"/>
          <w:sz w:val="24"/>
          <w:szCs w:val="24"/>
        </w:rPr>
        <w:t xml:space="preserve">, </w:t>
      </w:r>
      <w:r w:rsidR="00433CBE" w:rsidRPr="00C02A9B">
        <w:rPr>
          <w:rFonts w:ascii="Times New Roman" w:eastAsiaTheme="minorHAnsi" w:hAnsi="Times New Roman"/>
          <w:i/>
          <w:sz w:val="24"/>
          <w:szCs w:val="24"/>
        </w:rPr>
        <w:t>29</w:t>
      </w:r>
      <w:r w:rsidR="00433CBE" w:rsidRPr="00C02A9B">
        <w:rPr>
          <w:rFonts w:ascii="Times New Roman" w:eastAsiaTheme="minorHAnsi" w:hAnsi="Times New Roman"/>
          <w:sz w:val="24"/>
          <w:szCs w:val="24"/>
        </w:rPr>
        <w:t xml:space="preserve">, </w:t>
      </w:r>
      <w:r w:rsidRPr="00C02A9B">
        <w:rPr>
          <w:rFonts w:ascii="Times New Roman" w:eastAsiaTheme="minorHAnsi" w:hAnsi="Times New Roman"/>
          <w:sz w:val="24"/>
          <w:szCs w:val="24"/>
        </w:rPr>
        <w:t>382-392.</w:t>
      </w:r>
      <w:r w:rsidR="006E7014" w:rsidRPr="00C02A9B">
        <w:rPr>
          <w:rFonts w:ascii="Times New Roman" w:eastAsiaTheme="minorHAnsi"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10.1016/j.cpr.2009.03.003</w:t>
      </w:r>
    </w:p>
    <w:p w14:paraId="0E02241E" w14:textId="77777777" w:rsidR="00DC0017" w:rsidRPr="009733C3" w:rsidRDefault="00DC0017" w:rsidP="006970A9">
      <w:pPr>
        <w:autoSpaceDE w:val="0"/>
        <w:autoSpaceDN w:val="0"/>
        <w:adjustRightInd w:val="0"/>
        <w:spacing w:after="120" w:line="480" w:lineRule="auto"/>
        <w:ind w:left="709" w:hanging="709"/>
        <w:rPr>
          <w:rFonts w:ascii="Times New Roman" w:hAnsi="Times New Roman"/>
          <w:sz w:val="24"/>
          <w:szCs w:val="24"/>
          <w:lang w:val="es-ES_tradnl"/>
        </w:rPr>
      </w:pPr>
      <w:r w:rsidRPr="00C02A9B">
        <w:rPr>
          <w:rFonts w:ascii="Times New Roman" w:hAnsi="Times New Roman"/>
          <w:sz w:val="24"/>
          <w:szCs w:val="24"/>
        </w:rPr>
        <w:lastRenderedPageBreak/>
        <w:t xml:space="preserve">Zimmerman, M., </w:t>
      </w:r>
      <w:r w:rsidR="00433CBE" w:rsidRPr="00C02A9B">
        <w:rPr>
          <w:rFonts w:ascii="Times New Roman" w:hAnsi="Times New Roman"/>
          <w:sz w:val="24"/>
          <w:szCs w:val="24"/>
        </w:rPr>
        <w:t>&amp;</w:t>
      </w:r>
      <w:r w:rsidRPr="00C02A9B">
        <w:rPr>
          <w:rFonts w:ascii="Times New Roman" w:hAnsi="Times New Roman"/>
          <w:sz w:val="24"/>
          <w:szCs w:val="24"/>
        </w:rPr>
        <w:t xml:space="preserve"> Coryell, W. (1987). The inventory to diagnose depression, lifetime version. </w:t>
      </w:r>
      <w:r w:rsidR="001411F5" w:rsidRPr="001411F5">
        <w:rPr>
          <w:rFonts w:ascii="Times New Roman" w:hAnsi="Times New Roman"/>
          <w:i/>
          <w:iCs/>
          <w:sz w:val="24"/>
          <w:szCs w:val="24"/>
          <w:lang w:val="es-ES_tradnl"/>
        </w:rPr>
        <w:t>Acta Psychiatrica Scandinavica</w:t>
      </w:r>
      <w:r w:rsidR="001411F5" w:rsidRPr="001411F5">
        <w:rPr>
          <w:rFonts w:ascii="Times New Roman" w:hAnsi="Times New Roman"/>
          <w:sz w:val="24"/>
          <w:szCs w:val="24"/>
          <w:lang w:val="es-ES_tradnl"/>
        </w:rPr>
        <w:t xml:space="preserve">, </w:t>
      </w:r>
      <w:r w:rsidR="001411F5" w:rsidRPr="001411F5">
        <w:rPr>
          <w:rFonts w:ascii="Times New Roman" w:hAnsi="Times New Roman"/>
          <w:i/>
          <w:iCs/>
          <w:sz w:val="24"/>
          <w:szCs w:val="24"/>
          <w:lang w:val="es-ES_tradnl"/>
        </w:rPr>
        <w:t>75</w:t>
      </w:r>
      <w:r w:rsidR="001411F5" w:rsidRPr="001411F5">
        <w:rPr>
          <w:rFonts w:ascii="Times New Roman" w:hAnsi="Times New Roman"/>
          <w:sz w:val="24"/>
          <w:szCs w:val="24"/>
          <w:lang w:val="es-ES_tradnl"/>
        </w:rPr>
        <w:t xml:space="preserve">, 495-499. </w:t>
      </w:r>
      <w:r w:rsidR="001411F5" w:rsidRPr="005F3006">
        <w:rPr>
          <w:rFonts w:ascii="Times New Roman" w:hAnsi="Times New Roman"/>
          <w:sz w:val="24"/>
          <w:szCs w:val="24"/>
          <w:lang w:val="es-ES_tradnl"/>
        </w:rPr>
        <w:t xml:space="preserve">doi: </w:t>
      </w:r>
      <w:r w:rsidR="001411F5" w:rsidRPr="005F3006">
        <w:rPr>
          <w:rFonts w:ascii="Times New Roman" w:eastAsiaTheme="minorHAnsi" w:hAnsi="Times New Roman"/>
          <w:sz w:val="24"/>
          <w:szCs w:val="24"/>
          <w:lang w:val="es-ES_tradnl"/>
        </w:rPr>
        <w:t>http://dx.doi.org/</w:t>
      </w:r>
      <w:r w:rsidR="001411F5" w:rsidRPr="005F3006">
        <w:rPr>
          <w:rFonts w:ascii="Times New Roman" w:hAnsi="Times New Roman"/>
          <w:sz w:val="24"/>
          <w:szCs w:val="24"/>
          <w:lang w:val="es-ES_tradnl"/>
        </w:rPr>
        <w:t>10.1111/j.1600-0447.1987.tb02824.x</w:t>
      </w:r>
    </w:p>
    <w:p w14:paraId="0E02241F" w14:textId="77777777" w:rsidR="00DC0017" w:rsidRPr="00C02A9B" w:rsidRDefault="00DC0017" w:rsidP="006970A9">
      <w:pPr>
        <w:autoSpaceDE w:val="0"/>
        <w:autoSpaceDN w:val="0"/>
        <w:adjustRightInd w:val="0"/>
        <w:spacing w:after="120" w:line="480" w:lineRule="auto"/>
        <w:ind w:left="709" w:hanging="709"/>
        <w:rPr>
          <w:rFonts w:ascii="Times New Roman" w:eastAsiaTheme="minorHAnsi" w:hAnsi="Times New Roman"/>
          <w:sz w:val="24"/>
          <w:szCs w:val="24"/>
        </w:rPr>
      </w:pPr>
      <w:r w:rsidRPr="00C02A9B">
        <w:rPr>
          <w:rFonts w:ascii="Times New Roman" w:hAnsi="Times New Roman"/>
          <w:sz w:val="24"/>
          <w:szCs w:val="24"/>
        </w:rPr>
        <w:t xml:space="preserve">Zimmerman, M., Posternak, M. A., McGlinchey, J., Friedman, M., Attiullah, N., </w:t>
      </w:r>
      <w:r w:rsidR="00433CBE" w:rsidRPr="00C02A9B">
        <w:rPr>
          <w:rFonts w:ascii="Times New Roman" w:hAnsi="Times New Roman"/>
          <w:sz w:val="24"/>
          <w:szCs w:val="24"/>
        </w:rPr>
        <w:t>&amp;</w:t>
      </w:r>
      <w:r w:rsidRPr="00C02A9B">
        <w:rPr>
          <w:rFonts w:ascii="Times New Roman" w:hAnsi="Times New Roman"/>
          <w:sz w:val="24"/>
          <w:szCs w:val="24"/>
        </w:rPr>
        <w:t xml:space="preserve"> Boerescu, D. (2006). Validity of a self-report depression symptom scale for identifying remission in depressed outpatients. </w:t>
      </w:r>
      <w:r w:rsidRPr="00C02A9B">
        <w:rPr>
          <w:rFonts w:ascii="Times New Roman" w:hAnsi="Times New Roman"/>
          <w:i/>
          <w:iCs/>
          <w:sz w:val="24"/>
          <w:szCs w:val="24"/>
        </w:rPr>
        <w:t>Comprehensive Psychiatry</w:t>
      </w:r>
      <w:r w:rsidRPr="00C02A9B">
        <w:rPr>
          <w:rFonts w:ascii="Times New Roman" w:hAnsi="Times New Roman"/>
          <w:sz w:val="24"/>
          <w:szCs w:val="24"/>
        </w:rPr>
        <w:t xml:space="preserve">, </w:t>
      </w:r>
      <w:r w:rsidRPr="00C02A9B">
        <w:rPr>
          <w:rFonts w:ascii="Times New Roman" w:hAnsi="Times New Roman"/>
          <w:i/>
          <w:iCs/>
          <w:sz w:val="24"/>
          <w:szCs w:val="24"/>
        </w:rPr>
        <w:t>47</w:t>
      </w:r>
      <w:r w:rsidRPr="00C02A9B">
        <w:rPr>
          <w:rFonts w:ascii="Times New Roman" w:hAnsi="Times New Roman"/>
          <w:sz w:val="24"/>
          <w:szCs w:val="24"/>
        </w:rPr>
        <w:t>, 185-188.</w:t>
      </w:r>
      <w:r w:rsidR="006E7014"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1411F5" w:rsidRPr="005F3006">
        <w:rPr>
          <w:rFonts w:ascii="Times New Roman" w:eastAsiaTheme="minorHAnsi" w:hAnsi="Times New Roman"/>
          <w:sz w:val="24"/>
          <w:szCs w:val="24"/>
        </w:rPr>
        <w:t>http://dx.doi.org/</w:t>
      </w:r>
      <w:r w:rsidR="00CA373B" w:rsidRPr="005F3006">
        <w:rPr>
          <w:rFonts w:ascii="Times New Roman" w:hAnsi="Times New Roman"/>
          <w:sz w:val="24"/>
          <w:szCs w:val="24"/>
        </w:rPr>
        <w:t>10.1016/j.comppsych.2005.07.004</w:t>
      </w:r>
    </w:p>
    <w:p w14:paraId="0E022420" w14:textId="49F9E520" w:rsidR="00DC0017" w:rsidRDefault="00DC0017" w:rsidP="00CA373B">
      <w:pPr>
        <w:autoSpaceDE w:val="0"/>
        <w:autoSpaceDN w:val="0"/>
        <w:adjustRightInd w:val="0"/>
        <w:spacing w:after="120" w:line="480" w:lineRule="auto"/>
        <w:ind w:left="709" w:hanging="709"/>
        <w:rPr>
          <w:rFonts w:ascii="Times New Roman" w:hAnsi="Times New Roman"/>
          <w:sz w:val="24"/>
          <w:szCs w:val="24"/>
        </w:rPr>
      </w:pPr>
      <w:r w:rsidRPr="00C02A9B">
        <w:rPr>
          <w:rFonts w:ascii="Times New Roman" w:hAnsi="Times New Roman"/>
          <w:sz w:val="24"/>
          <w:szCs w:val="24"/>
        </w:rPr>
        <w:t xml:space="preserve">Zimmerman, M., Sheeran, T., </w:t>
      </w:r>
      <w:r w:rsidR="00433CBE" w:rsidRPr="00C02A9B">
        <w:rPr>
          <w:rFonts w:ascii="Times New Roman" w:hAnsi="Times New Roman"/>
          <w:sz w:val="24"/>
          <w:szCs w:val="24"/>
        </w:rPr>
        <w:t>&amp;</w:t>
      </w:r>
      <w:r w:rsidRPr="00C02A9B">
        <w:rPr>
          <w:rFonts w:ascii="Times New Roman" w:hAnsi="Times New Roman"/>
          <w:sz w:val="24"/>
          <w:szCs w:val="24"/>
        </w:rPr>
        <w:t xml:space="preserve"> Young, D. (2004). The Diagnostic Inventory for Depression: A self-report scale to diagnose DSM-IV major depressive disorder. </w:t>
      </w:r>
      <w:r w:rsidRPr="00C02A9B">
        <w:rPr>
          <w:rFonts w:ascii="Times New Roman" w:hAnsi="Times New Roman"/>
          <w:i/>
          <w:iCs/>
          <w:sz w:val="24"/>
          <w:szCs w:val="24"/>
        </w:rPr>
        <w:t>Journal of Clinical Psychology</w:t>
      </w:r>
      <w:r w:rsidRPr="00C02A9B">
        <w:rPr>
          <w:rFonts w:ascii="Times New Roman" w:hAnsi="Times New Roman"/>
          <w:sz w:val="24"/>
          <w:szCs w:val="24"/>
        </w:rPr>
        <w:t xml:space="preserve">, </w:t>
      </w:r>
      <w:r w:rsidRPr="00C02A9B">
        <w:rPr>
          <w:rFonts w:ascii="Times New Roman" w:hAnsi="Times New Roman"/>
          <w:i/>
          <w:iCs/>
          <w:sz w:val="24"/>
          <w:szCs w:val="24"/>
        </w:rPr>
        <w:t>60</w:t>
      </w:r>
      <w:r w:rsidRPr="00C02A9B">
        <w:rPr>
          <w:rFonts w:ascii="Times New Roman" w:hAnsi="Times New Roman"/>
          <w:sz w:val="24"/>
          <w:szCs w:val="24"/>
        </w:rPr>
        <w:t>, 87–110</w:t>
      </w:r>
      <w:r w:rsidR="00CA373B" w:rsidRPr="00C02A9B">
        <w:rPr>
          <w:rFonts w:ascii="Times New Roman" w:hAnsi="Times New Roman"/>
          <w:sz w:val="24"/>
          <w:szCs w:val="24"/>
        </w:rPr>
        <w:t xml:space="preserve">. </w:t>
      </w:r>
      <w:r w:rsidR="00CA373B" w:rsidRPr="005F3006">
        <w:rPr>
          <w:rFonts w:ascii="Times New Roman" w:hAnsi="Times New Roman"/>
          <w:sz w:val="24"/>
          <w:szCs w:val="24"/>
        </w:rPr>
        <w:t xml:space="preserve">doi: </w:t>
      </w:r>
      <w:r w:rsidR="00F0790C" w:rsidRPr="00F0790C">
        <w:rPr>
          <w:rFonts w:ascii="Times New Roman" w:eastAsiaTheme="minorHAnsi" w:hAnsi="Times New Roman"/>
          <w:sz w:val="24"/>
          <w:szCs w:val="24"/>
        </w:rPr>
        <w:t>http://dx.doi.org/</w:t>
      </w:r>
      <w:r w:rsidR="00F0790C" w:rsidRPr="00F0790C">
        <w:rPr>
          <w:rFonts w:ascii="Times New Roman" w:hAnsi="Times New Roman"/>
          <w:sz w:val="24"/>
          <w:szCs w:val="24"/>
        </w:rPr>
        <w:t>10.1002/jclp.10207</w:t>
      </w:r>
    </w:p>
    <w:p w14:paraId="6280522A"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4B05D21B"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51B7FDF0"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7B7362B5"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249388E5"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11C5C5A6"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7EA0AFB6"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10A07A5E"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7DB6048D"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157D686C"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4A5A0655"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746A5DD0" w14:textId="77777777" w:rsidR="00F0790C" w:rsidRDefault="00F0790C" w:rsidP="00F0790C">
      <w:pPr>
        <w:rPr>
          <w:rFonts w:ascii="Times New Roman" w:hAnsi="Times New Roman"/>
          <w:sz w:val="24"/>
          <w:szCs w:val="24"/>
        </w:rPr>
      </w:pPr>
      <w:r>
        <w:rPr>
          <w:rFonts w:ascii="Times New Roman" w:hAnsi="Times New Roman"/>
          <w:i/>
          <w:sz w:val="24"/>
          <w:szCs w:val="24"/>
        </w:rPr>
        <w:lastRenderedPageBreak/>
        <w:t xml:space="preserve">Figure 1. </w:t>
      </w:r>
      <w:r>
        <w:rPr>
          <w:rFonts w:ascii="Times New Roman" w:hAnsi="Times New Roman"/>
          <w:sz w:val="24"/>
          <w:szCs w:val="24"/>
        </w:rPr>
        <w:t>Primed and unprimed conditions in the lexical decision task.</w:t>
      </w:r>
    </w:p>
    <w:p w14:paraId="2F9DE0D6" w14:textId="77777777" w:rsidR="00F0790C" w:rsidRDefault="00F0790C" w:rsidP="00F0790C">
      <w:pPr>
        <w:autoSpaceDE w:val="0"/>
        <w:autoSpaceDN w:val="0"/>
        <w:adjustRightInd w:val="0"/>
        <w:spacing w:after="0" w:line="480" w:lineRule="auto"/>
        <w:rPr>
          <w:rFonts w:ascii="Times New Roman" w:hAnsi="Times New Roman"/>
          <w:sz w:val="24"/>
          <w:szCs w:val="24"/>
        </w:rPr>
      </w:pPr>
      <w:r>
        <w:rPr>
          <w:rFonts w:ascii="Times New Roman" w:hAnsi="Times New Roman"/>
          <w:sz w:val="24"/>
          <w:szCs w:val="24"/>
        </w:rPr>
        <w:t>Primed word condition:</w:t>
      </w:r>
    </w:p>
    <w:p w14:paraId="56C73759" w14:textId="53DB27B0" w:rsidR="00F0790C" w:rsidRDefault="00D26A2B" w:rsidP="00F0790C">
      <w:pPr>
        <w:autoSpaceDE w:val="0"/>
        <w:autoSpaceDN w:val="0"/>
        <w:adjustRightInd w:val="0"/>
        <w:spacing w:line="480" w:lineRule="auto"/>
        <w:rPr>
          <w:rFonts w:ascii="Times New Roman" w:hAnsi="Times New Roman"/>
          <w:sz w:val="24"/>
          <w:szCs w:val="24"/>
        </w:rPr>
      </w:pPr>
      <w:r>
        <w:rPr>
          <w:noProof/>
        </w:rPr>
        <mc:AlternateContent>
          <mc:Choice Requires="wps">
            <w:drawing>
              <wp:anchor distT="0" distB="0" distL="114300" distR="114300" simplePos="0" relativeHeight="251629568" behindDoc="0" locked="0" layoutInCell="1" allowOverlap="1" wp14:anchorId="638A83C8" wp14:editId="3BEB7B04">
                <wp:simplePos x="0" y="0"/>
                <wp:positionH relativeFrom="column">
                  <wp:posOffset>381000</wp:posOffset>
                </wp:positionH>
                <wp:positionV relativeFrom="paragraph">
                  <wp:posOffset>335280</wp:posOffset>
                </wp:positionV>
                <wp:extent cx="771525" cy="404495"/>
                <wp:effectExtent l="0" t="0" r="9525" b="0"/>
                <wp:wrapNone/>
                <wp:docPr id="43"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14ECDE91" w14:textId="77777777" w:rsidR="00F0790C" w:rsidRDefault="00F0790C" w:rsidP="00F0790C">
                            <w:pPr>
                              <w:spacing w:before="120" w:after="0" w:line="240" w:lineRule="auto"/>
                              <w:jc w:val="center"/>
                              <w:rPr>
                                <w:sz w:val="20"/>
                                <w:szCs w:val="20"/>
                              </w:rPr>
                            </w:pPr>
                            <w:r>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8A83C8" id="_x0000_t202" coordsize="21600,21600" o:spt="202" path="m,l,21600r21600,l21600,xe">
                <v:stroke joinstyle="miter"/>
                <v:path gradientshapeok="t" o:connecttype="rect"/>
              </v:shapetype>
              <v:shape id="Text Box 66" o:spid="_x0000_s1026" type="#_x0000_t202" style="position:absolute;margin-left:30pt;margin-top:26.4pt;width:60.75pt;height:31.8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NUDEwIAACo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">
                <v:textbox>
                  <w:txbxContent>
                    <w:p w14:paraId="14ECDE91" w14:textId="77777777" w:rsidR="00F0790C" w:rsidRDefault="00F0790C" w:rsidP="00F0790C">
                      <w:pPr>
                        <w:spacing w:before="120" w:after="0" w:line="240" w:lineRule="auto"/>
                        <w:jc w:val="center"/>
                        <w:rPr>
                          <w:sz w:val="20"/>
                          <w:szCs w:val="20"/>
                        </w:rPr>
                      </w:pPr>
                      <w:r>
                        <w:rPr>
                          <w:sz w:val="20"/>
                          <w:szCs w:val="20"/>
                        </w:rPr>
                        <w:t>+</w:t>
                      </w:r>
                    </w:p>
                  </w:txbxContent>
                </v:textbox>
              </v:shape>
            </w:pict>
          </mc:Fallback>
        </mc:AlternateContent>
      </w:r>
      <w:r>
        <w:rPr>
          <w:noProof/>
        </w:rPr>
        <mc:AlternateContent>
          <mc:Choice Requires="wps">
            <w:drawing>
              <wp:anchor distT="0" distB="0" distL="114300" distR="114300" simplePos="0" relativeHeight="251631616" behindDoc="0" locked="0" layoutInCell="1" allowOverlap="1" wp14:anchorId="53EE8DC2" wp14:editId="6F2E57C6">
                <wp:simplePos x="0" y="0"/>
                <wp:positionH relativeFrom="column">
                  <wp:posOffset>2910840</wp:posOffset>
                </wp:positionH>
                <wp:positionV relativeFrom="paragraph">
                  <wp:posOffset>335280</wp:posOffset>
                </wp:positionV>
                <wp:extent cx="771525" cy="404495"/>
                <wp:effectExtent l="0" t="0" r="9525" b="0"/>
                <wp:wrapNone/>
                <wp:docPr id="56"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03728637"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KTRLE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EE8DC2" id="Text Box 68" o:spid="_x0000_s1027" type="#_x0000_t202" style="position:absolute;margin-left:229.2pt;margin-top:26.4pt;width:60.75pt;height:31.8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">
                <v:textbox>
                  <w:txbxContent>
                    <w:p w14:paraId="03728637"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KTRLE</w:t>
                      </w:r>
                    </w:p>
                  </w:txbxContent>
                </v:textbox>
              </v:shape>
            </w:pict>
          </mc:Fallback>
        </mc:AlternateContent>
      </w:r>
      <w:r>
        <w:rPr>
          <w:noProof/>
        </w:rPr>
        <mc:AlternateContent>
          <mc:Choice Requires="wps">
            <w:drawing>
              <wp:anchor distT="4294967295" distB="4294967295" distL="114300" distR="114300" simplePos="0" relativeHeight="251633664" behindDoc="0" locked="0" layoutInCell="1" allowOverlap="1" wp14:anchorId="01C14038" wp14:editId="461D5AAA">
                <wp:simplePos x="0" y="0"/>
                <wp:positionH relativeFrom="column">
                  <wp:posOffset>2493645</wp:posOffset>
                </wp:positionH>
                <wp:positionV relativeFrom="paragraph">
                  <wp:posOffset>527684</wp:posOffset>
                </wp:positionV>
                <wp:extent cx="342900" cy="0"/>
                <wp:effectExtent l="0" t="76200" r="0" b="76200"/>
                <wp:wrapNone/>
                <wp:docPr id="33" name="Lin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5E1F02" id="Line 70" o:spid="_x0000_s1026" style="position:absolute;z-index:251633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6.35pt,41.55pt" to="223.35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">
                <v:stroke endarrow="block"/>
              </v:line>
            </w:pict>
          </mc:Fallback>
        </mc:AlternateContent>
      </w:r>
      <w:r>
        <w:rPr>
          <w:noProof/>
        </w:rPr>
        <mc:AlternateContent>
          <mc:Choice Requires="wps">
            <w:drawing>
              <wp:anchor distT="0" distB="0" distL="114300" distR="114300" simplePos="0" relativeHeight="251635712" behindDoc="0" locked="0" layoutInCell="1" allowOverlap="1" wp14:anchorId="6DC957AB" wp14:editId="15822396">
                <wp:simplePos x="0" y="0"/>
                <wp:positionH relativeFrom="column">
                  <wp:posOffset>1737360</wp:posOffset>
                </wp:positionH>
                <wp:positionV relativeFrom="paragraph">
                  <wp:posOffset>48260</wp:posOffset>
                </wp:positionV>
                <wp:extent cx="600075" cy="228600"/>
                <wp:effectExtent l="0" t="0" r="0" b="0"/>
                <wp:wrapNone/>
                <wp:docPr id="39"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47569453"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Prime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C957AB" id="Text Box 75" o:spid="_x0000_s1028" type="#_x0000_t202" style="position:absolute;margin-left:136.8pt;margin-top:3.8pt;width:47.25pt;height:18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" stroked="f" strokecolor="black [3213]">
                <v:textbox>
                  <w:txbxContent>
                    <w:p w14:paraId="47569453"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Prime</w:t>
                      </w:r>
                    </w:p>
                  </w:txbxContent>
                </v:textbox>
              </v:shape>
            </w:pict>
          </mc:Fallback>
        </mc:AlternateContent>
      </w:r>
      <w:r>
        <w:rPr>
          <w:noProof/>
        </w:rPr>
        <mc:AlternateContent>
          <mc:Choice Requires="wps">
            <w:drawing>
              <wp:anchor distT="0" distB="0" distL="114300" distR="114300" simplePos="0" relativeHeight="251637760" behindDoc="0" locked="0" layoutInCell="1" allowOverlap="1" wp14:anchorId="60352538" wp14:editId="453B084D">
                <wp:simplePos x="0" y="0"/>
                <wp:positionH relativeFrom="column">
                  <wp:posOffset>4236720</wp:posOffset>
                </wp:positionH>
                <wp:positionV relativeFrom="paragraph">
                  <wp:posOffset>48260</wp:posOffset>
                </wp:positionV>
                <wp:extent cx="598170" cy="228600"/>
                <wp:effectExtent l="0" t="0" r="0" b="0"/>
                <wp:wrapNone/>
                <wp:docPr id="41"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0FB5AC98"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352538" id="Text Box 77" o:spid="_x0000_s1029" type="#_x0000_t202" style="position:absolute;margin-left:333.6pt;margin-top:3.8pt;width:47.1pt;height:18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" stroked="f" strokecolor="black [3213]">
                <v:textbox>
                  <w:txbxContent>
                    <w:p w14:paraId="0FB5AC98"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v:textbox>
              </v:shape>
            </w:pict>
          </mc:Fallback>
        </mc:AlternateContent>
      </w:r>
      <w:r>
        <w:rPr>
          <w:noProof/>
        </w:rPr>
        <mc:AlternateContent>
          <mc:Choice Requires="wps">
            <w:drawing>
              <wp:anchor distT="4294967295" distB="4294967295" distL="114300" distR="114300" simplePos="0" relativeHeight="251639808" behindDoc="0" locked="0" layoutInCell="1" allowOverlap="1" wp14:anchorId="71E1CE0D" wp14:editId="0D971771">
                <wp:simplePos x="0" y="0"/>
                <wp:positionH relativeFrom="column">
                  <wp:posOffset>3775710</wp:posOffset>
                </wp:positionH>
                <wp:positionV relativeFrom="paragraph">
                  <wp:posOffset>527684</wp:posOffset>
                </wp:positionV>
                <wp:extent cx="342900" cy="0"/>
                <wp:effectExtent l="0" t="76200" r="0" b="76200"/>
                <wp:wrapNone/>
                <wp:docPr id="34"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7B7BB9" id="Line 92" o:spid="_x0000_s1026" style="position:absolute;z-index:251639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7.3pt,41.55pt" to="324.3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41856" behindDoc="0" locked="0" layoutInCell="1" allowOverlap="1" wp14:anchorId="7EAABA76" wp14:editId="3E5F91EA">
                <wp:simplePos x="0" y="0"/>
                <wp:positionH relativeFrom="column">
                  <wp:posOffset>1737360</wp:posOffset>
                </wp:positionH>
                <wp:positionV relativeFrom="paragraph">
                  <wp:posOffset>836295</wp:posOffset>
                </wp:positionV>
                <wp:extent cx="613410" cy="228600"/>
                <wp:effectExtent l="0" t="0" r="0" b="0"/>
                <wp:wrapNone/>
                <wp:docPr id="36"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0525B812"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AABA76" id="Text Box 128" o:spid="_x0000_s1030" type="#_x0000_t202" style="position:absolute;margin-left:136.8pt;margin-top:65.85pt;width:48.3pt;height:18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" filled="f" stroked="f" strokecolor="black [3213]">
                <v:textbox>
                  <w:txbxContent>
                    <w:p w14:paraId="0525B812"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0" distB="0" distL="114300" distR="114300" simplePos="0" relativeHeight="251643904" behindDoc="0" locked="0" layoutInCell="1" allowOverlap="1" wp14:anchorId="76C036E0" wp14:editId="118D4037">
                <wp:simplePos x="0" y="0"/>
                <wp:positionH relativeFrom="column">
                  <wp:posOffset>371475</wp:posOffset>
                </wp:positionH>
                <wp:positionV relativeFrom="paragraph">
                  <wp:posOffset>1985010</wp:posOffset>
                </wp:positionV>
                <wp:extent cx="771525" cy="404495"/>
                <wp:effectExtent l="0" t="0" r="9525" b="0"/>
                <wp:wrapNone/>
                <wp:docPr id="52"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66CB73C4" w14:textId="77777777" w:rsidR="00F0790C" w:rsidRDefault="00F0790C" w:rsidP="00F0790C">
                            <w:pPr>
                              <w:spacing w:before="120" w:after="0" w:line="240" w:lineRule="auto"/>
                              <w:jc w:val="center"/>
                              <w:rPr>
                                <w:sz w:val="20"/>
                                <w:szCs w:val="20"/>
                              </w:rPr>
                            </w:pPr>
                            <w:r>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C036E0" id="Text Box 130" o:spid="_x0000_s1031" type="#_x0000_t202" style="position:absolute;margin-left:29.25pt;margin-top:156.3pt;width:60.75pt;height:31.8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jLFwIAADE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">
                <v:textbox>
                  <w:txbxContent>
                    <w:p w14:paraId="66CB73C4" w14:textId="77777777" w:rsidR="00F0790C" w:rsidRDefault="00F0790C" w:rsidP="00F0790C">
                      <w:pPr>
                        <w:spacing w:before="120" w:after="0" w:line="240" w:lineRule="auto"/>
                        <w:jc w:val="center"/>
                        <w:rPr>
                          <w:sz w:val="20"/>
                          <w:szCs w:val="20"/>
                        </w:rPr>
                      </w:pPr>
                      <w:r>
                        <w:rPr>
                          <w:sz w:val="20"/>
                          <w:szCs w:val="20"/>
                        </w:rPr>
                        <w:t>+</w:t>
                      </w:r>
                    </w:p>
                  </w:txbxContent>
                </v:textbox>
              </v:shape>
            </w:pict>
          </mc:Fallback>
        </mc:AlternateContent>
      </w:r>
      <w:r>
        <w:rPr>
          <w:noProof/>
        </w:rPr>
        <mc:AlternateContent>
          <mc:Choice Requires="wps">
            <w:drawing>
              <wp:anchor distT="0" distB="0" distL="114300" distR="114300" simplePos="0" relativeHeight="251645952" behindDoc="0" locked="0" layoutInCell="1" allowOverlap="1" wp14:anchorId="470632E0" wp14:editId="12365D2C">
                <wp:simplePos x="0" y="0"/>
                <wp:positionH relativeFrom="column">
                  <wp:posOffset>4166235</wp:posOffset>
                </wp:positionH>
                <wp:positionV relativeFrom="paragraph">
                  <wp:posOffset>1985010</wp:posOffset>
                </wp:positionV>
                <wp:extent cx="771525" cy="404495"/>
                <wp:effectExtent l="0" t="0" r="9525" b="0"/>
                <wp:wrapNone/>
                <wp:docPr id="54"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77F7AFB4"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traib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0632E0" id="Text Box 132" o:spid="_x0000_s1032" type="#_x0000_t202" style="position:absolute;margin-left:328.05pt;margin-top:156.3pt;width:60.75pt;height:31.8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">
                <v:textbox>
                  <w:txbxContent>
                    <w:p w14:paraId="77F7AFB4"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traib</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53DA8CD2" wp14:editId="5FE48B4D">
                <wp:simplePos x="0" y="0"/>
                <wp:positionH relativeFrom="column">
                  <wp:posOffset>2901315</wp:posOffset>
                </wp:positionH>
                <wp:positionV relativeFrom="paragraph">
                  <wp:posOffset>3661410</wp:posOffset>
                </wp:positionV>
                <wp:extent cx="771525" cy="404495"/>
                <wp:effectExtent l="0" t="0" r="9525" b="0"/>
                <wp:wrapNone/>
                <wp:docPr id="50"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051CA2A0"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MTOIPIJ</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A8CD2" id="Text Box 146" o:spid="_x0000_s1033" type="#_x0000_t202" style="position:absolute;margin-left:228.45pt;margin-top:288.3pt;width:60.75pt;height:3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KPJFwIAADE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">
                <v:textbox>
                  <w:txbxContent>
                    <w:p w14:paraId="051CA2A0"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MTOIPIJ</w:t>
                      </w:r>
                    </w:p>
                  </w:txbxContent>
                </v:textbox>
              </v:shape>
            </w:pict>
          </mc:Fallback>
        </mc:AlternateContent>
      </w:r>
      <w:r>
        <w:rPr>
          <w:noProof/>
        </w:rPr>
        <mc:AlternateContent>
          <mc:Choice Requires="wps">
            <w:drawing>
              <wp:anchor distT="0" distB="0" distL="114300" distR="114300" simplePos="0" relativeHeight="251670528" behindDoc="0" locked="0" layoutInCell="1" allowOverlap="1" wp14:anchorId="02593F24" wp14:editId="70188BBC">
                <wp:simplePos x="0" y="0"/>
                <wp:positionH relativeFrom="column">
                  <wp:posOffset>1624965</wp:posOffset>
                </wp:positionH>
                <wp:positionV relativeFrom="paragraph">
                  <wp:posOffset>3661410</wp:posOffset>
                </wp:positionV>
                <wp:extent cx="771525" cy="404495"/>
                <wp:effectExtent l="0" t="0" r="9525" b="0"/>
                <wp:wrapNone/>
                <wp:docPr id="48"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6C1D88E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PFLIRTN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593F24" id="Text Box 158" o:spid="_x0000_s1034" type="#_x0000_t202" style="position:absolute;margin-left:127.95pt;margin-top:288.3pt;width:60.75pt;height:31.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5QoFwIAADE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">
                <v:textbox>
                  <w:txbxContent>
                    <w:p w14:paraId="6C1D88E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PFLIRTN</w:t>
                      </w:r>
                    </w:p>
                  </w:txbxContent>
                </v:textbox>
              </v:shape>
            </w:pict>
          </mc:Fallback>
        </mc:AlternateContent>
      </w:r>
      <w:r>
        <w:rPr>
          <w:noProof/>
        </w:rPr>
        <mc:AlternateContent>
          <mc:Choice Requires="wps">
            <w:drawing>
              <wp:anchor distT="0" distB="0" distL="114300" distR="114300" simplePos="0" relativeHeight="251672576" behindDoc="0" locked="0" layoutInCell="1" allowOverlap="1" wp14:anchorId="34D7FC4E" wp14:editId="234D0F91">
                <wp:simplePos x="0" y="0"/>
                <wp:positionH relativeFrom="column">
                  <wp:posOffset>2901315</wp:posOffset>
                </wp:positionH>
                <wp:positionV relativeFrom="paragraph">
                  <wp:posOffset>5345430</wp:posOffset>
                </wp:positionV>
                <wp:extent cx="771525" cy="404495"/>
                <wp:effectExtent l="0" t="0" r="9525" b="0"/>
                <wp:wrapNone/>
                <wp:docPr id="46"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58F64B90"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JTYPAT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D7FC4E" id="Text Box 160" o:spid="_x0000_s1035" type="#_x0000_t202" style="position:absolute;margin-left:228.45pt;margin-top:420.9pt;width:60.75pt;height:31.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">
                <v:textbox>
                  <w:txbxContent>
                    <w:p w14:paraId="58F64B90"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JTYPAT</w:t>
                      </w:r>
                    </w:p>
                  </w:txbxContent>
                </v:textbox>
              </v:shape>
            </w:pict>
          </mc:Fallback>
        </mc:AlternateContent>
      </w:r>
      <w:r>
        <w:rPr>
          <w:noProof/>
        </w:rPr>
        <mc:AlternateContent>
          <mc:Choice Requires="wps">
            <w:drawing>
              <wp:anchor distT="0" distB="0" distL="114300" distR="114300" simplePos="0" relativeHeight="251683840" behindDoc="0" locked="0" layoutInCell="1" allowOverlap="1" wp14:anchorId="5CF706F7" wp14:editId="3BA27332">
                <wp:simplePos x="0" y="0"/>
                <wp:positionH relativeFrom="column">
                  <wp:posOffset>1624965</wp:posOffset>
                </wp:positionH>
                <wp:positionV relativeFrom="paragraph">
                  <wp:posOffset>5345430</wp:posOffset>
                </wp:positionV>
                <wp:extent cx="771525" cy="404495"/>
                <wp:effectExtent l="0" t="0" r="9525" b="0"/>
                <wp:wrapNone/>
                <wp:docPr id="44"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3712DE0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OPTYNH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F706F7" id="Text Box 172" o:spid="_x0000_s1036" type="#_x0000_t202" style="position:absolute;margin-left:127.95pt;margin-top:420.9pt;width:60.75pt;height:31.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">
                <v:textbox>
                  <w:txbxContent>
                    <w:p w14:paraId="3712DE0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OPTYNH</w:t>
                      </w:r>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0BD31F47" wp14:editId="5B59E6D3">
                <wp:simplePos x="0" y="0"/>
                <wp:positionH relativeFrom="column">
                  <wp:posOffset>4166235</wp:posOffset>
                </wp:positionH>
                <wp:positionV relativeFrom="paragraph">
                  <wp:posOffset>5345430</wp:posOffset>
                </wp:positionV>
                <wp:extent cx="771525" cy="404495"/>
                <wp:effectExtent l="0" t="0" r="9525" b="0"/>
                <wp:wrapNone/>
                <wp:docPr id="47"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75578CBB"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pentil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D31F47" id="Text Box 161" o:spid="_x0000_s1037" type="#_x0000_t202" style="position:absolute;margin-left:328.05pt;margin-top:420.9pt;width:60.75pt;height:31.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fJzGAIAADI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">
                <v:textbox>
                  <w:txbxContent>
                    <w:p w14:paraId="75578CBB"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pentil</w:t>
                      </w:r>
                    </w:p>
                  </w:txbxContent>
                </v:textbox>
              </v:shape>
            </w:pict>
          </mc:Fallback>
        </mc:AlternateContent>
      </w:r>
      <w:r>
        <w:rPr>
          <w:noProof/>
        </w:rPr>
        <mc:AlternateContent>
          <mc:Choice Requires="wps">
            <w:drawing>
              <wp:anchor distT="0" distB="0" distL="114300" distR="114300" simplePos="0" relativeHeight="251671552" behindDoc="0" locked="0" layoutInCell="1" allowOverlap="1" wp14:anchorId="3D63AFB3" wp14:editId="172B4D5A">
                <wp:simplePos x="0" y="0"/>
                <wp:positionH relativeFrom="column">
                  <wp:posOffset>371475</wp:posOffset>
                </wp:positionH>
                <wp:positionV relativeFrom="paragraph">
                  <wp:posOffset>5345430</wp:posOffset>
                </wp:positionV>
                <wp:extent cx="771525" cy="404495"/>
                <wp:effectExtent l="0" t="0" r="9525" b="0"/>
                <wp:wrapNone/>
                <wp:docPr id="45"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48B3E1ED" w14:textId="77777777" w:rsidR="00F0790C" w:rsidRDefault="00F0790C" w:rsidP="00F0790C">
                            <w:pPr>
                              <w:spacing w:before="120" w:after="0" w:line="240" w:lineRule="auto"/>
                              <w:jc w:val="center"/>
                              <w:rPr>
                                <w:sz w:val="20"/>
                                <w:szCs w:val="20"/>
                              </w:rPr>
                            </w:pPr>
                            <w:r>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63AFB3" id="Text Box 159" o:spid="_x0000_s1038" type="#_x0000_t202" style="position:absolute;margin-left:29.25pt;margin-top:420.9pt;width:60.75pt;height:31.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JydGAIAADI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">
                <v:textbox>
                  <w:txbxContent>
                    <w:p w14:paraId="48B3E1ED" w14:textId="77777777" w:rsidR="00F0790C" w:rsidRDefault="00F0790C" w:rsidP="00F0790C">
                      <w:pPr>
                        <w:spacing w:before="120" w:after="0" w:line="240" w:lineRule="auto"/>
                        <w:jc w:val="center"/>
                        <w:rPr>
                          <w:sz w:val="20"/>
                          <w:szCs w:val="20"/>
                        </w:rPr>
                      </w:pPr>
                      <w:r>
                        <w:rPr>
                          <w:sz w:val="20"/>
                          <w:szCs w:val="20"/>
                        </w:rPr>
                        <w:t>+</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345835C1" wp14:editId="77D4361E">
                <wp:simplePos x="0" y="0"/>
                <wp:positionH relativeFrom="column">
                  <wp:posOffset>4166235</wp:posOffset>
                </wp:positionH>
                <wp:positionV relativeFrom="paragraph">
                  <wp:posOffset>3661410</wp:posOffset>
                </wp:positionV>
                <wp:extent cx="771525" cy="404495"/>
                <wp:effectExtent l="0" t="0" r="9525" b="0"/>
                <wp:wrapNone/>
                <wp:docPr id="51"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6B5F158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hopeful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5835C1" id="Text Box 147" o:spid="_x0000_s1039" type="#_x0000_t202" style="position:absolute;margin-left:328.05pt;margin-top:288.3pt;width:60.75pt;height:3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">
                <v:textbox>
                  <w:txbxContent>
                    <w:p w14:paraId="6B5F158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hopeful</w:t>
                      </w:r>
                    </w:p>
                  </w:txbxContent>
                </v:textbox>
              </v:shape>
            </w:pict>
          </mc:Fallback>
        </mc:AlternateContent>
      </w:r>
      <w:r>
        <w:rPr>
          <w:noProof/>
        </w:rPr>
        <mc:AlternateContent>
          <mc:Choice Requires="wps">
            <w:drawing>
              <wp:anchor distT="0" distB="0" distL="114300" distR="114300" simplePos="0" relativeHeight="251658240" behindDoc="0" locked="0" layoutInCell="1" allowOverlap="1" wp14:anchorId="3712EAC8" wp14:editId="5B5996DD">
                <wp:simplePos x="0" y="0"/>
                <wp:positionH relativeFrom="column">
                  <wp:posOffset>371475</wp:posOffset>
                </wp:positionH>
                <wp:positionV relativeFrom="paragraph">
                  <wp:posOffset>3661410</wp:posOffset>
                </wp:positionV>
                <wp:extent cx="771525" cy="404495"/>
                <wp:effectExtent l="0" t="0" r="9525" b="0"/>
                <wp:wrapNone/>
                <wp:docPr id="49"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35ED1AC0" w14:textId="77777777" w:rsidR="00F0790C" w:rsidRDefault="00F0790C" w:rsidP="00F0790C">
                            <w:pPr>
                              <w:spacing w:before="120" w:after="0" w:line="240" w:lineRule="auto"/>
                              <w:jc w:val="center"/>
                              <w:rPr>
                                <w:sz w:val="20"/>
                                <w:szCs w:val="20"/>
                              </w:rPr>
                            </w:pPr>
                            <w:r>
                              <w:rPr>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12EAC8" id="Text Box 145" o:spid="_x0000_s1040" type="#_x0000_t202" style="position:absolute;margin-left:29.25pt;margin-top:288.3pt;width:60.75pt;height:3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">
                <v:textbox>
                  <w:txbxContent>
                    <w:p w14:paraId="35ED1AC0" w14:textId="77777777" w:rsidR="00F0790C" w:rsidRDefault="00F0790C" w:rsidP="00F0790C">
                      <w:pPr>
                        <w:spacing w:before="120" w:after="0" w:line="240" w:lineRule="auto"/>
                        <w:jc w:val="center"/>
                        <w:rPr>
                          <w:sz w:val="20"/>
                          <w:szCs w:val="20"/>
                        </w:rPr>
                      </w:pPr>
                      <w:r>
                        <w:rPr>
                          <w:sz w:val="20"/>
                          <w:szCs w:val="20"/>
                        </w:rPr>
                        <w:t>+</w:t>
                      </w:r>
                    </w:p>
                  </w:txbxContent>
                </v:textbox>
              </v:shape>
            </w:pict>
          </mc:Fallback>
        </mc:AlternateContent>
      </w:r>
      <w:r>
        <w:rPr>
          <w:noProof/>
        </w:rPr>
        <mc:AlternateContent>
          <mc:Choice Requires="wps">
            <w:drawing>
              <wp:anchor distT="0" distB="0" distL="114300" distR="114300" simplePos="0" relativeHeight="251644928" behindDoc="0" locked="0" layoutInCell="1" allowOverlap="1" wp14:anchorId="6BC5C0F0" wp14:editId="641D6404">
                <wp:simplePos x="0" y="0"/>
                <wp:positionH relativeFrom="column">
                  <wp:posOffset>2901315</wp:posOffset>
                </wp:positionH>
                <wp:positionV relativeFrom="paragraph">
                  <wp:posOffset>1985010</wp:posOffset>
                </wp:positionV>
                <wp:extent cx="771525" cy="404495"/>
                <wp:effectExtent l="0" t="0" r="9525" b="0"/>
                <wp:wrapNone/>
                <wp:docPr id="53"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718DB023"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PFTHOK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C5C0F0" id="Text Box 131" o:spid="_x0000_s1041" type="#_x0000_t202" style="position:absolute;margin-left:228.45pt;margin-top:156.3pt;width:60.75pt;height:31.8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8V2GAIAADI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">
                <v:textbox>
                  <w:txbxContent>
                    <w:p w14:paraId="718DB023"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PFTHOK</w:t>
                      </w:r>
                    </w:p>
                  </w:txbxContent>
                </v:textbox>
              </v:shape>
            </w:pict>
          </mc:Fallback>
        </mc:AlternateContent>
      </w:r>
      <w:r>
        <w:rPr>
          <w:noProof/>
        </w:rPr>
        <mc:AlternateContent>
          <mc:Choice Requires="wps">
            <w:drawing>
              <wp:anchor distT="0" distB="0" distL="114300" distR="114300" simplePos="0" relativeHeight="251642880" behindDoc="0" locked="0" layoutInCell="1" allowOverlap="1" wp14:anchorId="1C879F91" wp14:editId="19F4CF1F">
                <wp:simplePos x="0" y="0"/>
                <wp:positionH relativeFrom="column">
                  <wp:posOffset>3044190</wp:posOffset>
                </wp:positionH>
                <wp:positionV relativeFrom="paragraph">
                  <wp:posOffset>836295</wp:posOffset>
                </wp:positionV>
                <wp:extent cx="626745" cy="228600"/>
                <wp:effectExtent l="0" t="0" r="0" b="0"/>
                <wp:wrapNone/>
                <wp:docPr id="37"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34A1D3AE"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879F91" id="Text Box 129" o:spid="_x0000_s1042" type="#_x0000_t202" style="position:absolute;margin-left:239.7pt;margin-top:65.85pt;width:49.35pt;height:18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" filled="f" stroked="f" strokecolor="black [3213]">
                <v:textbox>
                  <w:txbxContent>
                    <w:p w14:paraId="34A1D3AE"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4294967295" distB="4294967295" distL="114300" distR="114300" simplePos="0" relativeHeight="251640832" behindDoc="0" locked="0" layoutInCell="1" allowOverlap="1" wp14:anchorId="1A013234" wp14:editId="13E54C29">
                <wp:simplePos x="0" y="0"/>
                <wp:positionH relativeFrom="column">
                  <wp:posOffset>1228725</wp:posOffset>
                </wp:positionH>
                <wp:positionV relativeFrom="paragraph">
                  <wp:posOffset>527684</wp:posOffset>
                </wp:positionV>
                <wp:extent cx="342900" cy="0"/>
                <wp:effectExtent l="0" t="76200" r="0" b="76200"/>
                <wp:wrapNone/>
                <wp:docPr id="32" name="Lin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8E9799" id="Line 122" o:spid="_x0000_s1026" style="position:absolute;z-index:251640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75pt,41.55pt" to="123.75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38784" behindDoc="0" locked="0" layoutInCell="1" allowOverlap="1" wp14:anchorId="3AEFB508" wp14:editId="1BC2678A">
                <wp:simplePos x="0" y="0"/>
                <wp:positionH relativeFrom="column">
                  <wp:posOffset>483870</wp:posOffset>
                </wp:positionH>
                <wp:positionV relativeFrom="paragraph">
                  <wp:posOffset>48260</wp:posOffset>
                </wp:positionV>
                <wp:extent cx="613410" cy="228600"/>
                <wp:effectExtent l="0" t="0" r="0" b="0"/>
                <wp:wrapNone/>
                <wp:docPr id="38"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768A3BA9"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EFB508" id="Text Box 90" o:spid="_x0000_s1043" type="#_x0000_t202" style="position:absolute;margin-left:38.1pt;margin-top:3.8pt;width:48.3pt;height:18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" stroked="f" strokecolor="black [3213]">
                <v:textbox>
                  <w:txbxContent>
                    <w:p w14:paraId="768A3BA9"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v:textbox>
              </v:shape>
            </w:pict>
          </mc:Fallback>
        </mc:AlternateContent>
      </w:r>
      <w:r>
        <w:rPr>
          <w:noProof/>
        </w:rPr>
        <mc:AlternateContent>
          <mc:Choice Requires="wps">
            <w:drawing>
              <wp:anchor distT="0" distB="0" distL="114300" distR="114300" simplePos="0" relativeHeight="251636736" behindDoc="0" locked="0" layoutInCell="1" allowOverlap="1" wp14:anchorId="1900B9F8" wp14:editId="495A273B">
                <wp:simplePos x="0" y="0"/>
                <wp:positionH relativeFrom="column">
                  <wp:posOffset>3017520</wp:posOffset>
                </wp:positionH>
                <wp:positionV relativeFrom="paragraph">
                  <wp:posOffset>48260</wp:posOffset>
                </wp:positionV>
                <wp:extent cx="600075" cy="228600"/>
                <wp:effectExtent l="0" t="0" r="0" b="0"/>
                <wp:wrapNone/>
                <wp:docPr id="40"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4D7099A4"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00B9F8" id="Text Box 76" o:spid="_x0000_s1044" type="#_x0000_t202" style="position:absolute;margin-left:237.6pt;margin-top:3.8pt;width:47.25pt;height:1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" stroked="f" strokecolor="black [3213]">
                <v:textbox>
                  <w:txbxContent>
                    <w:p w14:paraId="4D7099A4"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v:textbox>
              </v:shape>
            </w:pict>
          </mc:Fallback>
        </mc:AlternateContent>
      </w:r>
      <w:r>
        <w:rPr>
          <w:noProof/>
        </w:rPr>
        <mc:AlternateContent>
          <mc:Choice Requires="wps">
            <w:drawing>
              <wp:anchor distT="0" distB="0" distL="114300" distR="114300" simplePos="0" relativeHeight="251634688" behindDoc="0" locked="0" layoutInCell="1" allowOverlap="1" wp14:anchorId="4BEB0C33" wp14:editId="697FD7CA">
                <wp:simplePos x="0" y="0"/>
                <wp:positionH relativeFrom="column">
                  <wp:posOffset>483870</wp:posOffset>
                </wp:positionH>
                <wp:positionV relativeFrom="paragraph">
                  <wp:posOffset>836295</wp:posOffset>
                </wp:positionV>
                <wp:extent cx="613410" cy="228600"/>
                <wp:effectExtent l="0" t="0" r="0" b="0"/>
                <wp:wrapNone/>
                <wp:docPr id="35"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1D099FFC" w14:textId="77777777" w:rsidR="00F0790C" w:rsidRDefault="00F0790C" w:rsidP="00F0790C">
                            <w:pPr>
                              <w:jc w:val="center"/>
                              <w:rPr>
                                <w:rFonts w:ascii="Times New Roman" w:hAnsi="Times New Roman"/>
                              </w:rPr>
                            </w:pPr>
                            <w:r>
                              <w:rPr>
                                <w:rFonts w:ascii="Times New Roman" w:hAnsi="Times New Roman"/>
                                <w:sz w:val="18"/>
                                <w:szCs w:val="18"/>
                              </w:rPr>
                              <w:t>800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B0C33" id="Text Box 72" o:spid="_x0000_s1045" type="#_x0000_t202" style="position:absolute;margin-left:38.1pt;margin-top:65.85pt;width:48.3pt;height:18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" filled="f" stroked="f" strokecolor="black [3213]">
                <v:textbox>
                  <w:txbxContent>
                    <w:p w14:paraId="1D099FFC" w14:textId="77777777" w:rsidR="00F0790C" w:rsidRDefault="00F0790C" w:rsidP="00F0790C">
                      <w:pPr>
                        <w:jc w:val="center"/>
                        <w:rPr>
                          <w:rFonts w:ascii="Times New Roman" w:hAnsi="Times New Roman"/>
                        </w:rPr>
                      </w:pPr>
                      <w:r>
                        <w:rPr>
                          <w:rFonts w:ascii="Times New Roman" w:hAnsi="Times New Roman"/>
                          <w:sz w:val="18"/>
                          <w:szCs w:val="18"/>
                        </w:rPr>
                        <w:t>800 ms</w:t>
                      </w:r>
                    </w:p>
                  </w:txbxContent>
                </v:textbox>
              </v:shape>
            </w:pict>
          </mc:Fallback>
        </mc:AlternateContent>
      </w:r>
      <w:r>
        <w:rPr>
          <w:noProof/>
        </w:rPr>
        <mc:AlternateContent>
          <mc:Choice Requires="wps">
            <w:drawing>
              <wp:anchor distT="0" distB="0" distL="114300" distR="114300" simplePos="0" relativeHeight="251632640" behindDoc="0" locked="0" layoutInCell="1" allowOverlap="1" wp14:anchorId="133FE7B5" wp14:editId="483C1135">
                <wp:simplePos x="0" y="0"/>
                <wp:positionH relativeFrom="column">
                  <wp:posOffset>4175760</wp:posOffset>
                </wp:positionH>
                <wp:positionV relativeFrom="paragraph">
                  <wp:posOffset>335280</wp:posOffset>
                </wp:positionV>
                <wp:extent cx="771525" cy="404495"/>
                <wp:effectExtent l="0" t="0" r="9525" b="0"/>
                <wp:wrapNone/>
                <wp:docPr id="42"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01798FC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alone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3FE7B5" id="Text Box 69" o:spid="_x0000_s1046" type="#_x0000_t202" style="position:absolute;margin-left:328.8pt;margin-top:26.4pt;width:60.75pt;height:31.8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">
                <v:textbox>
                  <w:txbxContent>
                    <w:p w14:paraId="01798FC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alone</w:t>
                      </w:r>
                    </w:p>
                  </w:txbxContent>
                </v:textbox>
              </v:shape>
            </w:pict>
          </mc:Fallback>
        </mc:AlternateContent>
      </w:r>
      <w:r>
        <w:rPr>
          <w:noProof/>
        </w:rPr>
        <mc:AlternateContent>
          <mc:Choice Requires="wps">
            <w:drawing>
              <wp:anchor distT="0" distB="0" distL="114300" distR="114300" simplePos="0" relativeHeight="251630592" behindDoc="0" locked="0" layoutInCell="1" allowOverlap="1" wp14:anchorId="15A8C2CE" wp14:editId="6CA665B8">
                <wp:simplePos x="0" y="0"/>
                <wp:positionH relativeFrom="column">
                  <wp:posOffset>1638300</wp:posOffset>
                </wp:positionH>
                <wp:positionV relativeFrom="paragraph">
                  <wp:posOffset>335280</wp:posOffset>
                </wp:positionV>
                <wp:extent cx="771525" cy="404495"/>
                <wp:effectExtent l="0" t="0" r="9525" b="0"/>
                <wp:wrapNone/>
                <wp:docPr id="55"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0935A465"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ALONE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A8C2CE" id="Text Box 67" o:spid="_x0000_s1047" type="#_x0000_t202" style="position:absolute;margin-left:129pt;margin-top:26.4pt;width:60.75pt;height:31.8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">
                <v:textbox>
                  <w:txbxContent>
                    <w:p w14:paraId="0935A465"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ALONE</w:t>
                      </w:r>
                    </w:p>
                  </w:txbxContent>
                </v:textbox>
              </v:shape>
            </w:pict>
          </mc:Fallback>
        </mc:AlternateContent>
      </w:r>
    </w:p>
    <w:p w14:paraId="33A347B8" w14:textId="77777777" w:rsidR="00F0790C" w:rsidRDefault="00F0790C" w:rsidP="00F0790C">
      <w:pPr>
        <w:autoSpaceDE w:val="0"/>
        <w:autoSpaceDN w:val="0"/>
        <w:adjustRightInd w:val="0"/>
        <w:spacing w:line="480" w:lineRule="auto"/>
        <w:rPr>
          <w:rFonts w:ascii="Times New Roman" w:hAnsi="Times New Roman"/>
          <w:sz w:val="24"/>
          <w:szCs w:val="24"/>
        </w:rPr>
      </w:pPr>
    </w:p>
    <w:p w14:paraId="1A033763" w14:textId="77777777" w:rsidR="00F0790C" w:rsidRDefault="00F0790C" w:rsidP="00F0790C">
      <w:pPr>
        <w:autoSpaceDE w:val="0"/>
        <w:autoSpaceDN w:val="0"/>
        <w:adjustRightInd w:val="0"/>
        <w:spacing w:after="0" w:line="480" w:lineRule="auto"/>
        <w:rPr>
          <w:rFonts w:ascii="Times New Roman" w:hAnsi="Times New Roman"/>
          <w:sz w:val="24"/>
          <w:szCs w:val="24"/>
        </w:rPr>
      </w:pPr>
    </w:p>
    <w:p w14:paraId="087086C4" w14:textId="77777777" w:rsidR="00F0790C" w:rsidRDefault="00F0790C" w:rsidP="00F0790C">
      <w:pPr>
        <w:autoSpaceDE w:val="0"/>
        <w:autoSpaceDN w:val="0"/>
        <w:adjustRightInd w:val="0"/>
        <w:spacing w:after="0" w:line="480" w:lineRule="auto"/>
        <w:rPr>
          <w:rFonts w:ascii="Times New Roman" w:hAnsi="Times New Roman"/>
          <w:sz w:val="24"/>
          <w:szCs w:val="24"/>
        </w:rPr>
      </w:pPr>
      <w:r>
        <w:rPr>
          <w:rFonts w:ascii="Times New Roman" w:hAnsi="Times New Roman"/>
          <w:sz w:val="24"/>
          <w:szCs w:val="24"/>
        </w:rPr>
        <w:t>Primed nonword condition:</w:t>
      </w:r>
    </w:p>
    <w:p w14:paraId="5FEED0B6" w14:textId="741FAAF9" w:rsidR="00F0790C" w:rsidRDefault="00D26A2B" w:rsidP="00F0790C">
      <w:pPr>
        <w:autoSpaceDE w:val="0"/>
        <w:autoSpaceDN w:val="0"/>
        <w:adjustRightInd w:val="0"/>
        <w:spacing w:line="480" w:lineRule="auto"/>
        <w:rPr>
          <w:rFonts w:ascii="Times New Roman" w:hAnsi="Times New Roman"/>
          <w:sz w:val="24"/>
          <w:szCs w:val="24"/>
        </w:rPr>
      </w:pPr>
      <w:r>
        <w:rPr>
          <w:noProof/>
        </w:rPr>
        <mc:AlternateContent>
          <mc:Choice Requires="wps">
            <w:drawing>
              <wp:anchor distT="4294967295" distB="4294967295" distL="114300" distR="114300" simplePos="0" relativeHeight="251646976" behindDoc="0" locked="0" layoutInCell="1" allowOverlap="1" wp14:anchorId="06460738" wp14:editId="6B77F5DA">
                <wp:simplePos x="0" y="0"/>
                <wp:positionH relativeFrom="column">
                  <wp:posOffset>2484120</wp:posOffset>
                </wp:positionH>
                <wp:positionV relativeFrom="paragraph">
                  <wp:posOffset>509904</wp:posOffset>
                </wp:positionV>
                <wp:extent cx="342900" cy="0"/>
                <wp:effectExtent l="0" t="76200" r="0" b="76200"/>
                <wp:wrapNone/>
                <wp:docPr id="24" name="Line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1FEBF3" id="Line 133" o:spid="_x0000_s1026" style="position:absolute;z-index:251646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5.6pt,40.15pt" to="222.6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49024" behindDoc="0" locked="0" layoutInCell="1" allowOverlap="1" wp14:anchorId="478FB387" wp14:editId="1A720050">
                <wp:simplePos x="0" y="0"/>
                <wp:positionH relativeFrom="column">
                  <wp:posOffset>1727835</wp:posOffset>
                </wp:positionH>
                <wp:positionV relativeFrom="paragraph">
                  <wp:posOffset>41910</wp:posOffset>
                </wp:positionV>
                <wp:extent cx="600075" cy="228600"/>
                <wp:effectExtent l="0" t="0" r="0" b="0"/>
                <wp:wrapNone/>
                <wp:docPr id="26"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480A4B03"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Prime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8FB387" id="Text Box 135" o:spid="_x0000_s1048" type="#_x0000_t202" style="position:absolute;margin-left:136.05pt;margin-top:3.3pt;width:47.25pt;height:1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" stroked="f" strokecolor="black [3213]">
                <v:textbox>
                  <w:txbxContent>
                    <w:p w14:paraId="480A4B03"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Prime</w:t>
                      </w:r>
                    </w:p>
                  </w:txbxContent>
                </v:textbox>
              </v:shape>
            </w:pict>
          </mc:Fallback>
        </mc:AlternateContent>
      </w:r>
      <w:r>
        <w:rPr>
          <w:noProof/>
        </w:rPr>
        <mc:AlternateContent>
          <mc:Choice Requires="wps">
            <w:drawing>
              <wp:anchor distT="0" distB="0" distL="114300" distR="114300" simplePos="0" relativeHeight="251651072" behindDoc="0" locked="0" layoutInCell="1" allowOverlap="1" wp14:anchorId="6EE7271E" wp14:editId="6BB97BE5">
                <wp:simplePos x="0" y="0"/>
                <wp:positionH relativeFrom="column">
                  <wp:posOffset>4227195</wp:posOffset>
                </wp:positionH>
                <wp:positionV relativeFrom="paragraph">
                  <wp:posOffset>41910</wp:posOffset>
                </wp:positionV>
                <wp:extent cx="598170" cy="228600"/>
                <wp:effectExtent l="0" t="0" r="0" b="0"/>
                <wp:wrapNone/>
                <wp:docPr id="28"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06735EA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E7271E" id="Text Box 137" o:spid="_x0000_s1049" type="#_x0000_t202" style="position:absolute;margin-left:332.85pt;margin-top:3.3pt;width:47.1pt;height:1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" stroked="f" strokecolor="black [3213]">
                <v:textbox>
                  <w:txbxContent>
                    <w:p w14:paraId="06735EA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v:textbox>
              </v:shape>
            </w:pict>
          </mc:Fallback>
        </mc:AlternateContent>
      </w:r>
      <w:r>
        <w:rPr>
          <w:noProof/>
        </w:rPr>
        <mc:AlternateContent>
          <mc:Choice Requires="wps">
            <w:drawing>
              <wp:anchor distT="4294967295" distB="4294967295" distL="114300" distR="114300" simplePos="0" relativeHeight="251653120" behindDoc="0" locked="0" layoutInCell="1" allowOverlap="1" wp14:anchorId="34D4AB60" wp14:editId="621859E5">
                <wp:simplePos x="0" y="0"/>
                <wp:positionH relativeFrom="column">
                  <wp:posOffset>3766185</wp:posOffset>
                </wp:positionH>
                <wp:positionV relativeFrom="paragraph">
                  <wp:posOffset>509904</wp:posOffset>
                </wp:positionV>
                <wp:extent cx="342900" cy="0"/>
                <wp:effectExtent l="0" t="76200" r="0" b="76200"/>
                <wp:wrapNone/>
                <wp:docPr id="30" name="Lin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18E010" id="Line 139" o:spid="_x0000_s1026" style="position:absolute;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6.55pt,40.15pt" to="323.55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55168" behindDoc="0" locked="0" layoutInCell="1" allowOverlap="1" wp14:anchorId="5DBF56EB" wp14:editId="54A4FCB6">
                <wp:simplePos x="0" y="0"/>
                <wp:positionH relativeFrom="column">
                  <wp:posOffset>1727835</wp:posOffset>
                </wp:positionH>
                <wp:positionV relativeFrom="paragraph">
                  <wp:posOffset>818515</wp:posOffset>
                </wp:positionV>
                <wp:extent cx="613410" cy="228600"/>
                <wp:effectExtent l="0" t="0" r="0" b="0"/>
                <wp:wrapNone/>
                <wp:docPr id="22"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4D3B71C6"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BF56EB" id="Text Box 141" o:spid="_x0000_s1050" type="#_x0000_t202" style="position:absolute;margin-left:136.05pt;margin-top:64.45pt;width:48.3pt;height:1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" filled="f" stroked="f" strokecolor="black [3213]">
                <v:textbox>
                  <w:txbxContent>
                    <w:p w14:paraId="4D3B71C6"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1076556F" wp14:editId="2C8B3806">
                <wp:simplePos x="0" y="0"/>
                <wp:positionH relativeFrom="column">
                  <wp:posOffset>1624965</wp:posOffset>
                </wp:positionH>
                <wp:positionV relativeFrom="paragraph">
                  <wp:posOffset>328930</wp:posOffset>
                </wp:positionV>
                <wp:extent cx="771525" cy="404495"/>
                <wp:effectExtent l="0" t="0" r="9525" b="0"/>
                <wp:wrapNone/>
                <wp:docPr id="31"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04495"/>
                        </a:xfrm>
                        <a:prstGeom prst="rect">
                          <a:avLst/>
                        </a:prstGeom>
                        <a:solidFill>
                          <a:srgbClr val="FFFFFF"/>
                        </a:solidFill>
                        <a:ln w="9525">
                          <a:solidFill>
                            <a:srgbClr val="000000"/>
                          </a:solidFill>
                          <a:miter lim="800000"/>
                          <a:headEnd/>
                          <a:tailEnd/>
                        </a:ln>
                      </wps:spPr>
                      <wps:txbx>
                        <w:txbxContent>
                          <w:p w14:paraId="1F1739D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TRAIB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76556F" id="Text Box 143" o:spid="_x0000_s1051" type="#_x0000_t202" style="position:absolute;margin-left:127.95pt;margin-top:25.9pt;width:60.75pt;height:31.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">
                <v:textbox>
                  <w:txbxContent>
                    <w:p w14:paraId="1F1739DE" w14:textId="77777777" w:rsidR="00F0790C" w:rsidRDefault="00F0790C" w:rsidP="00F0790C">
                      <w:pPr>
                        <w:spacing w:before="120" w:after="0" w:line="240" w:lineRule="auto"/>
                        <w:jc w:val="center"/>
                        <w:rPr>
                          <w:rFonts w:ascii="Times New Roman" w:hAnsi="Times New Roman"/>
                          <w:sz w:val="20"/>
                          <w:szCs w:val="20"/>
                          <w:lang w:val="es-ES"/>
                        </w:rPr>
                      </w:pPr>
                      <w:r>
                        <w:rPr>
                          <w:rFonts w:ascii="Times New Roman" w:hAnsi="Times New Roman"/>
                          <w:sz w:val="20"/>
                          <w:szCs w:val="20"/>
                          <w:lang w:val="es-ES"/>
                        </w:rPr>
                        <w:t>TRAIB</w:t>
                      </w:r>
                    </w:p>
                  </w:txbxContent>
                </v:textbox>
              </v:shape>
            </w:pict>
          </mc:Fallback>
        </mc:AlternateContent>
      </w:r>
      <w:r>
        <w:rPr>
          <w:noProof/>
        </w:rPr>
        <mc:AlternateContent>
          <mc:Choice Requires="wps">
            <w:drawing>
              <wp:anchor distT="0" distB="0" distL="114300" distR="114300" simplePos="0" relativeHeight="251656192" behindDoc="0" locked="0" layoutInCell="1" allowOverlap="1" wp14:anchorId="26B8318F" wp14:editId="1CEA6A1F">
                <wp:simplePos x="0" y="0"/>
                <wp:positionH relativeFrom="column">
                  <wp:posOffset>3034665</wp:posOffset>
                </wp:positionH>
                <wp:positionV relativeFrom="paragraph">
                  <wp:posOffset>818515</wp:posOffset>
                </wp:positionV>
                <wp:extent cx="626745" cy="228600"/>
                <wp:effectExtent l="0" t="0" r="0" b="0"/>
                <wp:wrapNone/>
                <wp:docPr id="23"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67E1BCE0"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B8318F" id="Text Box 142" o:spid="_x0000_s1052" type="#_x0000_t202" style="position:absolute;margin-left:238.95pt;margin-top:64.45pt;width:49.35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" filled="f" stroked="f" strokecolor="black [3213]">
                <v:textbox>
                  <w:txbxContent>
                    <w:p w14:paraId="67E1BCE0"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4294967295" distB="4294967295" distL="114300" distR="114300" simplePos="0" relativeHeight="251654144" behindDoc="0" locked="0" layoutInCell="1" allowOverlap="1" wp14:anchorId="0351F134" wp14:editId="23430103">
                <wp:simplePos x="0" y="0"/>
                <wp:positionH relativeFrom="column">
                  <wp:posOffset>1219200</wp:posOffset>
                </wp:positionH>
                <wp:positionV relativeFrom="paragraph">
                  <wp:posOffset>509904</wp:posOffset>
                </wp:positionV>
                <wp:extent cx="342900" cy="0"/>
                <wp:effectExtent l="0" t="76200" r="0" b="76200"/>
                <wp:wrapNone/>
                <wp:docPr id="21" name="Lin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D87927" id="Line 140" o:spid="_x0000_s1026" style="position:absolute;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40.15pt" to="123pt,4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52096" behindDoc="0" locked="0" layoutInCell="1" allowOverlap="1" wp14:anchorId="799EF87B" wp14:editId="76094256">
                <wp:simplePos x="0" y="0"/>
                <wp:positionH relativeFrom="column">
                  <wp:posOffset>474345</wp:posOffset>
                </wp:positionH>
                <wp:positionV relativeFrom="paragraph">
                  <wp:posOffset>41910</wp:posOffset>
                </wp:positionV>
                <wp:extent cx="613410" cy="228600"/>
                <wp:effectExtent l="0" t="0" r="0" b="0"/>
                <wp:wrapNone/>
                <wp:docPr id="29"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5C8BB74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9EF87B" id="Text Box 138" o:spid="_x0000_s1053" type="#_x0000_t202" style="position:absolute;margin-left:37.35pt;margin-top:3.3pt;width:48.3pt;height:1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" stroked="f" strokecolor="black [3213]">
                <v:textbox>
                  <w:txbxContent>
                    <w:p w14:paraId="5C8BB74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v:textbox>
              </v:shape>
            </w:pict>
          </mc:Fallback>
        </mc:AlternateContent>
      </w:r>
      <w:r>
        <w:rPr>
          <w:noProof/>
        </w:rPr>
        <mc:AlternateContent>
          <mc:Choice Requires="wps">
            <w:drawing>
              <wp:anchor distT="0" distB="0" distL="114300" distR="114300" simplePos="0" relativeHeight="251650048" behindDoc="0" locked="0" layoutInCell="1" allowOverlap="1" wp14:anchorId="62AF8769" wp14:editId="6EFE1F67">
                <wp:simplePos x="0" y="0"/>
                <wp:positionH relativeFrom="column">
                  <wp:posOffset>3007995</wp:posOffset>
                </wp:positionH>
                <wp:positionV relativeFrom="paragraph">
                  <wp:posOffset>41910</wp:posOffset>
                </wp:positionV>
                <wp:extent cx="600075" cy="228600"/>
                <wp:effectExtent l="0" t="0" r="0" b="0"/>
                <wp:wrapNone/>
                <wp:docPr id="27"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24D2C617"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AF8769" id="Text Box 136" o:spid="_x0000_s1054" type="#_x0000_t202" style="position:absolute;margin-left:236.85pt;margin-top:3.3pt;width:47.25pt;height:1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" stroked="f" strokecolor="black [3213]">
                <v:textbox>
                  <w:txbxContent>
                    <w:p w14:paraId="24D2C617"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v:textbox>
              </v:shape>
            </w:pict>
          </mc:Fallback>
        </mc:AlternateContent>
      </w:r>
      <w:r>
        <w:rPr>
          <w:noProof/>
        </w:rPr>
        <mc:AlternateContent>
          <mc:Choice Requires="wps">
            <w:drawing>
              <wp:anchor distT="0" distB="0" distL="114300" distR="114300" simplePos="0" relativeHeight="251648000" behindDoc="0" locked="0" layoutInCell="1" allowOverlap="1" wp14:anchorId="02EABA50" wp14:editId="017998ED">
                <wp:simplePos x="0" y="0"/>
                <wp:positionH relativeFrom="column">
                  <wp:posOffset>474345</wp:posOffset>
                </wp:positionH>
                <wp:positionV relativeFrom="paragraph">
                  <wp:posOffset>818515</wp:posOffset>
                </wp:positionV>
                <wp:extent cx="613410" cy="228600"/>
                <wp:effectExtent l="0" t="0" r="0" b="0"/>
                <wp:wrapNone/>
                <wp:docPr id="25"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1A2FEAA2" w14:textId="77777777" w:rsidR="00F0790C" w:rsidRDefault="00F0790C" w:rsidP="00F0790C">
                            <w:pPr>
                              <w:jc w:val="center"/>
                              <w:rPr>
                                <w:rFonts w:ascii="Times New Roman" w:hAnsi="Times New Roman"/>
                              </w:rPr>
                            </w:pPr>
                            <w:r>
                              <w:rPr>
                                <w:rFonts w:ascii="Times New Roman" w:hAnsi="Times New Roman"/>
                                <w:sz w:val="18"/>
                                <w:szCs w:val="18"/>
                              </w:rPr>
                              <w:t>800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EABA50" id="Text Box 134" o:spid="_x0000_s1055" type="#_x0000_t202" style="position:absolute;margin-left:37.35pt;margin-top:64.45pt;width:48.3pt;height:1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" filled="f" stroked="f" strokecolor="black [3213]">
                <v:textbox>
                  <w:txbxContent>
                    <w:p w14:paraId="1A2FEAA2" w14:textId="77777777" w:rsidR="00F0790C" w:rsidRDefault="00F0790C" w:rsidP="00F0790C">
                      <w:pPr>
                        <w:jc w:val="center"/>
                        <w:rPr>
                          <w:rFonts w:ascii="Times New Roman" w:hAnsi="Times New Roman"/>
                        </w:rPr>
                      </w:pPr>
                      <w:r>
                        <w:rPr>
                          <w:rFonts w:ascii="Times New Roman" w:hAnsi="Times New Roman"/>
                          <w:sz w:val="18"/>
                          <w:szCs w:val="18"/>
                        </w:rPr>
                        <w:t>800 ms</w:t>
                      </w:r>
                    </w:p>
                  </w:txbxContent>
                </v:textbox>
              </v:shape>
            </w:pict>
          </mc:Fallback>
        </mc:AlternateContent>
      </w:r>
    </w:p>
    <w:p w14:paraId="67C9C934" w14:textId="77777777" w:rsidR="00F0790C" w:rsidRDefault="00F0790C" w:rsidP="00F0790C">
      <w:pPr>
        <w:autoSpaceDE w:val="0"/>
        <w:autoSpaceDN w:val="0"/>
        <w:adjustRightInd w:val="0"/>
        <w:spacing w:line="480" w:lineRule="auto"/>
        <w:rPr>
          <w:rFonts w:ascii="Times New Roman" w:hAnsi="Times New Roman"/>
          <w:sz w:val="24"/>
          <w:szCs w:val="24"/>
        </w:rPr>
      </w:pPr>
    </w:p>
    <w:p w14:paraId="4338D018" w14:textId="77777777" w:rsidR="00F0790C" w:rsidRDefault="00F0790C" w:rsidP="00F0790C">
      <w:pPr>
        <w:autoSpaceDE w:val="0"/>
        <w:autoSpaceDN w:val="0"/>
        <w:adjustRightInd w:val="0"/>
        <w:spacing w:after="0" w:line="480" w:lineRule="auto"/>
        <w:rPr>
          <w:rFonts w:ascii="Times New Roman" w:hAnsi="Times New Roman"/>
          <w:sz w:val="24"/>
          <w:szCs w:val="24"/>
        </w:rPr>
      </w:pPr>
    </w:p>
    <w:p w14:paraId="7593FA63" w14:textId="77777777" w:rsidR="00F0790C" w:rsidRDefault="00F0790C" w:rsidP="00F0790C">
      <w:pPr>
        <w:autoSpaceDE w:val="0"/>
        <w:autoSpaceDN w:val="0"/>
        <w:adjustRightInd w:val="0"/>
        <w:spacing w:after="0" w:line="480" w:lineRule="auto"/>
        <w:rPr>
          <w:rFonts w:ascii="Times New Roman" w:hAnsi="Times New Roman"/>
          <w:sz w:val="24"/>
          <w:szCs w:val="24"/>
        </w:rPr>
      </w:pPr>
      <w:r>
        <w:rPr>
          <w:rFonts w:ascii="Times New Roman" w:hAnsi="Times New Roman"/>
          <w:sz w:val="24"/>
          <w:szCs w:val="24"/>
        </w:rPr>
        <w:t>Unprimed word condition:</w:t>
      </w:r>
    </w:p>
    <w:p w14:paraId="48F9A7B8" w14:textId="632718BE" w:rsidR="00F0790C" w:rsidRDefault="00D26A2B" w:rsidP="00F0790C">
      <w:pPr>
        <w:autoSpaceDE w:val="0"/>
        <w:autoSpaceDN w:val="0"/>
        <w:adjustRightInd w:val="0"/>
        <w:spacing w:line="480" w:lineRule="auto"/>
        <w:ind w:right="-1"/>
        <w:jc w:val="both"/>
        <w:rPr>
          <w:rFonts w:ascii="Times New Roman" w:hAnsi="Times New Roman"/>
          <w:sz w:val="24"/>
          <w:szCs w:val="24"/>
        </w:rPr>
      </w:pPr>
      <w:r>
        <w:rPr>
          <w:noProof/>
        </w:rPr>
        <mc:AlternateContent>
          <mc:Choice Requires="wps">
            <w:drawing>
              <wp:anchor distT="4294967295" distB="4294967295" distL="114300" distR="114300" simplePos="0" relativeHeight="251661312" behindDoc="0" locked="0" layoutInCell="1" allowOverlap="1" wp14:anchorId="01FA4983" wp14:editId="2B6BD715">
                <wp:simplePos x="0" y="0"/>
                <wp:positionH relativeFrom="column">
                  <wp:posOffset>2484120</wp:posOffset>
                </wp:positionH>
                <wp:positionV relativeFrom="paragraph">
                  <wp:posOffset>530224</wp:posOffset>
                </wp:positionV>
                <wp:extent cx="342900" cy="0"/>
                <wp:effectExtent l="0" t="76200" r="0" b="76200"/>
                <wp:wrapNone/>
                <wp:docPr id="15" name="Lin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0EDF35" id="Line 148"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5.6pt,41.75pt" to="222.6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">
                <v:stroke endarrow="block"/>
              </v:line>
            </w:pict>
          </mc:Fallback>
        </mc:AlternateContent>
      </w:r>
      <w:r>
        <w:rPr>
          <w:noProof/>
        </w:rPr>
        <mc:AlternateContent>
          <mc:Choice Requires="wps">
            <w:drawing>
              <wp:anchor distT="0" distB="0" distL="114300" distR="114300" simplePos="0" relativeHeight="251663360" behindDoc="0" locked="0" layoutInCell="1" allowOverlap="1" wp14:anchorId="79E2CDC7" wp14:editId="3DB3CF30">
                <wp:simplePos x="0" y="0"/>
                <wp:positionH relativeFrom="column">
                  <wp:posOffset>3007995</wp:posOffset>
                </wp:positionH>
                <wp:positionV relativeFrom="paragraph">
                  <wp:posOffset>62230</wp:posOffset>
                </wp:positionV>
                <wp:extent cx="600075" cy="228600"/>
                <wp:effectExtent l="0" t="0" r="0" b="0"/>
                <wp:wrapNone/>
                <wp:docPr id="17"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7BB420C9"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E2CDC7" id="Text Box 151" o:spid="_x0000_s1056" type="#_x0000_t202" style="position:absolute;left:0;text-align:left;margin-left:236.85pt;margin-top:4.9pt;width:47.25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" stroked="f" strokecolor="black [3213]">
                <v:textbox>
                  <w:txbxContent>
                    <w:p w14:paraId="7BB420C9"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0CFD3C0F" wp14:editId="0AE13EE5">
                <wp:simplePos x="0" y="0"/>
                <wp:positionH relativeFrom="column">
                  <wp:posOffset>474345</wp:posOffset>
                </wp:positionH>
                <wp:positionV relativeFrom="paragraph">
                  <wp:posOffset>62230</wp:posOffset>
                </wp:positionV>
                <wp:extent cx="613410" cy="228600"/>
                <wp:effectExtent l="0" t="0" r="0" b="0"/>
                <wp:wrapNone/>
                <wp:docPr id="19"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5BAEC7BB"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FD3C0F" id="Text Box 153" o:spid="_x0000_s1057" type="#_x0000_t202" style="position:absolute;left:0;text-align:left;margin-left:37.35pt;margin-top:4.9pt;width:48.3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" stroked="f" strokecolor="black [3213]">
                <v:textbox>
                  <w:txbxContent>
                    <w:p w14:paraId="5BAEC7BB"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v:textbox>
              </v:shape>
            </w:pict>
          </mc:Fallback>
        </mc:AlternateContent>
      </w:r>
      <w:r>
        <w:rPr>
          <w:noProof/>
        </w:rPr>
        <mc:AlternateContent>
          <mc:Choice Requires="wps">
            <w:drawing>
              <wp:anchor distT="4294967295" distB="4294967295" distL="114300" distR="114300" simplePos="0" relativeHeight="251667456" behindDoc="0" locked="0" layoutInCell="1" allowOverlap="1" wp14:anchorId="69F5C584" wp14:editId="6010B4F8">
                <wp:simplePos x="0" y="0"/>
                <wp:positionH relativeFrom="column">
                  <wp:posOffset>1219200</wp:posOffset>
                </wp:positionH>
                <wp:positionV relativeFrom="paragraph">
                  <wp:posOffset>530224</wp:posOffset>
                </wp:positionV>
                <wp:extent cx="342900" cy="0"/>
                <wp:effectExtent l="0" t="76200" r="0" b="76200"/>
                <wp:wrapNone/>
                <wp:docPr id="12" name="Lin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25C088" id="Line 155"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41.75pt" to="123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69504" behindDoc="0" locked="0" layoutInCell="1" allowOverlap="1" wp14:anchorId="14A75064" wp14:editId="2F47D15A">
                <wp:simplePos x="0" y="0"/>
                <wp:positionH relativeFrom="column">
                  <wp:posOffset>3034665</wp:posOffset>
                </wp:positionH>
                <wp:positionV relativeFrom="paragraph">
                  <wp:posOffset>838835</wp:posOffset>
                </wp:positionV>
                <wp:extent cx="626745" cy="228600"/>
                <wp:effectExtent l="0" t="0" r="0" b="0"/>
                <wp:wrapNone/>
                <wp:docPr id="14" name="Text 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0884DCA1"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A75064" id="Text Box 157" o:spid="_x0000_s1058" type="#_x0000_t202" style="position:absolute;left:0;text-align:left;margin-left:238.95pt;margin-top:66.05pt;width:49.35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" filled="f" stroked="f" strokecolor="black [3213]">
                <v:textbox>
                  <w:txbxContent>
                    <w:p w14:paraId="0884DCA1"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0" distB="0" distL="114300" distR="114300" simplePos="0" relativeHeight="251684864" behindDoc="0" locked="0" layoutInCell="1" allowOverlap="1" wp14:anchorId="71C3D455" wp14:editId="0A7B4138">
                <wp:simplePos x="0" y="0"/>
                <wp:positionH relativeFrom="column">
                  <wp:posOffset>1624965</wp:posOffset>
                </wp:positionH>
                <wp:positionV relativeFrom="paragraph">
                  <wp:posOffset>62230</wp:posOffset>
                </wp:positionV>
                <wp:extent cx="771525" cy="228600"/>
                <wp:effectExtent l="0" t="0" r="0" b="0"/>
                <wp:wrapNone/>
                <wp:docPr id="20"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5C9AF62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Letter String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C3D455" id="Text Box 174" o:spid="_x0000_s1059" type="#_x0000_t202" style="position:absolute;left:0;text-align:left;margin-left:127.95pt;margin-top:4.9pt;width:60.75pt;height: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" stroked="f" strokecolor="black [3213]">
                <v:textbox>
                  <w:txbxContent>
                    <w:p w14:paraId="5C9AF62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Letter String</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00B5B014" wp14:editId="13D77679">
                <wp:simplePos x="0" y="0"/>
                <wp:positionH relativeFrom="column">
                  <wp:posOffset>1727835</wp:posOffset>
                </wp:positionH>
                <wp:positionV relativeFrom="paragraph">
                  <wp:posOffset>838835</wp:posOffset>
                </wp:positionV>
                <wp:extent cx="613410" cy="228600"/>
                <wp:effectExtent l="0" t="0" r="0" b="0"/>
                <wp:wrapNone/>
                <wp:docPr id="13"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3F10D907"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B5B014" id="Text Box 156" o:spid="_x0000_s1060" type="#_x0000_t202" style="position:absolute;left:0;text-align:left;margin-left:136.05pt;margin-top:66.05pt;width:48.3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" filled="f" stroked="f" strokecolor="black [3213]">
                <v:textbox>
                  <w:txbxContent>
                    <w:p w14:paraId="3F10D907"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4294967295" distB="4294967295" distL="114300" distR="114300" simplePos="0" relativeHeight="251666432" behindDoc="0" locked="0" layoutInCell="1" allowOverlap="1" wp14:anchorId="553091A8" wp14:editId="7D5C2382">
                <wp:simplePos x="0" y="0"/>
                <wp:positionH relativeFrom="column">
                  <wp:posOffset>3766185</wp:posOffset>
                </wp:positionH>
                <wp:positionV relativeFrom="paragraph">
                  <wp:posOffset>530224</wp:posOffset>
                </wp:positionV>
                <wp:extent cx="342900" cy="0"/>
                <wp:effectExtent l="0" t="76200" r="0" b="76200"/>
                <wp:wrapNone/>
                <wp:docPr id="11" name="Line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808EA3" id="Line 154"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6.55pt,41.75pt" to="323.55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">
                <v:stroke endarrow="block"/>
              </v:line>
            </w:pict>
          </mc:Fallback>
        </mc:AlternateContent>
      </w:r>
      <w:r>
        <w:rPr>
          <w:noProof/>
        </w:rPr>
        <mc:AlternateContent>
          <mc:Choice Requires="wps">
            <w:drawing>
              <wp:anchor distT="0" distB="0" distL="114300" distR="114300" simplePos="0" relativeHeight="251664384" behindDoc="0" locked="0" layoutInCell="1" allowOverlap="1" wp14:anchorId="4350C22F" wp14:editId="2BFDA825">
                <wp:simplePos x="0" y="0"/>
                <wp:positionH relativeFrom="column">
                  <wp:posOffset>4227195</wp:posOffset>
                </wp:positionH>
                <wp:positionV relativeFrom="paragraph">
                  <wp:posOffset>62230</wp:posOffset>
                </wp:positionV>
                <wp:extent cx="598170" cy="228600"/>
                <wp:effectExtent l="0" t="0" r="0" b="0"/>
                <wp:wrapNone/>
                <wp:docPr id="18"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5BE0A315"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50C22F" id="Text Box 152" o:spid="_x0000_s1061" type="#_x0000_t202" style="position:absolute;left:0;text-align:left;margin-left:332.85pt;margin-top:4.9pt;width:47.1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" stroked="f" strokecolor="black [3213]">
                <v:textbox>
                  <w:txbxContent>
                    <w:p w14:paraId="5BE0A315"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0C365673" wp14:editId="29DFA156">
                <wp:simplePos x="0" y="0"/>
                <wp:positionH relativeFrom="column">
                  <wp:posOffset>474345</wp:posOffset>
                </wp:positionH>
                <wp:positionV relativeFrom="paragraph">
                  <wp:posOffset>838835</wp:posOffset>
                </wp:positionV>
                <wp:extent cx="613410" cy="228600"/>
                <wp:effectExtent l="0" t="0" r="0" b="0"/>
                <wp:wrapNone/>
                <wp:docPr id="16"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68AD6932" w14:textId="77777777" w:rsidR="00F0790C" w:rsidRDefault="00F0790C" w:rsidP="00F0790C">
                            <w:pPr>
                              <w:jc w:val="center"/>
                              <w:rPr>
                                <w:rFonts w:ascii="Times New Roman" w:hAnsi="Times New Roman"/>
                              </w:rPr>
                            </w:pPr>
                            <w:r>
                              <w:rPr>
                                <w:rFonts w:ascii="Times New Roman" w:hAnsi="Times New Roman"/>
                                <w:sz w:val="18"/>
                                <w:szCs w:val="18"/>
                              </w:rPr>
                              <w:t>800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365673" id="Text Box 149" o:spid="_x0000_s1062" type="#_x0000_t202" style="position:absolute;left:0;text-align:left;margin-left:37.35pt;margin-top:66.05pt;width:48.3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" filled="f" stroked="f" strokecolor="black [3213]">
                <v:textbox>
                  <w:txbxContent>
                    <w:p w14:paraId="68AD6932" w14:textId="77777777" w:rsidR="00F0790C" w:rsidRDefault="00F0790C" w:rsidP="00F0790C">
                      <w:pPr>
                        <w:jc w:val="center"/>
                        <w:rPr>
                          <w:rFonts w:ascii="Times New Roman" w:hAnsi="Times New Roman"/>
                        </w:rPr>
                      </w:pPr>
                      <w:r>
                        <w:rPr>
                          <w:rFonts w:ascii="Times New Roman" w:hAnsi="Times New Roman"/>
                          <w:sz w:val="18"/>
                          <w:szCs w:val="18"/>
                        </w:rPr>
                        <w:t>800 ms</w:t>
                      </w:r>
                    </w:p>
                  </w:txbxContent>
                </v:textbox>
              </v:shape>
            </w:pict>
          </mc:Fallback>
        </mc:AlternateContent>
      </w:r>
    </w:p>
    <w:p w14:paraId="2CA40C25" w14:textId="77777777" w:rsidR="00F0790C" w:rsidRDefault="00F0790C" w:rsidP="00F0790C">
      <w:pPr>
        <w:tabs>
          <w:tab w:val="left" w:pos="1362"/>
        </w:tabs>
        <w:spacing w:after="0"/>
        <w:rPr>
          <w:rFonts w:ascii="Times New Roman" w:hAnsi="Times New Roman"/>
          <w:sz w:val="24"/>
          <w:szCs w:val="24"/>
        </w:rPr>
      </w:pPr>
    </w:p>
    <w:p w14:paraId="2C72BA2A" w14:textId="77777777" w:rsidR="00F0790C" w:rsidRDefault="00F0790C" w:rsidP="00F0790C">
      <w:pPr>
        <w:tabs>
          <w:tab w:val="left" w:pos="1362"/>
        </w:tabs>
        <w:rPr>
          <w:rFonts w:ascii="Times New Roman" w:hAnsi="Times New Roman"/>
          <w:sz w:val="24"/>
          <w:szCs w:val="24"/>
        </w:rPr>
      </w:pPr>
    </w:p>
    <w:p w14:paraId="485CA51D" w14:textId="77777777" w:rsidR="00F0790C" w:rsidRDefault="00F0790C" w:rsidP="00F0790C">
      <w:pPr>
        <w:tabs>
          <w:tab w:val="left" w:pos="904"/>
          <w:tab w:val="left" w:pos="1362"/>
        </w:tabs>
        <w:rPr>
          <w:rFonts w:ascii="Times New Roman" w:hAnsi="Times New Roman"/>
          <w:i/>
          <w:sz w:val="24"/>
          <w:szCs w:val="24"/>
        </w:rPr>
      </w:pPr>
      <w:r>
        <w:rPr>
          <w:rFonts w:ascii="Times New Roman" w:hAnsi="Times New Roman"/>
          <w:i/>
          <w:sz w:val="24"/>
          <w:szCs w:val="24"/>
        </w:rPr>
        <w:tab/>
      </w:r>
      <w:r>
        <w:rPr>
          <w:rFonts w:ascii="Times New Roman" w:hAnsi="Times New Roman"/>
          <w:i/>
          <w:sz w:val="24"/>
          <w:szCs w:val="24"/>
        </w:rPr>
        <w:tab/>
      </w:r>
    </w:p>
    <w:p w14:paraId="25372ACB" w14:textId="77777777" w:rsidR="00F0790C" w:rsidRDefault="00F0790C" w:rsidP="00F0790C">
      <w:pPr>
        <w:tabs>
          <w:tab w:val="left" w:pos="1362"/>
        </w:tabs>
        <w:spacing w:after="0" w:line="480" w:lineRule="auto"/>
        <w:rPr>
          <w:rFonts w:ascii="Times New Roman" w:hAnsi="Times New Roman"/>
          <w:sz w:val="24"/>
          <w:szCs w:val="24"/>
        </w:rPr>
      </w:pPr>
      <w:r>
        <w:rPr>
          <w:rFonts w:ascii="Times New Roman" w:hAnsi="Times New Roman"/>
          <w:sz w:val="24"/>
          <w:szCs w:val="24"/>
        </w:rPr>
        <w:t>Unprimed nonword condition:</w:t>
      </w:r>
    </w:p>
    <w:p w14:paraId="50717EBE" w14:textId="108DD590" w:rsidR="00F0790C" w:rsidRDefault="00D26A2B" w:rsidP="00F0790C">
      <w:pPr>
        <w:tabs>
          <w:tab w:val="left" w:pos="1362"/>
        </w:tabs>
        <w:rPr>
          <w:rFonts w:ascii="Times New Roman" w:hAnsi="Times New Roman"/>
          <w:sz w:val="24"/>
          <w:szCs w:val="24"/>
        </w:rPr>
      </w:pPr>
      <w:r>
        <w:rPr>
          <w:noProof/>
        </w:rPr>
        <mc:AlternateContent>
          <mc:Choice Requires="wps">
            <w:drawing>
              <wp:anchor distT="4294967295" distB="4294967295" distL="114300" distR="114300" simplePos="0" relativeHeight="251674624" behindDoc="0" locked="0" layoutInCell="1" allowOverlap="1" wp14:anchorId="1B9F374C" wp14:editId="51038EE5">
                <wp:simplePos x="0" y="0"/>
                <wp:positionH relativeFrom="column">
                  <wp:posOffset>2484120</wp:posOffset>
                </wp:positionH>
                <wp:positionV relativeFrom="paragraph">
                  <wp:posOffset>527684</wp:posOffset>
                </wp:positionV>
                <wp:extent cx="342900" cy="0"/>
                <wp:effectExtent l="0" t="76200" r="0" b="76200"/>
                <wp:wrapNone/>
                <wp:docPr id="3" name="Lin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E6FFDA" id="Line 162" o:spid="_x0000_s1026"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5.6pt,41.55pt" to="222.6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76672" behindDoc="0" locked="0" layoutInCell="1" allowOverlap="1" wp14:anchorId="461916F5" wp14:editId="1EC68B45">
                <wp:simplePos x="0" y="0"/>
                <wp:positionH relativeFrom="column">
                  <wp:posOffset>3007995</wp:posOffset>
                </wp:positionH>
                <wp:positionV relativeFrom="paragraph">
                  <wp:posOffset>59690</wp:posOffset>
                </wp:positionV>
                <wp:extent cx="600075" cy="228600"/>
                <wp:effectExtent l="0" t="0" r="0" b="0"/>
                <wp:wrapNone/>
                <wp:docPr id="5"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05BA0F3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1916F5" id="Text Box 165" o:spid="_x0000_s1063" type="#_x0000_t202" style="position:absolute;margin-left:236.85pt;margin-top:4.7pt;width:47.25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" stroked="f" strokecolor="black [3213]">
                <v:textbox>
                  <w:txbxContent>
                    <w:p w14:paraId="05BA0F31"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Mask</w:t>
                      </w:r>
                    </w:p>
                  </w:txbxContent>
                </v:textbox>
              </v:shape>
            </w:pict>
          </mc:Fallback>
        </mc:AlternateContent>
      </w:r>
      <w:r>
        <w:rPr>
          <w:noProof/>
        </w:rPr>
        <mc:AlternateContent>
          <mc:Choice Requires="wps">
            <w:drawing>
              <wp:anchor distT="0" distB="0" distL="114300" distR="114300" simplePos="0" relativeHeight="251678720" behindDoc="0" locked="0" layoutInCell="1" allowOverlap="1" wp14:anchorId="4B927F42" wp14:editId="1B5AE089">
                <wp:simplePos x="0" y="0"/>
                <wp:positionH relativeFrom="column">
                  <wp:posOffset>474345</wp:posOffset>
                </wp:positionH>
                <wp:positionV relativeFrom="paragraph">
                  <wp:posOffset>59690</wp:posOffset>
                </wp:positionV>
                <wp:extent cx="613410" cy="228600"/>
                <wp:effectExtent l="0" t="0" r="0" b="0"/>
                <wp:wrapNone/>
                <wp:docPr id="7"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791BB099"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927F42" id="Text Box 167" o:spid="_x0000_s1064" type="#_x0000_t202" style="position:absolute;margin-left:37.35pt;margin-top:4.7pt;width:48.3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" stroked="f" strokecolor="black [3213]">
                <v:textbox>
                  <w:txbxContent>
                    <w:p w14:paraId="791BB099"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Fixation</w:t>
                      </w:r>
                    </w:p>
                  </w:txbxContent>
                </v:textbox>
              </v:shape>
            </w:pict>
          </mc:Fallback>
        </mc:AlternateContent>
      </w:r>
      <w:r>
        <w:rPr>
          <w:noProof/>
        </w:rPr>
        <mc:AlternateContent>
          <mc:Choice Requires="wps">
            <w:drawing>
              <wp:anchor distT="4294967295" distB="4294967295" distL="114300" distR="114300" simplePos="0" relativeHeight="251680768" behindDoc="0" locked="0" layoutInCell="1" allowOverlap="1" wp14:anchorId="4E28E10A" wp14:editId="7FD7FCD8">
                <wp:simplePos x="0" y="0"/>
                <wp:positionH relativeFrom="column">
                  <wp:posOffset>1219200</wp:posOffset>
                </wp:positionH>
                <wp:positionV relativeFrom="paragraph">
                  <wp:posOffset>527684</wp:posOffset>
                </wp:positionV>
                <wp:extent cx="342900" cy="0"/>
                <wp:effectExtent l="0" t="76200" r="0" b="76200"/>
                <wp:wrapNone/>
                <wp:docPr id="9" name="Lin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C9E5B6" id="Line 169" o:spid="_x0000_s1026" style="position:absolute;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pt,41.55pt" to="123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82816" behindDoc="0" locked="0" layoutInCell="1" allowOverlap="1" wp14:anchorId="114E2336" wp14:editId="480F8F25">
                <wp:simplePos x="0" y="0"/>
                <wp:positionH relativeFrom="column">
                  <wp:posOffset>3034665</wp:posOffset>
                </wp:positionH>
                <wp:positionV relativeFrom="paragraph">
                  <wp:posOffset>836295</wp:posOffset>
                </wp:positionV>
                <wp:extent cx="626745" cy="228600"/>
                <wp:effectExtent l="0" t="0" r="0" b="0"/>
                <wp:wrapNone/>
                <wp:docPr id="2"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23DF7C19"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4E2336" id="Text Box 171" o:spid="_x0000_s1065" type="#_x0000_t202" style="position:absolute;margin-left:238.95pt;margin-top:65.85pt;width:49.35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" filled="f" stroked="f" strokecolor="black [3213]">
                <v:textbox>
                  <w:txbxContent>
                    <w:p w14:paraId="23DF7C19"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0" distB="0" distL="114300" distR="114300" simplePos="0" relativeHeight="251685888" behindDoc="0" locked="0" layoutInCell="1" allowOverlap="1" wp14:anchorId="7DA99BA4" wp14:editId="21B13735">
                <wp:simplePos x="0" y="0"/>
                <wp:positionH relativeFrom="column">
                  <wp:posOffset>1624965</wp:posOffset>
                </wp:positionH>
                <wp:positionV relativeFrom="paragraph">
                  <wp:posOffset>59690</wp:posOffset>
                </wp:positionV>
                <wp:extent cx="771525" cy="228600"/>
                <wp:effectExtent l="0" t="0" r="0" b="0"/>
                <wp:wrapNone/>
                <wp:docPr id="10"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0EA45EC5"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Letter String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A99BA4" id="Text Box 175" o:spid="_x0000_s1066" type="#_x0000_t202" style="position:absolute;margin-left:127.95pt;margin-top:4.7pt;width:60.75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" stroked="f" strokecolor="black [3213]">
                <v:textbox>
                  <w:txbxContent>
                    <w:p w14:paraId="0EA45EC5"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Letter String</w:t>
                      </w:r>
                    </w:p>
                  </w:txbxContent>
                </v:textbox>
              </v:shape>
            </w:pict>
          </mc:Fallback>
        </mc:AlternateContent>
      </w:r>
      <w:r>
        <w:rPr>
          <w:noProof/>
        </w:rPr>
        <mc:AlternateContent>
          <mc:Choice Requires="wps">
            <w:drawing>
              <wp:anchor distT="0" distB="0" distL="114300" distR="114300" simplePos="0" relativeHeight="251681792" behindDoc="0" locked="0" layoutInCell="1" allowOverlap="1" wp14:anchorId="6EC4D84A" wp14:editId="08D38D92">
                <wp:simplePos x="0" y="0"/>
                <wp:positionH relativeFrom="column">
                  <wp:posOffset>1727835</wp:posOffset>
                </wp:positionH>
                <wp:positionV relativeFrom="paragraph">
                  <wp:posOffset>836295</wp:posOffset>
                </wp:positionV>
                <wp:extent cx="613410" cy="228600"/>
                <wp:effectExtent l="0" t="0" r="0" b="0"/>
                <wp:wrapNone/>
                <wp:docPr id="1"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3A010724" w14:textId="77777777" w:rsidR="00F0790C" w:rsidRDefault="00F0790C" w:rsidP="00F0790C">
                            <w:pPr>
                              <w:jc w:val="center"/>
                              <w:rPr>
                                <w:rFonts w:ascii="Times New Roman" w:hAnsi="Times New Roman"/>
                              </w:rPr>
                            </w:pPr>
                            <w:r>
                              <w:rPr>
                                <w:rFonts w:ascii="Times New Roman" w:hAnsi="Times New Roman"/>
                                <w:sz w:val="18"/>
                                <w:szCs w:val="18"/>
                              </w:rPr>
                              <w:t>28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C4D84A" id="Text Box 170" o:spid="_x0000_s1067" type="#_x0000_t202" style="position:absolute;margin-left:136.05pt;margin-top:65.85pt;width:48.3pt;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" filled="f" stroked="f" strokecolor="black [3213]">
                <v:textbox>
                  <w:txbxContent>
                    <w:p w14:paraId="3A010724" w14:textId="77777777" w:rsidR="00F0790C" w:rsidRDefault="00F0790C" w:rsidP="00F0790C">
                      <w:pPr>
                        <w:jc w:val="center"/>
                        <w:rPr>
                          <w:rFonts w:ascii="Times New Roman" w:hAnsi="Times New Roman"/>
                        </w:rPr>
                      </w:pPr>
                      <w:r>
                        <w:rPr>
                          <w:rFonts w:ascii="Times New Roman" w:hAnsi="Times New Roman"/>
                          <w:sz w:val="18"/>
                          <w:szCs w:val="18"/>
                        </w:rPr>
                        <w:t>28 ms</w:t>
                      </w:r>
                    </w:p>
                  </w:txbxContent>
                </v:textbox>
              </v:shape>
            </w:pict>
          </mc:Fallback>
        </mc:AlternateContent>
      </w:r>
      <w:r>
        <w:rPr>
          <w:noProof/>
        </w:rPr>
        <mc:AlternateContent>
          <mc:Choice Requires="wps">
            <w:drawing>
              <wp:anchor distT="4294967295" distB="4294967295" distL="114300" distR="114300" simplePos="0" relativeHeight="251679744" behindDoc="0" locked="0" layoutInCell="1" allowOverlap="1" wp14:anchorId="10AA7683" wp14:editId="39E0888B">
                <wp:simplePos x="0" y="0"/>
                <wp:positionH relativeFrom="column">
                  <wp:posOffset>3766185</wp:posOffset>
                </wp:positionH>
                <wp:positionV relativeFrom="paragraph">
                  <wp:posOffset>527684</wp:posOffset>
                </wp:positionV>
                <wp:extent cx="342900" cy="0"/>
                <wp:effectExtent l="0" t="76200" r="0" b="76200"/>
                <wp:wrapNone/>
                <wp:docPr id="8" name="Lin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F773BC" id="Line 168" o:spid="_x0000_s1026" style="position:absolute;z-index:2516797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96.55pt,41.55pt" to="323.55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">
                <v:stroke endarrow="block"/>
              </v:line>
            </w:pict>
          </mc:Fallback>
        </mc:AlternateContent>
      </w:r>
      <w:r>
        <w:rPr>
          <w:noProof/>
        </w:rPr>
        <mc:AlternateContent>
          <mc:Choice Requires="wps">
            <w:drawing>
              <wp:anchor distT="0" distB="0" distL="114300" distR="114300" simplePos="0" relativeHeight="251677696" behindDoc="0" locked="0" layoutInCell="1" allowOverlap="1" wp14:anchorId="76913B28" wp14:editId="52AC133B">
                <wp:simplePos x="0" y="0"/>
                <wp:positionH relativeFrom="column">
                  <wp:posOffset>4227195</wp:posOffset>
                </wp:positionH>
                <wp:positionV relativeFrom="paragraph">
                  <wp:posOffset>59690</wp:posOffset>
                </wp:positionV>
                <wp:extent cx="598170" cy="228600"/>
                <wp:effectExtent l="0" t="0" r="0" b="0"/>
                <wp:wrapNone/>
                <wp:docPr id="6"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 cy="228600"/>
                        </a:xfrm>
                        <a:prstGeom prst="rect">
                          <a:avLst/>
                        </a:prstGeom>
                        <a:solidFill>
                          <a:srgbClr val="FFFFFF"/>
                        </a:solidFill>
                        <a:ln>
                          <a:noFill/>
                        </a:ln>
                        <a:extLs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2AA7FD6F"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913B28" id="Text Box 166" o:spid="_x0000_s1068" type="#_x0000_t202" style="position:absolute;margin-left:332.85pt;margin-top:4.7pt;width:47.1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" stroked="f" strokecolor="black [3213]">
                <v:textbox>
                  <w:txbxContent>
                    <w:p w14:paraId="2AA7FD6F" w14:textId="77777777" w:rsidR="00F0790C" w:rsidRDefault="00F0790C" w:rsidP="00F0790C">
                      <w:pPr>
                        <w:jc w:val="center"/>
                        <w:rPr>
                          <w:rFonts w:ascii="Times New Roman" w:hAnsi="Times New Roman"/>
                          <w:sz w:val="18"/>
                          <w:szCs w:val="18"/>
                          <w:lang w:val="es-ES"/>
                        </w:rPr>
                      </w:pPr>
                      <w:r>
                        <w:rPr>
                          <w:rFonts w:ascii="Times New Roman" w:hAnsi="Times New Roman"/>
                          <w:sz w:val="18"/>
                          <w:szCs w:val="18"/>
                          <w:lang w:val="es-ES"/>
                        </w:rPr>
                        <w:t>Target</w:t>
                      </w:r>
                    </w:p>
                  </w:txbxContent>
                </v:textbox>
              </v:shape>
            </w:pict>
          </mc:Fallback>
        </mc:AlternateContent>
      </w:r>
      <w:r>
        <w:rPr>
          <w:noProof/>
        </w:rPr>
        <mc:AlternateContent>
          <mc:Choice Requires="wps">
            <w:drawing>
              <wp:anchor distT="0" distB="0" distL="114300" distR="114300" simplePos="0" relativeHeight="251675648" behindDoc="0" locked="0" layoutInCell="1" allowOverlap="1" wp14:anchorId="3C9756E2" wp14:editId="67412596">
                <wp:simplePos x="0" y="0"/>
                <wp:positionH relativeFrom="column">
                  <wp:posOffset>474345</wp:posOffset>
                </wp:positionH>
                <wp:positionV relativeFrom="paragraph">
                  <wp:posOffset>836295</wp:posOffset>
                </wp:positionV>
                <wp:extent cx="613410" cy="228600"/>
                <wp:effectExtent l="0" t="0" r="0" b="0"/>
                <wp:wrapNone/>
                <wp:docPr id="4"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tx1">
                                  <a:lumMod val="100000"/>
                                  <a:lumOff val="0"/>
                                </a:schemeClr>
                              </a:solidFill>
                              <a:miter lim="800000"/>
                              <a:headEnd/>
                              <a:tailEnd/>
                            </a14:hiddenLine>
                          </a:ext>
                        </a:extLst>
                      </wps:spPr>
                      <wps:txbx>
                        <w:txbxContent>
                          <w:p w14:paraId="1A8F7D10" w14:textId="77777777" w:rsidR="00F0790C" w:rsidRDefault="00F0790C" w:rsidP="00F0790C">
                            <w:pPr>
                              <w:jc w:val="center"/>
                              <w:rPr>
                                <w:rFonts w:ascii="Times New Roman" w:hAnsi="Times New Roman"/>
                              </w:rPr>
                            </w:pPr>
                            <w:r>
                              <w:rPr>
                                <w:rFonts w:ascii="Times New Roman" w:hAnsi="Times New Roman"/>
                                <w:sz w:val="18"/>
                                <w:szCs w:val="18"/>
                              </w:rPr>
                              <w:t>800 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9756E2" id="Text Box 163" o:spid="_x0000_s1069" type="#_x0000_t202" style="position:absolute;margin-left:37.35pt;margin-top:65.85pt;width:48.3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" filled="f" stroked="f" strokecolor="black [3213]">
                <v:textbox>
                  <w:txbxContent>
                    <w:p w14:paraId="1A8F7D10" w14:textId="77777777" w:rsidR="00F0790C" w:rsidRDefault="00F0790C" w:rsidP="00F0790C">
                      <w:pPr>
                        <w:jc w:val="center"/>
                        <w:rPr>
                          <w:rFonts w:ascii="Times New Roman" w:hAnsi="Times New Roman"/>
                        </w:rPr>
                      </w:pPr>
                      <w:r>
                        <w:rPr>
                          <w:rFonts w:ascii="Times New Roman" w:hAnsi="Times New Roman"/>
                          <w:sz w:val="18"/>
                          <w:szCs w:val="18"/>
                        </w:rPr>
                        <w:t>800 ms</w:t>
                      </w:r>
                    </w:p>
                  </w:txbxContent>
                </v:textbox>
              </v:shape>
            </w:pict>
          </mc:Fallback>
        </mc:AlternateContent>
      </w:r>
    </w:p>
    <w:p w14:paraId="2D18266D" w14:textId="77777777" w:rsidR="00F0790C" w:rsidRDefault="00F0790C" w:rsidP="00F0790C">
      <w:pPr>
        <w:tabs>
          <w:tab w:val="left" w:pos="1362"/>
        </w:tabs>
        <w:jc w:val="center"/>
        <w:rPr>
          <w:rFonts w:ascii="Times New Roman" w:hAnsi="Times New Roman"/>
          <w:i/>
          <w:sz w:val="24"/>
          <w:szCs w:val="24"/>
        </w:rPr>
      </w:pPr>
    </w:p>
    <w:p w14:paraId="1286F08D" w14:textId="77777777" w:rsidR="00F0790C" w:rsidRDefault="00F0790C" w:rsidP="00F0790C">
      <w:pPr>
        <w:tabs>
          <w:tab w:val="left" w:pos="1362"/>
        </w:tabs>
        <w:jc w:val="center"/>
        <w:rPr>
          <w:rFonts w:ascii="Times New Roman" w:hAnsi="Times New Roman"/>
          <w:i/>
          <w:sz w:val="24"/>
          <w:szCs w:val="24"/>
        </w:rPr>
      </w:pPr>
    </w:p>
    <w:p w14:paraId="5DC7199A" w14:textId="77777777" w:rsidR="00F0790C" w:rsidRDefault="00F0790C" w:rsidP="00F0790C">
      <w:pPr>
        <w:tabs>
          <w:tab w:val="left" w:pos="1362"/>
        </w:tabs>
        <w:jc w:val="center"/>
        <w:rPr>
          <w:rFonts w:ascii="Times New Roman" w:hAnsi="Times New Roman"/>
          <w:i/>
          <w:sz w:val="24"/>
          <w:szCs w:val="24"/>
        </w:rPr>
      </w:pPr>
    </w:p>
    <w:p w14:paraId="3A2E149E" w14:textId="77777777" w:rsidR="00F0790C" w:rsidRDefault="00F0790C" w:rsidP="00F0790C">
      <w:pPr>
        <w:tabs>
          <w:tab w:val="left" w:pos="1362"/>
        </w:tabs>
        <w:rPr>
          <w:rFonts w:ascii="Times New Roman" w:hAnsi="Times New Roman"/>
          <w:i/>
          <w:sz w:val="24"/>
          <w:szCs w:val="24"/>
        </w:rPr>
      </w:pPr>
    </w:p>
    <w:p w14:paraId="14D9CBEA" w14:textId="77777777" w:rsidR="00F0790C" w:rsidRDefault="00F0790C" w:rsidP="00F0790C">
      <w:pPr>
        <w:tabs>
          <w:tab w:val="left" w:pos="1362"/>
        </w:tabs>
        <w:jc w:val="center"/>
        <w:rPr>
          <w:rFonts w:ascii="Times New Roman" w:hAnsi="Times New Roman"/>
          <w:i/>
          <w:sz w:val="24"/>
          <w:szCs w:val="24"/>
        </w:rPr>
      </w:pPr>
    </w:p>
    <w:p w14:paraId="027093AC" w14:textId="77777777" w:rsidR="00F0790C" w:rsidRDefault="00F0790C" w:rsidP="00F0790C">
      <w:pPr>
        <w:tabs>
          <w:tab w:val="left" w:pos="1362"/>
        </w:tabs>
        <w:jc w:val="center"/>
        <w:rPr>
          <w:rFonts w:ascii="Times New Roman" w:hAnsi="Times New Roman"/>
          <w:i/>
          <w:sz w:val="24"/>
          <w:szCs w:val="24"/>
        </w:rPr>
      </w:pPr>
    </w:p>
    <w:p w14:paraId="33DDE1C9" w14:textId="77777777" w:rsidR="00F0790C" w:rsidRDefault="00F0790C" w:rsidP="00F0790C">
      <w:pPr>
        <w:rPr>
          <w:rFonts w:ascii="Times New Roman" w:hAnsi="Times New Roman"/>
          <w:i/>
          <w:sz w:val="24"/>
          <w:szCs w:val="24"/>
        </w:rPr>
      </w:pPr>
      <w:r>
        <w:rPr>
          <w:rFonts w:ascii="Times New Roman" w:hAnsi="Times New Roman"/>
          <w:i/>
          <w:sz w:val="24"/>
          <w:szCs w:val="24"/>
        </w:rPr>
        <w:br w:type="page"/>
      </w:r>
    </w:p>
    <w:p w14:paraId="622BAD9E" w14:textId="77777777" w:rsidR="00F0790C" w:rsidRDefault="00F0790C" w:rsidP="00F0790C">
      <w:pPr>
        <w:tabs>
          <w:tab w:val="left" w:pos="1362"/>
        </w:tabs>
        <w:rPr>
          <w:rFonts w:ascii="Times New Roman" w:hAnsi="Times New Roman"/>
          <w:i/>
          <w:sz w:val="24"/>
          <w:szCs w:val="24"/>
        </w:rPr>
      </w:pPr>
      <w:r>
        <w:rPr>
          <w:rFonts w:ascii="Times New Roman" w:hAnsi="Times New Roman"/>
          <w:sz w:val="24"/>
          <w:szCs w:val="24"/>
        </w:rPr>
        <w:lastRenderedPageBreak/>
        <w:t>Table 1</w:t>
      </w:r>
    </w:p>
    <w:p w14:paraId="40B06FD3" w14:textId="77777777" w:rsidR="00F0790C" w:rsidRDefault="00F0790C" w:rsidP="00F0790C">
      <w:pPr>
        <w:tabs>
          <w:tab w:val="left" w:pos="1362"/>
        </w:tabs>
        <w:rPr>
          <w:rFonts w:ascii="Times New Roman" w:hAnsi="Times New Roman"/>
          <w:i/>
          <w:sz w:val="24"/>
          <w:szCs w:val="24"/>
        </w:rPr>
      </w:pPr>
      <w:r>
        <w:rPr>
          <w:rFonts w:ascii="Times New Roman" w:hAnsi="Times New Roman"/>
          <w:i/>
          <w:sz w:val="24"/>
          <w:szCs w:val="24"/>
        </w:rPr>
        <w:t>Differences in Demographic and Clinical Characteristics Between Groups</w:t>
      </w:r>
    </w:p>
    <w:tbl>
      <w:tblPr>
        <w:tblpPr w:leftFromText="141" w:rightFromText="141" w:bottomFromText="200" w:vertAnchor="text" w:horzAnchor="margin" w:tblpXSpec="center" w:tblpY="47"/>
        <w:tblW w:w="8716" w:type="dxa"/>
        <w:tblCellMar>
          <w:left w:w="70" w:type="dxa"/>
          <w:right w:w="70" w:type="dxa"/>
        </w:tblCellMar>
        <w:tblLook w:val="04A0" w:firstRow="1" w:lastRow="0" w:firstColumn="1" w:lastColumn="0" w:noHBand="0" w:noVBand="1"/>
      </w:tblPr>
      <w:tblGrid>
        <w:gridCol w:w="1560"/>
        <w:gridCol w:w="1276"/>
        <w:gridCol w:w="1275"/>
        <w:gridCol w:w="1134"/>
        <w:gridCol w:w="1134"/>
        <w:gridCol w:w="2337"/>
      </w:tblGrid>
      <w:tr w:rsidR="00F0790C" w14:paraId="2AE6FAE7" w14:textId="77777777" w:rsidTr="00F0790C">
        <w:trPr>
          <w:trHeight w:val="1129"/>
        </w:trPr>
        <w:tc>
          <w:tcPr>
            <w:tcW w:w="1560" w:type="dxa"/>
            <w:tcBorders>
              <w:top w:val="single" w:sz="4" w:space="0" w:color="auto"/>
              <w:left w:val="nil"/>
              <w:bottom w:val="single" w:sz="4" w:space="0" w:color="auto"/>
              <w:right w:val="nil"/>
            </w:tcBorders>
            <w:noWrap/>
          </w:tcPr>
          <w:p w14:paraId="4BBEBAEF" w14:textId="77777777" w:rsidR="00F0790C" w:rsidRDefault="00F0790C">
            <w:pPr>
              <w:rPr>
                <w:bCs/>
              </w:rPr>
            </w:pPr>
          </w:p>
          <w:p w14:paraId="6F162F06" w14:textId="77777777" w:rsidR="00F0790C" w:rsidRDefault="00F0790C">
            <w:pPr>
              <w:rPr>
                <w:bCs/>
                <w:sz w:val="16"/>
                <w:szCs w:val="16"/>
              </w:rPr>
            </w:pPr>
          </w:p>
          <w:p w14:paraId="4116EEF8" w14:textId="77777777" w:rsidR="00F0790C" w:rsidRDefault="00F0790C">
            <w:pPr>
              <w:spacing w:before="120" w:after="0"/>
              <w:ind w:left="-159" w:firstLine="159"/>
              <w:rPr>
                <w:rFonts w:ascii="Times New Roman" w:hAnsi="Times New Roman"/>
                <w:sz w:val="20"/>
                <w:szCs w:val="20"/>
                <w:lang w:val="en-GB"/>
              </w:rPr>
            </w:pPr>
            <w:r>
              <w:rPr>
                <w:rFonts w:ascii="Times New Roman" w:hAnsi="Times New Roman"/>
                <w:bCs/>
                <w:sz w:val="20"/>
                <w:szCs w:val="20"/>
                <w:lang w:val="en-GB"/>
              </w:rPr>
              <w:t>Variables</w:t>
            </w:r>
          </w:p>
        </w:tc>
        <w:tc>
          <w:tcPr>
            <w:tcW w:w="2551" w:type="dxa"/>
            <w:gridSpan w:val="2"/>
            <w:tcBorders>
              <w:top w:val="single" w:sz="4" w:space="0" w:color="auto"/>
              <w:left w:val="nil"/>
              <w:bottom w:val="single" w:sz="4" w:space="0" w:color="auto"/>
              <w:right w:val="nil"/>
            </w:tcBorders>
            <w:noWrap/>
          </w:tcPr>
          <w:p w14:paraId="27DA6840" w14:textId="77777777" w:rsidR="00F0790C" w:rsidRDefault="00F0790C">
            <w:pPr>
              <w:pBdr>
                <w:bottom w:val="single" w:sz="12" w:space="1" w:color="auto"/>
              </w:pBdr>
              <w:spacing w:before="120" w:after="120"/>
              <w:jc w:val="center"/>
              <w:rPr>
                <w:rFonts w:ascii="Times New Roman" w:hAnsi="Times New Roman"/>
                <w:color w:val="000000"/>
                <w:sz w:val="20"/>
                <w:szCs w:val="20"/>
              </w:rPr>
            </w:pPr>
            <w:r>
              <w:rPr>
                <w:rFonts w:ascii="Times New Roman" w:hAnsi="Times New Roman"/>
                <w:color w:val="000000"/>
                <w:sz w:val="20"/>
                <w:szCs w:val="20"/>
              </w:rPr>
              <w:t>Formerly Depressed (</w:t>
            </w:r>
            <w:r>
              <w:rPr>
                <w:rFonts w:ascii="Times New Roman" w:hAnsi="Times New Roman"/>
                <w:i/>
                <w:color w:val="000000"/>
                <w:sz w:val="20"/>
                <w:szCs w:val="20"/>
              </w:rPr>
              <w:t>n</w:t>
            </w:r>
            <w:r>
              <w:rPr>
                <w:rFonts w:ascii="Times New Roman" w:hAnsi="Times New Roman"/>
                <w:color w:val="000000"/>
                <w:sz w:val="20"/>
                <w:szCs w:val="20"/>
              </w:rPr>
              <w:t xml:space="preserve"> = 30)</w:t>
            </w:r>
          </w:p>
          <w:p w14:paraId="00DE3605" w14:textId="77777777" w:rsidR="00F0790C" w:rsidRDefault="00F0790C">
            <w:pPr>
              <w:pBdr>
                <w:bottom w:val="single" w:sz="12" w:space="1" w:color="auto"/>
              </w:pBdr>
              <w:spacing w:before="120" w:after="120"/>
              <w:jc w:val="center"/>
              <w:rPr>
                <w:rFonts w:ascii="Times New Roman" w:hAnsi="Times New Roman"/>
                <w:i/>
                <w:color w:val="000000"/>
                <w:sz w:val="4"/>
                <w:szCs w:val="4"/>
              </w:rPr>
            </w:pPr>
          </w:p>
          <w:p w14:paraId="67CB1E54" w14:textId="77777777" w:rsidR="00F0790C" w:rsidRDefault="00F0790C">
            <w:pPr>
              <w:spacing w:before="120" w:after="0"/>
              <w:jc w:val="center"/>
              <w:rPr>
                <w:rFonts w:ascii="Times New Roman" w:hAnsi="Times New Roman"/>
                <w:i/>
                <w:color w:val="000000"/>
                <w:sz w:val="20"/>
                <w:szCs w:val="20"/>
              </w:rPr>
            </w:pPr>
            <w:r>
              <w:rPr>
                <w:rFonts w:ascii="Times New Roman" w:hAnsi="Times New Roman"/>
                <w:i/>
                <w:color w:val="000000"/>
                <w:sz w:val="20"/>
                <w:szCs w:val="20"/>
              </w:rPr>
              <w:t>M             SD</w:t>
            </w:r>
          </w:p>
        </w:tc>
        <w:tc>
          <w:tcPr>
            <w:tcW w:w="2268" w:type="dxa"/>
            <w:gridSpan w:val="2"/>
            <w:tcBorders>
              <w:top w:val="single" w:sz="4" w:space="0" w:color="auto"/>
              <w:left w:val="nil"/>
              <w:bottom w:val="single" w:sz="4" w:space="0" w:color="auto"/>
              <w:right w:val="nil"/>
            </w:tcBorders>
            <w:noWrap/>
          </w:tcPr>
          <w:p w14:paraId="7657656A" w14:textId="77777777" w:rsidR="00F0790C" w:rsidRDefault="00F0790C">
            <w:pPr>
              <w:pBdr>
                <w:bottom w:val="single" w:sz="12" w:space="1" w:color="auto"/>
              </w:pBdr>
              <w:spacing w:before="120" w:after="120"/>
              <w:jc w:val="center"/>
              <w:rPr>
                <w:rFonts w:ascii="Times New Roman" w:hAnsi="Times New Roman"/>
                <w:color w:val="000000"/>
                <w:sz w:val="20"/>
                <w:szCs w:val="20"/>
              </w:rPr>
            </w:pPr>
            <w:r>
              <w:rPr>
                <w:rFonts w:ascii="Times New Roman" w:hAnsi="Times New Roman"/>
                <w:color w:val="000000"/>
                <w:sz w:val="20"/>
                <w:szCs w:val="20"/>
              </w:rPr>
              <w:t>Never Depressed (</w:t>
            </w:r>
            <w:r>
              <w:rPr>
                <w:rFonts w:ascii="Times New Roman" w:hAnsi="Times New Roman"/>
                <w:i/>
                <w:color w:val="000000"/>
                <w:sz w:val="20"/>
                <w:szCs w:val="20"/>
              </w:rPr>
              <w:t>n</w:t>
            </w:r>
            <w:r>
              <w:rPr>
                <w:rFonts w:ascii="Times New Roman" w:hAnsi="Times New Roman"/>
                <w:color w:val="000000"/>
                <w:sz w:val="20"/>
                <w:szCs w:val="20"/>
              </w:rPr>
              <w:t xml:space="preserve"> = 40)</w:t>
            </w:r>
          </w:p>
          <w:p w14:paraId="11DA8434" w14:textId="77777777" w:rsidR="00F0790C" w:rsidRDefault="00F0790C">
            <w:pPr>
              <w:pBdr>
                <w:bottom w:val="single" w:sz="12" w:space="1" w:color="auto"/>
              </w:pBdr>
              <w:spacing w:before="120" w:after="120"/>
              <w:jc w:val="center"/>
              <w:rPr>
                <w:rFonts w:ascii="Times New Roman" w:hAnsi="Times New Roman"/>
                <w:i/>
                <w:color w:val="000000"/>
                <w:sz w:val="4"/>
                <w:szCs w:val="4"/>
              </w:rPr>
            </w:pPr>
          </w:p>
          <w:p w14:paraId="070E7990" w14:textId="77777777" w:rsidR="00F0790C" w:rsidRDefault="00F0790C">
            <w:pPr>
              <w:jc w:val="center"/>
              <w:rPr>
                <w:rFonts w:ascii="Times New Roman" w:hAnsi="Times New Roman"/>
                <w:i/>
                <w:color w:val="000000"/>
                <w:sz w:val="20"/>
                <w:szCs w:val="20"/>
              </w:rPr>
            </w:pPr>
            <w:r>
              <w:rPr>
                <w:rFonts w:ascii="Times New Roman" w:hAnsi="Times New Roman"/>
                <w:i/>
                <w:color w:val="000000"/>
                <w:sz w:val="20"/>
                <w:szCs w:val="20"/>
              </w:rPr>
              <w:t>M            SD</w:t>
            </w:r>
          </w:p>
        </w:tc>
        <w:tc>
          <w:tcPr>
            <w:tcW w:w="2337" w:type="dxa"/>
            <w:tcBorders>
              <w:top w:val="single" w:sz="4" w:space="0" w:color="auto"/>
              <w:left w:val="nil"/>
              <w:bottom w:val="single" w:sz="4" w:space="0" w:color="auto"/>
              <w:right w:val="nil"/>
            </w:tcBorders>
          </w:tcPr>
          <w:p w14:paraId="515A4567" w14:textId="77777777" w:rsidR="00F0790C" w:rsidRDefault="00F0790C">
            <w:pPr>
              <w:pBdr>
                <w:bottom w:val="single" w:sz="12" w:space="1" w:color="auto"/>
              </w:pBdr>
              <w:spacing w:before="120" w:after="120"/>
              <w:jc w:val="center"/>
              <w:rPr>
                <w:rFonts w:ascii="Times New Roman" w:hAnsi="Times New Roman"/>
                <w:bCs/>
                <w:iCs/>
                <w:sz w:val="20"/>
                <w:szCs w:val="20"/>
                <w:lang w:val="en-GB"/>
              </w:rPr>
            </w:pPr>
            <w:r>
              <w:rPr>
                <w:rFonts w:ascii="Times New Roman" w:hAnsi="Times New Roman"/>
                <w:bCs/>
                <w:iCs/>
                <w:sz w:val="20"/>
                <w:szCs w:val="20"/>
                <w:lang w:val="en-GB"/>
              </w:rPr>
              <w:t>Statistics</w:t>
            </w:r>
          </w:p>
          <w:p w14:paraId="0F25742F" w14:textId="77777777" w:rsidR="00F0790C" w:rsidRDefault="00F0790C">
            <w:pPr>
              <w:pBdr>
                <w:bottom w:val="single" w:sz="12" w:space="1" w:color="auto"/>
              </w:pBdr>
              <w:spacing w:before="120" w:after="120"/>
              <w:jc w:val="center"/>
              <w:rPr>
                <w:rFonts w:ascii="Times New Roman" w:hAnsi="Times New Roman"/>
                <w:i/>
                <w:sz w:val="4"/>
                <w:szCs w:val="4"/>
              </w:rPr>
            </w:pPr>
          </w:p>
        </w:tc>
      </w:tr>
      <w:tr w:rsidR="00F0790C" w14:paraId="52727CB8" w14:textId="77777777" w:rsidTr="00F0790C">
        <w:trPr>
          <w:trHeight w:val="255"/>
        </w:trPr>
        <w:tc>
          <w:tcPr>
            <w:tcW w:w="1560" w:type="dxa"/>
            <w:tcBorders>
              <w:top w:val="single" w:sz="4" w:space="0" w:color="auto"/>
              <w:left w:val="nil"/>
              <w:bottom w:val="nil"/>
              <w:right w:val="nil"/>
            </w:tcBorders>
            <w:noWrap/>
            <w:vAlign w:val="bottom"/>
            <w:hideMark/>
          </w:tcPr>
          <w:p w14:paraId="7A3442DC" w14:textId="77777777" w:rsidR="00F0790C" w:rsidRDefault="00F0790C">
            <w:pPr>
              <w:spacing w:before="240" w:afterLines="40" w:after="96"/>
              <w:rPr>
                <w:rFonts w:ascii="Times New Roman" w:hAnsi="Times New Roman"/>
                <w:sz w:val="20"/>
                <w:szCs w:val="20"/>
              </w:rPr>
            </w:pPr>
            <w:r>
              <w:rPr>
                <w:rFonts w:ascii="Times New Roman" w:hAnsi="Times New Roman"/>
                <w:sz w:val="20"/>
                <w:szCs w:val="20"/>
              </w:rPr>
              <w:t>Gender (%)</w:t>
            </w:r>
          </w:p>
        </w:tc>
        <w:tc>
          <w:tcPr>
            <w:tcW w:w="1276" w:type="dxa"/>
            <w:tcBorders>
              <w:top w:val="single" w:sz="4" w:space="0" w:color="auto"/>
              <w:left w:val="nil"/>
              <w:bottom w:val="nil"/>
              <w:right w:val="nil"/>
            </w:tcBorders>
            <w:noWrap/>
            <w:vAlign w:val="bottom"/>
          </w:tcPr>
          <w:p w14:paraId="41F5F50C" w14:textId="77777777" w:rsidR="00F0790C" w:rsidRDefault="00F0790C">
            <w:pPr>
              <w:spacing w:afterLines="40" w:after="96"/>
              <w:rPr>
                <w:rFonts w:ascii="Times New Roman" w:hAnsi="Times New Roman"/>
                <w:sz w:val="20"/>
                <w:szCs w:val="20"/>
              </w:rPr>
            </w:pPr>
          </w:p>
        </w:tc>
        <w:tc>
          <w:tcPr>
            <w:tcW w:w="1275" w:type="dxa"/>
            <w:tcBorders>
              <w:top w:val="single" w:sz="4" w:space="0" w:color="auto"/>
              <w:left w:val="nil"/>
              <w:bottom w:val="nil"/>
              <w:right w:val="nil"/>
            </w:tcBorders>
            <w:noWrap/>
            <w:vAlign w:val="bottom"/>
          </w:tcPr>
          <w:p w14:paraId="13C6A268" w14:textId="77777777" w:rsidR="00F0790C" w:rsidRDefault="00F0790C">
            <w:pPr>
              <w:spacing w:afterLines="40" w:after="96"/>
              <w:rPr>
                <w:rFonts w:ascii="Times New Roman" w:hAnsi="Times New Roman"/>
                <w:sz w:val="20"/>
                <w:szCs w:val="20"/>
              </w:rPr>
            </w:pPr>
          </w:p>
        </w:tc>
        <w:tc>
          <w:tcPr>
            <w:tcW w:w="1134" w:type="dxa"/>
            <w:tcBorders>
              <w:top w:val="single" w:sz="4" w:space="0" w:color="auto"/>
              <w:left w:val="nil"/>
              <w:bottom w:val="nil"/>
              <w:right w:val="nil"/>
            </w:tcBorders>
            <w:noWrap/>
            <w:vAlign w:val="bottom"/>
          </w:tcPr>
          <w:p w14:paraId="4651297A" w14:textId="77777777" w:rsidR="00F0790C" w:rsidRDefault="00F0790C">
            <w:pPr>
              <w:spacing w:afterLines="40" w:after="96"/>
              <w:rPr>
                <w:rFonts w:ascii="Times New Roman" w:hAnsi="Times New Roman"/>
                <w:sz w:val="20"/>
                <w:szCs w:val="20"/>
              </w:rPr>
            </w:pPr>
          </w:p>
        </w:tc>
        <w:tc>
          <w:tcPr>
            <w:tcW w:w="1134" w:type="dxa"/>
            <w:tcBorders>
              <w:top w:val="single" w:sz="4" w:space="0" w:color="auto"/>
              <w:left w:val="nil"/>
              <w:bottom w:val="nil"/>
              <w:right w:val="nil"/>
            </w:tcBorders>
            <w:noWrap/>
            <w:vAlign w:val="bottom"/>
          </w:tcPr>
          <w:p w14:paraId="32B101EA" w14:textId="77777777" w:rsidR="00F0790C" w:rsidRDefault="00F0790C">
            <w:pPr>
              <w:spacing w:afterLines="40" w:after="96"/>
              <w:rPr>
                <w:rFonts w:ascii="Times New Roman" w:hAnsi="Times New Roman"/>
                <w:sz w:val="20"/>
                <w:szCs w:val="20"/>
              </w:rPr>
            </w:pPr>
          </w:p>
        </w:tc>
        <w:tc>
          <w:tcPr>
            <w:tcW w:w="2337" w:type="dxa"/>
            <w:tcBorders>
              <w:top w:val="single" w:sz="4" w:space="0" w:color="auto"/>
              <w:left w:val="nil"/>
              <w:bottom w:val="nil"/>
              <w:right w:val="nil"/>
            </w:tcBorders>
            <w:vAlign w:val="center"/>
            <w:hideMark/>
          </w:tcPr>
          <w:p w14:paraId="4BA34A9E" w14:textId="77777777" w:rsidR="00F0790C" w:rsidRDefault="00F0790C">
            <w:pPr>
              <w:spacing w:afterLines="40" w:after="96"/>
              <w:jc w:val="center"/>
              <w:rPr>
                <w:rFonts w:ascii="Times New Roman" w:hAnsi="Times New Roman"/>
                <w:sz w:val="20"/>
                <w:szCs w:val="20"/>
              </w:rPr>
            </w:pPr>
            <w:r>
              <w:rPr>
                <w:rFonts w:ascii="Times New Roman" w:hAnsi="Times New Roman"/>
                <w:bCs/>
                <w:i/>
                <w:iCs/>
                <w:sz w:val="20"/>
                <w:szCs w:val="20"/>
                <w:lang w:val="en-GB"/>
              </w:rPr>
              <w:t xml:space="preserve">X² </w:t>
            </w:r>
            <w:r>
              <w:rPr>
                <w:rFonts w:ascii="Times New Roman" w:hAnsi="Times New Roman"/>
                <w:bCs/>
                <w:iCs/>
                <w:sz w:val="20"/>
                <w:szCs w:val="20"/>
                <w:lang w:val="en-GB"/>
              </w:rPr>
              <w:t xml:space="preserve">= .001; </w:t>
            </w:r>
            <w:r>
              <w:rPr>
                <w:rFonts w:ascii="Times New Roman" w:hAnsi="Times New Roman"/>
                <w:bCs/>
                <w:i/>
                <w:iCs/>
                <w:sz w:val="20"/>
                <w:szCs w:val="20"/>
                <w:lang w:val="en-GB"/>
              </w:rPr>
              <w:t xml:space="preserve">p </w:t>
            </w:r>
            <w:r>
              <w:rPr>
                <w:rFonts w:ascii="Times New Roman" w:hAnsi="Times New Roman"/>
                <w:bCs/>
                <w:iCs/>
                <w:sz w:val="20"/>
                <w:szCs w:val="20"/>
                <w:lang w:val="en-GB"/>
              </w:rPr>
              <w:t>= .99</w:t>
            </w:r>
          </w:p>
        </w:tc>
      </w:tr>
      <w:tr w:rsidR="00F0790C" w14:paraId="42E22227" w14:textId="77777777" w:rsidTr="00F0790C">
        <w:trPr>
          <w:trHeight w:val="255"/>
        </w:trPr>
        <w:tc>
          <w:tcPr>
            <w:tcW w:w="1560" w:type="dxa"/>
            <w:noWrap/>
            <w:vAlign w:val="bottom"/>
            <w:hideMark/>
          </w:tcPr>
          <w:p w14:paraId="0D277936" w14:textId="77777777" w:rsidR="00F0790C" w:rsidRDefault="00F0790C">
            <w:pPr>
              <w:spacing w:afterLines="40" w:after="96"/>
              <w:rPr>
                <w:rFonts w:ascii="Times New Roman" w:hAnsi="Times New Roman"/>
                <w:sz w:val="20"/>
                <w:szCs w:val="20"/>
              </w:rPr>
            </w:pPr>
            <w:r>
              <w:rPr>
                <w:rFonts w:ascii="Times New Roman" w:hAnsi="Times New Roman"/>
                <w:sz w:val="20"/>
                <w:szCs w:val="20"/>
              </w:rPr>
              <w:t xml:space="preserve">      Female</w:t>
            </w:r>
          </w:p>
        </w:tc>
        <w:tc>
          <w:tcPr>
            <w:tcW w:w="2551" w:type="dxa"/>
            <w:gridSpan w:val="2"/>
            <w:noWrap/>
            <w:vAlign w:val="center"/>
            <w:hideMark/>
          </w:tcPr>
          <w:p w14:paraId="3E61C257"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80%</w:t>
            </w:r>
          </w:p>
        </w:tc>
        <w:tc>
          <w:tcPr>
            <w:tcW w:w="2268" w:type="dxa"/>
            <w:gridSpan w:val="2"/>
            <w:noWrap/>
            <w:vAlign w:val="center"/>
            <w:hideMark/>
          </w:tcPr>
          <w:p w14:paraId="47696683"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80%</w:t>
            </w:r>
          </w:p>
        </w:tc>
        <w:tc>
          <w:tcPr>
            <w:tcW w:w="2337" w:type="dxa"/>
          </w:tcPr>
          <w:p w14:paraId="318E8070" w14:textId="77777777" w:rsidR="00F0790C" w:rsidRDefault="00F0790C">
            <w:pPr>
              <w:spacing w:afterLines="40" w:after="96"/>
              <w:jc w:val="center"/>
              <w:rPr>
                <w:rFonts w:ascii="Times New Roman" w:hAnsi="Times New Roman"/>
                <w:sz w:val="20"/>
                <w:szCs w:val="20"/>
              </w:rPr>
            </w:pPr>
          </w:p>
        </w:tc>
      </w:tr>
      <w:tr w:rsidR="00F0790C" w14:paraId="2ED3C174" w14:textId="77777777" w:rsidTr="00F0790C">
        <w:trPr>
          <w:trHeight w:val="480"/>
        </w:trPr>
        <w:tc>
          <w:tcPr>
            <w:tcW w:w="1560" w:type="dxa"/>
            <w:noWrap/>
            <w:vAlign w:val="bottom"/>
            <w:hideMark/>
          </w:tcPr>
          <w:p w14:paraId="7845075C" w14:textId="77777777" w:rsidR="00F0790C" w:rsidRDefault="00F0790C">
            <w:pPr>
              <w:spacing w:afterLines="40" w:after="96"/>
              <w:rPr>
                <w:rFonts w:ascii="Times New Roman" w:hAnsi="Times New Roman"/>
                <w:sz w:val="20"/>
                <w:szCs w:val="20"/>
              </w:rPr>
            </w:pPr>
            <w:r>
              <w:rPr>
                <w:rFonts w:ascii="Times New Roman" w:hAnsi="Times New Roman"/>
                <w:sz w:val="20"/>
                <w:szCs w:val="20"/>
              </w:rPr>
              <w:t xml:space="preserve">      Male</w:t>
            </w:r>
          </w:p>
        </w:tc>
        <w:tc>
          <w:tcPr>
            <w:tcW w:w="2551" w:type="dxa"/>
            <w:gridSpan w:val="2"/>
            <w:noWrap/>
            <w:vAlign w:val="center"/>
            <w:hideMark/>
          </w:tcPr>
          <w:p w14:paraId="0B38426C"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20%</w:t>
            </w:r>
          </w:p>
        </w:tc>
        <w:tc>
          <w:tcPr>
            <w:tcW w:w="2268" w:type="dxa"/>
            <w:gridSpan w:val="2"/>
            <w:noWrap/>
            <w:vAlign w:val="center"/>
            <w:hideMark/>
          </w:tcPr>
          <w:p w14:paraId="0858CF3A"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20%</w:t>
            </w:r>
          </w:p>
        </w:tc>
        <w:tc>
          <w:tcPr>
            <w:tcW w:w="2337" w:type="dxa"/>
          </w:tcPr>
          <w:p w14:paraId="52129B11" w14:textId="77777777" w:rsidR="00F0790C" w:rsidRDefault="00F0790C">
            <w:pPr>
              <w:spacing w:afterLines="40" w:after="96"/>
              <w:rPr>
                <w:rFonts w:ascii="Times New Roman" w:hAnsi="Times New Roman"/>
                <w:sz w:val="20"/>
                <w:szCs w:val="20"/>
              </w:rPr>
            </w:pPr>
          </w:p>
        </w:tc>
      </w:tr>
      <w:tr w:rsidR="00F0790C" w14:paraId="585463F8" w14:textId="77777777" w:rsidTr="00F0790C">
        <w:trPr>
          <w:trHeight w:val="255"/>
        </w:trPr>
        <w:tc>
          <w:tcPr>
            <w:tcW w:w="1560" w:type="dxa"/>
            <w:noWrap/>
            <w:vAlign w:val="bottom"/>
            <w:hideMark/>
          </w:tcPr>
          <w:p w14:paraId="0CB156A9" w14:textId="77777777" w:rsidR="00F0790C" w:rsidRDefault="00F0790C">
            <w:pPr>
              <w:spacing w:afterLines="40" w:after="96"/>
              <w:rPr>
                <w:rFonts w:ascii="Times New Roman" w:hAnsi="Times New Roman"/>
                <w:sz w:val="20"/>
                <w:szCs w:val="20"/>
              </w:rPr>
            </w:pPr>
            <w:r>
              <w:rPr>
                <w:rFonts w:ascii="Times New Roman" w:hAnsi="Times New Roman"/>
                <w:sz w:val="20"/>
                <w:szCs w:val="20"/>
              </w:rPr>
              <w:t>Age</w:t>
            </w:r>
          </w:p>
        </w:tc>
        <w:tc>
          <w:tcPr>
            <w:tcW w:w="1276" w:type="dxa"/>
            <w:noWrap/>
            <w:vAlign w:val="center"/>
            <w:hideMark/>
          </w:tcPr>
          <w:p w14:paraId="0A564ADE"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21.57</w:t>
            </w:r>
          </w:p>
        </w:tc>
        <w:tc>
          <w:tcPr>
            <w:tcW w:w="1275" w:type="dxa"/>
            <w:noWrap/>
            <w:vAlign w:val="center"/>
            <w:hideMark/>
          </w:tcPr>
          <w:p w14:paraId="2B82E657"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1.43</w:t>
            </w:r>
          </w:p>
        </w:tc>
        <w:tc>
          <w:tcPr>
            <w:tcW w:w="1134" w:type="dxa"/>
            <w:noWrap/>
            <w:vAlign w:val="center"/>
            <w:hideMark/>
          </w:tcPr>
          <w:p w14:paraId="57CB5A37"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22.10</w:t>
            </w:r>
          </w:p>
        </w:tc>
        <w:tc>
          <w:tcPr>
            <w:tcW w:w="1134" w:type="dxa"/>
            <w:noWrap/>
            <w:vAlign w:val="center"/>
            <w:hideMark/>
          </w:tcPr>
          <w:p w14:paraId="2F50DC2E"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1.95</w:t>
            </w:r>
          </w:p>
        </w:tc>
        <w:tc>
          <w:tcPr>
            <w:tcW w:w="2337" w:type="dxa"/>
            <w:hideMark/>
          </w:tcPr>
          <w:p w14:paraId="4C1B8F47" w14:textId="77777777" w:rsidR="00F0790C" w:rsidRDefault="00F0790C">
            <w:pPr>
              <w:spacing w:before="120" w:after="120"/>
              <w:jc w:val="center"/>
              <w:rPr>
                <w:rFonts w:ascii="Times New Roman" w:hAnsi="Times New Roman"/>
                <w:sz w:val="20"/>
                <w:szCs w:val="20"/>
              </w:rPr>
            </w:pPr>
            <w:r>
              <w:rPr>
                <w:rFonts w:ascii="Times New Roman" w:hAnsi="Times New Roman"/>
                <w:i/>
                <w:sz w:val="20"/>
                <w:szCs w:val="20"/>
                <w:lang w:val="en-GB"/>
              </w:rPr>
              <w:t>t</w:t>
            </w:r>
            <w:r>
              <w:rPr>
                <w:rFonts w:ascii="Times New Roman" w:hAnsi="Times New Roman"/>
                <w:sz w:val="20"/>
                <w:szCs w:val="20"/>
                <w:lang w:val="en-GB"/>
              </w:rPr>
              <w:t>(68)</w:t>
            </w:r>
            <w:r>
              <w:rPr>
                <w:rFonts w:ascii="Times New Roman" w:hAnsi="Times New Roman"/>
                <w:i/>
                <w:sz w:val="20"/>
                <w:szCs w:val="20"/>
                <w:lang w:val="en-GB"/>
              </w:rPr>
              <w:t xml:space="preserve"> </w:t>
            </w:r>
            <w:r>
              <w:rPr>
                <w:rFonts w:ascii="Times New Roman" w:hAnsi="Times New Roman"/>
                <w:bCs/>
                <w:iCs/>
                <w:sz w:val="20"/>
                <w:szCs w:val="20"/>
                <w:lang w:val="en-GB"/>
              </w:rPr>
              <w:t xml:space="preserve">= 1.26; </w:t>
            </w:r>
            <w:r>
              <w:rPr>
                <w:rFonts w:ascii="Times New Roman" w:hAnsi="Times New Roman"/>
                <w:bCs/>
                <w:i/>
                <w:iCs/>
                <w:sz w:val="20"/>
                <w:szCs w:val="20"/>
                <w:lang w:val="en-GB"/>
              </w:rPr>
              <w:t xml:space="preserve">p </w:t>
            </w:r>
            <w:r>
              <w:rPr>
                <w:rFonts w:ascii="Times New Roman" w:hAnsi="Times New Roman"/>
                <w:bCs/>
                <w:iCs/>
                <w:sz w:val="20"/>
                <w:szCs w:val="20"/>
                <w:lang w:val="en-GB"/>
              </w:rPr>
              <w:t>= .21</w:t>
            </w:r>
          </w:p>
        </w:tc>
      </w:tr>
      <w:tr w:rsidR="00F0790C" w14:paraId="609850A2" w14:textId="77777777" w:rsidTr="00F0790C">
        <w:trPr>
          <w:trHeight w:val="255"/>
        </w:trPr>
        <w:tc>
          <w:tcPr>
            <w:tcW w:w="1560" w:type="dxa"/>
            <w:tcBorders>
              <w:top w:val="nil"/>
              <w:left w:val="nil"/>
              <w:bottom w:val="single" w:sz="4" w:space="0" w:color="auto"/>
              <w:right w:val="nil"/>
            </w:tcBorders>
            <w:noWrap/>
            <w:vAlign w:val="bottom"/>
            <w:hideMark/>
          </w:tcPr>
          <w:p w14:paraId="388BFE61" w14:textId="77777777" w:rsidR="00F0790C" w:rsidRDefault="00F0790C">
            <w:pPr>
              <w:spacing w:afterLines="40" w:after="96"/>
              <w:rPr>
                <w:rFonts w:ascii="Times New Roman" w:hAnsi="Times New Roman"/>
                <w:sz w:val="20"/>
                <w:szCs w:val="20"/>
              </w:rPr>
            </w:pPr>
            <w:r>
              <w:rPr>
                <w:rFonts w:ascii="Times New Roman" w:hAnsi="Times New Roman"/>
                <w:sz w:val="20"/>
                <w:szCs w:val="20"/>
              </w:rPr>
              <w:t>BDI-II</w:t>
            </w:r>
          </w:p>
        </w:tc>
        <w:tc>
          <w:tcPr>
            <w:tcW w:w="1276" w:type="dxa"/>
            <w:tcBorders>
              <w:top w:val="nil"/>
              <w:left w:val="nil"/>
              <w:bottom w:val="single" w:sz="4" w:space="0" w:color="auto"/>
              <w:right w:val="nil"/>
            </w:tcBorders>
            <w:noWrap/>
            <w:vAlign w:val="center"/>
            <w:hideMark/>
          </w:tcPr>
          <w:p w14:paraId="6DAAAE8B"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6.13</w:t>
            </w:r>
          </w:p>
        </w:tc>
        <w:tc>
          <w:tcPr>
            <w:tcW w:w="1275" w:type="dxa"/>
            <w:tcBorders>
              <w:top w:val="nil"/>
              <w:left w:val="nil"/>
              <w:bottom w:val="single" w:sz="4" w:space="0" w:color="auto"/>
              <w:right w:val="nil"/>
            </w:tcBorders>
            <w:noWrap/>
            <w:vAlign w:val="center"/>
            <w:hideMark/>
          </w:tcPr>
          <w:p w14:paraId="47F70C7F"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3.39</w:t>
            </w:r>
          </w:p>
        </w:tc>
        <w:tc>
          <w:tcPr>
            <w:tcW w:w="1134" w:type="dxa"/>
            <w:tcBorders>
              <w:top w:val="nil"/>
              <w:left w:val="nil"/>
              <w:bottom w:val="single" w:sz="4" w:space="0" w:color="auto"/>
              <w:right w:val="nil"/>
            </w:tcBorders>
            <w:noWrap/>
            <w:vAlign w:val="center"/>
            <w:hideMark/>
          </w:tcPr>
          <w:p w14:paraId="6BA743AB"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4.73</w:t>
            </w:r>
          </w:p>
        </w:tc>
        <w:tc>
          <w:tcPr>
            <w:tcW w:w="1134" w:type="dxa"/>
            <w:tcBorders>
              <w:top w:val="nil"/>
              <w:left w:val="nil"/>
              <w:bottom w:val="single" w:sz="4" w:space="0" w:color="auto"/>
              <w:right w:val="nil"/>
            </w:tcBorders>
            <w:noWrap/>
            <w:vAlign w:val="center"/>
            <w:hideMark/>
          </w:tcPr>
          <w:p w14:paraId="0ADBE7AB" w14:textId="77777777" w:rsidR="00F0790C" w:rsidRDefault="00F0790C">
            <w:pPr>
              <w:spacing w:afterLines="40" w:after="96"/>
              <w:jc w:val="center"/>
              <w:rPr>
                <w:rFonts w:ascii="Times New Roman" w:hAnsi="Times New Roman"/>
                <w:sz w:val="20"/>
                <w:szCs w:val="20"/>
              </w:rPr>
            </w:pPr>
            <w:r>
              <w:rPr>
                <w:rFonts w:ascii="Times New Roman" w:hAnsi="Times New Roman"/>
                <w:sz w:val="20"/>
                <w:szCs w:val="20"/>
              </w:rPr>
              <w:t>3.61</w:t>
            </w:r>
          </w:p>
        </w:tc>
        <w:tc>
          <w:tcPr>
            <w:tcW w:w="2337" w:type="dxa"/>
            <w:tcBorders>
              <w:top w:val="nil"/>
              <w:left w:val="nil"/>
              <w:bottom w:val="single" w:sz="4" w:space="0" w:color="auto"/>
              <w:right w:val="nil"/>
            </w:tcBorders>
            <w:hideMark/>
          </w:tcPr>
          <w:p w14:paraId="31533801" w14:textId="77777777" w:rsidR="00F0790C" w:rsidRDefault="00F0790C">
            <w:pPr>
              <w:spacing w:before="120" w:after="120"/>
              <w:jc w:val="center"/>
              <w:rPr>
                <w:rFonts w:ascii="Times New Roman" w:hAnsi="Times New Roman"/>
                <w:sz w:val="20"/>
                <w:szCs w:val="20"/>
              </w:rPr>
            </w:pPr>
            <w:r>
              <w:rPr>
                <w:rFonts w:ascii="Times New Roman" w:hAnsi="Times New Roman"/>
                <w:i/>
                <w:sz w:val="20"/>
                <w:szCs w:val="20"/>
                <w:lang w:val="en-GB"/>
              </w:rPr>
              <w:t>t</w:t>
            </w:r>
            <w:r>
              <w:rPr>
                <w:rFonts w:ascii="Times New Roman" w:hAnsi="Times New Roman"/>
                <w:sz w:val="20"/>
                <w:szCs w:val="20"/>
                <w:lang w:val="en-GB"/>
              </w:rPr>
              <w:t xml:space="preserve">(68) </w:t>
            </w:r>
            <w:r>
              <w:rPr>
                <w:rFonts w:ascii="Times New Roman" w:hAnsi="Times New Roman"/>
                <w:bCs/>
                <w:iCs/>
                <w:sz w:val="20"/>
                <w:szCs w:val="20"/>
                <w:lang w:val="en-GB"/>
              </w:rPr>
              <w:t xml:space="preserve">= -1.65; </w:t>
            </w:r>
            <w:r>
              <w:rPr>
                <w:rFonts w:ascii="Times New Roman" w:hAnsi="Times New Roman"/>
                <w:bCs/>
                <w:i/>
                <w:iCs/>
                <w:sz w:val="20"/>
                <w:szCs w:val="20"/>
                <w:lang w:val="en-GB"/>
              </w:rPr>
              <w:t xml:space="preserve">p </w:t>
            </w:r>
            <w:r>
              <w:rPr>
                <w:rFonts w:ascii="Times New Roman" w:hAnsi="Times New Roman"/>
                <w:bCs/>
                <w:iCs/>
                <w:sz w:val="20"/>
                <w:szCs w:val="20"/>
                <w:lang w:val="en-GB"/>
              </w:rPr>
              <w:t>= .10</w:t>
            </w:r>
          </w:p>
        </w:tc>
      </w:tr>
    </w:tbl>
    <w:p w14:paraId="4E5A41A0" w14:textId="77777777" w:rsidR="00F0790C" w:rsidRDefault="00F0790C" w:rsidP="00F0790C">
      <w:pPr>
        <w:spacing w:before="240" w:after="0"/>
        <w:ind w:firstLine="142"/>
        <w:jc w:val="both"/>
        <w:rPr>
          <w:rFonts w:ascii="Times New Roman" w:hAnsi="Times New Roman"/>
          <w:i/>
          <w:snapToGrid w:val="0"/>
          <w:sz w:val="24"/>
          <w:szCs w:val="24"/>
        </w:rPr>
      </w:pPr>
      <w:r>
        <w:rPr>
          <w:rFonts w:ascii="Times New Roman" w:hAnsi="Times New Roman"/>
          <w:i/>
          <w:snapToGrid w:val="0"/>
          <w:sz w:val="24"/>
          <w:szCs w:val="24"/>
        </w:rPr>
        <w:t>Note.</w:t>
      </w:r>
      <w:r>
        <w:rPr>
          <w:rFonts w:ascii="Times New Roman" w:hAnsi="Times New Roman"/>
          <w:snapToGrid w:val="0"/>
          <w:sz w:val="24"/>
          <w:szCs w:val="24"/>
        </w:rPr>
        <w:t xml:space="preserve"> </w:t>
      </w:r>
      <w:r>
        <w:rPr>
          <w:rFonts w:ascii="Times New Roman" w:hAnsi="Times New Roman"/>
          <w:snapToGrid w:val="0"/>
          <w:sz w:val="24"/>
          <w:szCs w:val="24"/>
          <w:lang w:val="en-GB" w:eastAsia="es-ES"/>
        </w:rPr>
        <w:t>BDI-II = Beck Depression Inventory-II.</w:t>
      </w:r>
    </w:p>
    <w:p w14:paraId="77946ABE" w14:textId="77777777" w:rsidR="00F0790C" w:rsidRDefault="00F0790C" w:rsidP="00F0790C">
      <w:pPr>
        <w:rPr>
          <w:rFonts w:ascii="Times New Roman" w:hAnsi="Times New Roman"/>
          <w:sz w:val="24"/>
          <w:szCs w:val="24"/>
        </w:rPr>
      </w:pPr>
      <w:r>
        <w:rPr>
          <w:rFonts w:ascii="Times New Roman" w:hAnsi="Times New Roman"/>
          <w:sz w:val="24"/>
          <w:szCs w:val="24"/>
        </w:rPr>
        <w:br w:type="page"/>
      </w:r>
    </w:p>
    <w:p w14:paraId="13CFF024" w14:textId="77777777" w:rsidR="00F0790C" w:rsidRDefault="00F0790C" w:rsidP="00F0790C">
      <w:pPr>
        <w:rPr>
          <w:rFonts w:ascii="Times New Roman" w:hAnsi="Times New Roman"/>
          <w:sz w:val="24"/>
          <w:szCs w:val="24"/>
        </w:rPr>
      </w:pPr>
      <w:r>
        <w:rPr>
          <w:rFonts w:ascii="Times New Roman" w:hAnsi="Times New Roman"/>
          <w:sz w:val="24"/>
          <w:szCs w:val="24"/>
        </w:rPr>
        <w:lastRenderedPageBreak/>
        <w:t>Table 2</w:t>
      </w:r>
    </w:p>
    <w:p w14:paraId="2B3C44F5" w14:textId="77777777" w:rsidR="00F0790C" w:rsidRDefault="00F0790C" w:rsidP="00F0790C">
      <w:pPr>
        <w:rPr>
          <w:rFonts w:ascii="Times New Roman" w:hAnsi="Times New Roman"/>
          <w:i/>
          <w:sz w:val="24"/>
          <w:szCs w:val="24"/>
        </w:rPr>
      </w:pPr>
      <w:r>
        <w:rPr>
          <w:rFonts w:ascii="Times New Roman" w:hAnsi="Times New Roman"/>
          <w:i/>
          <w:sz w:val="24"/>
          <w:szCs w:val="24"/>
        </w:rPr>
        <w:t>Mean Proportions and Standard Deviations of Lexical Decision Latencies</w:t>
      </w:r>
    </w:p>
    <w:p w14:paraId="422E4777" w14:textId="77777777" w:rsidR="00F0790C" w:rsidRDefault="00F0790C" w:rsidP="00F0790C">
      <w:pPr>
        <w:spacing w:before="120" w:after="0"/>
        <w:ind w:firstLine="1276"/>
        <w:rPr>
          <w:rFonts w:ascii="Times New Roman" w:hAnsi="Times New Roman"/>
          <w:snapToGrid w:val="0"/>
          <w:sz w:val="24"/>
          <w:szCs w:val="24"/>
        </w:rPr>
      </w:pPr>
    </w:p>
    <w:tbl>
      <w:tblPr>
        <w:tblpPr w:leftFromText="141" w:rightFromText="141" w:bottomFromText="200" w:vertAnchor="text" w:horzAnchor="margin" w:tblpXSpec="center" w:tblpY="69"/>
        <w:tblW w:w="6166" w:type="dxa"/>
        <w:tblCellMar>
          <w:left w:w="70" w:type="dxa"/>
          <w:right w:w="70" w:type="dxa"/>
        </w:tblCellMar>
        <w:tblLook w:val="04A0" w:firstRow="1" w:lastRow="0" w:firstColumn="1" w:lastColumn="0" w:noHBand="0" w:noVBand="1"/>
      </w:tblPr>
      <w:tblGrid>
        <w:gridCol w:w="1309"/>
        <w:gridCol w:w="1317"/>
        <w:gridCol w:w="1272"/>
        <w:gridCol w:w="996"/>
        <w:gridCol w:w="1272"/>
      </w:tblGrid>
      <w:tr w:rsidR="00F0790C" w14:paraId="714C2514" w14:textId="77777777" w:rsidTr="00F0790C">
        <w:trPr>
          <w:trHeight w:val="1121"/>
        </w:trPr>
        <w:tc>
          <w:tcPr>
            <w:tcW w:w="1309" w:type="dxa"/>
            <w:tcBorders>
              <w:top w:val="single" w:sz="4" w:space="0" w:color="auto"/>
              <w:left w:val="nil"/>
              <w:bottom w:val="single" w:sz="4" w:space="0" w:color="auto"/>
              <w:right w:val="nil"/>
            </w:tcBorders>
            <w:noWrap/>
            <w:vAlign w:val="bottom"/>
          </w:tcPr>
          <w:p w14:paraId="04787F9E" w14:textId="77777777" w:rsidR="00F0790C" w:rsidRDefault="00F0790C">
            <w:pPr>
              <w:spacing w:after="80" w:line="240" w:lineRule="auto"/>
              <w:rPr>
                <w:rFonts w:ascii="Times New Roman" w:hAnsi="Times New Roman"/>
                <w:sz w:val="20"/>
                <w:szCs w:val="20"/>
              </w:rPr>
            </w:pPr>
          </w:p>
        </w:tc>
        <w:tc>
          <w:tcPr>
            <w:tcW w:w="2589" w:type="dxa"/>
            <w:gridSpan w:val="2"/>
            <w:tcBorders>
              <w:top w:val="single" w:sz="4" w:space="0" w:color="auto"/>
              <w:left w:val="nil"/>
              <w:bottom w:val="single" w:sz="4" w:space="0" w:color="auto"/>
              <w:right w:val="nil"/>
            </w:tcBorders>
            <w:noWrap/>
          </w:tcPr>
          <w:p w14:paraId="1DC48CA5" w14:textId="77777777" w:rsidR="00F0790C" w:rsidRDefault="00F0790C">
            <w:pPr>
              <w:pBdr>
                <w:bottom w:val="single" w:sz="12" w:space="1" w:color="auto"/>
              </w:pBdr>
              <w:spacing w:before="120" w:after="120"/>
              <w:jc w:val="center"/>
              <w:rPr>
                <w:rFonts w:ascii="Times New Roman" w:hAnsi="Times New Roman"/>
                <w:color w:val="000000"/>
                <w:sz w:val="20"/>
                <w:szCs w:val="20"/>
              </w:rPr>
            </w:pPr>
            <w:r>
              <w:rPr>
                <w:rFonts w:ascii="Times New Roman" w:hAnsi="Times New Roman"/>
                <w:color w:val="000000"/>
                <w:sz w:val="20"/>
                <w:szCs w:val="20"/>
              </w:rPr>
              <w:t>Formerly Depressed (</w:t>
            </w:r>
            <w:r>
              <w:rPr>
                <w:rFonts w:ascii="Times New Roman" w:hAnsi="Times New Roman"/>
                <w:i/>
                <w:color w:val="000000"/>
                <w:sz w:val="20"/>
                <w:szCs w:val="20"/>
              </w:rPr>
              <w:t>n</w:t>
            </w:r>
            <w:r>
              <w:rPr>
                <w:rFonts w:ascii="Times New Roman" w:hAnsi="Times New Roman"/>
                <w:color w:val="000000"/>
                <w:sz w:val="20"/>
                <w:szCs w:val="20"/>
              </w:rPr>
              <w:t xml:space="preserve"> = 30)</w:t>
            </w:r>
          </w:p>
          <w:p w14:paraId="18544AEB" w14:textId="77777777" w:rsidR="00F0790C" w:rsidRDefault="00F0790C">
            <w:pPr>
              <w:pBdr>
                <w:bottom w:val="single" w:sz="12" w:space="1" w:color="auto"/>
              </w:pBdr>
              <w:spacing w:before="120" w:after="120"/>
              <w:jc w:val="center"/>
              <w:rPr>
                <w:rFonts w:ascii="Times New Roman" w:hAnsi="Times New Roman"/>
                <w:i/>
                <w:color w:val="000000"/>
                <w:sz w:val="4"/>
                <w:szCs w:val="4"/>
              </w:rPr>
            </w:pPr>
          </w:p>
          <w:p w14:paraId="74CADCF4" w14:textId="77777777" w:rsidR="00F0790C" w:rsidRDefault="00F0790C">
            <w:pPr>
              <w:spacing w:before="120" w:after="0"/>
              <w:rPr>
                <w:rFonts w:ascii="Times New Roman" w:hAnsi="Times New Roman"/>
                <w:i/>
                <w:color w:val="000000"/>
                <w:sz w:val="20"/>
                <w:szCs w:val="20"/>
              </w:rPr>
            </w:pPr>
            <w:r>
              <w:rPr>
                <w:rFonts w:ascii="Times New Roman" w:hAnsi="Times New Roman"/>
                <w:i/>
                <w:color w:val="000000"/>
                <w:sz w:val="20"/>
                <w:szCs w:val="20"/>
              </w:rPr>
              <w:t xml:space="preserve">          M                  SD</w:t>
            </w:r>
          </w:p>
        </w:tc>
        <w:tc>
          <w:tcPr>
            <w:tcW w:w="2268" w:type="dxa"/>
            <w:gridSpan w:val="2"/>
            <w:tcBorders>
              <w:top w:val="single" w:sz="4" w:space="0" w:color="auto"/>
              <w:left w:val="nil"/>
              <w:bottom w:val="single" w:sz="4" w:space="0" w:color="auto"/>
              <w:right w:val="nil"/>
            </w:tcBorders>
            <w:noWrap/>
          </w:tcPr>
          <w:p w14:paraId="258B76B3" w14:textId="77777777" w:rsidR="00F0790C" w:rsidRDefault="00F0790C">
            <w:pPr>
              <w:pBdr>
                <w:bottom w:val="single" w:sz="12" w:space="1" w:color="auto"/>
              </w:pBdr>
              <w:spacing w:before="120" w:after="120"/>
              <w:jc w:val="center"/>
              <w:rPr>
                <w:rFonts w:ascii="Times New Roman" w:hAnsi="Times New Roman"/>
                <w:color w:val="000000"/>
                <w:sz w:val="20"/>
                <w:szCs w:val="20"/>
              </w:rPr>
            </w:pPr>
            <w:r>
              <w:rPr>
                <w:rFonts w:ascii="Times New Roman" w:hAnsi="Times New Roman"/>
                <w:color w:val="000000"/>
                <w:sz w:val="20"/>
                <w:szCs w:val="20"/>
              </w:rPr>
              <w:t>Never Depressed (</w:t>
            </w:r>
            <w:r>
              <w:rPr>
                <w:rFonts w:ascii="Times New Roman" w:hAnsi="Times New Roman"/>
                <w:i/>
                <w:color w:val="000000"/>
                <w:sz w:val="20"/>
                <w:szCs w:val="20"/>
              </w:rPr>
              <w:t>n</w:t>
            </w:r>
            <w:r>
              <w:rPr>
                <w:rFonts w:ascii="Times New Roman" w:hAnsi="Times New Roman"/>
                <w:color w:val="000000"/>
                <w:sz w:val="20"/>
                <w:szCs w:val="20"/>
              </w:rPr>
              <w:t xml:space="preserve"> = 40)</w:t>
            </w:r>
          </w:p>
          <w:p w14:paraId="725586D1" w14:textId="77777777" w:rsidR="00F0790C" w:rsidRDefault="00F0790C">
            <w:pPr>
              <w:pBdr>
                <w:bottom w:val="single" w:sz="12" w:space="1" w:color="auto"/>
              </w:pBdr>
              <w:spacing w:before="120" w:after="120"/>
              <w:jc w:val="center"/>
              <w:rPr>
                <w:rFonts w:ascii="Times New Roman" w:hAnsi="Times New Roman"/>
                <w:i/>
                <w:color w:val="000000"/>
                <w:sz w:val="4"/>
                <w:szCs w:val="4"/>
              </w:rPr>
            </w:pPr>
          </w:p>
          <w:p w14:paraId="5621FF4E" w14:textId="77777777" w:rsidR="00F0790C" w:rsidRDefault="00F0790C">
            <w:pPr>
              <w:rPr>
                <w:rFonts w:ascii="Times New Roman" w:hAnsi="Times New Roman"/>
                <w:i/>
                <w:color w:val="000000"/>
                <w:sz w:val="20"/>
                <w:szCs w:val="20"/>
              </w:rPr>
            </w:pPr>
            <w:r>
              <w:rPr>
                <w:rFonts w:ascii="Times New Roman" w:hAnsi="Times New Roman"/>
                <w:i/>
                <w:color w:val="000000"/>
                <w:sz w:val="20"/>
                <w:szCs w:val="20"/>
              </w:rPr>
              <w:t xml:space="preserve">         M                 SD</w:t>
            </w:r>
          </w:p>
        </w:tc>
      </w:tr>
      <w:tr w:rsidR="00F0790C" w14:paraId="03E02F53" w14:textId="77777777" w:rsidTr="00F0790C">
        <w:trPr>
          <w:trHeight w:val="478"/>
        </w:trPr>
        <w:tc>
          <w:tcPr>
            <w:tcW w:w="1309" w:type="dxa"/>
            <w:tcBorders>
              <w:top w:val="single" w:sz="4" w:space="0" w:color="auto"/>
              <w:left w:val="nil"/>
              <w:bottom w:val="nil"/>
              <w:right w:val="nil"/>
            </w:tcBorders>
            <w:noWrap/>
            <w:vAlign w:val="bottom"/>
          </w:tcPr>
          <w:p w14:paraId="113776FD" w14:textId="77777777" w:rsidR="00F0790C" w:rsidRDefault="00F0790C">
            <w:pPr>
              <w:spacing w:after="80" w:line="240" w:lineRule="auto"/>
              <w:rPr>
                <w:rFonts w:ascii="Times New Roman" w:hAnsi="Times New Roman"/>
                <w:sz w:val="20"/>
                <w:szCs w:val="20"/>
              </w:rPr>
            </w:pPr>
          </w:p>
        </w:tc>
        <w:tc>
          <w:tcPr>
            <w:tcW w:w="4857" w:type="dxa"/>
            <w:gridSpan w:val="4"/>
            <w:tcBorders>
              <w:top w:val="single" w:sz="4" w:space="0" w:color="auto"/>
              <w:left w:val="nil"/>
              <w:bottom w:val="nil"/>
              <w:right w:val="nil"/>
            </w:tcBorders>
            <w:noWrap/>
            <w:hideMark/>
          </w:tcPr>
          <w:p w14:paraId="17DC922B" w14:textId="77777777" w:rsidR="00F0790C" w:rsidRDefault="00F0790C">
            <w:pPr>
              <w:spacing w:before="120" w:after="120" w:line="240" w:lineRule="auto"/>
              <w:ind w:left="11" w:firstLine="96"/>
              <w:jc w:val="center"/>
              <w:rPr>
                <w:rFonts w:ascii="Times New Roman" w:hAnsi="Times New Roman"/>
                <w:sz w:val="20"/>
                <w:szCs w:val="20"/>
              </w:rPr>
            </w:pPr>
            <w:r>
              <w:rPr>
                <w:rFonts w:ascii="Times New Roman" w:hAnsi="Times New Roman"/>
                <w:sz w:val="20"/>
                <w:szCs w:val="20"/>
              </w:rPr>
              <w:t>Reaction Time (ms) for Primed Words</w:t>
            </w:r>
          </w:p>
        </w:tc>
      </w:tr>
      <w:tr w:rsidR="00F0790C" w14:paraId="08373227" w14:textId="77777777" w:rsidTr="00F0790C">
        <w:trPr>
          <w:trHeight w:val="414"/>
        </w:trPr>
        <w:tc>
          <w:tcPr>
            <w:tcW w:w="1309" w:type="dxa"/>
            <w:noWrap/>
            <w:vAlign w:val="center"/>
            <w:hideMark/>
          </w:tcPr>
          <w:p w14:paraId="4A84435E"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Positive</w:t>
            </w:r>
          </w:p>
        </w:tc>
        <w:tc>
          <w:tcPr>
            <w:tcW w:w="1317" w:type="dxa"/>
            <w:noWrap/>
            <w:vAlign w:val="center"/>
            <w:hideMark/>
          </w:tcPr>
          <w:p w14:paraId="4F193A2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696.27</w:t>
            </w:r>
          </w:p>
        </w:tc>
        <w:tc>
          <w:tcPr>
            <w:tcW w:w="1272" w:type="dxa"/>
            <w:noWrap/>
            <w:vAlign w:val="center"/>
            <w:hideMark/>
          </w:tcPr>
          <w:p w14:paraId="15D99FB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96.59</w:t>
            </w:r>
          </w:p>
        </w:tc>
        <w:tc>
          <w:tcPr>
            <w:tcW w:w="996" w:type="dxa"/>
            <w:noWrap/>
            <w:vAlign w:val="center"/>
            <w:hideMark/>
          </w:tcPr>
          <w:p w14:paraId="58D0573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643.56</w:t>
            </w:r>
          </w:p>
        </w:tc>
        <w:tc>
          <w:tcPr>
            <w:tcW w:w="1272" w:type="dxa"/>
            <w:noWrap/>
            <w:vAlign w:val="center"/>
            <w:hideMark/>
          </w:tcPr>
          <w:p w14:paraId="4BAEB3DE"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79.54</w:t>
            </w:r>
          </w:p>
        </w:tc>
      </w:tr>
      <w:tr w:rsidR="00F0790C" w14:paraId="1E4F1B8F" w14:textId="77777777" w:rsidTr="00F0790C">
        <w:trPr>
          <w:trHeight w:val="420"/>
        </w:trPr>
        <w:tc>
          <w:tcPr>
            <w:tcW w:w="1309" w:type="dxa"/>
            <w:noWrap/>
            <w:vAlign w:val="center"/>
            <w:hideMark/>
          </w:tcPr>
          <w:p w14:paraId="488BC83A"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Negative</w:t>
            </w:r>
          </w:p>
        </w:tc>
        <w:tc>
          <w:tcPr>
            <w:tcW w:w="1317" w:type="dxa"/>
            <w:noWrap/>
            <w:vAlign w:val="center"/>
            <w:hideMark/>
          </w:tcPr>
          <w:p w14:paraId="358D2C8B"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727.96</w:t>
            </w:r>
          </w:p>
        </w:tc>
        <w:tc>
          <w:tcPr>
            <w:tcW w:w="1272" w:type="dxa"/>
            <w:noWrap/>
            <w:vAlign w:val="center"/>
            <w:hideMark/>
          </w:tcPr>
          <w:p w14:paraId="03F29150"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114.35</w:t>
            </w:r>
          </w:p>
        </w:tc>
        <w:tc>
          <w:tcPr>
            <w:tcW w:w="996" w:type="dxa"/>
            <w:noWrap/>
            <w:vAlign w:val="center"/>
            <w:hideMark/>
          </w:tcPr>
          <w:p w14:paraId="0BBD621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691.46</w:t>
            </w:r>
          </w:p>
        </w:tc>
        <w:tc>
          <w:tcPr>
            <w:tcW w:w="1272" w:type="dxa"/>
            <w:noWrap/>
            <w:vAlign w:val="center"/>
            <w:hideMark/>
          </w:tcPr>
          <w:p w14:paraId="7B69A0EA"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105.01</w:t>
            </w:r>
          </w:p>
        </w:tc>
      </w:tr>
      <w:tr w:rsidR="00F0790C" w14:paraId="30F84FB2" w14:textId="77777777" w:rsidTr="00F0790C">
        <w:trPr>
          <w:trHeight w:val="435"/>
        </w:trPr>
        <w:tc>
          <w:tcPr>
            <w:tcW w:w="1309" w:type="dxa"/>
            <w:tcBorders>
              <w:top w:val="nil"/>
              <w:left w:val="nil"/>
              <w:bottom w:val="single" w:sz="4" w:space="0" w:color="auto"/>
              <w:right w:val="nil"/>
            </w:tcBorders>
            <w:noWrap/>
            <w:vAlign w:val="center"/>
            <w:hideMark/>
          </w:tcPr>
          <w:p w14:paraId="5BE0FBD0"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Neutral</w:t>
            </w:r>
          </w:p>
        </w:tc>
        <w:tc>
          <w:tcPr>
            <w:tcW w:w="1317" w:type="dxa"/>
            <w:tcBorders>
              <w:top w:val="nil"/>
              <w:left w:val="nil"/>
              <w:bottom w:val="single" w:sz="4" w:space="0" w:color="auto"/>
              <w:right w:val="nil"/>
            </w:tcBorders>
            <w:noWrap/>
            <w:vAlign w:val="center"/>
            <w:hideMark/>
          </w:tcPr>
          <w:p w14:paraId="6129439C"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704.72</w:t>
            </w:r>
          </w:p>
        </w:tc>
        <w:tc>
          <w:tcPr>
            <w:tcW w:w="1272" w:type="dxa"/>
            <w:tcBorders>
              <w:top w:val="nil"/>
              <w:left w:val="nil"/>
              <w:bottom w:val="single" w:sz="4" w:space="0" w:color="auto"/>
              <w:right w:val="nil"/>
            </w:tcBorders>
            <w:noWrap/>
            <w:vAlign w:val="center"/>
            <w:hideMark/>
          </w:tcPr>
          <w:p w14:paraId="0713AAD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96.57</w:t>
            </w:r>
          </w:p>
        </w:tc>
        <w:tc>
          <w:tcPr>
            <w:tcW w:w="996" w:type="dxa"/>
            <w:tcBorders>
              <w:top w:val="nil"/>
              <w:left w:val="nil"/>
              <w:bottom w:val="single" w:sz="4" w:space="0" w:color="auto"/>
              <w:right w:val="nil"/>
            </w:tcBorders>
            <w:noWrap/>
            <w:vAlign w:val="center"/>
            <w:hideMark/>
          </w:tcPr>
          <w:p w14:paraId="188DB48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647.70</w:t>
            </w:r>
          </w:p>
        </w:tc>
        <w:tc>
          <w:tcPr>
            <w:tcW w:w="1272" w:type="dxa"/>
            <w:tcBorders>
              <w:top w:val="nil"/>
              <w:left w:val="nil"/>
              <w:bottom w:val="single" w:sz="4" w:space="0" w:color="auto"/>
              <w:right w:val="nil"/>
            </w:tcBorders>
            <w:noWrap/>
            <w:vAlign w:val="center"/>
            <w:hideMark/>
          </w:tcPr>
          <w:p w14:paraId="0F5452C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87.41</w:t>
            </w:r>
          </w:p>
        </w:tc>
      </w:tr>
      <w:tr w:rsidR="00F0790C" w14:paraId="416B623F" w14:textId="77777777" w:rsidTr="00F0790C">
        <w:trPr>
          <w:trHeight w:val="517"/>
        </w:trPr>
        <w:tc>
          <w:tcPr>
            <w:tcW w:w="1309" w:type="dxa"/>
            <w:tcBorders>
              <w:top w:val="single" w:sz="4" w:space="0" w:color="auto"/>
              <w:left w:val="nil"/>
              <w:bottom w:val="nil"/>
              <w:right w:val="nil"/>
            </w:tcBorders>
            <w:noWrap/>
            <w:vAlign w:val="center"/>
          </w:tcPr>
          <w:p w14:paraId="41162A5E" w14:textId="77777777" w:rsidR="00F0790C" w:rsidRDefault="00F0790C">
            <w:pPr>
              <w:spacing w:after="80" w:line="240" w:lineRule="auto"/>
              <w:jc w:val="center"/>
              <w:rPr>
                <w:rFonts w:ascii="Times New Roman" w:hAnsi="Times New Roman"/>
                <w:sz w:val="20"/>
                <w:szCs w:val="20"/>
              </w:rPr>
            </w:pPr>
          </w:p>
        </w:tc>
        <w:tc>
          <w:tcPr>
            <w:tcW w:w="4857" w:type="dxa"/>
            <w:gridSpan w:val="4"/>
            <w:tcBorders>
              <w:top w:val="single" w:sz="4" w:space="0" w:color="auto"/>
              <w:left w:val="nil"/>
              <w:bottom w:val="nil"/>
              <w:right w:val="nil"/>
            </w:tcBorders>
            <w:noWrap/>
            <w:hideMark/>
          </w:tcPr>
          <w:p w14:paraId="0A6435AA" w14:textId="77777777" w:rsidR="00F0790C" w:rsidRDefault="00F0790C">
            <w:pPr>
              <w:spacing w:before="120" w:after="80" w:line="240" w:lineRule="auto"/>
              <w:jc w:val="center"/>
              <w:rPr>
                <w:rFonts w:ascii="Times New Roman" w:hAnsi="Times New Roman"/>
                <w:sz w:val="20"/>
                <w:szCs w:val="20"/>
              </w:rPr>
            </w:pPr>
            <w:r>
              <w:rPr>
                <w:rFonts w:ascii="Times New Roman" w:hAnsi="Times New Roman"/>
                <w:sz w:val="20"/>
                <w:szCs w:val="20"/>
              </w:rPr>
              <w:t>Reaction Time (ms) for Unprimed Words</w:t>
            </w:r>
          </w:p>
        </w:tc>
      </w:tr>
      <w:tr w:rsidR="00F0790C" w14:paraId="0487EBB1" w14:textId="77777777" w:rsidTr="00F0790C">
        <w:trPr>
          <w:trHeight w:val="427"/>
        </w:trPr>
        <w:tc>
          <w:tcPr>
            <w:tcW w:w="1309" w:type="dxa"/>
            <w:noWrap/>
            <w:vAlign w:val="center"/>
            <w:hideMark/>
          </w:tcPr>
          <w:p w14:paraId="4FA4DA29"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Positive</w:t>
            </w:r>
          </w:p>
        </w:tc>
        <w:tc>
          <w:tcPr>
            <w:tcW w:w="1317" w:type="dxa"/>
            <w:noWrap/>
            <w:vAlign w:val="center"/>
            <w:hideMark/>
          </w:tcPr>
          <w:p w14:paraId="0252377B"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728.22</w:t>
            </w:r>
          </w:p>
        </w:tc>
        <w:tc>
          <w:tcPr>
            <w:tcW w:w="1272" w:type="dxa"/>
            <w:vAlign w:val="center"/>
            <w:hideMark/>
          </w:tcPr>
          <w:p w14:paraId="27272255"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108.18</w:t>
            </w:r>
          </w:p>
        </w:tc>
        <w:tc>
          <w:tcPr>
            <w:tcW w:w="996" w:type="dxa"/>
            <w:vAlign w:val="center"/>
            <w:hideMark/>
          </w:tcPr>
          <w:p w14:paraId="235CD6A6"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674.44</w:t>
            </w:r>
          </w:p>
        </w:tc>
        <w:tc>
          <w:tcPr>
            <w:tcW w:w="1272" w:type="dxa"/>
            <w:vAlign w:val="center"/>
            <w:hideMark/>
          </w:tcPr>
          <w:p w14:paraId="3BA35886"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89.71</w:t>
            </w:r>
          </w:p>
        </w:tc>
      </w:tr>
      <w:tr w:rsidR="00F0790C" w14:paraId="7AAE064B" w14:textId="77777777" w:rsidTr="00F0790C">
        <w:trPr>
          <w:trHeight w:val="420"/>
        </w:trPr>
        <w:tc>
          <w:tcPr>
            <w:tcW w:w="1309" w:type="dxa"/>
            <w:noWrap/>
            <w:vAlign w:val="center"/>
            <w:hideMark/>
          </w:tcPr>
          <w:p w14:paraId="6D69A510"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Negative</w:t>
            </w:r>
          </w:p>
        </w:tc>
        <w:tc>
          <w:tcPr>
            <w:tcW w:w="1317" w:type="dxa"/>
            <w:noWrap/>
            <w:vAlign w:val="center"/>
            <w:hideMark/>
          </w:tcPr>
          <w:p w14:paraId="08EE46C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765.67</w:t>
            </w:r>
          </w:p>
        </w:tc>
        <w:tc>
          <w:tcPr>
            <w:tcW w:w="1272" w:type="dxa"/>
            <w:vAlign w:val="center"/>
            <w:hideMark/>
          </w:tcPr>
          <w:p w14:paraId="381D425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120.52</w:t>
            </w:r>
          </w:p>
        </w:tc>
        <w:tc>
          <w:tcPr>
            <w:tcW w:w="996" w:type="dxa"/>
            <w:vAlign w:val="center"/>
            <w:hideMark/>
          </w:tcPr>
          <w:p w14:paraId="5586D07B"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700.17</w:t>
            </w:r>
          </w:p>
        </w:tc>
        <w:tc>
          <w:tcPr>
            <w:tcW w:w="1272" w:type="dxa"/>
            <w:vAlign w:val="center"/>
            <w:hideMark/>
          </w:tcPr>
          <w:p w14:paraId="2FF8E676"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108.23</w:t>
            </w:r>
          </w:p>
        </w:tc>
      </w:tr>
      <w:tr w:rsidR="00F0790C" w14:paraId="45450EBC" w14:textId="77777777" w:rsidTr="00F0790C">
        <w:trPr>
          <w:trHeight w:val="381"/>
        </w:trPr>
        <w:tc>
          <w:tcPr>
            <w:tcW w:w="1309" w:type="dxa"/>
            <w:tcBorders>
              <w:top w:val="nil"/>
              <w:left w:val="nil"/>
              <w:bottom w:val="single" w:sz="4" w:space="0" w:color="auto"/>
              <w:right w:val="nil"/>
            </w:tcBorders>
            <w:noWrap/>
            <w:vAlign w:val="center"/>
            <w:hideMark/>
          </w:tcPr>
          <w:p w14:paraId="01346BC1"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Neutral</w:t>
            </w:r>
          </w:p>
        </w:tc>
        <w:tc>
          <w:tcPr>
            <w:tcW w:w="1317" w:type="dxa"/>
            <w:tcBorders>
              <w:top w:val="nil"/>
              <w:left w:val="nil"/>
              <w:bottom w:val="single" w:sz="4" w:space="0" w:color="auto"/>
              <w:right w:val="nil"/>
            </w:tcBorders>
            <w:noWrap/>
            <w:vAlign w:val="center"/>
            <w:hideMark/>
          </w:tcPr>
          <w:p w14:paraId="53166C0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743.78</w:t>
            </w:r>
          </w:p>
        </w:tc>
        <w:tc>
          <w:tcPr>
            <w:tcW w:w="1272" w:type="dxa"/>
            <w:tcBorders>
              <w:top w:val="nil"/>
              <w:left w:val="nil"/>
              <w:bottom w:val="single" w:sz="4" w:space="0" w:color="auto"/>
              <w:right w:val="nil"/>
            </w:tcBorders>
            <w:vAlign w:val="center"/>
            <w:hideMark/>
          </w:tcPr>
          <w:p w14:paraId="1E3A589B"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130.99</w:t>
            </w:r>
          </w:p>
        </w:tc>
        <w:tc>
          <w:tcPr>
            <w:tcW w:w="996" w:type="dxa"/>
            <w:tcBorders>
              <w:top w:val="nil"/>
              <w:left w:val="nil"/>
              <w:bottom w:val="single" w:sz="4" w:space="0" w:color="auto"/>
              <w:right w:val="nil"/>
            </w:tcBorders>
            <w:vAlign w:val="center"/>
            <w:hideMark/>
          </w:tcPr>
          <w:p w14:paraId="3F65E30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688.09</w:t>
            </w:r>
          </w:p>
        </w:tc>
        <w:tc>
          <w:tcPr>
            <w:tcW w:w="1272" w:type="dxa"/>
            <w:tcBorders>
              <w:top w:val="nil"/>
              <w:left w:val="nil"/>
              <w:bottom w:val="single" w:sz="4" w:space="0" w:color="auto"/>
              <w:right w:val="nil"/>
            </w:tcBorders>
            <w:vAlign w:val="center"/>
            <w:hideMark/>
          </w:tcPr>
          <w:p w14:paraId="42C2C67A"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104.94</w:t>
            </w:r>
          </w:p>
        </w:tc>
      </w:tr>
      <w:tr w:rsidR="00F0790C" w14:paraId="2447A08D" w14:textId="77777777" w:rsidTr="00F0790C">
        <w:trPr>
          <w:trHeight w:val="533"/>
        </w:trPr>
        <w:tc>
          <w:tcPr>
            <w:tcW w:w="1309" w:type="dxa"/>
            <w:tcBorders>
              <w:top w:val="single" w:sz="4" w:space="0" w:color="auto"/>
              <w:left w:val="nil"/>
              <w:bottom w:val="nil"/>
              <w:right w:val="nil"/>
            </w:tcBorders>
            <w:noWrap/>
            <w:vAlign w:val="center"/>
          </w:tcPr>
          <w:p w14:paraId="05532907" w14:textId="77777777" w:rsidR="00F0790C" w:rsidRDefault="00F0790C">
            <w:pPr>
              <w:spacing w:after="80" w:line="240" w:lineRule="auto"/>
              <w:jc w:val="center"/>
              <w:rPr>
                <w:rFonts w:ascii="Times New Roman" w:hAnsi="Times New Roman"/>
                <w:sz w:val="20"/>
                <w:szCs w:val="20"/>
              </w:rPr>
            </w:pPr>
          </w:p>
        </w:tc>
        <w:tc>
          <w:tcPr>
            <w:tcW w:w="4857" w:type="dxa"/>
            <w:gridSpan w:val="4"/>
            <w:tcBorders>
              <w:top w:val="single" w:sz="4" w:space="0" w:color="auto"/>
              <w:left w:val="nil"/>
              <w:bottom w:val="nil"/>
              <w:right w:val="nil"/>
            </w:tcBorders>
            <w:noWrap/>
            <w:hideMark/>
          </w:tcPr>
          <w:p w14:paraId="6259A624" w14:textId="77777777" w:rsidR="00F0790C" w:rsidRDefault="00F0790C">
            <w:pPr>
              <w:spacing w:before="120" w:after="0" w:line="240" w:lineRule="auto"/>
              <w:jc w:val="center"/>
              <w:rPr>
                <w:rFonts w:ascii="Times New Roman" w:hAnsi="Times New Roman"/>
                <w:sz w:val="20"/>
                <w:szCs w:val="20"/>
              </w:rPr>
            </w:pPr>
            <w:r>
              <w:rPr>
                <w:rFonts w:ascii="Times New Roman" w:hAnsi="Times New Roman"/>
                <w:sz w:val="20"/>
                <w:szCs w:val="20"/>
              </w:rPr>
              <w:t>Priming Effects (unprimed words – primed words)</w:t>
            </w:r>
          </w:p>
        </w:tc>
      </w:tr>
      <w:tr w:rsidR="00F0790C" w14:paraId="4DF473AE" w14:textId="77777777" w:rsidTr="00F0790C">
        <w:trPr>
          <w:trHeight w:val="337"/>
        </w:trPr>
        <w:tc>
          <w:tcPr>
            <w:tcW w:w="1309" w:type="dxa"/>
            <w:noWrap/>
            <w:vAlign w:val="center"/>
            <w:hideMark/>
          </w:tcPr>
          <w:p w14:paraId="6AE70328"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Positive</w:t>
            </w:r>
          </w:p>
        </w:tc>
        <w:tc>
          <w:tcPr>
            <w:tcW w:w="1317" w:type="dxa"/>
            <w:noWrap/>
            <w:vAlign w:val="center"/>
            <w:hideMark/>
          </w:tcPr>
          <w:p w14:paraId="3B710FB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31.94</w:t>
            </w:r>
          </w:p>
        </w:tc>
        <w:tc>
          <w:tcPr>
            <w:tcW w:w="1272" w:type="dxa"/>
            <w:noWrap/>
            <w:vAlign w:val="center"/>
            <w:hideMark/>
          </w:tcPr>
          <w:p w14:paraId="7B75A96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42.88</w:t>
            </w:r>
          </w:p>
        </w:tc>
        <w:tc>
          <w:tcPr>
            <w:tcW w:w="996" w:type="dxa"/>
            <w:noWrap/>
            <w:vAlign w:val="center"/>
            <w:hideMark/>
          </w:tcPr>
          <w:p w14:paraId="6BF03219"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30.86</w:t>
            </w:r>
          </w:p>
        </w:tc>
        <w:tc>
          <w:tcPr>
            <w:tcW w:w="1272" w:type="dxa"/>
            <w:noWrap/>
            <w:vAlign w:val="center"/>
            <w:hideMark/>
          </w:tcPr>
          <w:p w14:paraId="78BEE21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47.31</w:t>
            </w:r>
          </w:p>
        </w:tc>
      </w:tr>
      <w:tr w:rsidR="00F0790C" w14:paraId="1EB101D7" w14:textId="77777777" w:rsidTr="00F0790C">
        <w:trPr>
          <w:trHeight w:val="435"/>
        </w:trPr>
        <w:tc>
          <w:tcPr>
            <w:tcW w:w="1309" w:type="dxa"/>
            <w:noWrap/>
            <w:vAlign w:val="center"/>
            <w:hideMark/>
          </w:tcPr>
          <w:p w14:paraId="3606C6A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Negative</w:t>
            </w:r>
          </w:p>
        </w:tc>
        <w:tc>
          <w:tcPr>
            <w:tcW w:w="1317" w:type="dxa"/>
            <w:noWrap/>
            <w:vAlign w:val="center"/>
            <w:hideMark/>
          </w:tcPr>
          <w:p w14:paraId="3CFF085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37.71</w:t>
            </w:r>
          </w:p>
        </w:tc>
        <w:tc>
          <w:tcPr>
            <w:tcW w:w="1272" w:type="dxa"/>
            <w:noWrap/>
            <w:vAlign w:val="center"/>
            <w:hideMark/>
          </w:tcPr>
          <w:p w14:paraId="1EEF18F8"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40.48</w:t>
            </w:r>
          </w:p>
        </w:tc>
        <w:tc>
          <w:tcPr>
            <w:tcW w:w="996" w:type="dxa"/>
            <w:noWrap/>
            <w:vAlign w:val="center"/>
            <w:hideMark/>
          </w:tcPr>
          <w:p w14:paraId="559D9A24"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8.70</w:t>
            </w:r>
          </w:p>
        </w:tc>
        <w:tc>
          <w:tcPr>
            <w:tcW w:w="1272" w:type="dxa"/>
            <w:noWrap/>
            <w:vAlign w:val="center"/>
            <w:hideMark/>
          </w:tcPr>
          <w:p w14:paraId="1A2F2BD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41.80</w:t>
            </w:r>
          </w:p>
        </w:tc>
      </w:tr>
      <w:tr w:rsidR="00F0790C" w14:paraId="383DC6FD" w14:textId="77777777" w:rsidTr="00F0790C">
        <w:trPr>
          <w:trHeight w:val="435"/>
        </w:trPr>
        <w:tc>
          <w:tcPr>
            <w:tcW w:w="1309" w:type="dxa"/>
            <w:tcBorders>
              <w:top w:val="nil"/>
              <w:left w:val="nil"/>
              <w:bottom w:val="single" w:sz="4" w:space="0" w:color="auto"/>
              <w:right w:val="nil"/>
            </w:tcBorders>
            <w:noWrap/>
            <w:vAlign w:val="center"/>
            <w:hideMark/>
          </w:tcPr>
          <w:p w14:paraId="07A053D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Neutral</w:t>
            </w:r>
          </w:p>
        </w:tc>
        <w:tc>
          <w:tcPr>
            <w:tcW w:w="1317" w:type="dxa"/>
            <w:tcBorders>
              <w:top w:val="nil"/>
              <w:left w:val="nil"/>
              <w:bottom w:val="single" w:sz="4" w:space="0" w:color="auto"/>
              <w:right w:val="nil"/>
            </w:tcBorders>
            <w:noWrap/>
            <w:vAlign w:val="center"/>
            <w:hideMark/>
          </w:tcPr>
          <w:p w14:paraId="2CBC7A6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39.06</w:t>
            </w:r>
          </w:p>
        </w:tc>
        <w:tc>
          <w:tcPr>
            <w:tcW w:w="1272" w:type="dxa"/>
            <w:tcBorders>
              <w:top w:val="nil"/>
              <w:left w:val="nil"/>
              <w:bottom w:val="single" w:sz="4" w:space="0" w:color="auto"/>
              <w:right w:val="nil"/>
            </w:tcBorders>
            <w:noWrap/>
            <w:vAlign w:val="center"/>
            <w:hideMark/>
          </w:tcPr>
          <w:p w14:paraId="55B09676"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66.09</w:t>
            </w:r>
          </w:p>
        </w:tc>
        <w:tc>
          <w:tcPr>
            <w:tcW w:w="996" w:type="dxa"/>
            <w:tcBorders>
              <w:top w:val="nil"/>
              <w:left w:val="nil"/>
              <w:bottom w:val="single" w:sz="4" w:space="0" w:color="auto"/>
              <w:right w:val="nil"/>
            </w:tcBorders>
            <w:noWrap/>
            <w:vAlign w:val="center"/>
            <w:hideMark/>
          </w:tcPr>
          <w:p w14:paraId="72890CEC"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40.39</w:t>
            </w:r>
          </w:p>
        </w:tc>
        <w:tc>
          <w:tcPr>
            <w:tcW w:w="1272" w:type="dxa"/>
            <w:tcBorders>
              <w:top w:val="nil"/>
              <w:left w:val="nil"/>
              <w:bottom w:val="single" w:sz="4" w:space="0" w:color="auto"/>
              <w:right w:val="nil"/>
            </w:tcBorders>
            <w:noWrap/>
            <w:vAlign w:val="center"/>
            <w:hideMark/>
          </w:tcPr>
          <w:p w14:paraId="0EC1B4B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48.08</w:t>
            </w:r>
          </w:p>
        </w:tc>
      </w:tr>
    </w:tbl>
    <w:p w14:paraId="3507A5D6" w14:textId="77777777" w:rsidR="00F0790C" w:rsidRDefault="00F0790C" w:rsidP="00F0790C">
      <w:pPr>
        <w:spacing w:before="120" w:after="0"/>
        <w:rPr>
          <w:rFonts w:ascii="Times New Roman" w:hAnsi="Times New Roman"/>
          <w:snapToGrid w:val="0"/>
          <w:sz w:val="24"/>
          <w:szCs w:val="24"/>
        </w:rPr>
      </w:pPr>
    </w:p>
    <w:p w14:paraId="0171D8FD" w14:textId="77777777" w:rsidR="00F0790C" w:rsidRDefault="00F0790C" w:rsidP="00F0790C">
      <w:pPr>
        <w:rPr>
          <w:rFonts w:ascii="Times New Roman" w:hAnsi="Times New Roman"/>
          <w:sz w:val="24"/>
          <w:szCs w:val="24"/>
        </w:rPr>
      </w:pPr>
    </w:p>
    <w:p w14:paraId="079E1803" w14:textId="77777777" w:rsidR="00F0790C" w:rsidRDefault="00F0790C" w:rsidP="00F0790C">
      <w:pPr>
        <w:rPr>
          <w:rFonts w:ascii="Times New Roman" w:hAnsi="Times New Roman"/>
          <w:sz w:val="24"/>
          <w:szCs w:val="24"/>
        </w:rPr>
      </w:pPr>
    </w:p>
    <w:p w14:paraId="570BE41C" w14:textId="77777777" w:rsidR="00F0790C" w:rsidRDefault="00F0790C" w:rsidP="00F0790C">
      <w:pPr>
        <w:rPr>
          <w:rFonts w:ascii="Times New Roman" w:hAnsi="Times New Roman"/>
          <w:sz w:val="24"/>
          <w:szCs w:val="24"/>
        </w:rPr>
      </w:pPr>
    </w:p>
    <w:p w14:paraId="7E3AF447" w14:textId="77777777" w:rsidR="00F0790C" w:rsidRDefault="00F0790C" w:rsidP="00F0790C">
      <w:pPr>
        <w:rPr>
          <w:rFonts w:ascii="Times New Roman" w:hAnsi="Times New Roman"/>
          <w:sz w:val="24"/>
          <w:szCs w:val="24"/>
        </w:rPr>
      </w:pPr>
    </w:p>
    <w:p w14:paraId="36BA31BE" w14:textId="77777777" w:rsidR="00F0790C" w:rsidRDefault="00F0790C" w:rsidP="00F0790C">
      <w:pPr>
        <w:rPr>
          <w:rFonts w:ascii="Times New Roman" w:hAnsi="Times New Roman"/>
          <w:sz w:val="24"/>
          <w:szCs w:val="24"/>
        </w:rPr>
      </w:pPr>
    </w:p>
    <w:p w14:paraId="201319DF" w14:textId="77777777" w:rsidR="00F0790C" w:rsidRDefault="00F0790C" w:rsidP="00F0790C">
      <w:pPr>
        <w:rPr>
          <w:rFonts w:ascii="Times New Roman" w:hAnsi="Times New Roman"/>
          <w:sz w:val="24"/>
          <w:szCs w:val="24"/>
        </w:rPr>
      </w:pPr>
    </w:p>
    <w:p w14:paraId="17D43D4E" w14:textId="77777777" w:rsidR="00F0790C" w:rsidRDefault="00F0790C" w:rsidP="00F0790C">
      <w:pPr>
        <w:rPr>
          <w:rFonts w:ascii="Times New Roman" w:hAnsi="Times New Roman"/>
          <w:snapToGrid w:val="0"/>
          <w:sz w:val="24"/>
          <w:szCs w:val="24"/>
        </w:rPr>
      </w:pPr>
      <w:r>
        <w:rPr>
          <w:rFonts w:ascii="Times New Roman" w:hAnsi="Times New Roman"/>
          <w:snapToGrid w:val="0"/>
          <w:sz w:val="24"/>
          <w:szCs w:val="24"/>
        </w:rPr>
        <w:br w:type="page"/>
      </w:r>
    </w:p>
    <w:p w14:paraId="4440A324" w14:textId="77777777" w:rsidR="00F0790C" w:rsidRDefault="00F0790C" w:rsidP="00F0790C">
      <w:pPr>
        <w:rPr>
          <w:rFonts w:ascii="Times New Roman" w:hAnsi="Times New Roman"/>
          <w:sz w:val="24"/>
          <w:szCs w:val="24"/>
        </w:rPr>
      </w:pPr>
      <w:r>
        <w:rPr>
          <w:rFonts w:ascii="Times New Roman" w:hAnsi="Times New Roman"/>
          <w:sz w:val="24"/>
          <w:szCs w:val="24"/>
        </w:rPr>
        <w:lastRenderedPageBreak/>
        <w:t>Table 3</w:t>
      </w:r>
    </w:p>
    <w:p w14:paraId="7EBF72B1" w14:textId="77777777" w:rsidR="00F0790C" w:rsidRDefault="00F0790C" w:rsidP="00F0790C">
      <w:pPr>
        <w:rPr>
          <w:rFonts w:ascii="Times New Roman" w:hAnsi="Times New Roman"/>
          <w:i/>
          <w:sz w:val="24"/>
          <w:szCs w:val="24"/>
        </w:rPr>
      </w:pPr>
      <w:r>
        <w:rPr>
          <w:rFonts w:ascii="Times New Roman" w:hAnsi="Times New Roman"/>
          <w:i/>
          <w:sz w:val="24"/>
          <w:szCs w:val="24"/>
        </w:rPr>
        <w:t>Mean Proportions and Standard Deviations of Endorsed and Recalled Adjectives in Each Group</w:t>
      </w:r>
    </w:p>
    <w:tbl>
      <w:tblPr>
        <w:tblpPr w:leftFromText="141" w:rightFromText="141" w:bottomFromText="200" w:vertAnchor="text" w:horzAnchor="margin" w:tblpXSpec="center" w:tblpY="172"/>
        <w:tblW w:w="6166" w:type="dxa"/>
        <w:tblCellMar>
          <w:left w:w="70" w:type="dxa"/>
          <w:right w:w="70" w:type="dxa"/>
        </w:tblCellMar>
        <w:tblLook w:val="04A0" w:firstRow="1" w:lastRow="0" w:firstColumn="1" w:lastColumn="0" w:noHBand="0" w:noVBand="1"/>
      </w:tblPr>
      <w:tblGrid>
        <w:gridCol w:w="1309"/>
        <w:gridCol w:w="1313"/>
        <w:gridCol w:w="1276"/>
        <w:gridCol w:w="992"/>
        <w:gridCol w:w="1276"/>
      </w:tblGrid>
      <w:tr w:rsidR="00F0790C" w14:paraId="07223C04" w14:textId="77777777" w:rsidTr="00F0790C">
        <w:trPr>
          <w:trHeight w:val="1121"/>
        </w:trPr>
        <w:tc>
          <w:tcPr>
            <w:tcW w:w="1309" w:type="dxa"/>
            <w:tcBorders>
              <w:top w:val="single" w:sz="4" w:space="0" w:color="auto"/>
              <w:left w:val="nil"/>
              <w:bottom w:val="single" w:sz="4" w:space="0" w:color="auto"/>
              <w:right w:val="nil"/>
            </w:tcBorders>
            <w:noWrap/>
            <w:vAlign w:val="bottom"/>
          </w:tcPr>
          <w:p w14:paraId="119FEF9B" w14:textId="77777777" w:rsidR="00F0790C" w:rsidRDefault="00F0790C">
            <w:pPr>
              <w:spacing w:after="80" w:line="240" w:lineRule="auto"/>
              <w:rPr>
                <w:rFonts w:ascii="Times New Roman" w:hAnsi="Times New Roman"/>
                <w:sz w:val="20"/>
                <w:szCs w:val="20"/>
              </w:rPr>
            </w:pPr>
          </w:p>
        </w:tc>
        <w:tc>
          <w:tcPr>
            <w:tcW w:w="2589" w:type="dxa"/>
            <w:gridSpan w:val="2"/>
            <w:tcBorders>
              <w:top w:val="single" w:sz="4" w:space="0" w:color="auto"/>
              <w:left w:val="nil"/>
              <w:bottom w:val="single" w:sz="4" w:space="0" w:color="auto"/>
              <w:right w:val="nil"/>
            </w:tcBorders>
            <w:noWrap/>
          </w:tcPr>
          <w:p w14:paraId="3FB7D82A" w14:textId="77777777" w:rsidR="00F0790C" w:rsidRDefault="00F0790C">
            <w:pPr>
              <w:pBdr>
                <w:bottom w:val="single" w:sz="12" w:space="1" w:color="auto"/>
              </w:pBdr>
              <w:spacing w:before="120" w:after="120"/>
              <w:jc w:val="center"/>
              <w:rPr>
                <w:rFonts w:ascii="Times New Roman" w:hAnsi="Times New Roman"/>
                <w:color w:val="000000"/>
                <w:sz w:val="20"/>
                <w:szCs w:val="20"/>
              </w:rPr>
            </w:pPr>
            <w:r>
              <w:rPr>
                <w:rFonts w:ascii="Times New Roman" w:hAnsi="Times New Roman"/>
                <w:color w:val="000000"/>
                <w:sz w:val="20"/>
                <w:szCs w:val="20"/>
              </w:rPr>
              <w:t>Formerly Depressed (</w:t>
            </w:r>
            <w:r>
              <w:rPr>
                <w:rFonts w:ascii="Times New Roman" w:hAnsi="Times New Roman"/>
                <w:i/>
                <w:color w:val="000000"/>
                <w:sz w:val="20"/>
                <w:szCs w:val="20"/>
              </w:rPr>
              <w:t>n</w:t>
            </w:r>
            <w:r>
              <w:rPr>
                <w:rFonts w:ascii="Times New Roman" w:hAnsi="Times New Roman"/>
                <w:color w:val="000000"/>
                <w:sz w:val="20"/>
                <w:szCs w:val="20"/>
              </w:rPr>
              <w:t xml:space="preserve"> = 30)</w:t>
            </w:r>
          </w:p>
          <w:p w14:paraId="0AEC8858" w14:textId="77777777" w:rsidR="00F0790C" w:rsidRDefault="00F0790C">
            <w:pPr>
              <w:pBdr>
                <w:bottom w:val="single" w:sz="12" w:space="1" w:color="auto"/>
              </w:pBdr>
              <w:spacing w:before="120" w:after="120"/>
              <w:jc w:val="center"/>
              <w:rPr>
                <w:rFonts w:ascii="Times New Roman" w:hAnsi="Times New Roman"/>
                <w:i/>
                <w:color w:val="000000"/>
                <w:sz w:val="4"/>
                <w:szCs w:val="4"/>
              </w:rPr>
            </w:pPr>
          </w:p>
          <w:p w14:paraId="2F375D94" w14:textId="77777777" w:rsidR="00F0790C" w:rsidRDefault="00F0790C">
            <w:pPr>
              <w:spacing w:before="120" w:after="0"/>
              <w:rPr>
                <w:rFonts w:ascii="Times New Roman" w:hAnsi="Times New Roman"/>
                <w:i/>
                <w:color w:val="000000"/>
                <w:sz w:val="20"/>
                <w:szCs w:val="20"/>
              </w:rPr>
            </w:pPr>
            <w:r>
              <w:rPr>
                <w:rFonts w:ascii="Times New Roman" w:hAnsi="Times New Roman"/>
                <w:i/>
                <w:color w:val="000000"/>
                <w:sz w:val="20"/>
                <w:szCs w:val="20"/>
              </w:rPr>
              <w:t xml:space="preserve">          M                  SD</w:t>
            </w:r>
          </w:p>
        </w:tc>
        <w:tc>
          <w:tcPr>
            <w:tcW w:w="2268" w:type="dxa"/>
            <w:gridSpan w:val="2"/>
            <w:tcBorders>
              <w:top w:val="single" w:sz="4" w:space="0" w:color="auto"/>
              <w:left w:val="nil"/>
              <w:bottom w:val="single" w:sz="4" w:space="0" w:color="auto"/>
              <w:right w:val="nil"/>
            </w:tcBorders>
            <w:noWrap/>
          </w:tcPr>
          <w:p w14:paraId="7A0DC6C9" w14:textId="77777777" w:rsidR="00F0790C" w:rsidRDefault="00F0790C">
            <w:pPr>
              <w:pBdr>
                <w:bottom w:val="single" w:sz="12" w:space="1" w:color="auto"/>
              </w:pBdr>
              <w:spacing w:before="120" w:after="120"/>
              <w:jc w:val="center"/>
              <w:rPr>
                <w:rFonts w:ascii="Times New Roman" w:hAnsi="Times New Roman"/>
                <w:color w:val="000000"/>
                <w:sz w:val="20"/>
                <w:szCs w:val="20"/>
              </w:rPr>
            </w:pPr>
            <w:r>
              <w:rPr>
                <w:rFonts w:ascii="Times New Roman" w:hAnsi="Times New Roman"/>
                <w:color w:val="000000"/>
                <w:sz w:val="20"/>
                <w:szCs w:val="20"/>
              </w:rPr>
              <w:t>Never Depressed (</w:t>
            </w:r>
            <w:r>
              <w:rPr>
                <w:rFonts w:ascii="Times New Roman" w:hAnsi="Times New Roman"/>
                <w:i/>
                <w:color w:val="000000"/>
                <w:sz w:val="20"/>
                <w:szCs w:val="20"/>
              </w:rPr>
              <w:t>n</w:t>
            </w:r>
            <w:r>
              <w:rPr>
                <w:rFonts w:ascii="Times New Roman" w:hAnsi="Times New Roman"/>
                <w:color w:val="000000"/>
                <w:sz w:val="20"/>
                <w:szCs w:val="20"/>
              </w:rPr>
              <w:t xml:space="preserve"> = 40)</w:t>
            </w:r>
          </w:p>
          <w:p w14:paraId="7D900CEB" w14:textId="77777777" w:rsidR="00F0790C" w:rsidRDefault="00F0790C">
            <w:pPr>
              <w:pBdr>
                <w:bottom w:val="single" w:sz="12" w:space="1" w:color="auto"/>
              </w:pBdr>
              <w:spacing w:before="120" w:after="120"/>
              <w:jc w:val="center"/>
              <w:rPr>
                <w:rFonts w:ascii="Times New Roman" w:hAnsi="Times New Roman"/>
                <w:i/>
                <w:color w:val="000000"/>
                <w:sz w:val="4"/>
                <w:szCs w:val="4"/>
              </w:rPr>
            </w:pPr>
          </w:p>
          <w:p w14:paraId="1A4C95F9" w14:textId="77777777" w:rsidR="00F0790C" w:rsidRDefault="00F0790C">
            <w:pPr>
              <w:rPr>
                <w:rFonts w:ascii="Times New Roman" w:hAnsi="Times New Roman"/>
                <w:i/>
                <w:color w:val="000000"/>
                <w:sz w:val="20"/>
                <w:szCs w:val="20"/>
              </w:rPr>
            </w:pPr>
            <w:r>
              <w:rPr>
                <w:rFonts w:ascii="Times New Roman" w:hAnsi="Times New Roman"/>
                <w:i/>
                <w:color w:val="000000"/>
                <w:sz w:val="20"/>
                <w:szCs w:val="20"/>
              </w:rPr>
              <w:t xml:space="preserve">         M                 SD</w:t>
            </w:r>
          </w:p>
        </w:tc>
      </w:tr>
      <w:tr w:rsidR="00F0790C" w14:paraId="43802AB8" w14:textId="77777777" w:rsidTr="00F0790C">
        <w:trPr>
          <w:trHeight w:val="498"/>
        </w:trPr>
        <w:tc>
          <w:tcPr>
            <w:tcW w:w="1309" w:type="dxa"/>
            <w:tcBorders>
              <w:top w:val="single" w:sz="4" w:space="0" w:color="auto"/>
              <w:left w:val="nil"/>
              <w:bottom w:val="nil"/>
              <w:right w:val="nil"/>
            </w:tcBorders>
            <w:noWrap/>
            <w:vAlign w:val="bottom"/>
          </w:tcPr>
          <w:p w14:paraId="47650EAA" w14:textId="77777777" w:rsidR="00F0790C" w:rsidRDefault="00F0790C">
            <w:pPr>
              <w:spacing w:after="80" w:line="240" w:lineRule="auto"/>
              <w:rPr>
                <w:rFonts w:ascii="Times New Roman" w:hAnsi="Times New Roman"/>
                <w:sz w:val="20"/>
                <w:szCs w:val="20"/>
              </w:rPr>
            </w:pPr>
          </w:p>
        </w:tc>
        <w:tc>
          <w:tcPr>
            <w:tcW w:w="4857" w:type="dxa"/>
            <w:gridSpan w:val="4"/>
            <w:tcBorders>
              <w:top w:val="single" w:sz="4" w:space="0" w:color="auto"/>
              <w:left w:val="nil"/>
              <w:bottom w:val="nil"/>
              <w:right w:val="nil"/>
            </w:tcBorders>
            <w:noWrap/>
            <w:hideMark/>
          </w:tcPr>
          <w:p w14:paraId="0AF065DB" w14:textId="77777777" w:rsidR="00F0790C" w:rsidRDefault="00F0790C">
            <w:pPr>
              <w:spacing w:before="120" w:after="120" w:line="240" w:lineRule="auto"/>
              <w:ind w:left="11" w:firstLine="96"/>
              <w:jc w:val="center"/>
              <w:rPr>
                <w:rFonts w:ascii="Times New Roman" w:hAnsi="Times New Roman"/>
                <w:sz w:val="20"/>
                <w:szCs w:val="20"/>
              </w:rPr>
            </w:pPr>
            <w:r>
              <w:rPr>
                <w:rFonts w:ascii="Times New Roman" w:hAnsi="Times New Roman"/>
                <w:sz w:val="20"/>
                <w:szCs w:val="20"/>
              </w:rPr>
              <w:t>Proportion of Endorsed Adjectives</w:t>
            </w:r>
          </w:p>
        </w:tc>
      </w:tr>
      <w:tr w:rsidR="00F0790C" w14:paraId="02F5B1B2" w14:textId="77777777" w:rsidTr="00F0790C">
        <w:trPr>
          <w:trHeight w:val="255"/>
        </w:trPr>
        <w:tc>
          <w:tcPr>
            <w:tcW w:w="1309" w:type="dxa"/>
            <w:noWrap/>
            <w:vAlign w:val="center"/>
            <w:hideMark/>
          </w:tcPr>
          <w:p w14:paraId="26F3BC79"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Positive</w:t>
            </w:r>
          </w:p>
        </w:tc>
        <w:tc>
          <w:tcPr>
            <w:tcW w:w="1313" w:type="dxa"/>
            <w:noWrap/>
            <w:vAlign w:val="center"/>
            <w:hideMark/>
          </w:tcPr>
          <w:p w14:paraId="6F92297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.65</w:t>
            </w:r>
          </w:p>
        </w:tc>
        <w:tc>
          <w:tcPr>
            <w:tcW w:w="1276" w:type="dxa"/>
            <w:noWrap/>
            <w:vAlign w:val="center"/>
            <w:hideMark/>
          </w:tcPr>
          <w:p w14:paraId="554D0328"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.17</w:t>
            </w:r>
          </w:p>
        </w:tc>
        <w:tc>
          <w:tcPr>
            <w:tcW w:w="992" w:type="dxa"/>
            <w:noWrap/>
            <w:vAlign w:val="center"/>
            <w:hideMark/>
          </w:tcPr>
          <w:p w14:paraId="067F0268"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.76</w:t>
            </w:r>
          </w:p>
        </w:tc>
        <w:tc>
          <w:tcPr>
            <w:tcW w:w="1276" w:type="dxa"/>
            <w:noWrap/>
            <w:vAlign w:val="center"/>
            <w:hideMark/>
          </w:tcPr>
          <w:p w14:paraId="518C0056"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.08</w:t>
            </w:r>
          </w:p>
        </w:tc>
      </w:tr>
      <w:tr w:rsidR="00F0790C" w14:paraId="778EA611" w14:textId="77777777" w:rsidTr="00F0790C">
        <w:trPr>
          <w:trHeight w:val="538"/>
        </w:trPr>
        <w:tc>
          <w:tcPr>
            <w:tcW w:w="1309" w:type="dxa"/>
            <w:noWrap/>
            <w:vAlign w:val="center"/>
            <w:hideMark/>
          </w:tcPr>
          <w:p w14:paraId="26AEB3F6"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Negative</w:t>
            </w:r>
          </w:p>
        </w:tc>
        <w:tc>
          <w:tcPr>
            <w:tcW w:w="1313" w:type="dxa"/>
            <w:noWrap/>
            <w:vAlign w:val="center"/>
            <w:hideMark/>
          </w:tcPr>
          <w:p w14:paraId="173AA3F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.11</w:t>
            </w:r>
          </w:p>
        </w:tc>
        <w:tc>
          <w:tcPr>
            <w:tcW w:w="1276" w:type="dxa"/>
            <w:noWrap/>
            <w:vAlign w:val="center"/>
            <w:hideMark/>
          </w:tcPr>
          <w:p w14:paraId="3FB1CD31"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.16</w:t>
            </w:r>
          </w:p>
        </w:tc>
        <w:tc>
          <w:tcPr>
            <w:tcW w:w="992" w:type="dxa"/>
            <w:noWrap/>
            <w:vAlign w:val="center"/>
            <w:hideMark/>
          </w:tcPr>
          <w:p w14:paraId="2319B80E"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.02</w:t>
            </w:r>
          </w:p>
        </w:tc>
        <w:tc>
          <w:tcPr>
            <w:tcW w:w="1276" w:type="dxa"/>
            <w:noWrap/>
            <w:vAlign w:val="center"/>
            <w:hideMark/>
          </w:tcPr>
          <w:p w14:paraId="2CB6B01A"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.05</w:t>
            </w:r>
          </w:p>
        </w:tc>
      </w:tr>
      <w:tr w:rsidR="00F0790C" w14:paraId="67C5DA9D" w14:textId="77777777" w:rsidTr="00F0790C">
        <w:trPr>
          <w:trHeight w:val="430"/>
        </w:trPr>
        <w:tc>
          <w:tcPr>
            <w:tcW w:w="1309" w:type="dxa"/>
            <w:noWrap/>
            <w:vAlign w:val="center"/>
            <w:hideMark/>
          </w:tcPr>
          <w:p w14:paraId="3685C519"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Neutral</w:t>
            </w:r>
          </w:p>
        </w:tc>
        <w:tc>
          <w:tcPr>
            <w:tcW w:w="1313" w:type="dxa"/>
            <w:noWrap/>
            <w:vAlign w:val="center"/>
            <w:hideMark/>
          </w:tcPr>
          <w:p w14:paraId="44E731B7"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.24</w:t>
            </w:r>
          </w:p>
        </w:tc>
        <w:tc>
          <w:tcPr>
            <w:tcW w:w="1276" w:type="dxa"/>
            <w:noWrap/>
            <w:vAlign w:val="center"/>
            <w:hideMark/>
          </w:tcPr>
          <w:p w14:paraId="746B06F4"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.06</w:t>
            </w:r>
          </w:p>
        </w:tc>
        <w:tc>
          <w:tcPr>
            <w:tcW w:w="992" w:type="dxa"/>
            <w:noWrap/>
            <w:vAlign w:val="center"/>
            <w:hideMark/>
          </w:tcPr>
          <w:p w14:paraId="48F6B7C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.22</w:t>
            </w:r>
          </w:p>
        </w:tc>
        <w:tc>
          <w:tcPr>
            <w:tcW w:w="1276" w:type="dxa"/>
            <w:noWrap/>
            <w:vAlign w:val="center"/>
            <w:hideMark/>
          </w:tcPr>
          <w:p w14:paraId="3BF6025F"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.11</w:t>
            </w:r>
          </w:p>
        </w:tc>
      </w:tr>
      <w:tr w:rsidR="00F0790C" w14:paraId="1DD58924" w14:textId="77777777" w:rsidTr="00F0790C">
        <w:trPr>
          <w:trHeight w:val="510"/>
        </w:trPr>
        <w:tc>
          <w:tcPr>
            <w:tcW w:w="1309" w:type="dxa"/>
            <w:noWrap/>
            <w:vAlign w:val="center"/>
          </w:tcPr>
          <w:p w14:paraId="2C60ACA7" w14:textId="77777777" w:rsidR="00F0790C" w:rsidRDefault="00F0790C">
            <w:pPr>
              <w:spacing w:after="80" w:line="240" w:lineRule="auto"/>
              <w:jc w:val="center"/>
              <w:rPr>
                <w:rFonts w:ascii="Times New Roman" w:hAnsi="Times New Roman"/>
                <w:sz w:val="20"/>
                <w:szCs w:val="20"/>
              </w:rPr>
            </w:pPr>
          </w:p>
        </w:tc>
        <w:tc>
          <w:tcPr>
            <w:tcW w:w="4857" w:type="dxa"/>
            <w:gridSpan w:val="4"/>
            <w:noWrap/>
            <w:vAlign w:val="center"/>
            <w:hideMark/>
          </w:tcPr>
          <w:p w14:paraId="13CC4090" w14:textId="77777777" w:rsidR="00F0790C" w:rsidRDefault="00F0790C">
            <w:pPr>
              <w:spacing w:after="120" w:line="240" w:lineRule="auto"/>
              <w:ind w:firstLine="108"/>
              <w:jc w:val="center"/>
              <w:rPr>
                <w:rFonts w:ascii="Times New Roman" w:hAnsi="Times New Roman"/>
                <w:sz w:val="20"/>
                <w:szCs w:val="20"/>
              </w:rPr>
            </w:pPr>
            <w:r>
              <w:rPr>
                <w:rFonts w:ascii="Times New Roman" w:hAnsi="Times New Roman"/>
                <w:sz w:val="20"/>
                <w:szCs w:val="20"/>
              </w:rPr>
              <w:t>Proportion of Endorsed and Recalled Adjectives</w:t>
            </w:r>
          </w:p>
        </w:tc>
      </w:tr>
      <w:tr w:rsidR="00F0790C" w14:paraId="3F68EDC1" w14:textId="77777777" w:rsidTr="00F0790C">
        <w:trPr>
          <w:trHeight w:val="255"/>
        </w:trPr>
        <w:tc>
          <w:tcPr>
            <w:tcW w:w="1309" w:type="dxa"/>
            <w:noWrap/>
            <w:vAlign w:val="center"/>
            <w:hideMark/>
          </w:tcPr>
          <w:p w14:paraId="23FADFBB"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Positive</w:t>
            </w:r>
          </w:p>
        </w:tc>
        <w:tc>
          <w:tcPr>
            <w:tcW w:w="1313" w:type="dxa"/>
            <w:noWrap/>
            <w:vAlign w:val="center"/>
            <w:hideMark/>
          </w:tcPr>
          <w:p w14:paraId="6A65BE81"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.58</w:t>
            </w:r>
          </w:p>
        </w:tc>
        <w:tc>
          <w:tcPr>
            <w:tcW w:w="1276" w:type="dxa"/>
            <w:vAlign w:val="center"/>
            <w:hideMark/>
          </w:tcPr>
          <w:p w14:paraId="5C4A563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.24</w:t>
            </w:r>
          </w:p>
        </w:tc>
        <w:tc>
          <w:tcPr>
            <w:tcW w:w="992" w:type="dxa"/>
            <w:vAlign w:val="center"/>
            <w:hideMark/>
          </w:tcPr>
          <w:p w14:paraId="2AD99541"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.71</w:t>
            </w:r>
          </w:p>
        </w:tc>
        <w:tc>
          <w:tcPr>
            <w:tcW w:w="1276" w:type="dxa"/>
            <w:vAlign w:val="center"/>
            <w:hideMark/>
          </w:tcPr>
          <w:p w14:paraId="783FB753"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.15</w:t>
            </w:r>
          </w:p>
        </w:tc>
      </w:tr>
      <w:tr w:rsidR="00F0790C" w14:paraId="11913BFC" w14:textId="77777777" w:rsidTr="00F0790C">
        <w:trPr>
          <w:trHeight w:val="495"/>
        </w:trPr>
        <w:tc>
          <w:tcPr>
            <w:tcW w:w="1309" w:type="dxa"/>
            <w:noWrap/>
            <w:vAlign w:val="center"/>
            <w:hideMark/>
          </w:tcPr>
          <w:p w14:paraId="3775CFAB"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Negative</w:t>
            </w:r>
          </w:p>
        </w:tc>
        <w:tc>
          <w:tcPr>
            <w:tcW w:w="1313" w:type="dxa"/>
            <w:noWrap/>
            <w:vAlign w:val="center"/>
            <w:hideMark/>
          </w:tcPr>
          <w:p w14:paraId="3DACA2B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.14</w:t>
            </w:r>
          </w:p>
        </w:tc>
        <w:tc>
          <w:tcPr>
            <w:tcW w:w="1276" w:type="dxa"/>
            <w:vAlign w:val="center"/>
            <w:hideMark/>
          </w:tcPr>
          <w:p w14:paraId="22EA5CC2"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.22</w:t>
            </w:r>
          </w:p>
        </w:tc>
        <w:tc>
          <w:tcPr>
            <w:tcW w:w="992" w:type="dxa"/>
            <w:vAlign w:val="center"/>
            <w:hideMark/>
          </w:tcPr>
          <w:p w14:paraId="13F54D01"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.02</w:t>
            </w:r>
          </w:p>
        </w:tc>
        <w:tc>
          <w:tcPr>
            <w:tcW w:w="1276" w:type="dxa"/>
            <w:vAlign w:val="center"/>
            <w:hideMark/>
          </w:tcPr>
          <w:p w14:paraId="4497E0A0"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.05</w:t>
            </w:r>
          </w:p>
        </w:tc>
      </w:tr>
      <w:tr w:rsidR="00F0790C" w14:paraId="22391BE5" w14:textId="77777777" w:rsidTr="00F0790C">
        <w:trPr>
          <w:trHeight w:val="328"/>
        </w:trPr>
        <w:tc>
          <w:tcPr>
            <w:tcW w:w="1309" w:type="dxa"/>
            <w:tcBorders>
              <w:top w:val="nil"/>
              <w:left w:val="nil"/>
              <w:bottom w:val="single" w:sz="4" w:space="0" w:color="auto"/>
              <w:right w:val="nil"/>
            </w:tcBorders>
            <w:noWrap/>
            <w:vAlign w:val="center"/>
            <w:hideMark/>
          </w:tcPr>
          <w:p w14:paraId="0BB6EE91"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Neutral</w:t>
            </w:r>
          </w:p>
        </w:tc>
        <w:tc>
          <w:tcPr>
            <w:tcW w:w="1313" w:type="dxa"/>
            <w:tcBorders>
              <w:top w:val="nil"/>
              <w:left w:val="nil"/>
              <w:bottom w:val="single" w:sz="4" w:space="0" w:color="auto"/>
              <w:right w:val="nil"/>
            </w:tcBorders>
            <w:noWrap/>
            <w:vAlign w:val="center"/>
            <w:hideMark/>
          </w:tcPr>
          <w:p w14:paraId="03EAF71D"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.27</w:t>
            </w:r>
          </w:p>
        </w:tc>
        <w:tc>
          <w:tcPr>
            <w:tcW w:w="1276" w:type="dxa"/>
            <w:tcBorders>
              <w:top w:val="nil"/>
              <w:left w:val="nil"/>
              <w:bottom w:val="single" w:sz="4" w:space="0" w:color="auto"/>
              <w:right w:val="nil"/>
            </w:tcBorders>
            <w:vAlign w:val="center"/>
            <w:hideMark/>
          </w:tcPr>
          <w:p w14:paraId="6816BD1E"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.15</w:t>
            </w:r>
          </w:p>
        </w:tc>
        <w:tc>
          <w:tcPr>
            <w:tcW w:w="992" w:type="dxa"/>
            <w:tcBorders>
              <w:top w:val="nil"/>
              <w:left w:val="nil"/>
              <w:bottom w:val="single" w:sz="4" w:space="0" w:color="auto"/>
              <w:right w:val="nil"/>
            </w:tcBorders>
            <w:vAlign w:val="center"/>
            <w:hideMark/>
          </w:tcPr>
          <w:p w14:paraId="4B6220D5"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.27</w:t>
            </w:r>
          </w:p>
        </w:tc>
        <w:tc>
          <w:tcPr>
            <w:tcW w:w="1276" w:type="dxa"/>
            <w:tcBorders>
              <w:top w:val="nil"/>
              <w:left w:val="nil"/>
              <w:bottom w:val="single" w:sz="4" w:space="0" w:color="auto"/>
              <w:right w:val="nil"/>
            </w:tcBorders>
            <w:vAlign w:val="center"/>
            <w:hideMark/>
          </w:tcPr>
          <w:p w14:paraId="0E926BAA" w14:textId="77777777" w:rsidR="00F0790C" w:rsidRDefault="00F0790C">
            <w:pPr>
              <w:spacing w:after="80" w:line="240" w:lineRule="auto"/>
              <w:jc w:val="center"/>
              <w:rPr>
                <w:rFonts w:ascii="Times New Roman" w:hAnsi="Times New Roman"/>
                <w:sz w:val="20"/>
                <w:szCs w:val="20"/>
              </w:rPr>
            </w:pPr>
            <w:r>
              <w:rPr>
                <w:rFonts w:ascii="Times New Roman" w:hAnsi="Times New Roman"/>
                <w:sz w:val="20"/>
                <w:szCs w:val="20"/>
              </w:rPr>
              <w:t>.14</w:t>
            </w:r>
          </w:p>
        </w:tc>
      </w:tr>
    </w:tbl>
    <w:p w14:paraId="03EFF072" w14:textId="77777777" w:rsidR="00F0790C" w:rsidRDefault="00F0790C" w:rsidP="00F0790C">
      <w:pPr>
        <w:tabs>
          <w:tab w:val="left" w:pos="1651"/>
        </w:tabs>
        <w:rPr>
          <w:rFonts w:ascii="Times New Roman" w:hAnsi="Times New Roman"/>
          <w:sz w:val="24"/>
          <w:szCs w:val="24"/>
        </w:rPr>
      </w:pPr>
    </w:p>
    <w:p w14:paraId="26E7E722" w14:textId="77777777" w:rsidR="00F0790C" w:rsidRDefault="00F0790C" w:rsidP="00F0790C">
      <w:pPr>
        <w:rPr>
          <w:rFonts w:ascii="Times New Roman" w:hAnsi="Times New Roman"/>
          <w:sz w:val="24"/>
          <w:szCs w:val="24"/>
        </w:rPr>
      </w:pPr>
    </w:p>
    <w:p w14:paraId="299AD327" w14:textId="77777777" w:rsidR="00F0790C" w:rsidRDefault="00F0790C" w:rsidP="00F0790C">
      <w:pPr>
        <w:rPr>
          <w:rFonts w:ascii="Times New Roman" w:hAnsi="Times New Roman"/>
          <w:sz w:val="24"/>
          <w:szCs w:val="24"/>
        </w:rPr>
      </w:pPr>
    </w:p>
    <w:p w14:paraId="33A343CE" w14:textId="77777777" w:rsidR="00F0790C" w:rsidRDefault="00F0790C" w:rsidP="00F0790C">
      <w:pPr>
        <w:rPr>
          <w:rFonts w:ascii="Times New Roman" w:hAnsi="Times New Roman"/>
          <w:sz w:val="24"/>
          <w:szCs w:val="24"/>
        </w:rPr>
      </w:pPr>
    </w:p>
    <w:p w14:paraId="196CF800" w14:textId="77777777" w:rsidR="00F0790C" w:rsidRDefault="00F0790C" w:rsidP="00F0790C">
      <w:pPr>
        <w:rPr>
          <w:rFonts w:ascii="Times New Roman" w:hAnsi="Times New Roman"/>
          <w:sz w:val="24"/>
          <w:szCs w:val="24"/>
        </w:rPr>
      </w:pPr>
    </w:p>
    <w:p w14:paraId="0472DA64" w14:textId="77777777" w:rsidR="00F0790C" w:rsidRDefault="00F0790C" w:rsidP="00F0790C">
      <w:pPr>
        <w:rPr>
          <w:rFonts w:ascii="Times New Roman" w:hAnsi="Times New Roman"/>
          <w:sz w:val="24"/>
          <w:szCs w:val="24"/>
        </w:rPr>
      </w:pPr>
    </w:p>
    <w:p w14:paraId="4530DF42" w14:textId="77777777" w:rsidR="00F0790C" w:rsidRDefault="00F0790C" w:rsidP="00F0790C">
      <w:pPr>
        <w:rPr>
          <w:rFonts w:ascii="Times New Roman" w:hAnsi="Times New Roman"/>
          <w:sz w:val="24"/>
          <w:szCs w:val="24"/>
        </w:rPr>
      </w:pPr>
    </w:p>
    <w:p w14:paraId="7EF1B1E7" w14:textId="77777777" w:rsidR="00F0790C" w:rsidRDefault="00F0790C" w:rsidP="00F0790C">
      <w:pPr>
        <w:rPr>
          <w:rFonts w:ascii="Times New Roman" w:hAnsi="Times New Roman"/>
          <w:sz w:val="24"/>
          <w:szCs w:val="24"/>
        </w:rPr>
      </w:pPr>
    </w:p>
    <w:p w14:paraId="1942DD56" w14:textId="77777777" w:rsidR="00F0790C" w:rsidRDefault="00F0790C" w:rsidP="00F0790C">
      <w:pPr>
        <w:rPr>
          <w:rFonts w:ascii="Times New Roman" w:hAnsi="Times New Roman"/>
          <w:snapToGrid w:val="0"/>
          <w:sz w:val="24"/>
          <w:szCs w:val="24"/>
        </w:rPr>
      </w:pPr>
    </w:p>
    <w:p w14:paraId="2A6C8856"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2B27FE8C"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63C27A22" w14:textId="77777777" w:rsidR="00F0790C" w:rsidRDefault="00F0790C" w:rsidP="00CA373B">
      <w:pPr>
        <w:autoSpaceDE w:val="0"/>
        <w:autoSpaceDN w:val="0"/>
        <w:adjustRightInd w:val="0"/>
        <w:spacing w:after="120" w:line="480" w:lineRule="auto"/>
        <w:ind w:left="709" w:hanging="709"/>
        <w:rPr>
          <w:rFonts w:ascii="Times New Roman" w:hAnsi="Times New Roman"/>
          <w:sz w:val="24"/>
          <w:szCs w:val="24"/>
        </w:rPr>
      </w:pPr>
    </w:p>
    <w:p w14:paraId="0AB5C18B" w14:textId="77777777" w:rsidR="00F0790C" w:rsidRPr="00643EBF" w:rsidRDefault="00F0790C" w:rsidP="00CA373B">
      <w:pPr>
        <w:autoSpaceDE w:val="0"/>
        <w:autoSpaceDN w:val="0"/>
        <w:adjustRightInd w:val="0"/>
        <w:spacing w:after="120" w:line="480" w:lineRule="auto"/>
        <w:ind w:left="709" w:hanging="709"/>
        <w:rPr>
          <w:rFonts w:ascii="Times New Roman" w:eastAsiaTheme="minorHAnsi" w:hAnsi="Times New Roman"/>
          <w:sz w:val="24"/>
          <w:szCs w:val="24"/>
        </w:rPr>
      </w:pPr>
    </w:p>
    <w:sectPr w:rsidR="00F0790C" w:rsidRPr="00643EBF" w:rsidSect="00E90FE5">
      <w:headerReference w:type="default" r:id="rId13"/>
      <w:headerReference w:type="first" r:id="rId14"/>
      <w:pgSz w:w="11906" w:h="16838"/>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3439B" w14:textId="77777777" w:rsidR="000A0D70" w:rsidRDefault="000A0D70" w:rsidP="00403393">
      <w:pPr>
        <w:spacing w:after="0" w:line="240" w:lineRule="auto"/>
      </w:pPr>
      <w:r>
        <w:separator/>
      </w:r>
    </w:p>
  </w:endnote>
  <w:endnote w:type="continuationSeparator" w:id="0">
    <w:p w14:paraId="0341954A" w14:textId="77777777" w:rsidR="000A0D70" w:rsidRDefault="000A0D70" w:rsidP="00403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6C897F" w14:textId="77777777" w:rsidR="000A0D70" w:rsidRDefault="000A0D70" w:rsidP="00403393">
      <w:pPr>
        <w:spacing w:after="0" w:line="240" w:lineRule="auto"/>
      </w:pPr>
      <w:r>
        <w:separator/>
      </w:r>
    </w:p>
  </w:footnote>
  <w:footnote w:type="continuationSeparator" w:id="0">
    <w:p w14:paraId="1D67C616" w14:textId="77777777" w:rsidR="000A0D70" w:rsidRDefault="000A0D70" w:rsidP="00403393">
      <w:pPr>
        <w:spacing w:after="0" w:line="240" w:lineRule="auto"/>
      </w:pPr>
      <w:r>
        <w:continuationSeparator/>
      </w:r>
    </w:p>
  </w:footnote>
  <w:footnote w:id="1">
    <w:p w14:paraId="0E022429" w14:textId="77777777" w:rsidR="005205C9" w:rsidRPr="00427619" w:rsidRDefault="005205C9">
      <w:pPr>
        <w:pStyle w:val="Textonotapie"/>
      </w:pPr>
      <w:r>
        <w:rPr>
          <w:rStyle w:val="Refdenotaalpie"/>
        </w:rPr>
        <w:footnoteRef/>
      </w:r>
      <w:r>
        <w:t xml:space="preserve"> </w:t>
      </w:r>
      <w:r>
        <w:rPr>
          <w:rFonts w:ascii="Times New Roman" w:hAnsi="Times New Roman"/>
        </w:rPr>
        <w:t>To overcome possible primacy and recency effects, w</w:t>
      </w:r>
      <w:r w:rsidRPr="00253133">
        <w:rPr>
          <w:rFonts w:ascii="Times New Roman" w:hAnsi="Times New Roman"/>
        </w:rPr>
        <w:t>e conducted a</w:t>
      </w:r>
      <w:r>
        <w:rPr>
          <w:rFonts w:ascii="Times New Roman" w:hAnsi="Times New Roman"/>
        </w:rPr>
        <w:t xml:space="preserve"> complementary</w:t>
      </w:r>
      <w:r w:rsidRPr="00253133">
        <w:rPr>
          <w:rFonts w:ascii="Times New Roman" w:hAnsi="Times New Roman"/>
        </w:rPr>
        <w:t xml:space="preserve"> analysis controlling t</w:t>
      </w:r>
      <w:r>
        <w:rPr>
          <w:rFonts w:ascii="Times New Roman" w:hAnsi="Times New Roman"/>
        </w:rPr>
        <w:t xml:space="preserve">he effect of the first and last words presented in the encoding and recall task for each participant. These further analyses produced identical results to those considering the total amount of words in the encoding and recall task, showing a significant </w:t>
      </w:r>
      <w:r w:rsidRPr="00253133">
        <w:rPr>
          <w:rFonts w:ascii="Times New Roman" w:hAnsi="Times New Roman"/>
        </w:rPr>
        <w:t xml:space="preserve">Group x Emotion Category interaction, </w:t>
      </w:r>
      <w:r w:rsidRPr="00253133">
        <w:rPr>
          <w:rFonts w:ascii="Times New Roman" w:hAnsi="Times New Roman"/>
          <w:i/>
          <w:iCs/>
        </w:rPr>
        <w:t>F</w:t>
      </w:r>
      <w:r w:rsidRPr="00253133">
        <w:rPr>
          <w:rFonts w:ascii="Times New Roman" w:hAnsi="Times New Roman"/>
        </w:rPr>
        <w:t xml:space="preserve">(2, 134) = 4.51, </w:t>
      </w:r>
      <w:r w:rsidRPr="00253133">
        <w:rPr>
          <w:rFonts w:ascii="Times New Roman" w:hAnsi="Times New Roman"/>
          <w:i/>
          <w:iCs/>
        </w:rPr>
        <w:t>p &lt;</w:t>
      </w:r>
      <w:r w:rsidRPr="00253133">
        <w:rPr>
          <w:rFonts w:ascii="Times New Roman" w:hAnsi="Times New Roman"/>
        </w:rPr>
        <w:t>. 01, η</w:t>
      </w:r>
      <w:r w:rsidRPr="00253133">
        <w:rPr>
          <w:rFonts w:ascii="Times New Roman" w:hAnsi="Times New Roman"/>
          <w:vertAlign w:val="superscript"/>
        </w:rPr>
        <w:t>2</w:t>
      </w:r>
      <w:r w:rsidRPr="00253133">
        <w:rPr>
          <w:rFonts w:ascii="Times New Roman" w:hAnsi="Times New Roman"/>
        </w:rPr>
        <w:t xml:space="preserve"> = .06.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268541"/>
      <w:docPartObj>
        <w:docPartGallery w:val="Page Numbers (Top of Page)"/>
        <w:docPartUnique/>
      </w:docPartObj>
    </w:sdtPr>
    <w:sdtContent>
      <w:p w14:paraId="0E022425" w14:textId="77777777" w:rsidR="005205C9" w:rsidRDefault="00BF2E9A">
        <w:pPr>
          <w:pStyle w:val="Encabezado"/>
          <w:jc w:val="center"/>
        </w:pPr>
        <w:r>
          <w:fldChar w:fldCharType="begin"/>
        </w:r>
        <w:r>
          <w:instrText xml:space="preserve"> PAGE   \* MERGEFORMAT </w:instrText>
        </w:r>
        <w:r>
          <w:fldChar w:fldCharType="separate"/>
        </w:r>
        <w:r w:rsidR="005D5D0E">
          <w:rPr>
            <w:noProof/>
          </w:rPr>
          <w:t>22</w:t>
        </w:r>
        <w:r>
          <w:rPr>
            <w:noProof/>
          </w:rPr>
          <w:fldChar w:fldCharType="end"/>
        </w:r>
      </w:p>
    </w:sdtContent>
  </w:sdt>
  <w:p w14:paraId="0E022426" w14:textId="77777777" w:rsidR="005205C9" w:rsidRPr="006D274F" w:rsidRDefault="005205C9">
    <w:pPr>
      <w:pStyle w:val="Encabezado"/>
      <w:rPr>
        <w:rFonts w:ascii="Times New Roman" w:hAnsi="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46031"/>
      <w:docPartObj>
        <w:docPartGallery w:val="Page Numbers (Top of Page)"/>
        <w:docPartUnique/>
      </w:docPartObj>
    </w:sdtPr>
    <w:sdtContent>
      <w:p w14:paraId="0E022427" w14:textId="77777777" w:rsidR="005205C9" w:rsidRDefault="00BF2E9A">
        <w:pPr>
          <w:pStyle w:val="Encabezado"/>
          <w:jc w:val="center"/>
        </w:pPr>
        <w:r>
          <w:fldChar w:fldCharType="begin"/>
        </w:r>
        <w:r>
          <w:instrText xml:space="preserve"> PAGE   \* MERGEFORMAT </w:instrText>
        </w:r>
        <w:r>
          <w:fldChar w:fldCharType="separate"/>
        </w:r>
        <w:r w:rsidR="005D5D0E">
          <w:rPr>
            <w:noProof/>
          </w:rPr>
          <w:t>1</w:t>
        </w:r>
        <w:r>
          <w:rPr>
            <w:noProof/>
          </w:rPr>
          <w:fldChar w:fldCharType="end"/>
        </w:r>
      </w:p>
    </w:sdtContent>
  </w:sdt>
  <w:p w14:paraId="0E022428" w14:textId="77777777" w:rsidR="005205C9" w:rsidRPr="00E90FE5" w:rsidRDefault="005205C9" w:rsidP="00E90FE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04C918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170D01E0"/>
    <w:multiLevelType w:val="hybridMultilevel"/>
    <w:tmpl w:val="7F161254"/>
    <w:lvl w:ilvl="0" w:tplc="0860C822">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80B3668"/>
    <w:multiLevelType w:val="hybridMultilevel"/>
    <w:tmpl w:val="A978D030"/>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900017769">
    <w:abstractNumId w:val="1"/>
  </w:num>
  <w:num w:numId="2" w16cid:durableId="1634404507">
    <w:abstractNumId w:val="2"/>
  </w:num>
  <w:num w:numId="3" w16cid:durableId="7232570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CD3"/>
    <w:rsid w:val="00000355"/>
    <w:rsid w:val="000013C9"/>
    <w:rsid w:val="00001C3D"/>
    <w:rsid w:val="00002810"/>
    <w:rsid w:val="0000384D"/>
    <w:rsid w:val="00003AB8"/>
    <w:rsid w:val="00003FA2"/>
    <w:rsid w:val="0000413E"/>
    <w:rsid w:val="0000564B"/>
    <w:rsid w:val="00005D3F"/>
    <w:rsid w:val="00005E00"/>
    <w:rsid w:val="000104BB"/>
    <w:rsid w:val="000116FE"/>
    <w:rsid w:val="0001287B"/>
    <w:rsid w:val="00015162"/>
    <w:rsid w:val="000159DD"/>
    <w:rsid w:val="00015CB8"/>
    <w:rsid w:val="00020BE3"/>
    <w:rsid w:val="00021A1D"/>
    <w:rsid w:val="00021D3A"/>
    <w:rsid w:val="00023C33"/>
    <w:rsid w:val="00024A86"/>
    <w:rsid w:val="000254EF"/>
    <w:rsid w:val="00025ACC"/>
    <w:rsid w:val="00026556"/>
    <w:rsid w:val="00030B5A"/>
    <w:rsid w:val="00031C90"/>
    <w:rsid w:val="00037555"/>
    <w:rsid w:val="00040592"/>
    <w:rsid w:val="00041818"/>
    <w:rsid w:val="0004311A"/>
    <w:rsid w:val="00044AA5"/>
    <w:rsid w:val="00045C53"/>
    <w:rsid w:val="0004644B"/>
    <w:rsid w:val="00046FA2"/>
    <w:rsid w:val="000479B9"/>
    <w:rsid w:val="000505A2"/>
    <w:rsid w:val="00050EE9"/>
    <w:rsid w:val="00052D4E"/>
    <w:rsid w:val="00052FBC"/>
    <w:rsid w:val="00054BF7"/>
    <w:rsid w:val="00055F42"/>
    <w:rsid w:val="000561EA"/>
    <w:rsid w:val="00056C23"/>
    <w:rsid w:val="0005724E"/>
    <w:rsid w:val="000614D4"/>
    <w:rsid w:val="00061541"/>
    <w:rsid w:val="00063BCC"/>
    <w:rsid w:val="00063C82"/>
    <w:rsid w:val="0006475C"/>
    <w:rsid w:val="00064B28"/>
    <w:rsid w:val="00064F89"/>
    <w:rsid w:val="00065BC3"/>
    <w:rsid w:val="00071AEA"/>
    <w:rsid w:val="00072788"/>
    <w:rsid w:val="0007305D"/>
    <w:rsid w:val="00074578"/>
    <w:rsid w:val="00075086"/>
    <w:rsid w:val="000761FE"/>
    <w:rsid w:val="00076C46"/>
    <w:rsid w:val="000775B6"/>
    <w:rsid w:val="00077FCA"/>
    <w:rsid w:val="00080A22"/>
    <w:rsid w:val="00080FB9"/>
    <w:rsid w:val="0008162F"/>
    <w:rsid w:val="0008217B"/>
    <w:rsid w:val="000836BC"/>
    <w:rsid w:val="00083A84"/>
    <w:rsid w:val="00083C55"/>
    <w:rsid w:val="00083FC8"/>
    <w:rsid w:val="000847D6"/>
    <w:rsid w:val="00085168"/>
    <w:rsid w:val="000858F9"/>
    <w:rsid w:val="00085FB8"/>
    <w:rsid w:val="0009241E"/>
    <w:rsid w:val="0009357C"/>
    <w:rsid w:val="00093703"/>
    <w:rsid w:val="00095EB2"/>
    <w:rsid w:val="0009676B"/>
    <w:rsid w:val="00096EDF"/>
    <w:rsid w:val="000A0D70"/>
    <w:rsid w:val="000A1757"/>
    <w:rsid w:val="000A1A44"/>
    <w:rsid w:val="000A2F29"/>
    <w:rsid w:val="000A3120"/>
    <w:rsid w:val="000A3CEE"/>
    <w:rsid w:val="000A4323"/>
    <w:rsid w:val="000A688A"/>
    <w:rsid w:val="000A7DF7"/>
    <w:rsid w:val="000B36E4"/>
    <w:rsid w:val="000B53BF"/>
    <w:rsid w:val="000B5AB1"/>
    <w:rsid w:val="000B603F"/>
    <w:rsid w:val="000B614F"/>
    <w:rsid w:val="000B662A"/>
    <w:rsid w:val="000B796D"/>
    <w:rsid w:val="000B7C05"/>
    <w:rsid w:val="000B7EF1"/>
    <w:rsid w:val="000C0DE9"/>
    <w:rsid w:val="000C3A73"/>
    <w:rsid w:val="000C3D10"/>
    <w:rsid w:val="000C3D7E"/>
    <w:rsid w:val="000C3E17"/>
    <w:rsid w:val="000C3FD8"/>
    <w:rsid w:val="000C4DE3"/>
    <w:rsid w:val="000C50A3"/>
    <w:rsid w:val="000C58EE"/>
    <w:rsid w:val="000C59E1"/>
    <w:rsid w:val="000C6E56"/>
    <w:rsid w:val="000C6F26"/>
    <w:rsid w:val="000D0671"/>
    <w:rsid w:val="000D259C"/>
    <w:rsid w:val="000D3EF4"/>
    <w:rsid w:val="000D6051"/>
    <w:rsid w:val="000D6076"/>
    <w:rsid w:val="000D6113"/>
    <w:rsid w:val="000D68A6"/>
    <w:rsid w:val="000D6984"/>
    <w:rsid w:val="000D6B00"/>
    <w:rsid w:val="000D6B63"/>
    <w:rsid w:val="000D7063"/>
    <w:rsid w:val="000D7A1D"/>
    <w:rsid w:val="000E01B1"/>
    <w:rsid w:val="000E0327"/>
    <w:rsid w:val="000E1016"/>
    <w:rsid w:val="000E1373"/>
    <w:rsid w:val="000E44D7"/>
    <w:rsid w:val="000E4D96"/>
    <w:rsid w:val="000E6A44"/>
    <w:rsid w:val="000E6C0E"/>
    <w:rsid w:val="000F11B6"/>
    <w:rsid w:val="000F31B2"/>
    <w:rsid w:val="000F35BE"/>
    <w:rsid w:val="000F3DA0"/>
    <w:rsid w:val="000F56C0"/>
    <w:rsid w:val="000F5851"/>
    <w:rsid w:val="000F6D4E"/>
    <w:rsid w:val="000F7DE6"/>
    <w:rsid w:val="0010187F"/>
    <w:rsid w:val="001032EC"/>
    <w:rsid w:val="0010333C"/>
    <w:rsid w:val="00103D0F"/>
    <w:rsid w:val="001043DD"/>
    <w:rsid w:val="00106971"/>
    <w:rsid w:val="00106A9E"/>
    <w:rsid w:val="001076E4"/>
    <w:rsid w:val="0010773E"/>
    <w:rsid w:val="00110231"/>
    <w:rsid w:val="00111FBE"/>
    <w:rsid w:val="001121D8"/>
    <w:rsid w:val="001125B6"/>
    <w:rsid w:val="0011279C"/>
    <w:rsid w:val="00114284"/>
    <w:rsid w:val="00116014"/>
    <w:rsid w:val="00116544"/>
    <w:rsid w:val="001169FD"/>
    <w:rsid w:val="00116B43"/>
    <w:rsid w:val="00121D8F"/>
    <w:rsid w:val="00123097"/>
    <w:rsid w:val="00124E61"/>
    <w:rsid w:val="001263ED"/>
    <w:rsid w:val="001267D1"/>
    <w:rsid w:val="0012732E"/>
    <w:rsid w:val="001304D5"/>
    <w:rsid w:val="00130F09"/>
    <w:rsid w:val="00131D14"/>
    <w:rsid w:val="00131DB1"/>
    <w:rsid w:val="00133F2F"/>
    <w:rsid w:val="0013450E"/>
    <w:rsid w:val="0013458F"/>
    <w:rsid w:val="00134593"/>
    <w:rsid w:val="001348DE"/>
    <w:rsid w:val="001349DA"/>
    <w:rsid w:val="00134BC3"/>
    <w:rsid w:val="001373E2"/>
    <w:rsid w:val="001403F0"/>
    <w:rsid w:val="00140A20"/>
    <w:rsid w:val="001411F5"/>
    <w:rsid w:val="00141393"/>
    <w:rsid w:val="001421C2"/>
    <w:rsid w:val="0014359A"/>
    <w:rsid w:val="001458C9"/>
    <w:rsid w:val="00145F7B"/>
    <w:rsid w:val="0014761A"/>
    <w:rsid w:val="0015009D"/>
    <w:rsid w:val="001507B2"/>
    <w:rsid w:val="00150902"/>
    <w:rsid w:val="00152293"/>
    <w:rsid w:val="001526FA"/>
    <w:rsid w:val="001567F6"/>
    <w:rsid w:val="00156EE9"/>
    <w:rsid w:val="00156F7B"/>
    <w:rsid w:val="0015701D"/>
    <w:rsid w:val="0015778D"/>
    <w:rsid w:val="00160308"/>
    <w:rsid w:val="00160DED"/>
    <w:rsid w:val="001621F0"/>
    <w:rsid w:val="0016335D"/>
    <w:rsid w:val="001640B0"/>
    <w:rsid w:val="00164E73"/>
    <w:rsid w:val="00165B0A"/>
    <w:rsid w:val="001669FD"/>
    <w:rsid w:val="00167328"/>
    <w:rsid w:val="00173778"/>
    <w:rsid w:val="00175EEB"/>
    <w:rsid w:val="0017693B"/>
    <w:rsid w:val="00177460"/>
    <w:rsid w:val="00182363"/>
    <w:rsid w:val="0018433C"/>
    <w:rsid w:val="00184C61"/>
    <w:rsid w:val="00185EA9"/>
    <w:rsid w:val="001866FF"/>
    <w:rsid w:val="001877A9"/>
    <w:rsid w:val="00190F36"/>
    <w:rsid w:val="00191B3F"/>
    <w:rsid w:val="00191CF7"/>
    <w:rsid w:val="00192D34"/>
    <w:rsid w:val="001944F2"/>
    <w:rsid w:val="00195C24"/>
    <w:rsid w:val="00196B1D"/>
    <w:rsid w:val="001975A7"/>
    <w:rsid w:val="001A02C7"/>
    <w:rsid w:val="001A11EC"/>
    <w:rsid w:val="001A1A0D"/>
    <w:rsid w:val="001A4562"/>
    <w:rsid w:val="001A5744"/>
    <w:rsid w:val="001A5883"/>
    <w:rsid w:val="001A62B6"/>
    <w:rsid w:val="001A70EA"/>
    <w:rsid w:val="001A7CC1"/>
    <w:rsid w:val="001B0122"/>
    <w:rsid w:val="001B1D32"/>
    <w:rsid w:val="001B1FAC"/>
    <w:rsid w:val="001B4018"/>
    <w:rsid w:val="001B4990"/>
    <w:rsid w:val="001B616E"/>
    <w:rsid w:val="001B7B7D"/>
    <w:rsid w:val="001C020E"/>
    <w:rsid w:val="001C26C8"/>
    <w:rsid w:val="001C270C"/>
    <w:rsid w:val="001C29C7"/>
    <w:rsid w:val="001C2CE2"/>
    <w:rsid w:val="001C2E2E"/>
    <w:rsid w:val="001C377A"/>
    <w:rsid w:val="001C3A42"/>
    <w:rsid w:val="001C3E30"/>
    <w:rsid w:val="001C6A5F"/>
    <w:rsid w:val="001C6FFD"/>
    <w:rsid w:val="001D16EA"/>
    <w:rsid w:val="001D2A48"/>
    <w:rsid w:val="001D4BA4"/>
    <w:rsid w:val="001D56D3"/>
    <w:rsid w:val="001D6E54"/>
    <w:rsid w:val="001E411C"/>
    <w:rsid w:val="001E7880"/>
    <w:rsid w:val="001E7910"/>
    <w:rsid w:val="001F24B0"/>
    <w:rsid w:val="001F2DC5"/>
    <w:rsid w:val="001F5BE3"/>
    <w:rsid w:val="0020163F"/>
    <w:rsid w:val="00203364"/>
    <w:rsid w:val="00205985"/>
    <w:rsid w:val="00206C43"/>
    <w:rsid w:val="00207F5A"/>
    <w:rsid w:val="00212197"/>
    <w:rsid w:val="002125BB"/>
    <w:rsid w:val="00214617"/>
    <w:rsid w:val="00216453"/>
    <w:rsid w:val="00217D71"/>
    <w:rsid w:val="0022026B"/>
    <w:rsid w:val="00220304"/>
    <w:rsid w:val="002207E2"/>
    <w:rsid w:val="002208AC"/>
    <w:rsid w:val="0022183A"/>
    <w:rsid w:val="00225172"/>
    <w:rsid w:val="002255F5"/>
    <w:rsid w:val="00227262"/>
    <w:rsid w:val="00227867"/>
    <w:rsid w:val="00227FFE"/>
    <w:rsid w:val="00230FEC"/>
    <w:rsid w:val="00232A0B"/>
    <w:rsid w:val="00233E18"/>
    <w:rsid w:val="00235CF0"/>
    <w:rsid w:val="002372AA"/>
    <w:rsid w:val="002426BC"/>
    <w:rsid w:val="00244C04"/>
    <w:rsid w:val="002471B5"/>
    <w:rsid w:val="002518D1"/>
    <w:rsid w:val="00252B35"/>
    <w:rsid w:val="00252D5E"/>
    <w:rsid w:val="00253133"/>
    <w:rsid w:val="002549EC"/>
    <w:rsid w:val="002559B3"/>
    <w:rsid w:val="00256AD3"/>
    <w:rsid w:val="00262FD0"/>
    <w:rsid w:val="00263682"/>
    <w:rsid w:val="00264A04"/>
    <w:rsid w:val="00265AF5"/>
    <w:rsid w:val="002666E8"/>
    <w:rsid w:val="00266F36"/>
    <w:rsid w:val="00267A1D"/>
    <w:rsid w:val="00270731"/>
    <w:rsid w:val="00271681"/>
    <w:rsid w:val="0027264E"/>
    <w:rsid w:val="00272B9D"/>
    <w:rsid w:val="00273AB2"/>
    <w:rsid w:val="00273BB5"/>
    <w:rsid w:val="00274279"/>
    <w:rsid w:val="002747E7"/>
    <w:rsid w:val="0027484A"/>
    <w:rsid w:val="002768F8"/>
    <w:rsid w:val="00276C62"/>
    <w:rsid w:val="0027768F"/>
    <w:rsid w:val="002812BF"/>
    <w:rsid w:val="002816F2"/>
    <w:rsid w:val="00282358"/>
    <w:rsid w:val="00282482"/>
    <w:rsid w:val="002836A9"/>
    <w:rsid w:val="002841D8"/>
    <w:rsid w:val="00285CA6"/>
    <w:rsid w:val="002869B9"/>
    <w:rsid w:val="002872C0"/>
    <w:rsid w:val="00287500"/>
    <w:rsid w:val="00290987"/>
    <w:rsid w:val="002909DE"/>
    <w:rsid w:val="00290A28"/>
    <w:rsid w:val="002911B2"/>
    <w:rsid w:val="00291501"/>
    <w:rsid w:val="00294366"/>
    <w:rsid w:val="00294893"/>
    <w:rsid w:val="0029564C"/>
    <w:rsid w:val="002978FB"/>
    <w:rsid w:val="002A2A04"/>
    <w:rsid w:val="002A3938"/>
    <w:rsid w:val="002A4657"/>
    <w:rsid w:val="002A4A2C"/>
    <w:rsid w:val="002A5DB2"/>
    <w:rsid w:val="002A67C6"/>
    <w:rsid w:val="002B01F2"/>
    <w:rsid w:val="002B11CC"/>
    <w:rsid w:val="002B11E5"/>
    <w:rsid w:val="002B34D0"/>
    <w:rsid w:val="002B395A"/>
    <w:rsid w:val="002B50D7"/>
    <w:rsid w:val="002B53E3"/>
    <w:rsid w:val="002B7388"/>
    <w:rsid w:val="002B7C53"/>
    <w:rsid w:val="002C09CD"/>
    <w:rsid w:val="002C0D29"/>
    <w:rsid w:val="002C3A27"/>
    <w:rsid w:val="002C4567"/>
    <w:rsid w:val="002C535F"/>
    <w:rsid w:val="002C6279"/>
    <w:rsid w:val="002C7F77"/>
    <w:rsid w:val="002D100B"/>
    <w:rsid w:val="002D22FD"/>
    <w:rsid w:val="002D3082"/>
    <w:rsid w:val="002D3F84"/>
    <w:rsid w:val="002D4AF3"/>
    <w:rsid w:val="002D518B"/>
    <w:rsid w:val="002D6FE4"/>
    <w:rsid w:val="002D7AD7"/>
    <w:rsid w:val="002D7E86"/>
    <w:rsid w:val="002E2369"/>
    <w:rsid w:val="002E35C3"/>
    <w:rsid w:val="002E40E4"/>
    <w:rsid w:val="002E5044"/>
    <w:rsid w:val="002E51FC"/>
    <w:rsid w:val="002E54AC"/>
    <w:rsid w:val="002E5727"/>
    <w:rsid w:val="002E681A"/>
    <w:rsid w:val="002E6DD0"/>
    <w:rsid w:val="002E6F14"/>
    <w:rsid w:val="002E6FF5"/>
    <w:rsid w:val="002E77E8"/>
    <w:rsid w:val="002E7823"/>
    <w:rsid w:val="002F01CC"/>
    <w:rsid w:val="002F0B97"/>
    <w:rsid w:val="002F2ABF"/>
    <w:rsid w:val="002F3ADA"/>
    <w:rsid w:val="002F40F9"/>
    <w:rsid w:val="002F4C7F"/>
    <w:rsid w:val="002F66BF"/>
    <w:rsid w:val="002F7745"/>
    <w:rsid w:val="0030053D"/>
    <w:rsid w:val="00300B0B"/>
    <w:rsid w:val="00303297"/>
    <w:rsid w:val="0030439F"/>
    <w:rsid w:val="003045C0"/>
    <w:rsid w:val="00306F7C"/>
    <w:rsid w:val="00312E85"/>
    <w:rsid w:val="00313C77"/>
    <w:rsid w:val="003148AC"/>
    <w:rsid w:val="00315B66"/>
    <w:rsid w:val="00316E4F"/>
    <w:rsid w:val="00317232"/>
    <w:rsid w:val="0032116B"/>
    <w:rsid w:val="00324F09"/>
    <w:rsid w:val="003264AF"/>
    <w:rsid w:val="003268D9"/>
    <w:rsid w:val="00326A4B"/>
    <w:rsid w:val="00326D38"/>
    <w:rsid w:val="003327DC"/>
    <w:rsid w:val="003332CB"/>
    <w:rsid w:val="003336A2"/>
    <w:rsid w:val="00334DF4"/>
    <w:rsid w:val="00337CAD"/>
    <w:rsid w:val="00343D7C"/>
    <w:rsid w:val="003449F8"/>
    <w:rsid w:val="0034581A"/>
    <w:rsid w:val="00345970"/>
    <w:rsid w:val="00345C80"/>
    <w:rsid w:val="0035046C"/>
    <w:rsid w:val="003505F8"/>
    <w:rsid w:val="0035165A"/>
    <w:rsid w:val="00351B6A"/>
    <w:rsid w:val="003520AC"/>
    <w:rsid w:val="00353EA5"/>
    <w:rsid w:val="003550CF"/>
    <w:rsid w:val="00355C2F"/>
    <w:rsid w:val="00355FE2"/>
    <w:rsid w:val="003567C3"/>
    <w:rsid w:val="00360F99"/>
    <w:rsid w:val="00362F5B"/>
    <w:rsid w:val="003633C4"/>
    <w:rsid w:val="0036358F"/>
    <w:rsid w:val="0036639A"/>
    <w:rsid w:val="00366415"/>
    <w:rsid w:val="0036685A"/>
    <w:rsid w:val="0037156C"/>
    <w:rsid w:val="00371CF2"/>
    <w:rsid w:val="0037288B"/>
    <w:rsid w:val="00372CCC"/>
    <w:rsid w:val="0037357C"/>
    <w:rsid w:val="003737BE"/>
    <w:rsid w:val="003760BA"/>
    <w:rsid w:val="0037679C"/>
    <w:rsid w:val="0038012B"/>
    <w:rsid w:val="0038047F"/>
    <w:rsid w:val="00383B18"/>
    <w:rsid w:val="003843F5"/>
    <w:rsid w:val="003846BC"/>
    <w:rsid w:val="0038532C"/>
    <w:rsid w:val="0038535F"/>
    <w:rsid w:val="00385B7A"/>
    <w:rsid w:val="003861C8"/>
    <w:rsid w:val="00386D75"/>
    <w:rsid w:val="003871A8"/>
    <w:rsid w:val="003902CD"/>
    <w:rsid w:val="00390359"/>
    <w:rsid w:val="00393185"/>
    <w:rsid w:val="00393A8E"/>
    <w:rsid w:val="00393E6E"/>
    <w:rsid w:val="00394250"/>
    <w:rsid w:val="003944A1"/>
    <w:rsid w:val="00394683"/>
    <w:rsid w:val="00394858"/>
    <w:rsid w:val="003951D9"/>
    <w:rsid w:val="0039551F"/>
    <w:rsid w:val="00395713"/>
    <w:rsid w:val="003967FD"/>
    <w:rsid w:val="00396CE7"/>
    <w:rsid w:val="00397F70"/>
    <w:rsid w:val="003A0177"/>
    <w:rsid w:val="003A3A3E"/>
    <w:rsid w:val="003A537E"/>
    <w:rsid w:val="003A73BC"/>
    <w:rsid w:val="003A7D1C"/>
    <w:rsid w:val="003B0F30"/>
    <w:rsid w:val="003B1325"/>
    <w:rsid w:val="003B3C01"/>
    <w:rsid w:val="003B3FE5"/>
    <w:rsid w:val="003B7087"/>
    <w:rsid w:val="003B7E17"/>
    <w:rsid w:val="003C0CEF"/>
    <w:rsid w:val="003C16BE"/>
    <w:rsid w:val="003C231A"/>
    <w:rsid w:val="003C2E93"/>
    <w:rsid w:val="003C5870"/>
    <w:rsid w:val="003C70F6"/>
    <w:rsid w:val="003D008B"/>
    <w:rsid w:val="003D0248"/>
    <w:rsid w:val="003D0451"/>
    <w:rsid w:val="003D2726"/>
    <w:rsid w:val="003D2922"/>
    <w:rsid w:val="003D2CA2"/>
    <w:rsid w:val="003D4B4A"/>
    <w:rsid w:val="003D7C08"/>
    <w:rsid w:val="003E0A10"/>
    <w:rsid w:val="003E3D6E"/>
    <w:rsid w:val="003E42C5"/>
    <w:rsid w:val="003E44B9"/>
    <w:rsid w:val="003E4668"/>
    <w:rsid w:val="003E53BB"/>
    <w:rsid w:val="003E5DF9"/>
    <w:rsid w:val="003E6577"/>
    <w:rsid w:val="003E7AE0"/>
    <w:rsid w:val="003F04C0"/>
    <w:rsid w:val="003F0A34"/>
    <w:rsid w:val="003F0DDD"/>
    <w:rsid w:val="003F1C63"/>
    <w:rsid w:val="003F2223"/>
    <w:rsid w:val="003F33AC"/>
    <w:rsid w:val="003F4B1B"/>
    <w:rsid w:val="003F4BB3"/>
    <w:rsid w:val="003F631A"/>
    <w:rsid w:val="003F651A"/>
    <w:rsid w:val="004011F7"/>
    <w:rsid w:val="00401A47"/>
    <w:rsid w:val="00402802"/>
    <w:rsid w:val="0040294F"/>
    <w:rsid w:val="0040334D"/>
    <w:rsid w:val="00403393"/>
    <w:rsid w:val="004035B0"/>
    <w:rsid w:val="00403B7A"/>
    <w:rsid w:val="00404A56"/>
    <w:rsid w:val="00404D22"/>
    <w:rsid w:val="004072DA"/>
    <w:rsid w:val="00410CFC"/>
    <w:rsid w:val="00410FC6"/>
    <w:rsid w:val="004110D7"/>
    <w:rsid w:val="004136B5"/>
    <w:rsid w:val="00416247"/>
    <w:rsid w:val="00416D53"/>
    <w:rsid w:val="0041758B"/>
    <w:rsid w:val="00422060"/>
    <w:rsid w:val="0042220B"/>
    <w:rsid w:val="00424D18"/>
    <w:rsid w:val="00424EF4"/>
    <w:rsid w:val="0042576D"/>
    <w:rsid w:val="00426541"/>
    <w:rsid w:val="004266D8"/>
    <w:rsid w:val="00427619"/>
    <w:rsid w:val="004301A3"/>
    <w:rsid w:val="00430D34"/>
    <w:rsid w:val="00430D3B"/>
    <w:rsid w:val="00431625"/>
    <w:rsid w:val="004318A4"/>
    <w:rsid w:val="004335A2"/>
    <w:rsid w:val="00433CBE"/>
    <w:rsid w:val="00435DF4"/>
    <w:rsid w:val="00437B70"/>
    <w:rsid w:val="004409FE"/>
    <w:rsid w:val="00440AA6"/>
    <w:rsid w:val="00440C44"/>
    <w:rsid w:val="00443759"/>
    <w:rsid w:val="00443CA4"/>
    <w:rsid w:val="00443CEE"/>
    <w:rsid w:val="00445C35"/>
    <w:rsid w:val="00446A20"/>
    <w:rsid w:val="00451A60"/>
    <w:rsid w:val="00453F95"/>
    <w:rsid w:val="004548E4"/>
    <w:rsid w:val="00456561"/>
    <w:rsid w:val="004566C2"/>
    <w:rsid w:val="004569D9"/>
    <w:rsid w:val="004612D8"/>
    <w:rsid w:val="0046159D"/>
    <w:rsid w:val="004619BB"/>
    <w:rsid w:val="00461E07"/>
    <w:rsid w:val="004629BE"/>
    <w:rsid w:val="0046340F"/>
    <w:rsid w:val="004652D0"/>
    <w:rsid w:val="00465437"/>
    <w:rsid w:val="0046675E"/>
    <w:rsid w:val="0046786C"/>
    <w:rsid w:val="00470D8D"/>
    <w:rsid w:val="004716D4"/>
    <w:rsid w:val="0047445D"/>
    <w:rsid w:val="00474F55"/>
    <w:rsid w:val="004765E6"/>
    <w:rsid w:val="00476B6D"/>
    <w:rsid w:val="00477C36"/>
    <w:rsid w:val="00481910"/>
    <w:rsid w:val="00481FA1"/>
    <w:rsid w:val="00482A47"/>
    <w:rsid w:val="00483E30"/>
    <w:rsid w:val="00485601"/>
    <w:rsid w:val="004877B9"/>
    <w:rsid w:val="00487F84"/>
    <w:rsid w:val="00490297"/>
    <w:rsid w:val="0049058C"/>
    <w:rsid w:val="004905A3"/>
    <w:rsid w:val="00490A7E"/>
    <w:rsid w:val="00490ADF"/>
    <w:rsid w:val="00492485"/>
    <w:rsid w:val="004926BD"/>
    <w:rsid w:val="00493A4B"/>
    <w:rsid w:val="00494535"/>
    <w:rsid w:val="00494FDC"/>
    <w:rsid w:val="0049749F"/>
    <w:rsid w:val="004A0191"/>
    <w:rsid w:val="004A01EE"/>
    <w:rsid w:val="004A08FE"/>
    <w:rsid w:val="004A0F24"/>
    <w:rsid w:val="004A11DB"/>
    <w:rsid w:val="004A29A1"/>
    <w:rsid w:val="004A53DF"/>
    <w:rsid w:val="004A672F"/>
    <w:rsid w:val="004A6BA8"/>
    <w:rsid w:val="004A7C6D"/>
    <w:rsid w:val="004B1B7B"/>
    <w:rsid w:val="004B29F8"/>
    <w:rsid w:val="004B3C9A"/>
    <w:rsid w:val="004B4362"/>
    <w:rsid w:val="004B4D5A"/>
    <w:rsid w:val="004B5746"/>
    <w:rsid w:val="004B5767"/>
    <w:rsid w:val="004C09B1"/>
    <w:rsid w:val="004C276A"/>
    <w:rsid w:val="004C2791"/>
    <w:rsid w:val="004C31CB"/>
    <w:rsid w:val="004C5972"/>
    <w:rsid w:val="004C7C66"/>
    <w:rsid w:val="004D0731"/>
    <w:rsid w:val="004D082F"/>
    <w:rsid w:val="004D46B0"/>
    <w:rsid w:val="004D4E04"/>
    <w:rsid w:val="004D522B"/>
    <w:rsid w:val="004D58F8"/>
    <w:rsid w:val="004D5C4D"/>
    <w:rsid w:val="004D65FC"/>
    <w:rsid w:val="004D66F0"/>
    <w:rsid w:val="004D68AE"/>
    <w:rsid w:val="004E0397"/>
    <w:rsid w:val="004E1195"/>
    <w:rsid w:val="004E16C0"/>
    <w:rsid w:val="004E204E"/>
    <w:rsid w:val="004E2F95"/>
    <w:rsid w:val="004E394C"/>
    <w:rsid w:val="004E3958"/>
    <w:rsid w:val="004E4045"/>
    <w:rsid w:val="004E46A9"/>
    <w:rsid w:val="004E49E6"/>
    <w:rsid w:val="004E61F2"/>
    <w:rsid w:val="004E677A"/>
    <w:rsid w:val="004E7BF2"/>
    <w:rsid w:val="004F1CC7"/>
    <w:rsid w:val="004F5E60"/>
    <w:rsid w:val="004F6AB6"/>
    <w:rsid w:val="004F6BCF"/>
    <w:rsid w:val="00500406"/>
    <w:rsid w:val="00500DBA"/>
    <w:rsid w:val="0050126B"/>
    <w:rsid w:val="005014FC"/>
    <w:rsid w:val="005020BF"/>
    <w:rsid w:val="0050224C"/>
    <w:rsid w:val="005023E1"/>
    <w:rsid w:val="00502975"/>
    <w:rsid w:val="00503AB5"/>
    <w:rsid w:val="00503BA9"/>
    <w:rsid w:val="00503F46"/>
    <w:rsid w:val="0050576E"/>
    <w:rsid w:val="0050601D"/>
    <w:rsid w:val="005060CB"/>
    <w:rsid w:val="00506F92"/>
    <w:rsid w:val="0051175C"/>
    <w:rsid w:val="00511AB4"/>
    <w:rsid w:val="0051306D"/>
    <w:rsid w:val="0051334B"/>
    <w:rsid w:val="00515B0F"/>
    <w:rsid w:val="00516156"/>
    <w:rsid w:val="00516846"/>
    <w:rsid w:val="00516BC7"/>
    <w:rsid w:val="00517C92"/>
    <w:rsid w:val="00520421"/>
    <w:rsid w:val="005205C9"/>
    <w:rsid w:val="0052067F"/>
    <w:rsid w:val="00522D34"/>
    <w:rsid w:val="00523D3A"/>
    <w:rsid w:val="005246D0"/>
    <w:rsid w:val="00525C04"/>
    <w:rsid w:val="00526945"/>
    <w:rsid w:val="00527B60"/>
    <w:rsid w:val="00530779"/>
    <w:rsid w:val="00530EAF"/>
    <w:rsid w:val="00531661"/>
    <w:rsid w:val="00531FE3"/>
    <w:rsid w:val="0053573B"/>
    <w:rsid w:val="0053615C"/>
    <w:rsid w:val="00540862"/>
    <w:rsid w:val="005417C3"/>
    <w:rsid w:val="0054221F"/>
    <w:rsid w:val="00544CD7"/>
    <w:rsid w:val="00544F8A"/>
    <w:rsid w:val="00545131"/>
    <w:rsid w:val="00545855"/>
    <w:rsid w:val="005459B9"/>
    <w:rsid w:val="00547E99"/>
    <w:rsid w:val="0055070B"/>
    <w:rsid w:val="00551335"/>
    <w:rsid w:val="00553032"/>
    <w:rsid w:val="005537F8"/>
    <w:rsid w:val="00554C78"/>
    <w:rsid w:val="00555A17"/>
    <w:rsid w:val="00560B10"/>
    <w:rsid w:val="005644CD"/>
    <w:rsid w:val="00564C65"/>
    <w:rsid w:val="0056518B"/>
    <w:rsid w:val="005651F3"/>
    <w:rsid w:val="0057060D"/>
    <w:rsid w:val="00570686"/>
    <w:rsid w:val="00570CBF"/>
    <w:rsid w:val="005716E3"/>
    <w:rsid w:val="00572EEF"/>
    <w:rsid w:val="005735F3"/>
    <w:rsid w:val="00573A0A"/>
    <w:rsid w:val="00573E55"/>
    <w:rsid w:val="005761ED"/>
    <w:rsid w:val="00576688"/>
    <w:rsid w:val="00577221"/>
    <w:rsid w:val="00581036"/>
    <w:rsid w:val="00581592"/>
    <w:rsid w:val="0058168F"/>
    <w:rsid w:val="00582C1B"/>
    <w:rsid w:val="00585A69"/>
    <w:rsid w:val="00586817"/>
    <w:rsid w:val="00587496"/>
    <w:rsid w:val="00587AF6"/>
    <w:rsid w:val="00587E70"/>
    <w:rsid w:val="00591207"/>
    <w:rsid w:val="0059236C"/>
    <w:rsid w:val="00593435"/>
    <w:rsid w:val="00595439"/>
    <w:rsid w:val="00595F75"/>
    <w:rsid w:val="0059643A"/>
    <w:rsid w:val="00596755"/>
    <w:rsid w:val="00597A8B"/>
    <w:rsid w:val="005A2481"/>
    <w:rsid w:val="005A272F"/>
    <w:rsid w:val="005A28C4"/>
    <w:rsid w:val="005A30EE"/>
    <w:rsid w:val="005A38E9"/>
    <w:rsid w:val="005A4AED"/>
    <w:rsid w:val="005A596F"/>
    <w:rsid w:val="005A72A6"/>
    <w:rsid w:val="005A7D36"/>
    <w:rsid w:val="005B0A61"/>
    <w:rsid w:val="005B143B"/>
    <w:rsid w:val="005B2FF4"/>
    <w:rsid w:val="005B39C2"/>
    <w:rsid w:val="005B3BAC"/>
    <w:rsid w:val="005B4824"/>
    <w:rsid w:val="005B571F"/>
    <w:rsid w:val="005B68DE"/>
    <w:rsid w:val="005B6A72"/>
    <w:rsid w:val="005B7B01"/>
    <w:rsid w:val="005B7C13"/>
    <w:rsid w:val="005C18B5"/>
    <w:rsid w:val="005C1944"/>
    <w:rsid w:val="005C2136"/>
    <w:rsid w:val="005C21A6"/>
    <w:rsid w:val="005C3C33"/>
    <w:rsid w:val="005C5D10"/>
    <w:rsid w:val="005C7A63"/>
    <w:rsid w:val="005D0401"/>
    <w:rsid w:val="005D4735"/>
    <w:rsid w:val="005D4B50"/>
    <w:rsid w:val="005D4D00"/>
    <w:rsid w:val="005D53D0"/>
    <w:rsid w:val="005D5D0E"/>
    <w:rsid w:val="005E0241"/>
    <w:rsid w:val="005E074A"/>
    <w:rsid w:val="005E19E0"/>
    <w:rsid w:val="005E1A53"/>
    <w:rsid w:val="005E1AE7"/>
    <w:rsid w:val="005E341A"/>
    <w:rsid w:val="005E36EC"/>
    <w:rsid w:val="005E42BE"/>
    <w:rsid w:val="005E47B9"/>
    <w:rsid w:val="005E48D5"/>
    <w:rsid w:val="005E4F4C"/>
    <w:rsid w:val="005E605D"/>
    <w:rsid w:val="005E62FD"/>
    <w:rsid w:val="005E6407"/>
    <w:rsid w:val="005E6D0C"/>
    <w:rsid w:val="005F1300"/>
    <w:rsid w:val="005F14E7"/>
    <w:rsid w:val="005F3006"/>
    <w:rsid w:val="005F350C"/>
    <w:rsid w:val="005F3A65"/>
    <w:rsid w:val="005F490C"/>
    <w:rsid w:val="005F7425"/>
    <w:rsid w:val="005F7E00"/>
    <w:rsid w:val="006023E9"/>
    <w:rsid w:val="00603802"/>
    <w:rsid w:val="00604E49"/>
    <w:rsid w:val="00605883"/>
    <w:rsid w:val="00605E32"/>
    <w:rsid w:val="0060607E"/>
    <w:rsid w:val="006062AC"/>
    <w:rsid w:val="00607960"/>
    <w:rsid w:val="00610220"/>
    <w:rsid w:val="00610E4A"/>
    <w:rsid w:val="00611300"/>
    <w:rsid w:val="006126B3"/>
    <w:rsid w:val="00613A99"/>
    <w:rsid w:val="006140B4"/>
    <w:rsid w:val="00614241"/>
    <w:rsid w:val="00617C9C"/>
    <w:rsid w:val="00620145"/>
    <w:rsid w:val="006201D1"/>
    <w:rsid w:val="00621119"/>
    <w:rsid w:val="00622996"/>
    <w:rsid w:val="0062323B"/>
    <w:rsid w:val="00623E58"/>
    <w:rsid w:val="006252B8"/>
    <w:rsid w:val="006257AA"/>
    <w:rsid w:val="00626C61"/>
    <w:rsid w:val="00631334"/>
    <w:rsid w:val="00632E85"/>
    <w:rsid w:val="0063327C"/>
    <w:rsid w:val="0063349E"/>
    <w:rsid w:val="0063651F"/>
    <w:rsid w:val="00640052"/>
    <w:rsid w:val="00640E1E"/>
    <w:rsid w:val="00640F30"/>
    <w:rsid w:val="00641AB9"/>
    <w:rsid w:val="00641DB0"/>
    <w:rsid w:val="00642145"/>
    <w:rsid w:val="006428C0"/>
    <w:rsid w:val="00643164"/>
    <w:rsid w:val="00643EBF"/>
    <w:rsid w:val="00645653"/>
    <w:rsid w:val="00645970"/>
    <w:rsid w:val="0064700F"/>
    <w:rsid w:val="00647135"/>
    <w:rsid w:val="006511AA"/>
    <w:rsid w:val="00651893"/>
    <w:rsid w:val="00651C0B"/>
    <w:rsid w:val="00652ADE"/>
    <w:rsid w:val="00654552"/>
    <w:rsid w:val="006556F6"/>
    <w:rsid w:val="006559AC"/>
    <w:rsid w:val="00655BB5"/>
    <w:rsid w:val="00655E8E"/>
    <w:rsid w:val="00656096"/>
    <w:rsid w:val="00657908"/>
    <w:rsid w:val="006603A7"/>
    <w:rsid w:val="00661085"/>
    <w:rsid w:val="0066283D"/>
    <w:rsid w:val="00662FE5"/>
    <w:rsid w:val="00664041"/>
    <w:rsid w:val="006640FB"/>
    <w:rsid w:val="0066585D"/>
    <w:rsid w:val="00667EEA"/>
    <w:rsid w:val="006702DD"/>
    <w:rsid w:val="006734A2"/>
    <w:rsid w:val="00674200"/>
    <w:rsid w:val="00674E93"/>
    <w:rsid w:val="00675973"/>
    <w:rsid w:val="00681111"/>
    <w:rsid w:val="00681F24"/>
    <w:rsid w:val="0068244D"/>
    <w:rsid w:val="00682AB9"/>
    <w:rsid w:val="00684E81"/>
    <w:rsid w:val="0068663D"/>
    <w:rsid w:val="006871A2"/>
    <w:rsid w:val="006871FC"/>
    <w:rsid w:val="00691AC8"/>
    <w:rsid w:val="00691C4A"/>
    <w:rsid w:val="006970A9"/>
    <w:rsid w:val="00697E00"/>
    <w:rsid w:val="006A1159"/>
    <w:rsid w:val="006A19A1"/>
    <w:rsid w:val="006A3C79"/>
    <w:rsid w:val="006A4558"/>
    <w:rsid w:val="006A46B9"/>
    <w:rsid w:val="006A5DEF"/>
    <w:rsid w:val="006A66E0"/>
    <w:rsid w:val="006A7654"/>
    <w:rsid w:val="006A7ED9"/>
    <w:rsid w:val="006B1040"/>
    <w:rsid w:val="006B1F49"/>
    <w:rsid w:val="006B2439"/>
    <w:rsid w:val="006B24AC"/>
    <w:rsid w:val="006B37BD"/>
    <w:rsid w:val="006B3E51"/>
    <w:rsid w:val="006B4632"/>
    <w:rsid w:val="006B478F"/>
    <w:rsid w:val="006B4E9C"/>
    <w:rsid w:val="006B55AC"/>
    <w:rsid w:val="006B651E"/>
    <w:rsid w:val="006B6545"/>
    <w:rsid w:val="006C00E2"/>
    <w:rsid w:val="006C12D6"/>
    <w:rsid w:val="006C2294"/>
    <w:rsid w:val="006C45CD"/>
    <w:rsid w:val="006C5F0A"/>
    <w:rsid w:val="006C78A2"/>
    <w:rsid w:val="006D0AD5"/>
    <w:rsid w:val="006D253D"/>
    <w:rsid w:val="006D274F"/>
    <w:rsid w:val="006D3539"/>
    <w:rsid w:val="006D3647"/>
    <w:rsid w:val="006D3BD0"/>
    <w:rsid w:val="006D49E2"/>
    <w:rsid w:val="006D55F8"/>
    <w:rsid w:val="006D599D"/>
    <w:rsid w:val="006D5F63"/>
    <w:rsid w:val="006D6AA5"/>
    <w:rsid w:val="006D6CCA"/>
    <w:rsid w:val="006E1667"/>
    <w:rsid w:val="006E16B3"/>
    <w:rsid w:val="006E357D"/>
    <w:rsid w:val="006E6373"/>
    <w:rsid w:val="006E6AA7"/>
    <w:rsid w:val="006E7014"/>
    <w:rsid w:val="006F054E"/>
    <w:rsid w:val="006F1021"/>
    <w:rsid w:val="006F4970"/>
    <w:rsid w:val="0070058B"/>
    <w:rsid w:val="0070094A"/>
    <w:rsid w:val="00701C14"/>
    <w:rsid w:val="00703E76"/>
    <w:rsid w:val="00705B24"/>
    <w:rsid w:val="00705E16"/>
    <w:rsid w:val="007126A4"/>
    <w:rsid w:val="00717F54"/>
    <w:rsid w:val="00720684"/>
    <w:rsid w:val="0072493D"/>
    <w:rsid w:val="00724C75"/>
    <w:rsid w:val="00725040"/>
    <w:rsid w:val="00730B3C"/>
    <w:rsid w:val="007313A3"/>
    <w:rsid w:val="00732468"/>
    <w:rsid w:val="007333C9"/>
    <w:rsid w:val="0073521E"/>
    <w:rsid w:val="00735B76"/>
    <w:rsid w:val="007370C6"/>
    <w:rsid w:val="007405EA"/>
    <w:rsid w:val="00740B1E"/>
    <w:rsid w:val="00740E7A"/>
    <w:rsid w:val="00741289"/>
    <w:rsid w:val="00742B82"/>
    <w:rsid w:val="00742F1A"/>
    <w:rsid w:val="0074364D"/>
    <w:rsid w:val="0074531A"/>
    <w:rsid w:val="007459CC"/>
    <w:rsid w:val="007465F6"/>
    <w:rsid w:val="00746B56"/>
    <w:rsid w:val="00750CF6"/>
    <w:rsid w:val="0075147E"/>
    <w:rsid w:val="007514CA"/>
    <w:rsid w:val="00752459"/>
    <w:rsid w:val="00752495"/>
    <w:rsid w:val="00756914"/>
    <w:rsid w:val="00756F0E"/>
    <w:rsid w:val="0075713B"/>
    <w:rsid w:val="00757142"/>
    <w:rsid w:val="007573A3"/>
    <w:rsid w:val="007573E9"/>
    <w:rsid w:val="00757D63"/>
    <w:rsid w:val="00757EC2"/>
    <w:rsid w:val="0076261F"/>
    <w:rsid w:val="00762C7E"/>
    <w:rsid w:val="00763089"/>
    <w:rsid w:val="007638B4"/>
    <w:rsid w:val="00764840"/>
    <w:rsid w:val="007700EA"/>
    <w:rsid w:val="0077025D"/>
    <w:rsid w:val="0077287F"/>
    <w:rsid w:val="00772D5A"/>
    <w:rsid w:val="007750CB"/>
    <w:rsid w:val="00775410"/>
    <w:rsid w:val="00775CBF"/>
    <w:rsid w:val="00775D56"/>
    <w:rsid w:val="00776FE2"/>
    <w:rsid w:val="00777AAD"/>
    <w:rsid w:val="00780579"/>
    <w:rsid w:val="007806A9"/>
    <w:rsid w:val="00781146"/>
    <w:rsid w:val="00782DFA"/>
    <w:rsid w:val="007850AD"/>
    <w:rsid w:val="00785417"/>
    <w:rsid w:val="00786A73"/>
    <w:rsid w:val="00786F13"/>
    <w:rsid w:val="0078757B"/>
    <w:rsid w:val="00787817"/>
    <w:rsid w:val="0079021D"/>
    <w:rsid w:val="00790409"/>
    <w:rsid w:val="00791BFD"/>
    <w:rsid w:val="00792BC8"/>
    <w:rsid w:val="00792D94"/>
    <w:rsid w:val="007941B3"/>
    <w:rsid w:val="00794B1D"/>
    <w:rsid w:val="00795CEF"/>
    <w:rsid w:val="0079603C"/>
    <w:rsid w:val="00797FA3"/>
    <w:rsid w:val="007A00CD"/>
    <w:rsid w:val="007A015F"/>
    <w:rsid w:val="007A0F8B"/>
    <w:rsid w:val="007A13A1"/>
    <w:rsid w:val="007A18B8"/>
    <w:rsid w:val="007A2062"/>
    <w:rsid w:val="007A2633"/>
    <w:rsid w:val="007A46EC"/>
    <w:rsid w:val="007A4E22"/>
    <w:rsid w:val="007A612B"/>
    <w:rsid w:val="007A70FF"/>
    <w:rsid w:val="007A72C2"/>
    <w:rsid w:val="007A7CED"/>
    <w:rsid w:val="007B0D00"/>
    <w:rsid w:val="007B3187"/>
    <w:rsid w:val="007B48E9"/>
    <w:rsid w:val="007B5251"/>
    <w:rsid w:val="007B5BEA"/>
    <w:rsid w:val="007B6350"/>
    <w:rsid w:val="007C0404"/>
    <w:rsid w:val="007C16A2"/>
    <w:rsid w:val="007C2925"/>
    <w:rsid w:val="007C3003"/>
    <w:rsid w:val="007C4B71"/>
    <w:rsid w:val="007C5B05"/>
    <w:rsid w:val="007C5FC4"/>
    <w:rsid w:val="007C7F66"/>
    <w:rsid w:val="007D0936"/>
    <w:rsid w:val="007D0D32"/>
    <w:rsid w:val="007D1FA2"/>
    <w:rsid w:val="007D2486"/>
    <w:rsid w:val="007D24A2"/>
    <w:rsid w:val="007D3DDD"/>
    <w:rsid w:val="007D4123"/>
    <w:rsid w:val="007D43FD"/>
    <w:rsid w:val="007D465E"/>
    <w:rsid w:val="007D4E22"/>
    <w:rsid w:val="007D5AEE"/>
    <w:rsid w:val="007E060D"/>
    <w:rsid w:val="007E0F6C"/>
    <w:rsid w:val="007E15FF"/>
    <w:rsid w:val="007E1822"/>
    <w:rsid w:val="007E2399"/>
    <w:rsid w:val="007E46E3"/>
    <w:rsid w:val="007E4E12"/>
    <w:rsid w:val="007E5E3C"/>
    <w:rsid w:val="007E7F56"/>
    <w:rsid w:val="007F10DE"/>
    <w:rsid w:val="007F1A94"/>
    <w:rsid w:val="007F271B"/>
    <w:rsid w:val="007F2831"/>
    <w:rsid w:val="007F5639"/>
    <w:rsid w:val="007F608A"/>
    <w:rsid w:val="007F6376"/>
    <w:rsid w:val="008024DA"/>
    <w:rsid w:val="0080257D"/>
    <w:rsid w:val="00803145"/>
    <w:rsid w:val="00804424"/>
    <w:rsid w:val="00804FDB"/>
    <w:rsid w:val="00805C62"/>
    <w:rsid w:val="0081429A"/>
    <w:rsid w:val="008143A7"/>
    <w:rsid w:val="008168AC"/>
    <w:rsid w:val="00816E15"/>
    <w:rsid w:val="008233B0"/>
    <w:rsid w:val="00824E75"/>
    <w:rsid w:val="00824F7E"/>
    <w:rsid w:val="0082733C"/>
    <w:rsid w:val="00830E88"/>
    <w:rsid w:val="008311FD"/>
    <w:rsid w:val="00831944"/>
    <w:rsid w:val="00834908"/>
    <w:rsid w:val="00835828"/>
    <w:rsid w:val="0083677F"/>
    <w:rsid w:val="008372E3"/>
    <w:rsid w:val="0083751E"/>
    <w:rsid w:val="00837D1D"/>
    <w:rsid w:val="00843298"/>
    <w:rsid w:val="00847C59"/>
    <w:rsid w:val="00850338"/>
    <w:rsid w:val="00850A79"/>
    <w:rsid w:val="00850D2D"/>
    <w:rsid w:val="00851D04"/>
    <w:rsid w:val="00855044"/>
    <w:rsid w:val="00857239"/>
    <w:rsid w:val="0086099C"/>
    <w:rsid w:val="0086232F"/>
    <w:rsid w:val="0086347C"/>
    <w:rsid w:val="0086401D"/>
    <w:rsid w:val="00867E6F"/>
    <w:rsid w:val="00867EBF"/>
    <w:rsid w:val="00870F58"/>
    <w:rsid w:val="00871BDD"/>
    <w:rsid w:val="0087386A"/>
    <w:rsid w:val="00875A21"/>
    <w:rsid w:val="00875D54"/>
    <w:rsid w:val="00875DE1"/>
    <w:rsid w:val="008762CA"/>
    <w:rsid w:val="008801F8"/>
    <w:rsid w:val="00882A47"/>
    <w:rsid w:val="00884C04"/>
    <w:rsid w:val="00886666"/>
    <w:rsid w:val="008869CA"/>
    <w:rsid w:val="00887621"/>
    <w:rsid w:val="00890F25"/>
    <w:rsid w:val="00893004"/>
    <w:rsid w:val="00897BA9"/>
    <w:rsid w:val="008A00D5"/>
    <w:rsid w:val="008A0258"/>
    <w:rsid w:val="008A15DA"/>
    <w:rsid w:val="008A19B5"/>
    <w:rsid w:val="008A275E"/>
    <w:rsid w:val="008A481A"/>
    <w:rsid w:val="008A4D44"/>
    <w:rsid w:val="008A629E"/>
    <w:rsid w:val="008A75AA"/>
    <w:rsid w:val="008B163C"/>
    <w:rsid w:val="008B1FF6"/>
    <w:rsid w:val="008B3398"/>
    <w:rsid w:val="008B3DE1"/>
    <w:rsid w:val="008B4ED3"/>
    <w:rsid w:val="008B504F"/>
    <w:rsid w:val="008B583A"/>
    <w:rsid w:val="008B58F3"/>
    <w:rsid w:val="008B5CB7"/>
    <w:rsid w:val="008B78BC"/>
    <w:rsid w:val="008C0948"/>
    <w:rsid w:val="008C44AB"/>
    <w:rsid w:val="008C4A49"/>
    <w:rsid w:val="008C4B97"/>
    <w:rsid w:val="008C7D9E"/>
    <w:rsid w:val="008C7FFD"/>
    <w:rsid w:val="008D1984"/>
    <w:rsid w:val="008D1FCE"/>
    <w:rsid w:val="008D34B6"/>
    <w:rsid w:val="008D4BE6"/>
    <w:rsid w:val="008D4DAC"/>
    <w:rsid w:val="008D56AA"/>
    <w:rsid w:val="008D6081"/>
    <w:rsid w:val="008D6478"/>
    <w:rsid w:val="008E2039"/>
    <w:rsid w:val="008E2EBA"/>
    <w:rsid w:val="008E5911"/>
    <w:rsid w:val="008E7463"/>
    <w:rsid w:val="008E7FFC"/>
    <w:rsid w:val="008F0FC4"/>
    <w:rsid w:val="008F1388"/>
    <w:rsid w:val="008F2036"/>
    <w:rsid w:val="008F280F"/>
    <w:rsid w:val="008F327C"/>
    <w:rsid w:val="008F3620"/>
    <w:rsid w:val="008F4B02"/>
    <w:rsid w:val="008F59C1"/>
    <w:rsid w:val="008F6BC3"/>
    <w:rsid w:val="008F6D43"/>
    <w:rsid w:val="008F6F42"/>
    <w:rsid w:val="0090136B"/>
    <w:rsid w:val="0090283C"/>
    <w:rsid w:val="00902FF2"/>
    <w:rsid w:val="00904E51"/>
    <w:rsid w:val="00905545"/>
    <w:rsid w:val="00906F8A"/>
    <w:rsid w:val="0090788E"/>
    <w:rsid w:val="00907FFB"/>
    <w:rsid w:val="0091204E"/>
    <w:rsid w:val="00913956"/>
    <w:rsid w:val="00914574"/>
    <w:rsid w:val="00914A73"/>
    <w:rsid w:val="00914B0A"/>
    <w:rsid w:val="00917772"/>
    <w:rsid w:val="0092194C"/>
    <w:rsid w:val="00925524"/>
    <w:rsid w:val="00925531"/>
    <w:rsid w:val="00927666"/>
    <w:rsid w:val="0092768E"/>
    <w:rsid w:val="00930ACC"/>
    <w:rsid w:val="00931A4A"/>
    <w:rsid w:val="00931AD6"/>
    <w:rsid w:val="00934CCC"/>
    <w:rsid w:val="00934CD0"/>
    <w:rsid w:val="00936F09"/>
    <w:rsid w:val="009411DF"/>
    <w:rsid w:val="009412E6"/>
    <w:rsid w:val="00941998"/>
    <w:rsid w:val="00941D02"/>
    <w:rsid w:val="00941EA3"/>
    <w:rsid w:val="00945551"/>
    <w:rsid w:val="00945E7B"/>
    <w:rsid w:val="0094622D"/>
    <w:rsid w:val="00946E92"/>
    <w:rsid w:val="00947948"/>
    <w:rsid w:val="00947DAE"/>
    <w:rsid w:val="009500FA"/>
    <w:rsid w:val="0095123C"/>
    <w:rsid w:val="009525D2"/>
    <w:rsid w:val="009526E5"/>
    <w:rsid w:val="009529CC"/>
    <w:rsid w:val="00952D13"/>
    <w:rsid w:val="00952E57"/>
    <w:rsid w:val="0095308E"/>
    <w:rsid w:val="009531FB"/>
    <w:rsid w:val="00953EE5"/>
    <w:rsid w:val="009546AA"/>
    <w:rsid w:val="009551CD"/>
    <w:rsid w:val="009552B7"/>
    <w:rsid w:val="009555D1"/>
    <w:rsid w:val="00956A5F"/>
    <w:rsid w:val="00956CCF"/>
    <w:rsid w:val="0095772C"/>
    <w:rsid w:val="00957C9F"/>
    <w:rsid w:val="00957F65"/>
    <w:rsid w:val="009606ED"/>
    <w:rsid w:val="00960E2B"/>
    <w:rsid w:val="00961377"/>
    <w:rsid w:val="00962635"/>
    <w:rsid w:val="00962849"/>
    <w:rsid w:val="00962862"/>
    <w:rsid w:val="00962C79"/>
    <w:rsid w:val="00966165"/>
    <w:rsid w:val="009679ED"/>
    <w:rsid w:val="00970997"/>
    <w:rsid w:val="009710A4"/>
    <w:rsid w:val="00971B69"/>
    <w:rsid w:val="009728A9"/>
    <w:rsid w:val="009733C3"/>
    <w:rsid w:val="00973C5B"/>
    <w:rsid w:val="00976271"/>
    <w:rsid w:val="009765C1"/>
    <w:rsid w:val="00976875"/>
    <w:rsid w:val="00980579"/>
    <w:rsid w:val="009810B6"/>
    <w:rsid w:val="009824DD"/>
    <w:rsid w:val="00982883"/>
    <w:rsid w:val="00982D85"/>
    <w:rsid w:val="00982E06"/>
    <w:rsid w:val="0098598C"/>
    <w:rsid w:val="00987278"/>
    <w:rsid w:val="00993101"/>
    <w:rsid w:val="00993459"/>
    <w:rsid w:val="00993BEA"/>
    <w:rsid w:val="009945F1"/>
    <w:rsid w:val="00997621"/>
    <w:rsid w:val="009A327C"/>
    <w:rsid w:val="009A54F8"/>
    <w:rsid w:val="009A5B4C"/>
    <w:rsid w:val="009A70FC"/>
    <w:rsid w:val="009B1F1D"/>
    <w:rsid w:val="009B342D"/>
    <w:rsid w:val="009B39AE"/>
    <w:rsid w:val="009B3E2D"/>
    <w:rsid w:val="009B57AA"/>
    <w:rsid w:val="009B599F"/>
    <w:rsid w:val="009B5EC6"/>
    <w:rsid w:val="009B63C7"/>
    <w:rsid w:val="009C241F"/>
    <w:rsid w:val="009C667F"/>
    <w:rsid w:val="009C7773"/>
    <w:rsid w:val="009D00A4"/>
    <w:rsid w:val="009D1076"/>
    <w:rsid w:val="009D262E"/>
    <w:rsid w:val="009D3EDE"/>
    <w:rsid w:val="009D3F40"/>
    <w:rsid w:val="009D4721"/>
    <w:rsid w:val="009D4D7C"/>
    <w:rsid w:val="009D6B58"/>
    <w:rsid w:val="009E027A"/>
    <w:rsid w:val="009E0635"/>
    <w:rsid w:val="009E0853"/>
    <w:rsid w:val="009E1389"/>
    <w:rsid w:val="009E183C"/>
    <w:rsid w:val="009E23BD"/>
    <w:rsid w:val="009E3110"/>
    <w:rsid w:val="009E472A"/>
    <w:rsid w:val="009E54C3"/>
    <w:rsid w:val="009E62A5"/>
    <w:rsid w:val="009F0B40"/>
    <w:rsid w:val="009F16AC"/>
    <w:rsid w:val="009F2898"/>
    <w:rsid w:val="009F3783"/>
    <w:rsid w:val="009F3FF6"/>
    <w:rsid w:val="009F58CA"/>
    <w:rsid w:val="009F5ACE"/>
    <w:rsid w:val="009F67F6"/>
    <w:rsid w:val="00A00DC9"/>
    <w:rsid w:val="00A00FDF"/>
    <w:rsid w:val="00A03093"/>
    <w:rsid w:val="00A03CF4"/>
    <w:rsid w:val="00A1060E"/>
    <w:rsid w:val="00A11634"/>
    <w:rsid w:val="00A117E5"/>
    <w:rsid w:val="00A1251D"/>
    <w:rsid w:val="00A1417B"/>
    <w:rsid w:val="00A159D0"/>
    <w:rsid w:val="00A203BB"/>
    <w:rsid w:val="00A20855"/>
    <w:rsid w:val="00A22461"/>
    <w:rsid w:val="00A22706"/>
    <w:rsid w:val="00A22749"/>
    <w:rsid w:val="00A235A4"/>
    <w:rsid w:val="00A239C7"/>
    <w:rsid w:val="00A259EB"/>
    <w:rsid w:val="00A268C0"/>
    <w:rsid w:val="00A26DD0"/>
    <w:rsid w:val="00A27108"/>
    <w:rsid w:val="00A27C2E"/>
    <w:rsid w:val="00A34820"/>
    <w:rsid w:val="00A351B0"/>
    <w:rsid w:val="00A35C85"/>
    <w:rsid w:val="00A379A5"/>
    <w:rsid w:val="00A40A0B"/>
    <w:rsid w:val="00A40B95"/>
    <w:rsid w:val="00A40F07"/>
    <w:rsid w:val="00A41188"/>
    <w:rsid w:val="00A426D2"/>
    <w:rsid w:val="00A428CD"/>
    <w:rsid w:val="00A44435"/>
    <w:rsid w:val="00A444A0"/>
    <w:rsid w:val="00A44D03"/>
    <w:rsid w:val="00A4501B"/>
    <w:rsid w:val="00A478E6"/>
    <w:rsid w:val="00A47D76"/>
    <w:rsid w:val="00A47E62"/>
    <w:rsid w:val="00A514DB"/>
    <w:rsid w:val="00A53C52"/>
    <w:rsid w:val="00A57608"/>
    <w:rsid w:val="00A5773A"/>
    <w:rsid w:val="00A61E2A"/>
    <w:rsid w:val="00A6293D"/>
    <w:rsid w:val="00A65015"/>
    <w:rsid w:val="00A65BB7"/>
    <w:rsid w:val="00A660F3"/>
    <w:rsid w:val="00A675A7"/>
    <w:rsid w:val="00A70841"/>
    <w:rsid w:val="00A70F8E"/>
    <w:rsid w:val="00A7181C"/>
    <w:rsid w:val="00A734FE"/>
    <w:rsid w:val="00A76217"/>
    <w:rsid w:val="00A76229"/>
    <w:rsid w:val="00A7703D"/>
    <w:rsid w:val="00A81598"/>
    <w:rsid w:val="00A82959"/>
    <w:rsid w:val="00A83E2B"/>
    <w:rsid w:val="00A84511"/>
    <w:rsid w:val="00A87562"/>
    <w:rsid w:val="00A875E3"/>
    <w:rsid w:val="00A917DB"/>
    <w:rsid w:val="00A93380"/>
    <w:rsid w:val="00A93834"/>
    <w:rsid w:val="00A94E66"/>
    <w:rsid w:val="00A95446"/>
    <w:rsid w:val="00A95900"/>
    <w:rsid w:val="00A965F4"/>
    <w:rsid w:val="00AA2BFD"/>
    <w:rsid w:val="00AA3BF4"/>
    <w:rsid w:val="00AA4F4E"/>
    <w:rsid w:val="00AB1847"/>
    <w:rsid w:val="00AB2C4D"/>
    <w:rsid w:val="00AB3A4B"/>
    <w:rsid w:val="00AB570D"/>
    <w:rsid w:val="00AB7C26"/>
    <w:rsid w:val="00AC0DD1"/>
    <w:rsid w:val="00AC21B0"/>
    <w:rsid w:val="00AC29EF"/>
    <w:rsid w:val="00AC2F75"/>
    <w:rsid w:val="00AC579B"/>
    <w:rsid w:val="00AC6C60"/>
    <w:rsid w:val="00AC72F2"/>
    <w:rsid w:val="00AC75E0"/>
    <w:rsid w:val="00AC7BEE"/>
    <w:rsid w:val="00AD0320"/>
    <w:rsid w:val="00AD0E23"/>
    <w:rsid w:val="00AD1558"/>
    <w:rsid w:val="00AD16C2"/>
    <w:rsid w:val="00AD1729"/>
    <w:rsid w:val="00AD1C5A"/>
    <w:rsid w:val="00AD1FDE"/>
    <w:rsid w:val="00AD27C2"/>
    <w:rsid w:val="00AD431D"/>
    <w:rsid w:val="00AD49D3"/>
    <w:rsid w:val="00AD5170"/>
    <w:rsid w:val="00AD7A6F"/>
    <w:rsid w:val="00AD7A9D"/>
    <w:rsid w:val="00AE026E"/>
    <w:rsid w:val="00AE0E02"/>
    <w:rsid w:val="00AE0FD4"/>
    <w:rsid w:val="00AE2AC6"/>
    <w:rsid w:val="00AE4773"/>
    <w:rsid w:val="00AE59B3"/>
    <w:rsid w:val="00AE5B2C"/>
    <w:rsid w:val="00AE60C1"/>
    <w:rsid w:val="00AF19C1"/>
    <w:rsid w:val="00AF21AB"/>
    <w:rsid w:val="00AF3149"/>
    <w:rsid w:val="00AF5774"/>
    <w:rsid w:val="00AF635A"/>
    <w:rsid w:val="00AF65EB"/>
    <w:rsid w:val="00AF7C12"/>
    <w:rsid w:val="00AF7EC0"/>
    <w:rsid w:val="00B00634"/>
    <w:rsid w:val="00B01419"/>
    <w:rsid w:val="00B01DB1"/>
    <w:rsid w:val="00B025DA"/>
    <w:rsid w:val="00B02C9E"/>
    <w:rsid w:val="00B032A8"/>
    <w:rsid w:val="00B03C72"/>
    <w:rsid w:val="00B04643"/>
    <w:rsid w:val="00B056BD"/>
    <w:rsid w:val="00B05A9A"/>
    <w:rsid w:val="00B07BA3"/>
    <w:rsid w:val="00B1226E"/>
    <w:rsid w:val="00B1239F"/>
    <w:rsid w:val="00B13963"/>
    <w:rsid w:val="00B14804"/>
    <w:rsid w:val="00B15137"/>
    <w:rsid w:val="00B17288"/>
    <w:rsid w:val="00B173DB"/>
    <w:rsid w:val="00B206D6"/>
    <w:rsid w:val="00B21FC4"/>
    <w:rsid w:val="00B221E3"/>
    <w:rsid w:val="00B223CC"/>
    <w:rsid w:val="00B24188"/>
    <w:rsid w:val="00B24BE3"/>
    <w:rsid w:val="00B317E8"/>
    <w:rsid w:val="00B33FBB"/>
    <w:rsid w:val="00B36117"/>
    <w:rsid w:val="00B3709D"/>
    <w:rsid w:val="00B37790"/>
    <w:rsid w:val="00B4083F"/>
    <w:rsid w:val="00B409A5"/>
    <w:rsid w:val="00B434C9"/>
    <w:rsid w:val="00B43932"/>
    <w:rsid w:val="00B45BDD"/>
    <w:rsid w:val="00B45EA3"/>
    <w:rsid w:val="00B479DE"/>
    <w:rsid w:val="00B50ECF"/>
    <w:rsid w:val="00B519C7"/>
    <w:rsid w:val="00B51F5A"/>
    <w:rsid w:val="00B528A8"/>
    <w:rsid w:val="00B53A70"/>
    <w:rsid w:val="00B542CA"/>
    <w:rsid w:val="00B55315"/>
    <w:rsid w:val="00B55677"/>
    <w:rsid w:val="00B55C06"/>
    <w:rsid w:val="00B55CAC"/>
    <w:rsid w:val="00B5645C"/>
    <w:rsid w:val="00B56685"/>
    <w:rsid w:val="00B57C8A"/>
    <w:rsid w:val="00B57FA5"/>
    <w:rsid w:val="00B6163C"/>
    <w:rsid w:val="00B616CE"/>
    <w:rsid w:val="00B61FA7"/>
    <w:rsid w:val="00B62079"/>
    <w:rsid w:val="00B6407B"/>
    <w:rsid w:val="00B6471C"/>
    <w:rsid w:val="00B64CD3"/>
    <w:rsid w:val="00B650B7"/>
    <w:rsid w:val="00B65A11"/>
    <w:rsid w:val="00B6668F"/>
    <w:rsid w:val="00B7141A"/>
    <w:rsid w:val="00B71D2B"/>
    <w:rsid w:val="00B721A5"/>
    <w:rsid w:val="00B75675"/>
    <w:rsid w:val="00B76743"/>
    <w:rsid w:val="00B83CAD"/>
    <w:rsid w:val="00B83EB8"/>
    <w:rsid w:val="00B84E42"/>
    <w:rsid w:val="00B84EA4"/>
    <w:rsid w:val="00B85A07"/>
    <w:rsid w:val="00B8612E"/>
    <w:rsid w:val="00B86734"/>
    <w:rsid w:val="00B9121E"/>
    <w:rsid w:val="00B9155B"/>
    <w:rsid w:val="00B918F2"/>
    <w:rsid w:val="00B92724"/>
    <w:rsid w:val="00B94A48"/>
    <w:rsid w:val="00B94A8D"/>
    <w:rsid w:val="00B95205"/>
    <w:rsid w:val="00B978C1"/>
    <w:rsid w:val="00B97C1E"/>
    <w:rsid w:val="00B97C75"/>
    <w:rsid w:val="00BA1F98"/>
    <w:rsid w:val="00BA20EF"/>
    <w:rsid w:val="00BA68B6"/>
    <w:rsid w:val="00BA6F2F"/>
    <w:rsid w:val="00BB28C6"/>
    <w:rsid w:val="00BB2CB1"/>
    <w:rsid w:val="00BB3827"/>
    <w:rsid w:val="00BB39AD"/>
    <w:rsid w:val="00BB3A0E"/>
    <w:rsid w:val="00BB3BF9"/>
    <w:rsid w:val="00BB4395"/>
    <w:rsid w:val="00BB6356"/>
    <w:rsid w:val="00BB636E"/>
    <w:rsid w:val="00BB697C"/>
    <w:rsid w:val="00BB6B34"/>
    <w:rsid w:val="00BB7578"/>
    <w:rsid w:val="00BC0CD7"/>
    <w:rsid w:val="00BC0E4A"/>
    <w:rsid w:val="00BC14BB"/>
    <w:rsid w:val="00BC1BAA"/>
    <w:rsid w:val="00BC22C2"/>
    <w:rsid w:val="00BC25AC"/>
    <w:rsid w:val="00BC394D"/>
    <w:rsid w:val="00BC5A53"/>
    <w:rsid w:val="00BC6DFF"/>
    <w:rsid w:val="00BD0962"/>
    <w:rsid w:val="00BD0BBF"/>
    <w:rsid w:val="00BD0E9C"/>
    <w:rsid w:val="00BD3332"/>
    <w:rsid w:val="00BD37B6"/>
    <w:rsid w:val="00BD4513"/>
    <w:rsid w:val="00BD5204"/>
    <w:rsid w:val="00BD539F"/>
    <w:rsid w:val="00BD7B8B"/>
    <w:rsid w:val="00BD7BDC"/>
    <w:rsid w:val="00BE05B7"/>
    <w:rsid w:val="00BE3078"/>
    <w:rsid w:val="00BE446A"/>
    <w:rsid w:val="00BE6B93"/>
    <w:rsid w:val="00BE75CD"/>
    <w:rsid w:val="00BF069F"/>
    <w:rsid w:val="00BF236F"/>
    <w:rsid w:val="00BF2E9A"/>
    <w:rsid w:val="00BF4740"/>
    <w:rsid w:val="00BF562A"/>
    <w:rsid w:val="00BF5FAB"/>
    <w:rsid w:val="00BF6A20"/>
    <w:rsid w:val="00BF7B8C"/>
    <w:rsid w:val="00C004EA"/>
    <w:rsid w:val="00C009C6"/>
    <w:rsid w:val="00C01D6E"/>
    <w:rsid w:val="00C02947"/>
    <w:rsid w:val="00C02A9B"/>
    <w:rsid w:val="00C0398D"/>
    <w:rsid w:val="00C03D4E"/>
    <w:rsid w:val="00C045DF"/>
    <w:rsid w:val="00C04EAF"/>
    <w:rsid w:val="00C05457"/>
    <w:rsid w:val="00C06E56"/>
    <w:rsid w:val="00C072F3"/>
    <w:rsid w:val="00C07602"/>
    <w:rsid w:val="00C11298"/>
    <w:rsid w:val="00C11D2B"/>
    <w:rsid w:val="00C12265"/>
    <w:rsid w:val="00C12416"/>
    <w:rsid w:val="00C147B6"/>
    <w:rsid w:val="00C14C8C"/>
    <w:rsid w:val="00C14D59"/>
    <w:rsid w:val="00C15CA4"/>
    <w:rsid w:val="00C17BCE"/>
    <w:rsid w:val="00C17C66"/>
    <w:rsid w:val="00C20CA5"/>
    <w:rsid w:val="00C20D4A"/>
    <w:rsid w:val="00C20DF8"/>
    <w:rsid w:val="00C21053"/>
    <w:rsid w:val="00C2131C"/>
    <w:rsid w:val="00C214C2"/>
    <w:rsid w:val="00C23EDF"/>
    <w:rsid w:val="00C240B2"/>
    <w:rsid w:val="00C2461E"/>
    <w:rsid w:val="00C24784"/>
    <w:rsid w:val="00C26EAC"/>
    <w:rsid w:val="00C27F30"/>
    <w:rsid w:val="00C311E4"/>
    <w:rsid w:val="00C32503"/>
    <w:rsid w:val="00C32533"/>
    <w:rsid w:val="00C34C0B"/>
    <w:rsid w:val="00C34C61"/>
    <w:rsid w:val="00C374E4"/>
    <w:rsid w:val="00C4069F"/>
    <w:rsid w:val="00C40A93"/>
    <w:rsid w:val="00C40AD0"/>
    <w:rsid w:val="00C41CC4"/>
    <w:rsid w:val="00C431A7"/>
    <w:rsid w:val="00C457E0"/>
    <w:rsid w:val="00C472DF"/>
    <w:rsid w:val="00C47548"/>
    <w:rsid w:val="00C5330A"/>
    <w:rsid w:val="00C53F56"/>
    <w:rsid w:val="00C54AB0"/>
    <w:rsid w:val="00C558FB"/>
    <w:rsid w:val="00C56F3E"/>
    <w:rsid w:val="00C5736B"/>
    <w:rsid w:val="00C57521"/>
    <w:rsid w:val="00C60388"/>
    <w:rsid w:val="00C60BEB"/>
    <w:rsid w:val="00C60F09"/>
    <w:rsid w:val="00C61112"/>
    <w:rsid w:val="00C61980"/>
    <w:rsid w:val="00C62595"/>
    <w:rsid w:val="00C65E04"/>
    <w:rsid w:val="00C6666F"/>
    <w:rsid w:val="00C66D4C"/>
    <w:rsid w:val="00C713D1"/>
    <w:rsid w:val="00C721E1"/>
    <w:rsid w:val="00C75113"/>
    <w:rsid w:val="00C75AA1"/>
    <w:rsid w:val="00C77069"/>
    <w:rsid w:val="00C830D9"/>
    <w:rsid w:val="00C833FC"/>
    <w:rsid w:val="00C84FA2"/>
    <w:rsid w:val="00C8518B"/>
    <w:rsid w:val="00C857EF"/>
    <w:rsid w:val="00C866FF"/>
    <w:rsid w:val="00C87040"/>
    <w:rsid w:val="00C9178F"/>
    <w:rsid w:val="00C91CA1"/>
    <w:rsid w:val="00C91DF7"/>
    <w:rsid w:val="00C925A6"/>
    <w:rsid w:val="00C936B5"/>
    <w:rsid w:val="00C9559E"/>
    <w:rsid w:val="00C97540"/>
    <w:rsid w:val="00CA057D"/>
    <w:rsid w:val="00CA0BF9"/>
    <w:rsid w:val="00CA1CA0"/>
    <w:rsid w:val="00CA1D79"/>
    <w:rsid w:val="00CA2D0C"/>
    <w:rsid w:val="00CA373B"/>
    <w:rsid w:val="00CA4749"/>
    <w:rsid w:val="00CA67C2"/>
    <w:rsid w:val="00CA76D3"/>
    <w:rsid w:val="00CA7B4D"/>
    <w:rsid w:val="00CA7FB9"/>
    <w:rsid w:val="00CB02A8"/>
    <w:rsid w:val="00CB0C81"/>
    <w:rsid w:val="00CB1A2A"/>
    <w:rsid w:val="00CB2EBB"/>
    <w:rsid w:val="00CB3626"/>
    <w:rsid w:val="00CB58EC"/>
    <w:rsid w:val="00CB69E4"/>
    <w:rsid w:val="00CB7B83"/>
    <w:rsid w:val="00CC020B"/>
    <w:rsid w:val="00CC0359"/>
    <w:rsid w:val="00CC1107"/>
    <w:rsid w:val="00CC172D"/>
    <w:rsid w:val="00CC18E9"/>
    <w:rsid w:val="00CC406E"/>
    <w:rsid w:val="00CC617B"/>
    <w:rsid w:val="00CC659B"/>
    <w:rsid w:val="00CC7776"/>
    <w:rsid w:val="00CD1643"/>
    <w:rsid w:val="00CD1D40"/>
    <w:rsid w:val="00CD2A68"/>
    <w:rsid w:val="00CD3307"/>
    <w:rsid w:val="00CD3313"/>
    <w:rsid w:val="00CD4137"/>
    <w:rsid w:val="00CD4548"/>
    <w:rsid w:val="00CD567C"/>
    <w:rsid w:val="00CD64EF"/>
    <w:rsid w:val="00CD6DD3"/>
    <w:rsid w:val="00CD6F1B"/>
    <w:rsid w:val="00CE2B9C"/>
    <w:rsid w:val="00CE624E"/>
    <w:rsid w:val="00CE7072"/>
    <w:rsid w:val="00CE7312"/>
    <w:rsid w:val="00CE7544"/>
    <w:rsid w:val="00CF0A92"/>
    <w:rsid w:val="00CF2177"/>
    <w:rsid w:val="00CF2244"/>
    <w:rsid w:val="00CF2481"/>
    <w:rsid w:val="00CF2547"/>
    <w:rsid w:val="00CF32CA"/>
    <w:rsid w:val="00CF3814"/>
    <w:rsid w:val="00D003F8"/>
    <w:rsid w:val="00D01806"/>
    <w:rsid w:val="00D02C82"/>
    <w:rsid w:val="00D03623"/>
    <w:rsid w:val="00D03CC3"/>
    <w:rsid w:val="00D05231"/>
    <w:rsid w:val="00D0529B"/>
    <w:rsid w:val="00D0659A"/>
    <w:rsid w:val="00D07619"/>
    <w:rsid w:val="00D105EF"/>
    <w:rsid w:val="00D10704"/>
    <w:rsid w:val="00D11725"/>
    <w:rsid w:val="00D12138"/>
    <w:rsid w:val="00D13C79"/>
    <w:rsid w:val="00D13D03"/>
    <w:rsid w:val="00D14671"/>
    <w:rsid w:val="00D17A46"/>
    <w:rsid w:val="00D20DD7"/>
    <w:rsid w:val="00D2518F"/>
    <w:rsid w:val="00D252C4"/>
    <w:rsid w:val="00D2579A"/>
    <w:rsid w:val="00D25E39"/>
    <w:rsid w:val="00D26A2B"/>
    <w:rsid w:val="00D26EBE"/>
    <w:rsid w:val="00D276FB"/>
    <w:rsid w:val="00D31AFA"/>
    <w:rsid w:val="00D348E8"/>
    <w:rsid w:val="00D355F4"/>
    <w:rsid w:val="00D35859"/>
    <w:rsid w:val="00D3591D"/>
    <w:rsid w:val="00D360B8"/>
    <w:rsid w:val="00D4030E"/>
    <w:rsid w:val="00D4080D"/>
    <w:rsid w:val="00D40A54"/>
    <w:rsid w:val="00D413A1"/>
    <w:rsid w:val="00D421EE"/>
    <w:rsid w:val="00D4353C"/>
    <w:rsid w:val="00D43ACE"/>
    <w:rsid w:val="00D44B7D"/>
    <w:rsid w:val="00D46424"/>
    <w:rsid w:val="00D46646"/>
    <w:rsid w:val="00D47251"/>
    <w:rsid w:val="00D47EDB"/>
    <w:rsid w:val="00D52595"/>
    <w:rsid w:val="00D52EB1"/>
    <w:rsid w:val="00D535CC"/>
    <w:rsid w:val="00D543A6"/>
    <w:rsid w:val="00D55274"/>
    <w:rsid w:val="00D55BD8"/>
    <w:rsid w:val="00D56418"/>
    <w:rsid w:val="00D57111"/>
    <w:rsid w:val="00D63155"/>
    <w:rsid w:val="00D64E20"/>
    <w:rsid w:val="00D65352"/>
    <w:rsid w:val="00D65CC8"/>
    <w:rsid w:val="00D67D18"/>
    <w:rsid w:val="00D70761"/>
    <w:rsid w:val="00D70B00"/>
    <w:rsid w:val="00D72195"/>
    <w:rsid w:val="00D726C1"/>
    <w:rsid w:val="00D72C9C"/>
    <w:rsid w:val="00D73239"/>
    <w:rsid w:val="00D75784"/>
    <w:rsid w:val="00D77888"/>
    <w:rsid w:val="00D77D5E"/>
    <w:rsid w:val="00D802EA"/>
    <w:rsid w:val="00D80622"/>
    <w:rsid w:val="00D81190"/>
    <w:rsid w:val="00D819A3"/>
    <w:rsid w:val="00D81A65"/>
    <w:rsid w:val="00D82BC2"/>
    <w:rsid w:val="00D83C02"/>
    <w:rsid w:val="00D84BB9"/>
    <w:rsid w:val="00D85A9B"/>
    <w:rsid w:val="00D86018"/>
    <w:rsid w:val="00D862C9"/>
    <w:rsid w:val="00D87AD2"/>
    <w:rsid w:val="00D87DDB"/>
    <w:rsid w:val="00D87F2C"/>
    <w:rsid w:val="00D87F88"/>
    <w:rsid w:val="00D933C2"/>
    <w:rsid w:val="00D93DD4"/>
    <w:rsid w:val="00D93E0B"/>
    <w:rsid w:val="00D94AD9"/>
    <w:rsid w:val="00D9578E"/>
    <w:rsid w:val="00D957C1"/>
    <w:rsid w:val="00D9659E"/>
    <w:rsid w:val="00D96CAA"/>
    <w:rsid w:val="00DA007E"/>
    <w:rsid w:val="00DA24E1"/>
    <w:rsid w:val="00DA3B3A"/>
    <w:rsid w:val="00DA43E5"/>
    <w:rsid w:val="00DA49E3"/>
    <w:rsid w:val="00DA5F8E"/>
    <w:rsid w:val="00DB0262"/>
    <w:rsid w:val="00DB0FEA"/>
    <w:rsid w:val="00DB3B4D"/>
    <w:rsid w:val="00DB4475"/>
    <w:rsid w:val="00DB4524"/>
    <w:rsid w:val="00DB5105"/>
    <w:rsid w:val="00DB6D19"/>
    <w:rsid w:val="00DC0017"/>
    <w:rsid w:val="00DC050A"/>
    <w:rsid w:val="00DC088E"/>
    <w:rsid w:val="00DC1D6F"/>
    <w:rsid w:val="00DC3020"/>
    <w:rsid w:val="00DC336B"/>
    <w:rsid w:val="00DC367F"/>
    <w:rsid w:val="00DC44D9"/>
    <w:rsid w:val="00DC5A20"/>
    <w:rsid w:val="00DC657B"/>
    <w:rsid w:val="00DC669A"/>
    <w:rsid w:val="00DD09B6"/>
    <w:rsid w:val="00DD212B"/>
    <w:rsid w:val="00DD52F8"/>
    <w:rsid w:val="00DD66EF"/>
    <w:rsid w:val="00DD67E5"/>
    <w:rsid w:val="00DD72BC"/>
    <w:rsid w:val="00DE23D2"/>
    <w:rsid w:val="00DE308D"/>
    <w:rsid w:val="00DE7515"/>
    <w:rsid w:val="00DE7C56"/>
    <w:rsid w:val="00DF2178"/>
    <w:rsid w:val="00DF3C1B"/>
    <w:rsid w:val="00DF4AC7"/>
    <w:rsid w:val="00DF4E55"/>
    <w:rsid w:val="00DF712D"/>
    <w:rsid w:val="00DF7EB5"/>
    <w:rsid w:val="00E00148"/>
    <w:rsid w:val="00E00CA4"/>
    <w:rsid w:val="00E025DC"/>
    <w:rsid w:val="00E04032"/>
    <w:rsid w:val="00E05115"/>
    <w:rsid w:val="00E05FEB"/>
    <w:rsid w:val="00E06229"/>
    <w:rsid w:val="00E06863"/>
    <w:rsid w:val="00E06EDC"/>
    <w:rsid w:val="00E0756F"/>
    <w:rsid w:val="00E0767E"/>
    <w:rsid w:val="00E103E0"/>
    <w:rsid w:val="00E11A48"/>
    <w:rsid w:val="00E11DC2"/>
    <w:rsid w:val="00E12C12"/>
    <w:rsid w:val="00E138E7"/>
    <w:rsid w:val="00E162AB"/>
    <w:rsid w:val="00E20285"/>
    <w:rsid w:val="00E204DF"/>
    <w:rsid w:val="00E209C9"/>
    <w:rsid w:val="00E20D52"/>
    <w:rsid w:val="00E21870"/>
    <w:rsid w:val="00E238D6"/>
    <w:rsid w:val="00E24726"/>
    <w:rsid w:val="00E25ED6"/>
    <w:rsid w:val="00E260AD"/>
    <w:rsid w:val="00E274B4"/>
    <w:rsid w:val="00E309E9"/>
    <w:rsid w:val="00E30C27"/>
    <w:rsid w:val="00E3192E"/>
    <w:rsid w:val="00E33A9E"/>
    <w:rsid w:val="00E33CE6"/>
    <w:rsid w:val="00E34861"/>
    <w:rsid w:val="00E35519"/>
    <w:rsid w:val="00E41D1C"/>
    <w:rsid w:val="00E46775"/>
    <w:rsid w:val="00E46B47"/>
    <w:rsid w:val="00E47F3F"/>
    <w:rsid w:val="00E52A7E"/>
    <w:rsid w:val="00E52B8B"/>
    <w:rsid w:val="00E535C1"/>
    <w:rsid w:val="00E54FAC"/>
    <w:rsid w:val="00E55C85"/>
    <w:rsid w:val="00E564D3"/>
    <w:rsid w:val="00E576EB"/>
    <w:rsid w:val="00E601A9"/>
    <w:rsid w:val="00E62F6F"/>
    <w:rsid w:val="00E63470"/>
    <w:rsid w:val="00E67FE4"/>
    <w:rsid w:val="00E7311E"/>
    <w:rsid w:val="00E73324"/>
    <w:rsid w:val="00E73FD4"/>
    <w:rsid w:val="00E74AE9"/>
    <w:rsid w:val="00E7566D"/>
    <w:rsid w:val="00E77711"/>
    <w:rsid w:val="00E83036"/>
    <w:rsid w:val="00E83FC2"/>
    <w:rsid w:val="00E86C1B"/>
    <w:rsid w:val="00E86FB3"/>
    <w:rsid w:val="00E87A97"/>
    <w:rsid w:val="00E90FE5"/>
    <w:rsid w:val="00E91CC3"/>
    <w:rsid w:val="00E9488B"/>
    <w:rsid w:val="00E95566"/>
    <w:rsid w:val="00E96A1B"/>
    <w:rsid w:val="00E96B49"/>
    <w:rsid w:val="00E97592"/>
    <w:rsid w:val="00E97CD5"/>
    <w:rsid w:val="00EA001B"/>
    <w:rsid w:val="00EA0272"/>
    <w:rsid w:val="00EA036D"/>
    <w:rsid w:val="00EA1023"/>
    <w:rsid w:val="00EA1872"/>
    <w:rsid w:val="00EA33D7"/>
    <w:rsid w:val="00EA4FC4"/>
    <w:rsid w:val="00EA7383"/>
    <w:rsid w:val="00EA79D8"/>
    <w:rsid w:val="00EA79F8"/>
    <w:rsid w:val="00EA7CE6"/>
    <w:rsid w:val="00EB1E8A"/>
    <w:rsid w:val="00EB239E"/>
    <w:rsid w:val="00EB274E"/>
    <w:rsid w:val="00EB4BE5"/>
    <w:rsid w:val="00EB5901"/>
    <w:rsid w:val="00EB681F"/>
    <w:rsid w:val="00EB7479"/>
    <w:rsid w:val="00EB7657"/>
    <w:rsid w:val="00EC08D7"/>
    <w:rsid w:val="00EC096D"/>
    <w:rsid w:val="00EC18F8"/>
    <w:rsid w:val="00EC2EA0"/>
    <w:rsid w:val="00EC42AE"/>
    <w:rsid w:val="00EC4BCD"/>
    <w:rsid w:val="00EC6A5D"/>
    <w:rsid w:val="00EC7EE1"/>
    <w:rsid w:val="00ED167F"/>
    <w:rsid w:val="00ED2BA0"/>
    <w:rsid w:val="00ED35F3"/>
    <w:rsid w:val="00ED449E"/>
    <w:rsid w:val="00ED4CF0"/>
    <w:rsid w:val="00ED753D"/>
    <w:rsid w:val="00EE00FE"/>
    <w:rsid w:val="00EE0929"/>
    <w:rsid w:val="00EE116A"/>
    <w:rsid w:val="00EE19DC"/>
    <w:rsid w:val="00EE1BDC"/>
    <w:rsid w:val="00EE3D41"/>
    <w:rsid w:val="00EE4327"/>
    <w:rsid w:val="00EE456E"/>
    <w:rsid w:val="00EE4927"/>
    <w:rsid w:val="00EE6330"/>
    <w:rsid w:val="00EE6332"/>
    <w:rsid w:val="00EF078C"/>
    <w:rsid w:val="00EF0D5C"/>
    <w:rsid w:val="00EF1843"/>
    <w:rsid w:val="00EF3340"/>
    <w:rsid w:val="00EF592A"/>
    <w:rsid w:val="00EF61AF"/>
    <w:rsid w:val="00EF70BB"/>
    <w:rsid w:val="00F001E7"/>
    <w:rsid w:val="00F00396"/>
    <w:rsid w:val="00F018F4"/>
    <w:rsid w:val="00F01F29"/>
    <w:rsid w:val="00F02647"/>
    <w:rsid w:val="00F02964"/>
    <w:rsid w:val="00F04515"/>
    <w:rsid w:val="00F05650"/>
    <w:rsid w:val="00F06707"/>
    <w:rsid w:val="00F0790C"/>
    <w:rsid w:val="00F115A4"/>
    <w:rsid w:val="00F12C84"/>
    <w:rsid w:val="00F1437E"/>
    <w:rsid w:val="00F1578F"/>
    <w:rsid w:val="00F15ED8"/>
    <w:rsid w:val="00F16D9E"/>
    <w:rsid w:val="00F17219"/>
    <w:rsid w:val="00F177AA"/>
    <w:rsid w:val="00F208A9"/>
    <w:rsid w:val="00F236F3"/>
    <w:rsid w:val="00F243DB"/>
    <w:rsid w:val="00F253EE"/>
    <w:rsid w:val="00F25990"/>
    <w:rsid w:val="00F26779"/>
    <w:rsid w:val="00F27495"/>
    <w:rsid w:val="00F27CD6"/>
    <w:rsid w:val="00F304DA"/>
    <w:rsid w:val="00F30BFE"/>
    <w:rsid w:val="00F3101B"/>
    <w:rsid w:val="00F3138E"/>
    <w:rsid w:val="00F3234D"/>
    <w:rsid w:val="00F34543"/>
    <w:rsid w:val="00F345B3"/>
    <w:rsid w:val="00F34A25"/>
    <w:rsid w:val="00F34D0F"/>
    <w:rsid w:val="00F3654D"/>
    <w:rsid w:val="00F370EF"/>
    <w:rsid w:val="00F372E0"/>
    <w:rsid w:val="00F40417"/>
    <w:rsid w:val="00F410E5"/>
    <w:rsid w:val="00F4191A"/>
    <w:rsid w:val="00F42F84"/>
    <w:rsid w:val="00F4486F"/>
    <w:rsid w:val="00F44B8F"/>
    <w:rsid w:val="00F44FDA"/>
    <w:rsid w:val="00F45133"/>
    <w:rsid w:val="00F5017B"/>
    <w:rsid w:val="00F5031D"/>
    <w:rsid w:val="00F508DC"/>
    <w:rsid w:val="00F52DD0"/>
    <w:rsid w:val="00F5354E"/>
    <w:rsid w:val="00F53634"/>
    <w:rsid w:val="00F53D79"/>
    <w:rsid w:val="00F55384"/>
    <w:rsid w:val="00F55BB9"/>
    <w:rsid w:val="00F56826"/>
    <w:rsid w:val="00F61527"/>
    <w:rsid w:val="00F620A1"/>
    <w:rsid w:val="00F63E0D"/>
    <w:rsid w:val="00F669B6"/>
    <w:rsid w:val="00F66FD3"/>
    <w:rsid w:val="00F67068"/>
    <w:rsid w:val="00F670C4"/>
    <w:rsid w:val="00F67325"/>
    <w:rsid w:val="00F6797C"/>
    <w:rsid w:val="00F7013E"/>
    <w:rsid w:val="00F7097D"/>
    <w:rsid w:val="00F71608"/>
    <w:rsid w:val="00F71BE9"/>
    <w:rsid w:val="00F7308C"/>
    <w:rsid w:val="00F73FAA"/>
    <w:rsid w:val="00F75E2C"/>
    <w:rsid w:val="00F76896"/>
    <w:rsid w:val="00F76A28"/>
    <w:rsid w:val="00F76AC1"/>
    <w:rsid w:val="00F76F23"/>
    <w:rsid w:val="00F770B5"/>
    <w:rsid w:val="00F773D3"/>
    <w:rsid w:val="00F820A9"/>
    <w:rsid w:val="00F82A2E"/>
    <w:rsid w:val="00F831BB"/>
    <w:rsid w:val="00F871A1"/>
    <w:rsid w:val="00F874D8"/>
    <w:rsid w:val="00F91547"/>
    <w:rsid w:val="00F925F8"/>
    <w:rsid w:val="00F93454"/>
    <w:rsid w:val="00F936C5"/>
    <w:rsid w:val="00F93B1B"/>
    <w:rsid w:val="00F94762"/>
    <w:rsid w:val="00F95974"/>
    <w:rsid w:val="00F95C0B"/>
    <w:rsid w:val="00FA0607"/>
    <w:rsid w:val="00FA0E04"/>
    <w:rsid w:val="00FA1FF7"/>
    <w:rsid w:val="00FA38BF"/>
    <w:rsid w:val="00FA3FB3"/>
    <w:rsid w:val="00FA415A"/>
    <w:rsid w:val="00FA4578"/>
    <w:rsid w:val="00FA61FA"/>
    <w:rsid w:val="00FB00B6"/>
    <w:rsid w:val="00FB06C2"/>
    <w:rsid w:val="00FB36AE"/>
    <w:rsid w:val="00FB739F"/>
    <w:rsid w:val="00FB776E"/>
    <w:rsid w:val="00FB7D0A"/>
    <w:rsid w:val="00FC1B31"/>
    <w:rsid w:val="00FC2EB8"/>
    <w:rsid w:val="00FC493A"/>
    <w:rsid w:val="00FC4B09"/>
    <w:rsid w:val="00FC5FB3"/>
    <w:rsid w:val="00FC74B6"/>
    <w:rsid w:val="00FC75FE"/>
    <w:rsid w:val="00FC7797"/>
    <w:rsid w:val="00FC7ACE"/>
    <w:rsid w:val="00FD2BED"/>
    <w:rsid w:val="00FD3AB9"/>
    <w:rsid w:val="00FD3DE9"/>
    <w:rsid w:val="00FD5084"/>
    <w:rsid w:val="00FD5810"/>
    <w:rsid w:val="00FD5EC7"/>
    <w:rsid w:val="00FE02D0"/>
    <w:rsid w:val="00FE0FB3"/>
    <w:rsid w:val="00FE1B5F"/>
    <w:rsid w:val="00FE2CB2"/>
    <w:rsid w:val="00FF0D9F"/>
    <w:rsid w:val="00FF2EB0"/>
    <w:rsid w:val="00FF36D4"/>
    <w:rsid w:val="00FF4D22"/>
    <w:rsid w:val="00FF615F"/>
    <w:rsid w:val="00FF6C4C"/>
    <w:rsid w:val="00FF72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022394"/>
  <w15:docId w15:val="{F7838F4C-9128-4AB2-B6D0-4D1E9F648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4CD3"/>
    <w:rPr>
      <w:rFonts w:ascii="Calibri" w:eastAsia="Calibri" w:hAnsi="Calibri"/>
      <w:sz w:val="22"/>
      <w:lang w:val="en-US"/>
    </w:rPr>
  </w:style>
  <w:style w:type="paragraph" w:styleId="Ttulo2">
    <w:name w:val="heading 2"/>
    <w:basedOn w:val="Normal"/>
    <w:next w:val="Normal"/>
    <w:link w:val="Ttulo2Car"/>
    <w:uiPriority w:val="9"/>
    <w:semiHidden/>
    <w:unhideWhenUsed/>
    <w:qFormat/>
    <w:rsid w:val="000A688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0339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03393"/>
    <w:rPr>
      <w:rFonts w:ascii="Calibri" w:eastAsia="Calibri" w:hAnsi="Calibri"/>
      <w:sz w:val="22"/>
      <w:lang w:val="en-GB"/>
    </w:rPr>
  </w:style>
  <w:style w:type="paragraph" w:styleId="Piedepgina">
    <w:name w:val="footer"/>
    <w:basedOn w:val="Normal"/>
    <w:link w:val="PiedepginaCar"/>
    <w:uiPriority w:val="99"/>
    <w:unhideWhenUsed/>
    <w:rsid w:val="0040339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03393"/>
    <w:rPr>
      <w:rFonts w:ascii="Calibri" w:eastAsia="Calibri" w:hAnsi="Calibri"/>
      <w:sz w:val="22"/>
      <w:lang w:val="en-GB"/>
    </w:rPr>
  </w:style>
  <w:style w:type="paragraph" w:styleId="Prrafodelista">
    <w:name w:val="List Paragraph"/>
    <w:basedOn w:val="Normal"/>
    <w:uiPriority w:val="34"/>
    <w:qFormat/>
    <w:rsid w:val="002F01CC"/>
    <w:pPr>
      <w:ind w:left="720"/>
      <w:contextualSpacing/>
    </w:pPr>
  </w:style>
  <w:style w:type="character" w:styleId="Refdecomentario">
    <w:name w:val="annotation reference"/>
    <w:basedOn w:val="Fuentedeprrafopredeter"/>
    <w:uiPriority w:val="99"/>
    <w:unhideWhenUsed/>
    <w:rsid w:val="00190F36"/>
    <w:rPr>
      <w:sz w:val="16"/>
      <w:szCs w:val="16"/>
    </w:rPr>
  </w:style>
  <w:style w:type="paragraph" w:styleId="Textocomentario">
    <w:name w:val="annotation text"/>
    <w:basedOn w:val="Normal"/>
    <w:link w:val="TextocomentarioCar"/>
    <w:uiPriority w:val="99"/>
    <w:unhideWhenUsed/>
    <w:rsid w:val="00190F36"/>
    <w:pPr>
      <w:spacing w:line="240" w:lineRule="auto"/>
    </w:pPr>
    <w:rPr>
      <w:sz w:val="20"/>
      <w:szCs w:val="20"/>
    </w:rPr>
  </w:style>
  <w:style w:type="character" w:customStyle="1" w:styleId="TextocomentarioCar">
    <w:name w:val="Texto comentario Car"/>
    <w:basedOn w:val="Fuentedeprrafopredeter"/>
    <w:link w:val="Textocomentario"/>
    <w:uiPriority w:val="99"/>
    <w:rsid w:val="00190F36"/>
    <w:rPr>
      <w:rFonts w:ascii="Calibri" w:eastAsia="Calibri" w:hAnsi="Calibri"/>
      <w:sz w:val="20"/>
      <w:szCs w:val="20"/>
      <w:lang w:val="en-US"/>
    </w:rPr>
  </w:style>
  <w:style w:type="paragraph" w:styleId="Asuntodelcomentario">
    <w:name w:val="annotation subject"/>
    <w:basedOn w:val="Textocomentario"/>
    <w:next w:val="Textocomentario"/>
    <w:link w:val="AsuntodelcomentarioCar"/>
    <w:uiPriority w:val="99"/>
    <w:semiHidden/>
    <w:unhideWhenUsed/>
    <w:rsid w:val="00190F36"/>
    <w:rPr>
      <w:b/>
      <w:bCs/>
    </w:rPr>
  </w:style>
  <w:style w:type="character" w:customStyle="1" w:styleId="AsuntodelcomentarioCar">
    <w:name w:val="Asunto del comentario Car"/>
    <w:basedOn w:val="TextocomentarioCar"/>
    <w:link w:val="Asuntodelcomentario"/>
    <w:uiPriority w:val="99"/>
    <w:semiHidden/>
    <w:rsid w:val="00190F36"/>
    <w:rPr>
      <w:rFonts w:ascii="Calibri" w:eastAsia="Calibri" w:hAnsi="Calibri"/>
      <w:b/>
      <w:bCs/>
      <w:sz w:val="20"/>
      <w:szCs w:val="20"/>
      <w:lang w:val="en-US"/>
    </w:rPr>
  </w:style>
  <w:style w:type="paragraph" w:styleId="Textodeglobo">
    <w:name w:val="Balloon Text"/>
    <w:basedOn w:val="Normal"/>
    <w:link w:val="TextodegloboCar"/>
    <w:uiPriority w:val="99"/>
    <w:semiHidden/>
    <w:unhideWhenUsed/>
    <w:rsid w:val="00190F3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0F36"/>
    <w:rPr>
      <w:rFonts w:ascii="Tahoma" w:eastAsia="Calibri" w:hAnsi="Tahoma" w:cs="Tahoma"/>
      <w:sz w:val="16"/>
      <w:szCs w:val="16"/>
      <w:lang w:val="en-US"/>
    </w:rPr>
  </w:style>
  <w:style w:type="paragraph" w:styleId="Textonotapie">
    <w:name w:val="footnote text"/>
    <w:basedOn w:val="Normal"/>
    <w:link w:val="TextonotapieCar"/>
    <w:uiPriority w:val="99"/>
    <w:semiHidden/>
    <w:unhideWhenUsed/>
    <w:rsid w:val="00587E7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87E70"/>
    <w:rPr>
      <w:rFonts w:ascii="Calibri" w:eastAsia="Calibri" w:hAnsi="Calibri"/>
      <w:sz w:val="20"/>
      <w:szCs w:val="20"/>
      <w:lang w:val="en-US"/>
    </w:rPr>
  </w:style>
  <w:style w:type="character" w:styleId="Refdenotaalpie">
    <w:name w:val="footnote reference"/>
    <w:basedOn w:val="Fuentedeprrafopredeter"/>
    <w:uiPriority w:val="99"/>
    <w:semiHidden/>
    <w:unhideWhenUsed/>
    <w:rsid w:val="00587E70"/>
    <w:rPr>
      <w:vertAlign w:val="superscript"/>
    </w:rPr>
  </w:style>
  <w:style w:type="character" w:styleId="Hipervnculo">
    <w:name w:val="Hyperlink"/>
    <w:basedOn w:val="Fuentedeprrafopredeter"/>
    <w:uiPriority w:val="99"/>
    <w:unhideWhenUsed/>
    <w:rsid w:val="00386D75"/>
    <w:rPr>
      <w:color w:val="0000FF" w:themeColor="hyperlink"/>
      <w:u w:val="single"/>
    </w:rPr>
  </w:style>
  <w:style w:type="paragraph" w:styleId="Listaconvietas">
    <w:name w:val="List Bullet"/>
    <w:basedOn w:val="Normal"/>
    <w:uiPriority w:val="99"/>
    <w:unhideWhenUsed/>
    <w:rsid w:val="007E7F56"/>
    <w:pPr>
      <w:numPr>
        <w:numId w:val="3"/>
      </w:numPr>
      <w:contextualSpacing/>
    </w:pPr>
  </w:style>
  <w:style w:type="paragraph" w:customStyle="1" w:styleId="Default">
    <w:name w:val="Default"/>
    <w:rsid w:val="00AD16C2"/>
    <w:pPr>
      <w:autoSpaceDE w:val="0"/>
      <w:autoSpaceDN w:val="0"/>
      <w:adjustRightInd w:val="0"/>
      <w:spacing w:after="0" w:line="240" w:lineRule="auto"/>
    </w:pPr>
    <w:rPr>
      <w:color w:val="000000"/>
      <w:szCs w:val="24"/>
    </w:rPr>
  </w:style>
  <w:style w:type="character" w:customStyle="1" w:styleId="Ttulo2Car">
    <w:name w:val="Título 2 Car"/>
    <w:basedOn w:val="Fuentedeprrafopredeter"/>
    <w:link w:val="Ttulo2"/>
    <w:uiPriority w:val="9"/>
    <w:semiHidden/>
    <w:rsid w:val="000A688A"/>
    <w:rPr>
      <w:rFonts w:asciiTheme="majorHAnsi" w:eastAsiaTheme="majorEastAsia" w:hAnsiTheme="majorHAnsi" w:cstheme="majorBidi"/>
      <w:b/>
      <w:bCs/>
      <w:color w:val="4F81BD" w:themeColor="accent1"/>
      <w:sz w:val="26"/>
      <w:szCs w:val="26"/>
      <w:lang w:val="en-US"/>
    </w:rPr>
  </w:style>
  <w:style w:type="paragraph" w:styleId="Textonotaalfinal">
    <w:name w:val="endnote text"/>
    <w:basedOn w:val="Normal"/>
    <w:link w:val="TextonotaalfinalCar"/>
    <w:uiPriority w:val="99"/>
    <w:semiHidden/>
    <w:unhideWhenUsed/>
    <w:rsid w:val="0025313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53133"/>
    <w:rPr>
      <w:rFonts w:ascii="Calibri" w:eastAsia="Calibri" w:hAnsi="Calibri"/>
      <w:sz w:val="20"/>
      <w:szCs w:val="20"/>
      <w:lang w:val="en-US"/>
    </w:rPr>
  </w:style>
  <w:style w:type="character" w:styleId="Refdenotaalfinal">
    <w:name w:val="endnote reference"/>
    <w:basedOn w:val="Fuentedeprrafopredeter"/>
    <w:uiPriority w:val="99"/>
    <w:semiHidden/>
    <w:unhideWhenUsed/>
    <w:rsid w:val="00253133"/>
    <w:rPr>
      <w:vertAlign w:val="superscript"/>
    </w:rPr>
  </w:style>
  <w:style w:type="character" w:styleId="Mencinsinresolver">
    <w:name w:val="Unresolved Mention"/>
    <w:basedOn w:val="Fuentedeprrafopredeter"/>
    <w:uiPriority w:val="99"/>
    <w:semiHidden/>
    <w:unhideWhenUsed/>
    <w:rsid w:val="00F079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239616">
      <w:bodyDiv w:val="1"/>
      <w:marLeft w:val="0"/>
      <w:marRight w:val="0"/>
      <w:marTop w:val="0"/>
      <w:marBottom w:val="0"/>
      <w:divBdr>
        <w:top w:val="none" w:sz="0" w:space="0" w:color="auto"/>
        <w:left w:val="none" w:sz="0" w:space="0" w:color="auto"/>
        <w:bottom w:val="none" w:sz="0" w:space="0" w:color="auto"/>
        <w:right w:val="none" w:sz="0" w:space="0" w:color="auto"/>
      </w:divBdr>
      <w:divsChild>
        <w:div w:id="414936923">
          <w:marLeft w:val="0"/>
          <w:marRight w:val="0"/>
          <w:marTop w:val="0"/>
          <w:marBottom w:val="0"/>
          <w:divBdr>
            <w:top w:val="none" w:sz="0" w:space="0" w:color="auto"/>
            <w:left w:val="none" w:sz="0" w:space="0" w:color="auto"/>
            <w:bottom w:val="none" w:sz="0" w:space="0" w:color="auto"/>
            <w:right w:val="none" w:sz="0" w:space="0" w:color="auto"/>
          </w:divBdr>
          <w:divsChild>
            <w:div w:id="2114788194">
              <w:marLeft w:val="0"/>
              <w:marRight w:val="0"/>
              <w:marTop w:val="0"/>
              <w:marBottom w:val="0"/>
              <w:divBdr>
                <w:top w:val="none" w:sz="0" w:space="0" w:color="auto"/>
                <w:left w:val="none" w:sz="0" w:space="0" w:color="auto"/>
                <w:bottom w:val="none" w:sz="0" w:space="0" w:color="auto"/>
                <w:right w:val="none" w:sz="0" w:space="0" w:color="auto"/>
              </w:divBdr>
              <w:divsChild>
                <w:div w:id="1432244666">
                  <w:marLeft w:val="0"/>
                  <w:marRight w:val="0"/>
                  <w:marTop w:val="0"/>
                  <w:marBottom w:val="0"/>
                  <w:divBdr>
                    <w:top w:val="none" w:sz="0" w:space="0" w:color="auto"/>
                    <w:left w:val="none" w:sz="0" w:space="0" w:color="auto"/>
                    <w:bottom w:val="none" w:sz="0" w:space="0" w:color="auto"/>
                    <w:right w:val="none" w:sz="0" w:space="0" w:color="auto"/>
                  </w:divBdr>
                  <w:divsChild>
                    <w:div w:id="888221243">
                      <w:marLeft w:val="0"/>
                      <w:marRight w:val="0"/>
                      <w:marTop w:val="0"/>
                      <w:marBottom w:val="0"/>
                      <w:divBdr>
                        <w:top w:val="none" w:sz="0" w:space="0" w:color="auto"/>
                        <w:left w:val="none" w:sz="0" w:space="0" w:color="auto"/>
                        <w:bottom w:val="none" w:sz="0" w:space="0" w:color="auto"/>
                        <w:right w:val="none" w:sz="0" w:space="0" w:color="auto"/>
                      </w:divBdr>
                      <w:divsChild>
                        <w:div w:id="312025635">
                          <w:marLeft w:val="0"/>
                          <w:marRight w:val="0"/>
                          <w:marTop w:val="0"/>
                          <w:marBottom w:val="0"/>
                          <w:divBdr>
                            <w:top w:val="none" w:sz="0" w:space="0" w:color="auto"/>
                            <w:left w:val="none" w:sz="0" w:space="0" w:color="auto"/>
                            <w:bottom w:val="none" w:sz="0" w:space="0" w:color="auto"/>
                            <w:right w:val="none" w:sz="0" w:space="0" w:color="auto"/>
                          </w:divBdr>
                        </w:div>
                      </w:divsChild>
                    </w:div>
                    <w:div w:id="547376909">
                      <w:marLeft w:val="0"/>
                      <w:marRight w:val="0"/>
                      <w:marTop w:val="0"/>
                      <w:marBottom w:val="0"/>
                      <w:divBdr>
                        <w:top w:val="none" w:sz="0" w:space="0" w:color="auto"/>
                        <w:left w:val="none" w:sz="0" w:space="0" w:color="auto"/>
                        <w:bottom w:val="none" w:sz="0" w:space="0" w:color="auto"/>
                        <w:right w:val="none" w:sz="0" w:space="0" w:color="auto"/>
                      </w:divBdr>
                    </w:div>
                    <w:div w:id="1344935191">
                      <w:marLeft w:val="0"/>
                      <w:marRight w:val="0"/>
                      <w:marTop w:val="0"/>
                      <w:marBottom w:val="0"/>
                      <w:divBdr>
                        <w:top w:val="none" w:sz="0" w:space="0" w:color="auto"/>
                        <w:left w:val="none" w:sz="0" w:space="0" w:color="auto"/>
                        <w:bottom w:val="none" w:sz="0" w:space="0" w:color="auto"/>
                        <w:right w:val="none" w:sz="0" w:space="0" w:color="auto"/>
                      </w:divBdr>
                    </w:div>
                    <w:div w:id="653992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971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btep.2013.09.008"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1177%2F096372141037029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037%2Fa0019609"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doi:%20http://dx.doi.org/10.1016/S0005-7967(96)00074-5" TargetMode="External"/><Relationship Id="rId4" Type="http://schemas.openxmlformats.org/officeDocument/2006/relationships/settings" Target="settings.xml"/><Relationship Id="rId9" Type="http://schemas.openxmlformats.org/officeDocument/2006/relationships/hyperlink" Target="http://dx.doi.org/10.1016%2Fj.cpr.2005.03.003" TargetMode="External"/><Relationship Id="rId14"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CD64DA-13DD-4B98-9BA2-EBAE51A05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35</Pages>
  <Words>8567</Words>
  <Characters>47123</Characters>
  <Application>Microsoft Office Word</Application>
  <DocSecurity>0</DocSecurity>
  <Lines>392</Lines>
  <Paragraphs>111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55579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Núria</dc:creator>
  <cp:lastModifiedBy>ALVARO SANCHEZ LOPEZ</cp:lastModifiedBy>
  <cp:revision>2</cp:revision>
  <cp:lastPrinted>2013-01-15T16:32:00Z</cp:lastPrinted>
  <dcterms:created xsi:type="dcterms:W3CDTF">2024-02-01T18:19:00Z</dcterms:created>
  <dcterms:modified xsi:type="dcterms:W3CDTF">2024-02-01T18:19:00Z</dcterms:modified>
</cp:coreProperties>
</file>