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BA8808" w14:textId="77777777" w:rsidR="001C2B21" w:rsidRPr="001C2B21" w:rsidRDefault="001C2B21" w:rsidP="001C2B21">
      <w:pPr>
        <w:spacing w:after="0" w:line="240" w:lineRule="auto"/>
        <w:jc w:val="center"/>
        <w:rPr>
          <w:rFonts w:ascii="Times New Roman" w:hAnsi="Times New Roman" w:cs="Times New Roman"/>
          <w:sz w:val="24"/>
          <w:szCs w:val="24"/>
          <w:lang w:val="es-ES"/>
        </w:rPr>
      </w:pPr>
    </w:p>
    <w:p w14:paraId="6AB2D301" w14:textId="4B421F60" w:rsidR="001363D8" w:rsidRDefault="001363D8" w:rsidP="001C2B21">
      <w:pPr>
        <w:spacing w:after="0" w:line="240" w:lineRule="auto"/>
        <w:jc w:val="center"/>
        <w:rPr>
          <w:rFonts w:ascii="Times New Roman" w:hAnsi="Times New Roman" w:cs="Times New Roman"/>
          <w:sz w:val="40"/>
          <w:szCs w:val="40"/>
          <w:lang w:val="es-ES"/>
        </w:rPr>
      </w:pPr>
      <w:r>
        <w:rPr>
          <w:rFonts w:ascii="Times New Roman" w:hAnsi="Times New Roman" w:cs="Times New Roman"/>
          <w:sz w:val="40"/>
          <w:szCs w:val="40"/>
          <w:lang w:val="es-ES"/>
        </w:rPr>
        <w:t>UNIVERSIDAD COMPLUTENSE DE MADRID</w:t>
      </w:r>
    </w:p>
    <w:p w14:paraId="1AE74EEC" w14:textId="13BA5202" w:rsidR="001363D8" w:rsidRDefault="001363D8" w:rsidP="001C2B21">
      <w:pPr>
        <w:spacing w:after="0" w:line="240" w:lineRule="auto"/>
        <w:jc w:val="center"/>
        <w:rPr>
          <w:rFonts w:ascii="Times New Roman" w:hAnsi="Times New Roman" w:cs="Times New Roman"/>
          <w:sz w:val="40"/>
          <w:szCs w:val="40"/>
          <w:lang w:val="es-ES"/>
        </w:rPr>
      </w:pPr>
      <w:r>
        <w:rPr>
          <w:rFonts w:ascii="Times New Roman" w:hAnsi="Times New Roman" w:cs="Times New Roman"/>
          <w:sz w:val="40"/>
          <w:szCs w:val="40"/>
          <w:lang w:val="es-ES"/>
        </w:rPr>
        <w:t>FACULTAD DE FILOSOFÍA</w:t>
      </w:r>
    </w:p>
    <w:p w14:paraId="6DE8D0F2" w14:textId="2FC1D95D" w:rsidR="001C2B21" w:rsidRDefault="001C2B21" w:rsidP="001C2B21">
      <w:pPr>
        <w:spacing w:after="0" w:line="240" w:lineRule="auto"/>
        <w:jc w:val="center"/>
        <w:rPr>
          <w:rFonts w:ascii="Times New Roman" w:hAnsi="Times New Roman" w:cs="Times New Roman"/>
          <w:sz w:val="40"/>
          <w:szCs w:val="40"/>
          <w:lang w:val="es-ES"/>
        </w:rPr>
      </w:pPr>
      <w:r>
        <w:rPr>
          <w:rFonts w:ascii="Times New Roman" w:hAnsi="Times New Roman" w:cs="Times New Roman"/>
          <w:sz w:val="40"/>
          <w:szCs w:val="40"/>
          <w:lang w:val="es-ES"/>
        </w:rPr>
        <w:t>------------------</w:t>
      </w:r>
    </w:p>
    <w:p w14:paraId="36CB64D0" w14:textId="77777777" w:rsidR="001363D8" w:rsidRDefault="001363D8" w:rsidP="001C2B21">
      <w:pPr>
        <w:spacing w:after="0" w:line="240" w:lineRule="auto"/>
        <w:jc w:val="center"/>
        <w:rPr>
          <w:rFonts w:ascii="Times New Roman" w:hAnsi="Times New Roman" w:cs="Times New Roman"/>
          <w:sz w:val="32"/>
          <w:szCs w:val="32"/>
          <w:lang w:val="es-ES"/>
        </w:rPr>
      </w:pPr>
      <w:r>
        <w:rPr>
          <w:rFonts w:ascii="Times New Roman" w:hAnsi="Times New Roman" w:cs="Times New Roman"/>
          <w:sz w:val="32"/>
          <w:szCs w:val="32"/>
          <w:lang w:val="es-ES"/>
        </w:rPr>
        <w:t xml:space="preserve">MÁSTER EN </w:t>
      </w:r>
    </w:p>
    <w:p w14:paraId="33E7586E" w14:textId="477912B7" w:rsidR="001363D8" w:rsidRDefault="001363D8" w:rsidP="001C2B21">
      <w:pPr>
        <w:spacing w:after="0" w:line="240" w:lineRule="auto"/>
        <w:jc w:val="center"/>
        <w:rPr>
          <w:rFonts w:ascii="Times New Roman" w:hAnsi="Times New Roman" w:cs="Times New Roman"/>
          <w:sz w:val="32"/>
          <w:szCs w:val="32"/>
          <w:lang w:val="es-ES"/>
        </w:rPr>
      </w:pPr>
      <w:r>
        <w:rPr>
          <w:rFonts w:ascii="Times New Roman" w:hAnsi="Times New Roman" w:cs="Times New Roman"/>
          <w:sz w:val="32"/>
          <w:szCs w:val="32"/>
          <w:lang w:val="es-ES"/>
        </w:rPr>
        <w:t>PSICOANÁLISIS Y TEORÍA DE LA CULTURA</w:t>
      </w:r>
    </w:p>
    <w:p w14:paraId="740A3D0F" w14:textId="77777777" w:rsidR="00BE3297" w:rsidRPr="00BE3297" w:rsidRDefault="00BE3297" w:rsidP="001C2B21">
      <w:pPr>
        <w:spacing w:after="0" w:line="240" w:lineRule="auto"/>
        <w:jc w:val="center"/>
        <w:rPr>
          <w:rFonts w:ascii="Times New Roman" w:hAnsi="Times New Roman" w:cs="Times New Roman"/>
          <w:sz w:val="20"/>
          <w:szCs w:val="20"/>
          <w:lang w:val="es-ES"/>
        </w:rPr>
      </w:pPr>
    </w:p>
    <w:p w14:paraId="0ACFC3BC" w14:textId="013547A5" w:rsidR="00BE3297" w:rsidRDefault="00BE3297" w:rsidP="001C2B21">
      <w:pPr>
        <w:spacing w:after="0" w:line="240" w:lineRule="auto"/>
        <w:jc w:val="center"/>
        <w:rPr>
          <w:rFonts w:ascii="Times New Roman" w:hAnsi="Times New Roman" w:cs="Times New Roman"/>
          <w:sz w:val="32"/>
          <w:szCs w:val="32"/>
          <w:lang w:val="es-ES"/>
        </w:rPr>
      </w:pPr>
      <w:r>
        <w:rPr>
          <w:rFonts w:ascii="Times New Roman" w:hAnsi="Times New Roman" w:cs="Times New Roman"/>
          <w:sz w:val="32"/>
          <w:szCs w:val="32"/>
          <w:lang w:val="es-ES"/>
        </w:rPr>
        <w:t>Trabajo de Investigación</w:t>
      </w:r>
    </w:p>
    <w:p w14:paraId="10FC3F52" w14:textId="50E635F8" w:rsidR="00FE2E14" w:rsidRDefault="00FE2E14" w:rsidP="001C2B21">
      <w:pPr>
        <w:spacing w:after="0" w:line="240" w:lineRule="auto"/>
        <w:jc w:val="center"/>
        <w:rPr>
          <w:rFonts w:ascii="Times New Roman" w:hAnsi="Times New Roman" w:cs="Times New Roman"/>
          <w:sz w:val="32"/>
          <w:szCs w:val="32"/>
          <w:lang w:val="es-ES"/>
        </w:rPr>
      </w:pPr>
    </w:p>
    <w:p w14:paraId="7E3E5D60" w14:textId="2AB14F6D" w:rsidR="001363D8" w:rsidRDefault="001363D8" w:rsidP="001C2B21">
      <w:pPr>
        <w:spacing w:after="0" w:line="240" w:lineRule="auto"/>
        <w:rPr>
          <w:rFonts w:ascii="Times New Roman" w:hAnsi="Times New Roman" w:cs="Times New Roman"/>
          <w:sz w:val="32"/>
          <w:szCs w:val="32"/>
          <w:lang w:val="es-ES"/>
        </w:rPr>
      </w:pPr>
    </w:p>
    <w:p w14:paraId="6F40C463" w14:textId="6B226659" w:rsidR="001C2B21" w:rsidRDefault="001C2B21" w:rsidP="001C2B21">
      <w:pPr>
        <w:spacing w:after="0" w:line="240" w:lineRule="auto"/>
        <w:rPr>
          <w:rFonts w:ascii="Times New Roman" w:hAnsi="Times New Roman" w:cs="Times New Roman"/>
          <w:sz w:val="32"/>
          <w:szCs w:val="32"/>
          <w:lang w:val="es-ES"/>
        </w:rPr>
      </w:pPr>
    </w:p>
    <w:p w14:paraId="21BD4B10" w14:textId="090172CD" w:rsidR="001C2B21" w:rsidRDefault="001C2B21" w:rsidP="001C2B21">
      <w:pPr>
        <w:spacing w:after="0" w:line="240" w:lineRule="auto"/>
        <w:rPr>
          <w:rFonts w:ascii="Times New Roman" w:hAnsi="Times New Roman" w:cs="Times New Roman"/>
          <w:sz w:val="32"/>
          <w:szCs w:val="32"/>
          <w:lang w:val="es-ES"/>
        </w:rPr>
      </w:pPr>
    </w:p>
    <w:p w14:paraId="179DD86C" w14:textId="2B06757C" w:rsidR="001C2B21" w:rsidRDefault="001C2B21" w:rsidP="001C2B21">
      <w:pPr>
        <w:spacing w:after="0" w:line="240" w:lineRule="auto"/>
        <w:rPr>
          <w:rFonts w:ascii="Times New Roman" w:hAnsi="Times New Roman" w:cs="Times New Roman"/>
          <w:sz w:val="32"/>
          <w:szCs w:val="32"/>
          <w:lang w:val="es-ES"/>
        </w:rPr>
      </w:pPr>
    </w:p>
    <w:p w14:paraId="31D5DC8E" w14:textId="747B0A80" w:rsidR="001C2B21" w:rsidRDefault="001C2B21" w:rsidP="001C2B21">
      <w:pPr>
        <w:spacing w:after="0" w:line="240" w:lineRule="auto"/>
        <w:rPr>
          <w:rFonts w:ascii="Times New Roman" w:hAnsi="Times New Roman" w:cs="Times New Roman"/>
          <w:sz w:val="32"/>
          <w:szCs w:val="32"/>
          <w:lang w:val="es-ES"/>
        </w:rPr>
      </w:pPr>
    </w:p>
    <w:p w14:paraId="2F4EC551" w14:textId="7BF46ECB" w:rsidR="001C2B21" w:rsidRDefault="001C2B21" w:rsidP="001C2B21">
      <w:pPr>
        <w:spacing w:after="0" w:line="240" w:lineRule="auto"/>
        <w:rPr>
          <w:rFonts w:ascii="Times New Roman" w:hAnsi="Times New Roman" w:cs="Times New Roman"/>
          <w:sz w:val="32"/>
          <w:szCs w:val="32"/>
          <w:lang w:val="es-ES"/>
        </w:rPr>
      </w:pPr>
    </w:p>
    <w:p w14:paraId="59F74D95" w14:textId="77777777" w:rsidR="001C2B21" w:rsidRDefault="001C2B21" w:rsidP="001C2B21">
      <w:pPr>
        <w:spacing w:after="0" w:line="240" w:lineRule="auto"/>
        <w:rPr>
          <w:rFonts w:ascii="Times New Roman" w:hAnsi="Times New Roman" w:cs="Times New Roman"/>
          <w:sz w:val="32"/>
          <w:szCs w:val="32"/>
          <w:lang w:val="es-ES"/>
        </w:rPr>
      </w:pPr>
    </w:p>
    <w:p w14:paraId="6076DE7C" w14:textId="77777777" w:rsidR="001C2B21" w:rsidRDefault="001C2B21" w:rsidP="001C2B21">
      <w:pPr>
        <w:spacing w:after="0" w:line="240" w:lineRule="auto"/>
        <w:rPr>
          <w:rFonts w:ascii="Times New Roman" w:hAnsi="Times New Roman" w:cs="Times New Roman"/>
          <w:sz w:val="32"/>
          <w:szCs w:val="32"/>
          <w:lang w:val="es-ES"/>
        </w:rPr>
      </w:pPr>
    </w:p>
    <w:p w14:paraId="54D59085" w14:textId="5B9F63B2" w:rsidR="00F2004A" w:rsidRPr="007D0BCF" w:rsidRDefault="00001621" w:rsidP="001C2B21">
      <w:pPr>
        <w:spacing w:after="0" w:line="240" w:lineRule="auto"/>
        <w:jc w:val="center"/>
        <w:rPr>
          <w:rFonts w:ascii="Times New Roman" w:hAnsi="Times New Roman" w:cs="Times New Roman"/>
          <w:sz w:val="48"/>
          <w:szCs w:val="48"/>
          <w:lang w:val="es-ES"/>
        </w:rPr>
      </w:pPr>
      <w:r>
        <w:rPr>
          <w:rFonts w:ascii="Times New Roman" w:hAnsi="Times New Roman" w:cs="Times New Roman"/>
          <w:sz w:val="48"/>
          <w:szCs w:val="48"/>
          <w:lang w:val="es-ES"/>
        </w:rPr>
        <w:t>El RELATO COLECTIVO SIMBÓLICO</w:t>
      </w:r>
    </w:p>
    <w:p w14:paraId="7E16960E" w14:textId="77777777" w:rsidR="001C2B21" w:rsidRPr="003B77F2" w:rsidRDefault="001C2B21" w:rsidP="001C2B21">
      <w:pPr>
        <w:spacing w:after="0" w:line="240" w:lineRule="auto"/>
        <w:jc w:val="center"/>
        <w:rPr>
          <w:rFonts w:ascii="Times New Roman" w:hAnsi="Times New Roman" w:cs="Times New Roman"/>
          <w:sz w:val="20"/>
          <w:szCs w:val="20"/>
          <w:lang w:val="es-ES"/>
        </w:rPr>
      </w:pPr>
    </w:p>
    <w:p w14:paraId="299A0982" w14:textId="018834DD" w:rsidR="00001621" w:rsidRDefault="00001621" w:rsidP="001C2B21">
      <w:pPr>
        <w:spacing w:after="0" w:line="240" w:lineRule="auto"/>
        <w:jc w:val="center"/>
        <w:rPr>
          <w:rFonts w:ascii="Times New Roman" w:hAnsi="Times New Roman" w:cs="Times New Roman"/>
          <w:sz w:val="32"/>
          <w:szCs w:val="32"/>
          <w:lang w:val="es-ES"/>
        </w:rPr>
      </w:pPr>
      <w:r>
        <w:rPr>
          <w:rFonts w:ascii="Times New Roman" w:hAnsi="Times New Roman" w:cs="Times New Roman"/>
          <w:sz w:val="36"/>
          <w:szCs w:val="36"/>
          <w:lang w:val="es-ES"/>
        </w:rPr>
        <w:t xml:space="preserve">Estudio sobre </w:t>
      </w:r>
      <w:r w:rsidR="00B061BB">
        <w:rPr>
          <w:rFonts w:ascii="Times New Roman" w:hAnsi="Times New Roman" w:cs="Times New Roman"/>
          <w:sz w:val="36"/>
          <w:szCs w:val="36"/>
          <w:lang w:val="es-ES"/>
        </w:rPr>
        <w:t xml:space="preserve">las perversiones </w:t>
      </w:r>
      <w:r w:rsidR="00003048">
        <w:rPr>
          <w:rFonts w:ascii="Times New Roman" w:hAnsi="Times New Roman" w:cs="Times New Roman"/>
          <w:sz w:val="36"/>
          <w:szCs w:val="36"/>
          <w:lang w:val="es-ES"/>
        </w:rPr>
        <w:t xml:space="preserve">y </w:t>
      </w:r>
      <w:r>
        <w:rPr>
          <w:rFonts w:ascii="Times New Roman" w:hAnsi="Times New Roman" w:cs="Times New Roman"/>
          <w:sz w:val="36"/>
          <w:szCs w:val="36"/>
          <w:lang w:val="es-ES"/>
        </w:rPr>
        <w:t xml:space="preserve">los diversos modos de discursividad y sufrimiento narcisista </w:t>
      </w:r>
    </w:p>
    <w:p w14:paraId="36BF19FF" w14:textId="77777777" w:rsidR="00857EF5" w:rsidRDefault="00857EF5" w:rsidP="001C2B21">
      <w:pPr>
        <w:spacing w:after="0" w:line="240" w:lineRule="auto"/>
        <w:rPr>
          <w:rFonts w:ascii="Times New Roman" w:hAnsi="Times New Roman" w:cs="Times New Roman"/>
          <w:sz w:val="32"/>
          <w:szCs w:val="32"/>
          <w:lang w:val="es-ES"/>
        </w:rPr>
      </w:pPr>
    </w:p>
    <w:p w14:paraId="151FB8D1" w14:textId="77777777" w:rsidR="001363D8" w:rsidRDefault="001363D8" w:rsidP="001C2B21">
      <w:pPr>
        <w:spacing w:after="0" w:line="240" w:lineRule="auto"/>
        <w:rPr>
          <w:rFonts w:ascii="Times New Roman" w:hAnsi="Times New Roman" w:cs="Times New Roman"/>
          <w:sz w:val="32"/>
          <w:szCs w:val="32"/>
          <w:lang w:val="es-ES"/>
        </w:rPr>
      </w:pPr>
    </w:p>
    <w:p w14:paraId="7D01EC62" w14:textId="6B683436" w:rsidR="001363D8" w:rsidRDefault="001363D8" w:rsidP="001C2B21">
      <w:pPr>
        <w:spacing w:after="0" w:line="240" w:lineRule="auto"/>
        <w:rPr>
          <w:rFonts w:ascii="Times New Roman" w:hAnsi="Times New Roman" w:cs="Times New Roman"/>
          <w:sz w:val="32"/>
          <w:szCs w:val="32"/>
          <w:lang w:val="es-ES"/>
        </w:rPr>
      </w:pPr>
    </w:p>
    <w:p w14:paraId="17A7F1DB" w14:textId="20F62A50" w:rsidR="00106003" w:rsidRDefault="00106003" w:rsidP="001C2B21">
      <w:pPr>
        <w:spacing w:after="0" w:line="240" w:lineRule="auto"/>
        <w:rPr>
          <w:rFonts w:ascii="Times New Roman" w:hAnsi="Times New Roman" w:cs="Times New Roman"/>
          <w:sz w:val="32"/>
          <w:szCs w:val="32"/>
          <w:lang w:val="es-ES"/>
        </w:rPr>
      </w:pPr>
    </w:p>
    <w:p w14:paraId="1EC20B0B" w14:textId="152E5F85" w:rsidR="00106003" w:rsidRDefault="00106003" w:rsidP="001C2B21">
      <w:pPr>
        <w:spacing w:after="0" w:line="240" w:lineRule="auto"/>
        <w:rPr>
          <w:rFonts w:ascii="Times New Roman" w:hAnsi="Times New Roman" w:cs="Times New Roman"/>
          <w:sz w:val="32"/>
          <w:szCs w:val="32"/>
          <w:lang w:val="es-ES"/>
        </w:rPr>
      </w:pPr>
    </w:p>
    <w:p w14:paraId="2F131F79" w14:textId="20F2C736" w:rsidR="00106003" w:rsidRDefault="00106003" w:rsidP="001C2B21">
      <w:pPr>
        <w:spacing w:after="0" w:line="240" w:lineRule="auto"/>
        <w:rPr>
          <w:rFonts w:ascii="Times New Roman" w:hAnsi="Times New Roman" w:cs="Times New Roman"/>
          <w:sz w:val="32"/>
          <w:szCs w:val="32"/>
          <w:lang w:val="es-ES"/>
        </w:rPr>
      </w:pPr>
    </w:p>
    <w:p w14:paraId="1CD11E7D" w14:textId="1D8B59E9" w:rsidR="001C2B21" w:rsidRDefault="001C2B21" w:rsidP="001C2B21">
      <w:pPr>
        <w:spacing w:after="0" w:line="240" w:lineRule="auto"/>
        <w:rPr>
          <w:rFonts w:ascii="Times New Roman" w:hAnsi="Times New Roman" w:cs="Times New Roman"/>
          <w:sz w:val="32"/>
          <w:szCs w:val="32"/>
          <w:lang w:val="es-ES"/>
        </w:rPr>
      </w:pPr>
    </w:p>
    <w:p w14:paraId="383E7B83" w14:textId="77777777" w:rsidR="003B77F2" w:rsidRDefault="003B77F2" w:rsidP="001C2B21">
      <w:pPr>
        <w:spacing w:after="0" w:line="240" w:lineRule="auto"/>
        <w:rPr>
          <w:rFonts w:ascii="Times New Roman" w:hAnsi="Times New Roman" w:cs="Times New Roman"/>
          <w:sz w:val="32"/>
          <w:szCs w:val="32"/>
          <w:lang w:val="es-ES"/>
        </w:rPr>
      </w:pPr>
    </w:p>
    <w:p w14:paraId="73074A3A" w14:textId="77777777" w:rsidR="00106003" w:rsidRDefault="00106003" w:rsidP="001C2B21">
      <w:pPr>
        <w:spacing w:after="0" w:line="240" w:lineRule="auto"/>
        <w:rPr>
          <w:rFonts w:ascii="Times New Roman" w:hAnsi="Times New Roman" w:cs="Times New Roman"/>
          <w:sz w:val="32"/>
          <w:szCs w:val="32"/>
          <w:lang w:val="es-ES"/>
        </w:rPr>
      </w:pPr>
    </w:p>
    <w:p w14:paraId="4DD67039" w14:textId="3622EB08" w:rsidR="001363D8" w:rsidRDefault="001363D8" w:rsidP="001C2B21">
      <w:pPr>
        <w:spacing w:after="0" w:line="240" w:lineRule="auto"/>
        <w:jc w:val="right"/>
        <w:rPr>
          <w:rFonts w:ascii="Times New Roman" w:hAnsi="Times New Roman" w:cs="Times New Roman"/>
          <w:sz w:val="28"/>
          <w:szCs w:val="28"/>
          <w:lang w:val="es-ES"/>
        </w:rPr>
      </w:pPr>
      <w:r>
        <w:rPr>
          <w:rFonts w:ascii="Times New Roman" w:hAnsi="Times New Roman" w:cs="Times New Roman"/>
          <w:sz w:val="28"/>
          <w:szCs w:val="28"/>
          <w:lang w:val="es-ES"/>
        </w:rPr>
        <w:t>Héctor Manuel CEBREROS MORENO</w:t>
      </w:r>
    </w:p>
    <w:p w14:paraId="749F5E55" w14:textId="77777777" w:rsidR="001C2B21" w:rsidRPr="003B77F2" w:rsidRDefault="001C2B21" w:rsidP="001C2B21">
      <w:pPr>
        <w:spacing w:after="0" w:line="240" w:lineRule="auto"/>
        <w:jc w:val="right"/>
        <w:rPr>
          <w:rFonts w:ascii="Times New Roman" w:hAnsi="Times New Roman" w:cs="Times New Roman"/>
          <w:sz w:val="20"/>
          <w:szCs w:val="20"/>
          <w:lang w:val="es-ES"/>
        </w:rPr>
      </w:pPr>
    </w:p>
    <w:p w14:paraId="7C14A391" w14:textId="6FFCBE17" w:rsidR="007A1226" w:rsidRDefault="001363D8" w:rsidP="007A1226">
      <w:pPr>
        <w:spacing w:after="0" w:line="240" w:lineRule="auto"/>
        <w:jc w:val="right"/>
        <w:rPr>
          <w:rFonts w:ascii="Times New Roman" w:hAnsi="Times New Roman" w:cs="Times New Roman"/>
          <w:sz w:val="28"/>
          <w:szCs w:val="28"/>
          <w:lang w:val="es-ES"/>
        </w:rPr>
      </w:pPr>
      <w:r>
        <w:rPr>
          <w:rFonts w:ascii="Times New Roman" w:hAnsi="Times New Roman" w:cs="Times New Roman"/>
          <w:sz w:val="28"/>
          <w:szCs w:val="28"/>
          <w:lang w:val="es-ES"/>
        </w:rPr>
        <w:t>Prof. Dr. Amaya Ortiz de Zárate</w:t>
      </w:r>
      <w:r w:rsidR="00D55077">
        <w:rPr>
          <w:rFonts w:ascii="Times New Roman" w:hAnsi="Times New Roman" w:cs="Times New Roman"/>
          <w:sz w:val="28"/>
          <w:szCs w:val="28"/>
          <w:lang w:val="es-ES"/>
        </w:rPr>
        <w:t xml:space="preserve"> Aguirrebeña</w:t>
      </w:r>
    </w:p>
    <w:p w14:paraId="5A8EDF8C" w14:textId="77777777" w:rsidR="001C2B21" w:rsidRDefault="001C2B21" w:rsidP="001C2B21">
      <w:pPr>
        <w:spacing w:after="0" w:line="240" w:lineRule="auto"/>
        <w:jc w:val="right"/>
        <w:rPr>
          <w:rFonts w:ascii="Times New Roman" w:hAnsi="Times New Roman" w:cs="Times New Roman"/>
          <w:sz w:val="20"/>
          <w:szCs w:val="20"/>
          <w:lang w:val="es-ES"/>
        </w:rPr>
      </w:pPr>
    </w:p>
    <w:p w14:paraId="1B655602" w14:textId="2B266D4C" w:rsidR="007A1226" w:rsidRDefault="007A1226" w:rsidP="001C2B21">
      <w:pPr>
        <w:spacing w:after="0" w:line="240" w:lineRule="auto"/>
        <w:jc w:val="right"/>
        <w:rPr>
          <w:rFonts w:ascii="Times New Roman" w:hAnsi="Times New Roman" w:cs="Times New Roman"/>
          <w:sz w:val="20"/>
          <w:szCs w:val="20"/>
          <w:lang w:val="es-ES"/>
        </w:rPr>
      </w:pPr>
      <w:r>
        <w:rPr>
          <w:rFonts w:ascii="Times New Roman" w:hAnsi="Times New Roman" w:cs="Times New Roman"/>
          <w:i/>
          <w:iCs/>
          <w:sz w:val="28"/>
          <w:szCs w:val="28"/>
          <w:lang w:val="es-ES"/>
        </w:rPr>
        <w:t>Convocatoria Extraordinaria 2021</w:t>
      </w:r>
    </w:p>
    <w:p w14:paraId="598026B3" w14:textId="77777777" w:rsidR="007A1226" w:rsidRDefault="007A1226" w:rsidP="001C2B21">
      <w:pPr>
        <w:spacing w:after="0" w:line="240" w:lineRule="auto"/>
        <w:jc w:val="right"/>
        <w:rPr>
          <w:rFonts w:ascii="Times New Roman" w:hAnsi="Times New Roman" w:cs="Times New Roman"/>
          <w:sz w:val="20"/>
          <w:szCs w:val="20"/>
          <w:lang w:val="es-ES"/>
        </w:rPr>
      </w:pPr>
    </w:p>
    <w:p w14:paraId="6EA1FF9B" w14:textId="2F3C2FEE" w:rsidR="00270CA6" w:rsidRDefault="00270CA6" w:rsidP="001C2B21">
      <w:pPr>
        <w:spacing w:after="0" w:line="240" w:lineRule="auto"/>
        <w:jc w:val="right"/>
        <w:rPr>
          <w:rFonts w:ascii="Times New Roman" w:hAnsi="Times New Roman" w:cs="Times New Roman"/>
          <w:sz w:val="20"/>
          <w:szCs w:val="20"/>
          <w:lang w:val="es-ES"/>
        </w:rPr>
      </w:pPr>
      <w:r>
        <w:rPr>
          <w:rFonts w:ascii="Times New Roman" w:hAnsi="Times New Roman" w:cs="Times New Roman"/>
          <w:sz w:val="28"/>
          <w:szCs w:val="28"/>
          <w:lang w:val="es-ES"/>
        </w:rPr>
        <w:t xml:space="preserve">Nota obtenida: </w:t>
      </w:r>
      <w:r w:rsidRPr="00270CA6">
        <w:rPr>
          <w:rFonts w:ascii="Times New Roman" w:hAnsi="Times New Roman" w:cs="Times New Roman"/>
          <w:i/>
          <w:iCs/>
          <w:sz w:val="28"/>
          <w:szCs w:val="28"/>
          <w:lang w:val="es-ES"/>
        </w:rPr>
        <w:t>Sobresaliente</w:t>
      </w:r>
    </w:p>
    <w:p w14:paraId="0A91336F" w14:textId="77777777" w:rsidR="00270CA6" w:rsidRPr="003B77F2" w:rsidRDefault="00270CA6" w:rsidP="001C2B21">
      <w:pPr>
        <w:spacing w:after="0" w:line="240" w:lineRule="auto"/>
        <w:jc w:val="right"/>
        <w:rPr>
          <w:rFonts w:ascii="Times New Roman" w:hAnsi="Times New Roman" w:cs="Times New Roman"/>
          <w:sz w:val="20"/>
          <w:szCs w:val="20"/>
          <w:lang w:val="es-ES"/>
        </w:rPr>
      </w:pPr>
    </w:p>
    <w:p w14:paraId="1FB86EE9" w14:textId="77777777" w:rsidR="001363D8" w:rsidRDefault="001363D8" w:rsidP="001C2B21">
      <w:pPr>
        <w:spacing w:after="0" w:line="240" w:lineRule="auto"/>
        <w:jc w:val="right"/>
        <w:rPr>
          <w:rFonts w:ascii="Times New Roman" w:hAnsi="Times New Roman" w:cs="Times New Roman"/>
          <w:sz w:val="28"/>
          <w:szCs w:val="28"/>
          <w:lang w:val="es-ES"/>
        </w:rPr>
      </w:pPr>
      <w:r>
        <w:rPr>
          <w:rFonts w:ascii="Times New Roman" w:hAnsi="Times New Roman" w:cs="Times New Roman"/>
          <w:sz w:val="28"/>
          <w:szCs w:val="28"/>
          <w:lang w:val="es-ES"/>
        </w:rPr>
        <w:t>Madrid, septiembre de 2021</w:t>
      </w:r>
    </w:p>
    <w:p w14:paraId="3E356D1C" w14:textId="77777777" w:rsidR="00270CA6" w:rsidRDefault="00270CA6" w:rsidP="001C2B21">
      <w:pPr>
        <w:spacing w:after="0" w:line="240" w:lineRule="auto"/>
        <w:jc w:val="right"/>
        <w:rPr>
          <w:rFonts w:ascii="Times New Roman" w:hAnsi="Times New Roman" w:cs="Times New Roman"/>
          <w:sz w:val="28"/>
          <w:szCs w:val="28"/>
          <w:lang w:val="es-ES"/>
        </w:rPr>
      </w:pPr>
    </w:p>
    <w:p w14:paraId="302C770E" w14:textId="1C910B69" w:rsidR="001363D8" w:rsidRDefault="001363D8" w:rsidP="001363D8">
      <w:pPr>
        <w:spacing w:after="240" w:line="360" w:lineRule="auto"/>
        <w:jc w:val="both"/>
        <w:rPr>
          <w:rFonts w:ascii="Times New Roman" w:hAnsi="Times New Roman" w:cs="Times New Roman"/>
          <w:sz w:val="24"/>
          <w:szCs w:val="24"/>
          <w:lang w:val="es-ES"/>
        </w:rPr>
      </w:pPr>
    </w:p>
    <w:p w14:paraId="036F74D8" w14:textId="65E230B3" w:rsidR="00587403" w:rsidRDefault="00587403" w:rsidP="001363D8">
      <w:pPr>
        <w:spacing w:after="240" w:line="360" w:lineRule="auto"/>
        <w:jc w:val="both"/>
        <w:rPr>
          <w:rFonts w:ascii="Times New Roman" w:hAnsi="Times New Roman" w:cs="Times New Roman"/>
          <w:sz w:val="24"/>
          <w:szCs w:val="24"/>
          <w:lang w:val="es-ES"/>
        </w:rPr>
      </w:pPr>
    </w:p>
    <w:p w14:paraId="27216988" w14:textId="77777777" w:rsidR="00587403" w:rsidRDefault="00587403" w:rsidP="001363D8">
      <w:pPr>
        <w:spacing w:after="240" w:line="360" w:lineRule="auto"/>
        <w:jc w:val="both"/>
        <w:rPr>
          <w:rFonts w:ascii="Times New Roman" w:hAnsi="Times New Roman" w:cs="Times New Roman"/>
          <w:sz w:val="24"/>
          <w:szCs w:val="24"/>
          <w:lang w:val="es-ES"/>
        </w:rPr>
      </w:pPr>
    </w:p>
    <w:p w14:paraId="34E024F0" w14:textId="7BAE9FD9" w:rsidR="001363D8" w:rsidRDefault="00587403" w:rsidP="00587403">
      <w:pPr>
        <w:spacing w:after="240" w:line="360" w:lineRule="auto"/>
        <w:ind w:left="7655"/>
        <w:jc w:val="right"/>
        <w:rPr>
          <w:rFonts w:ascii="Times New Roman" w:hAnsi="Times New Roman" w:cs="Times New Roman"/>
          <w:sz w:val="24"/>
          <w:szCs w:val="24"/>
          <w:lang w:val="es-ES"/>
        </w:rPr>
      </w:pPr>
      <w:r>
        <w:rPr>
          <w:rFonts w:ascii="Times New Roman" w:hAnsi="Times New Roman" w:cs="Times New Roman"/>
          <w:sz w:val="24"/>
          <w:szCs w:val="24"/>
          <w:lang w:val="es-ES"/>
        </w:rPr>
        <w:t>A mi familia, y por ellos.</w:t>
      </w:r>
    </w:p>
    <w:p w14:paraId="15F5C9CB" w14:textId="77777777" w:rsidR="001363D8" w:rsidRDefault="001363D8" w:rsidP="001363D8">
      <w:pPr>
        <w:spacing w:after="240" w:line="360" w:lineRule="auto"/>
        <w:jc w:val="both"/>
        <w:rPr>
          <w:rFonts w:ascii="Times New Roman" w:hAnsi="Times New Roman" w:cs="Times New Roman"/>
          <w:sz w:val="24"/>
          <w:szCs w:val="24"/>
          <w:lang w:val="es-ES"/>
        </w:rPr>
      </w:pPr>
    </w:p>
    <w:p w14:paraId="114B2E3A" w14:textId="77777777" w:rsidR="001363D8" w:rsidRDefault="001363D8" w:rsidP="001363D8">
      <w:pPr>
        <w:spacing w:after="240" w:line="360" w:lineRule="auto"/>
        <w:jc w:val="both"/>
        <w:rPr>
          <w:rFonts w:ascii="Times New Roman" w:hAnsi="Times New Roman" w:cs="Times New Roman"/>
          <w:sz w:val="24"/>
          <w:szCs w:val="24"/>
          <w:lang w:val="es-ES"/>
        </w:rPr>
      </w:pPr>
    </w:p>
    <w:p w14:paraId="0C392F1E" w14:textId="77777777" w:rsidR="001363D8" w:rsidRDefault="001363D8" w:rsidP="001363D8">
      <w:pPr>
        <w:spacing w:after="240" w:line="360" w:lineRule="auto"/>
        <w:jc w:val="both"/>
        <w:rPr>
          <w:rFonts w:ascii="Times New Roman" w:hAnsi="Times New Roman" w:cs="Times New Roman"/>
          <w:sz w:val="24"/>
          <w:szCs w:val="24"/>
          <w:lang w:val="es-ES"/>
        </w:rPr>
      </w:pPr>
    </w:p>
    <w:p w14:paraId="08D14B09" w14:textId="77777777" w:rsidR="001363D8" w:rsidRDefault="001363D8" w:rsidP="001363D8">
      <w:pPr>
        <w:spacing w:after="240" w:line="360" w:lineRule="auto"/>
        <w:jc w:val="both"/>
        <w:rPr>
          <w:rFonts w:ascii="Times New Roman" w:hAnsi="Times New Roman" w:cs="Times New Roman"/>
          <w:sz w:val="24"/>
          <w:szCs w:val="24"/>
          <w:lang w:val="es-ES"/>
        </w:rPr>
      </w:pPr>
    </w:p>
    <w:p w14:paraId="60384BC8" w14:textId="77777777" w:rsidR="001363D8" w:rsidRDefault="001363D8" w:rsidP="001363D8">
      <w:pPr>
        <w:spacing w:after="240" w:line="360" w:lineRule="auto"/>
        <w:jc w:val="both"/>
        <w:rPr>
          <w:rFonts w:ascii="Times New Roman" w:hAnsi="Times New Roman" w:cs="Times New Roman"/>
          <w:sz w:val="24"/>
          <w:szCs w:val="24"/>
          <w:lang w:val="es-ES"/>
        </w:rPr>
      </w:pPr>
    </w:p>
    <w:p w14:paraId="6AC01FFE" w14:textId="77777777" w:rsidR="001363D8" w:rsidRDefault="001363D8" w:rsidP="001363D8">
      <w:pPr>
        <w:spacing w:after="240" w:line="360" w:lineRule="auto"/>
        <w:jc w:val="both"/>
        <w:rPr>
          <w:rFonts w:ascii="Times New Roman" w:hAnsi="Times New Roman" w:cs="Times New Roman"/>
          <w:sz w:val="24"/>
          <w:szCs w:val="24"/>
          <w:lang w:val="es-ES"/>
        </w:rPr>
      </w:pPr>
    </w:p>
    <w:p w14:paraId="67983DD2" w14:textId="77777777" w:rsidR="001363D8" w:rsidRDefault="001363D8" w:rsidP="001363D8">
      <w:pPr>
        <w:spacing w:after="240" w:line="360" w:lineRule="auto"/>
        <w:jc w:val="both"/>
        <w:rPr>
          <w:rFonts w:ascii="Times New Roman" w:hAnsi="Times New Roman" w:cs="Times New Roman"/>
          <w:sz w:val="24"/>
          <w:szCs w:val="24"/>
          <w:lang w:val="es-ES"/>
        </w:rPr>
      </w:pPr>
    </w:p>
    <w:p w14:paraId="5688865E" w14:textId="77777777" w:rsidR="001363D8" w:rsidRDefault="001363D8" w:rsidP="001363D8">
      <w:pPr>
        <w:spacing w:after="240" w:line="360" w:lineRule="auto"/>
        <w:jc w:val="both"/>
        <w:rPr>
          <w:rFonts w:ascii="Times New Roman" w:hAnsi="Times New Roman" w:cs="Times New Roman"/>
          <w:sz w:val="24"/>
          <w:szCs w:val="24"/>
          <w:lang w:val="es-ES"/>
        </w:rPr>
      </w:pPr>
    </w:p>
    <w:p w14:paraId="4E979F43" w14:textId="77777777" w:rsidR="001363D8" w:rsidRDefault="001363D8" w:rsidP="001363D8">
      <w:pPr>
        <w:spacing w:after="240" w:line="360" w:lineRule="auto"/>
        <w:jc w:val="both"/>
        <w:rPr>
          <w:rFonts w:ascii="Times New Roman" w:hAnsi="Times New Roman" w:cs="Times New Roman"/>
          <w:sz w:val="24"/>
          <w:szCs w:val="24"/>
          <w:lang w:val="es-ES"/>
        </w:rPr>
      </w:pPr>
    </w:p>
    <w:p w14:paraId="29C5A263" w14:textId="77777777" w:rsidR="001363D8" w:rsidRDefault="001363D8" w:rsidP="001363D8">
      <w:pPr>
        <w:spacing w:after="240" w:line="360" w:lineRule="auto"/>
        <w:jc w:val="both"/>
        <w:rPr>
          <w:rFonts w:ascii="Times New Roman" w:hAnsi="Times New Roman" w:cs="Times New Roman"/>
          <w:sz w:val="24"/>
          <w:szCs w:val="24"/>
          <w:lang w:val="es-ES"/>
        </w:rPr>
      </w:pPr>
    </w:p>
    <w:p w14:paraId="1DF369A9" w14:textId="77777777" w:rsidR="001363D8" w:rsidRDefault="001363D8" w:rsidP="001363D8">
      <w:pPr>
        <w:spacing w:after="240" w:line="360" w:lineRule="auto"/>
        <w:jc w:val="both"/>
        <w:rPr>
          <w:rFonts w:ascii="Times New Roman" w:hAnsi="Times New Roman" w:cs="Times New Roman"/>
          <w:sz w:val="24"/>
          <w:szCs w:val="24"/>
          <w:lang w:val="es-ES"/>
        </w:rPr>
      </w:pPr>
    </w:p>
    <w:p w14:paraId="1E294CFE" w14:textId="77777777" w:rsidR="001363D8" w:rsidRDefault="001363D8" w:rsidP="001363D8">
      <w:pPr>
        <w:spacing w:after="240" w:line="360" w:lineRule="auto"/>
        <w:jc w:val="both"/>
        <w:rPr>
          <w:rFonts w:ascii="Times New Roman" w:hAnsi="Times New Roman" w:cs="Times New Roman"/>
          <w:sz w:val="24"/>
          <w:szCs w:val="24"/>
          <w:lang w:val="es-ES"/>
        </w:rPr>
      </w:pPr>
    </w:p>
    <w:p w14:paraId="317B6286" w14:textId="77777777" w:rsidR="001363D8" w:rsidRDefault="001363D8" w:rsidP="001363D8">
      <w:pPr>
        <w:spacing w:after="240" w:line="360" w:lineRule="auto"/>
        <w:jc w:val="both"/>
        <w:rPr>
          <w:rFonts w:ascii="Times New Roman" w:hAnsi="Times New Roman" w:cs="Times New Roman"/>
          <w:sz w:val="24"/>
          <w:szCs w:val="24"/>
          <w:lang w:val="es-ES"/>
        </w:rPr>
      </w:pPr>
    </w:p>
    <w:p w14:paraId="657F75A3" w14:textId="77777777" w:rsidR="001363D8" w:rsidRDefault="001363D8" w:rsidP="001363D8">
      <w:pPr>
        <w:spacing w:after="240" w:line="360" w:lineRule="auto"/>
        <w:jc w:val="both"/>
        <w:rPr>
          <w:rFonts w:ascii="Times New Roman" w:hAnsi="Times New Roman" w:cs="Times New Roman"/>
          <w:sz w:val="24"/>
          <w:szCs w:val="24"/>
          <w:lang w:val="es-ES"/>
        </w:rPr>
      </w:pPr>
    </w:p>
    <w:p w14:paraId="65D0C894" w14:textId="77777777" w:rsidR="001363D8" w:rsidRDefault="001363D8" w:rsidP="001363D8">
      <w:pPr>
        <w:spacing w:after="240" w:line="360" w:lineRule="auto"/>
        <w:jc w:val="both"/>
        <w:rPr>
          <w:rFonts w:ascii="Times New Roman" w:hAnsi="Times New Roman" w:cs="Times New Roman"/>
          <w:sz w:val="24"/>
          <w:szCs w:val="24"/>
          <w:lang w:val="es-ES"/>
        </w:rPr>
      </w:pPr>
    </w:p>
    <w:p w14:paraId="28E9D0F2" w14:textId="77777777" w:rsidR="00D57C19" w:rsidRPr="00BC25B0" w:rsidRDefault="00D57C19" w:rsidP="008750D3">
      <w:pPr>
        <w:spacing w:after="0" w:line="360" w:lineRule="auto"/>
        <w:jc w:val="both"/>
        <w:rPr>
          <w:rFonts w:ascii="Times New Roman" w:hAnsi="Times New Roman" w:cs="Times New Roman"/>
          <w:sz w:val="24"/>
          <w:szCs w:val="24"/>
          <w:lang w:val="es-ES"/>
        </w:rPr>
      </w:pPr>
    </w:p>
    <w:sdt>
      <w:sdtPr>
        <w:rPr>
          <w:rFonts w:ascii="Times New Roman" w:eastAsiaTheme="minorHAnsi" w:hAnsi="Times New Roman" w:cs="Times New Roman"/>
          <w:color w:val="auto"/>
          <w:sz w:val="24"/>
          <w:szCs w:val="24"/>
          <w:lang w:val="es-ES" w:eastAsia="en-US"/>
        </w:rPr>
        <w:id w:val="815543135"/>
        <w:docPartObj>
          <w:docPartGallery w:val="Table of Contents"/>
          <w:docPartUnique/>
        </w:docPartObj>
      </w:sdtPr>
      <w:sdtContent>
        <w:p w14:paraId="3CC2BF70" w14:textId="71678AF7" w:rsidR="00D57C19" w:rsidRPr="004C3782" w:rsidRDefault="00D57C19" w:rsidP="004C3782">
          <w:pPr>
            <w:pStyle w:val="TtuloTDC"/>
            <w:spacing w:before="0" w:after="240" w:line="276" w:lineRule="auto"/>
            <w:jc w:val="center"/>
            <w:rPr>
              <w:rFonts w:ascii="Times New Roman" w:hAnsi="Times New Roman" w:cs="Times New Roman"/>
              <w:b/>
              <w:bCs/>
              <w:color w:val="auto"/>
              <w:sz w:val="24"/>
              <w:szCs w:val="24"/>
              <w:lang w:val="es-ES"/>
            </w:rPr>
          </w:pPr>
          <w:r w:rsidRPr="004C3782">
            <w:rPr>
              <w:rFonts w:ascii="Times New Roman" w:hAnsi="Times New Roman" w:cs="Times New Roman"/>
              <w:b/>
              <w:bCs/>
              <w:color w:val="auto"/>
              <w:sz w:val="24"/>
              <w:szCs w:val="24"/>
              <w:lang w:val="es-ES"/>
            </w:rPr>
            <w:t>Índice</w:t>
          </w:r>
        </w:p>
        <w:p w14:paraId="51C24520" w14:textId="22712303" w:rsidR="009905F3" w:rsidRDefault="00A02485" w:rsidP="009905F3">
          <w:pPr>
            <w:pStyle w:val="TDC1"/>
            <w:tabs>
              <w:tab w:val="right" w:leader="dot" w:pos="9016"/>
            </w:tabs>
            <w:spacing w:after="0" w:line="276" w:lineRule="auto"/>
            <w:jc w:val="both"/>
            <w:rPr>
              <w:rStyle w:val="Hipervnculo"/>
              <w:rFonts w:ascii="Times New Roman" w:hAnsi="Times New Roman" w:cs="Times New Roman"/>
              <w:noProof/>
            </w:rPr>
          </w:pPr>
          <w:r w:rsidRPr="009905F3">
            <w:rPr>
              <w:rFonts w:ascii="Times New Roman" w:hAnsi="Times New Roman" w:cs="Times New Roman"/>
              <w:sz w:val="24"/>
              <w:szCs w:val="24"/>
            </w:rPr>
            <w:fldChar w:fldCharType="begin"/>
          </w:r>
          <w:r w:rsidRPr="009905F3">
            <w:rPr>
              <w:rFonts w:ascii="Times New Roman" w:hAnsi="Times New Roman" w:cs="Times New Roman"/>
              <w:sz w:val="24"/>
              <w:szCs w:val="24"/>
            </w:rPr>
            <w:instrText xml:space="preserve"> TOC \o "1-3" \h \z \u </w:instrText>
          </w:r>
          <w:r w:rsidRPr="009905F3">
            <w:rPr>
              <w:rFonts w:ascii="Times New Roman" w:hAnsi="Times New Roman" w:cs="Times New Roman"/>
              <w:sz w:val="24"/>
              <w:szCs w:val="24"/>
            </w:rPr>
            <w:fldChar w:fldCharType="separate"/>
          </w:r>
          <w:hyperlink w:anchor="_Toc81810770" w:history="1">
            <w:r w:rsidR="009905F3" w:rsidRPr="009905F3">
              <w:rPr>
                <w:rStyle w:val="Hipervnculo"/>
                <w:rFonts w:ascii="Times New Roman" w:hAnsi="Times New Roman" w:cs="Times New Roman"/>
                <w:noProof/>
                <w:lang w:val="es-ES"/>
              </w:rPr>
              <w:t>Introducción</w:t>
            </w:r>
            <w:r w:rsidR="009905F3" w:rsidRPr="009905F3">
              <w:rPr>
                <w:rFonts w:ascii="Times New Roman" w:hAnsi="Times New Roman" w:cs="Times New Roman"/>
                <w:noProof/>
                <w:webHidden/>
              </w:rPr>
              <w:tab/>
            </w:r>
            <w:r w:rsidR="009905F3" w:rsidRPr="009905F3">
              <w:rPr>
                <w:rFonts w:ascii="Times New Roman" w:hAnsi="Times New Roman" w:cs="Times New Roman"/>
                <w:noProof/>
                <w:webHidden/>
              </w:rPr>
              <w:fldChar w:fldCharType="begin"/>
            </w:r>
            <w:r w:rsidR="009905F3" w:rsidRPr="009905F3">
              <w:rPr>
                <w:rFonts w:ascii="Times New Roman" w:hAnsi="Times New Roman" w:cs="Times New Roman"/>
                <w:noProof/>
                <w:webHidden/>
              </w:rPr>
              <w:instrText xml:space="preserve"> PAGEREF _Toc81810770 \h </w:instrText>
            </w:r>
            <w:r w:rsidR="009905F3" w:rsidRPr="009905F3">
              <w:rPr>
                <w:rFonts w:ascii="Times New Roman" w:hAnsi="Times New Roman" w:cs="Times New Roman"/>
                <w:noProof/>
                <w:webHidden/>
              </w:rPr>
            </w:r>
            <w:r w:rsidR="009905F3" w:rsidRPr="009905F3">
              <w:rPr>
                <w:rFonts w:ascii="Times New Roman" w:hAnsi="Times New Roman" w:cs="Times New Roman"/>
                <w:noProof/>
                <w:webHidden/>
              </w:rPr>
              <w:fldChar w:fldCharType="separate"/>
            </w:r>
            <w:r w:rsidR="003E0888">
              <w:rPr>
                <w:rFonts w:ascii="Times New Roman" w:hAnsi="Times New Roman" w:cs="Times New Roman"/>
                <w:noProof/>
                <w:webHidden/>
              </w:rPr>
              <w:t>4</w:t>
            </w:r>
            <w:r w:rsidR="009905F3" w:rsidRPr="009905F3">
              <w:rPr>
                <w:rFonts w:ascii="Times New Roman" w:hAnsi="Times New Roman" w:cs="Times New Roman"/>
                <w:noProof/>
                <w:webHidden/>
              </w:rPr>
              <w:fldChar w:fldCharType="end"/>
            </w:r>
          </w:hyperlink>
        </w:p>
        <w:p w14:paraId="58EC1BD1" w14:textId="77777777" w:rsidR="009905F3" w:rsidRPr="009905F3" w:rsidRDefault="009905F3" w:rsidP="009905F3"/>
        <w:p w14:paraId="24E2BF02" w14:textId="50137EB0" w:rsidR="009905F3" w:rsidRDefault="009905F3" w:rsidP="009905F3">
          <w:pPr>
            <w:pStyle w:val="TDC1"/>
            <w:tabs>
              <w:tab w:val="right" w:leader="dot" w:pos="9016"/>
            </w:tabs>
            <w:spacing w:after="0" w:line="276" w:lineRule="auto"/>
            <w:jc w:val="both"/>
            <w:rPr>
              <w:rStyle w:val="Hipervnculo"/>
              <w:rFonts w:ascii="Times New Roman" w:hAnsi="Times New Roman" w:cs="Times New Roman"/>
              <w:noProof/>
            </w:rPr>
          </w:pPr>
          <w:hyperlink w:anchor="_Toc81810771" w:history="1">
            <w:r w:rsidRPr="009905F3">
              <w:rPr>
                <w:rStyle w:val="Hipervnculo"/>
                <w:rFonts w:ascii="Times New Roman" w:hAnsi="Times New Roman" w:cs="Times New Roman"/>
                <w:noProof/>
              </w:rPr>
              <w:t>Metodología y Objetivos</w:t>
            </w:r>
            <w:r w:rsidRPr="009905F3">
              <w:rPr>
                <w:rFonts w:ascii="Times New Roman" w:hAnsi="Times New Roman" w:cs="Times New Roman"/>
                <w:noProof/>
                <w:webHidden/>
              </w:rPr>
              <w:tab/>
            </w:r>
            <w:r w:rsidRPr="009905F3">
              <w:rPr>
                <w:rFonts w:ascii="Times New Roman" w:hAnsi="Times New Roman" w:cs="Times New Roman"/>
                <w:noProof/>
                <w:webHidden/>
              </w:rPr>
              <w:fldChar w:fldCharType="begin"/>
            </w:r>
            <w:r w:rsidRPr="009905F3">
              <w:rPr>
                <w:rFonts w:ascii="Times New Roman" w:hAnsi="Times New Roman" w:cs="Times New Roman"/>
                <w:noProof/>
                <w:webHidden/>
              </w:rPr>
              <w:instrText xml:space="preserve"> PAGEREF _Toc81810771 \h </w:instrText>
            </w:r>
            <w:r w:rsidRPr="009905F3">
              <w:rPr>
                <w:rFonts w:ascii="Times New Roman" w:hAnsi="Times New Roman" w:cs="Times New Roman"/>
                <w:noProof/>
                <w:webHidden/>
              </w:rPr>
            </w:r>
            <w:r w:rsidRPr="009905F3">
              <w:rPr>
                <w:rFonts w:ascii="Times New Roman" w:hAnsi="Times New Roman" w:cs="Times New Roman"/>
                <w:noProof/>
                <w:webHidden/>
              </w:rPr>
              <w:fldChar w:fldCharType="separate"/>
            </w:r>
            <w:r w:rsidR="003E0888">
              <w:rPr>
                <w:rFonts w:ascii="Times New Roman" w:hAnsi="Times New Roman" w:cs="Times New Roman"/>
                <w:noProof/>
                <w:webHidden/>
              </w:rPr>
              <w:t>10</w:t>
            </w:r>
            <w:r w:rsidRPr="009905F3">
              <w:rPr>
                <w:rFonts w:ascii="Times New Roman" w:hAnsi="Times New Roman" w:cs="Times New Roman"/>
                <w:noProof/>
                <w:webHidden/>
              </w:rPr>
              <w:fldChar w:fldCharType="end"/>
            </w:r>
          </w:hyperlink>
        </w:p>
        <w:p w14:paraId="48700E0A" w14:textId="77777777" w:rsidR="009905F3" w:rsidRPr="009905F3" w:rsidRDefault="009905F3" w:rsidP="009905F3"/>
        <w:p w14:paraId="29C67629" w14:textId="106DC462" w:rsidR="009905F3" w:rsidRDefault="009905F3" w:rsidP="009905F3">
          <w:pPr>
            <w:pStyle w:val="TDC1"/>
            <w:tabs>
              <w:tab w:val="right" w:leader="dot" w:pos="9016"/>
            </w:tabs>
            <w:spacing w:after="0" w:line="276" w:lineRule="auto"/>
            <w:jc w:val="both"/>
            <w:rPr>
              <w:rStyle w:val="Hipervnculo"/>
              <w:rFonts w:ascii="Times New Roman" w:hAnsi="Times New Roman" w:cs="Times New Roman"/>
              <w:noProof/>
            </w:rPr>
          </w:pPr>
          <w:hyperlink w:anchor="_Toc81810772" w:history="1">
            <w:r w:rsidRPr="009905F3">
              <w:rPr>
                <w:rStyle w:val="Hipervnculo"/>
                <w:rFonts w:ascii="Times New Roman" w:hAnsi="Times New Roman" w:cs="Times New Roman"/>
                <w:noProof/>
                <w:lang w:val="es-ES"/>
              </w:rPr>
              <w:t>Desarrollo</w:t>
            </w:r>
            <w:r w:rsidRPr="009905F3">
              <w:rPr>
                <w:rFonts w:ascii="Times New Roman" w:hAnsi="Times New Roman" w:cs="Times New Roman"/>
                <w:noProof/>
                <w:webHidden/>
              </w:rPr>
              <w:tab/>
            </w:r>
            <w:r w:rsidRPr="009905F3">
              <w:rPr>
                <w:rFonts w:ascii="Times New Roman" w:hAnsi="Times New Roman" w:cs="Times New Roman"/>
                <w:noProof/>
                <w:webHidden/>
              </w:rPr>
              <w:fldChar w:fldCharType="begin"/>
            </w:r>
            <w:r w:rsidRPr="009905F3">
              <w:rPr>
                <w:rFonts w:ascii="Times New Roman" w:hAnsi="Times New Roman" w:cs="Times New Roman"/>
                <w:noProof/>
                <w:webHidden/>
              </w:rPr>
              <w:instrText xml:space="preserve"> PAGEREF _Toc81810772 \h </w:instrText>
            </w:r>
            <w:r w:rsidRPr="009905F3">
              <w:rPr>
                <w:rFonts w:ascii="Times New Roman" w:hAnsi="Times New Roman" w:cs="Times New Roman"/>
                <w:noProof/>
                <w:webHidden/>
              </w:rPr>
            </w:r>
            <w:r w:rsidRPr="009905F3">
              <w:rPr>
                <w:rFonts w:ascii="Times New Roman" w:hAnsi="Times New Roman" w:cs="Times New Roman"/>
                <w:noProof/>
                <w:webHidden/>
              </w:rPr>
              <w:fldChar w:fldCharType="separate"/>
            </w:r>
            <w:r w:rsidR="003E0888">
              <w:rPr>
                <w:rFonts w:ascii="Times New Roman" w:hAnsi="Times New Roman" w:cs="Times New Roman"/>
                <w:noProof/>
                <w:webHidden/>
              </w:rPr>
              <w:t>11</w:t>
            </w:r>
            <w:r w:rsidRPr="009905F3">
              <w:rPr>
                <w:rFonts w:ascii="Times New Roman" w:hAnsi="Times New Roman" w:cs="Times New Roman"/>
                <w:noProof/>
                <w:webHidden/>
              </w:rPr>
              <w:fldChar w:fldCharType="end"/>
            </w:r>
          </w:hyperlink>
        </w:p>
        <w:p w14:paraId="1C2CEE85" w14:textId="77777777" w:rsidR="009905F3" w:rsidRPr="009905F3" w:rsidRDefault="009905F3" w:rsidP="009905F3"/>
        <w:p w14:paraId="3DAFD2D8" w14:textId="2FABF68B" w:rsidR="009905F3" w:rsidRPr="009905F3" w:rsidRDefault="009905F3" w:rsidP="009905F3">
          <w:pPr>
            <w:pStyle w:val="TDC1"/>
            <w:tabs>
              <w:tab w:val="right" w:leader="dot" w:pos="9016"/>
            </w:tabs>
            <w:spacing w:after="0" w:line="276" w:lineRule="auto"/>
            <w:jc w:val="both"/>
            <w:rPr>
              <w:rFonts w:ascii="Times New Roman" w:eastAsiaTheme="minorEastAsia" w:hAnsi="Times New Roman" w:cs="Times New Roman"/>
              <w:noProof/>
              <w:lang w:eastAsia="es-MX"/>
            </w:rPr>
          </w:pPr>
          <w:hyperlink w:anchor="_Toc81810773" w:history="1">
            <w:r w:rsidRPr="009905F3">
              <w:rPr>
                <w:rStyle w:val="Hipervnculo"/>
                <w:rFonts w:ascii="Times New Roman" w:hAnsi="Times New Roman" w:cs="Times New Roman"/>
                <w:noProof/>
                <w:lang w:val="es-ES"/>
              </w:rPr>
              <w:t>I. Sobre la perversión y los diversos modos de discursividad y sufrimiento narcisista</w:t>
            </w:r>
            <w:r w:rsidRPr="009905F3">
              <w:rPr>
                <w:rFonts w:ascii="Times New Roman" w:hAnsi="Times New Roman" w:cs="Times New Roman"/>
                <w:noProof/>
                <w:webHidden/>
              </w:rPr>
              <w:tab/>
            </w:r>
            <w:r w:rsidRPr="009905F3">
              <w:rPr>
                <w:rFonts w:ascii="Times New Roman" w:hAnsi="Times New Roman" w:cs="Times New Roman"/>
                <w:noProof/>
                <w:webHidden/>
              </w:rPr>
              <w:fldChar w:fldCharType="begin"/>
            </w:r>
            <w:r w:rsidRPr="009905F3">
              <w:rPr>
                <w:rFonts w:ascii="Times New Roman" w:hAnsi="Times New Roman" w:cs="Times New Roman"/>
                <w:noProof/>
                <w:webHidden/>
              </w:rPr>
              <w:instrText xml:space="preserve"> PAGEREF _Toc81810773 \h </w:instrText>
            </w:r>
            <w:r w:rsidRPr="009905F3">
              <w:rPr>
                <w:rFonts w:ascii="Times New Roman" w:hAnsi="Times New Roman" w:cs="Times New Roman"/>
                <w:noProof/>
                <w:webHidden/>
              </w:rPr>
            </w:r>
            <w:r w:rsidRPr="009905F3">
              <w:rPr>
                <w:rFonts w:ascii="Times New Roman" w:hAnsi="Times New Roman" w:cs="Times New Roman"/>
                <w:noProof/>
                <w:webHidden/>
              </w:rPr>
              <w:fldChar w:fldCharType="separate"/>
            </w:r>
            <w:r w:rsidR="003E0888">
              <w:rPr>
                <w:rFonts w:ascii="Times New Roman" w:hAnsi="Times New Roman" w:cs="Times New Roman"/>
                <w:noProof/>
                <w:webHidden/>
              </w:rPr>
              <w:t>11</w:t>
            </w:r>
            <w:r w:rsidRPr="009905F3">
              <w:rPr>
                <w:rFonts w:ascii="Times New Roman" w:hAnsi="Times New Roman" w:cs="Times New Roman"/>
                <w:noProof/>
                <w:webHidden/>
              </w:rPr>
              <w:fldChar w:fldCharType="end"/>
            </w:r>
          </w:hyperlink>
        </w:p>
        <w:p w14:paraId="1D387B0B" w14:textId="61A11E5D" w:rsidR="009905F3" w:rsidRPr="009905F3" w:rsidRDefault="009905F3" w:rsidP="009905F3">
          <w:pPr>
            <w:pStyle w:val="TDC2"/>
            <w:tabs>
              <w:tab w:val="right" w:leader="dot" w:pos="9016"/>
            </w:tabs>
            <w:spacing w:after="0" w:line="276" w:lineRule="auto"/>
            <w:jc w:val="both"/>
            <w:rPr>
              <w:rFonts w:ascii="Times New Roman" w:eastAsiaTheme="minorEastAsia" w:hAnsi="Times New Roman" w:cs="Times New Roman"/>
              <w:noProof/>
              <w:lang w:eastAsia="es-MX"/>
            </w:rPr>
          </w:pPr>
          <w:hyperlink w:anchor="_Toc81810774" w:history="1">
            <w:r w:rsidRPr="009905F3">
              <w:rPr>
                <w:rStyle w:val="Hipervnculo"/>
                <w:rFonts w:ascii="Times New Roman" w:hAnsi="Times New Roman" w:cs="Times New Roman"/>
                <w:i/>
                <w:iCs/>
                <w:noProof/>
                <w:lang w:val="es-ES"/>
              </w:rPr>
              <w:t>La destitución del relato colectivo</w:t>
            </w:r>
            <w:r w:rsidRPr="009905F3">
              <w:rPr>
                <w:rFonts w:ascii="Times New Roman" w:hAnsi="Times New Roman" w:cs="Times New Roman"/>
                <w:noProof/>
                <w:webHidden/>
              </w:rPr>
              <w:tab/>
            </w:r>
            <w:r w:rsidRPr="009905F3">
              <w:rPr>
                <w:rFonts w:ascii="Times New Roman" w:hAnsi="Times New Roman" w:cs="Times New Roman"/>
                <w:noProof/>
                <w:webHidden/>
              </w:rPr>
              <w:fldChar w:fldCharType="begin"/>
            </w:r>
            <w:r w:rsidRPr="009905F3">
              <w:rPr>
                <w:rFonts w:ascii="Times New Roman" w:hAnsi="Times New Roman" w:cs="Times New Roman"/>
                <w:noProof/>
                <w:webHidden/>
              </w:rPr>
              <w:instrText xml:space="preserve"> PAGEREF _Toc81810774 \h </w:instrText>
            </w:r>
            <w:r w:rsidRPr="009905F3">
              <w:rPr>
                <w:rFonts w:ascii="Times New Roman" w:hAnsi="Times New Roman" w:cs="Times New Roman"/>
                <w:noProof/>
                <w:webHidden/>
              </w:rPr>
            </w:r>
            <w:r w:rsidRPr="009905F3">
              <w:rPr>
                <w:rFonts w:ascii="Times New Roman" w:hAnsi="Times New Roman" w:cs="Times New Roman"/>
                <w:noProof/>
                <w:webHidden/>
              </w:rPr>
              <w:fldChar w:fldCharType="separate"/>
            </w:r>
            <w:r w:rsidR="003E0888">
              <w:rPr>
                <w:rFonts w:ascii="Times New Roman" w:hAnsi="Times New Roman" w:cs="Times New Roman"/>
                <w:noProof/>
                <w:webHidden/>
              </w:rPr>
              <w:t>11</w:t>
            </w:r>
            <w:r w:rsidRPr="009905F3">
              <w:rPr>
                <w:rFonts w:ascii="Times New Roman" w:hAnsi="Times New Roman" w:cs="Times New Roman"/>
                <w:noProof/>
                <w:webHidden/>
              </w:rPr>
              <w:fldChar w:fldCharType="end"/>
            </w:r>
          </w:hyperlink>
        </w:p>
        <w:p w14:paraId="1AD50EEB" w14:textId="6B4DD3EE" w:rsidR="009905F3" w:rsidRPr="009905F3" w:rsidRDefault="009905F3" w:rsidP="009905F3">
          <w:pPr>
            <w:pStyle w:val="TDC2"/>
            <w:tabs>
              <w:tab w:val="right" w:leader="dot" w:pos="9016"/>
            </w:tabs>
            <w:spacing w:after="0" w:line="276" w:lineRule="auto"/>
            <w:jc w:val="both"/>
            <w:rPr>
              <w:rFonts w:ascii="Times New Roman" w:eastAsiaTheme="minorEastAsia" w:hAnsi="Times New Roman" w:cs="Times New Roman"/>
              <w:noProof/>
              <w:lang w:eastAsia="es-MX"/>
            </w:rPr>
          </w:pPr>
          <w:hyperlink w:anchor="_Toc81810775" w:history="1">
            <w:r w:rsidRPr="009905F3">
              <w:rPr>
                <w:rStyle w:val="Hipervnculo"/>
                <w:rFonts w:ascii="Times New Roman" w:hAnsi="Times New Roman" w:cs="Times New Roman"/>
                <w:i/>
                <w:iCs/>
                <w:noProof/>
                <w:lang w:val="es-ES"/>
              </w:rPr>
              <w:t>Los sufrimientos narcisistas</w:t>
            </w:r>
            <w:r w:rsidRPr="009905F3">
              <w:rPr>
                <w:rFonts w:ascii="Times New Roman" w:hAnsi="Times New Roman" w:cs="Times New Roman"/>
                <w:noProof/>
                <w:webHidden/>
              </w:rPr>
              <w:tab/>
            </w:r>
            <w:r w:rsidRPr="009905F3">
              <w:rPr>
                <w:rFonts w:ascii="Times New Roman" w:hAnsi="Times New Roman" w:cs="Times New Roman"/>
                <w:noProof/>
                <w:webHidden/>
              </w:rPr>
              <w:fldChar w:fldCharType="begin"/>
            </w:r>
            <w:r w:rsidRPr="009905F3">
              <w:rPr>
                <w:rFonts w:ascii="Times New Roman" w:hAnsi="Times New Roman" w:cs="Times New Roman"/>
                <w:noProof/>
                <w:webHidden/>
              </w:rPr>
              <w:instrText xml:space="preserve"> PAGEREF _Toc81810775 \h </w:instrText>
            </w:r>
            <w:r w:rsidRPr="009905F3">
              <w:rPr>
                <w:rFonts w:ascii="Times New Roman" w:hAnsi="Times New Roman" w:cs="Times New Roman"/>
                <w:noProof/>
                <w:webHidden/>
              </w:rPr>
            </w:r>
            <w:r w:rsidRPr="009905F3">
              <w:rPr>
                <w:rFonts w:ascii="Times New Roman" w:hAnsi="Times New Roman" w:cs="Times New Roman"/>
                <w:noProof/>
                <w:webHidden/>
              </w:rPr>
              <w:fldChar w:fldCharType="separate"/>
            </w:r>
            <w:r w:rsidR="003E0888">
              <w:rPr>
                <w:rFonts w:ascii="Times New Roman" w:hAnsi="Times New Roman" w:cs="Times New Roman"/>
                <w:noProof/>
                <w:webHidden/>
              </w:rPr>
              <w:t>14</w:t>
            </w:r>
            <w:r w:rsidRPr="009905F3">
              <w:rPr>
                <w:rFonts w:ascii="Times New Roman" w:hAnsi="Times New Roman" w:cs="Times New Roman"/>
                <w:noProof/>
                <w:webHidden/>
              </w:rPr>
              <w:fldChar w:fldCharType="end"/>
            </w:r>
          </w:hyperlink>
        </w:p>
        <w:p w14:paraId="7AAA1081" w14:textId="56C3BA93" w:rsidR="009905F3" w:rsidRPr="009905F3" w:rsidRDefault="009905F3" w:rsidP="009905F3">
          <w:pPr>
            <w:pStyle w:val="TDC2"/>
            <w:tabs>
              <w:tab w:val="right" w:leader="dot" w:pos="9016"/>
            </w:tabs>
            <w:spacing w:after="0" w:line="276" w:lineRule="auto"/>
            <w:jc w:val="both"/>
            <w:rPr>
              <w:rFonts w:ascii="Times New Roman" w:eastAsiaTheme="minorEastAsia" w:hAnsi="Times New Roman" w:cs="Times New Roman"/>
              <w:noProof/>
              <w:lang w:eastAsia="es-MX"/>
            </w:rPr>
          </w:pPr>
          <w:hyperlink w:anchor="_Toc81810776" w:history="1">
            <w:r w:rsidRPr="009905F3">
              <w:rPr>
                <w:rStyle w:val="Hipervnculo"/>
                <w:rFonts w:ascii="Times New Roman" w:hAnsi="Times New Roman" w:cs="Times New Roman"/>
                <w:i/>
                <w:iCs/>
                <w:noProof/>
                <w:lang w:val="es-ES"/>
              </w:rPr>
              <w:t xml:space="preserve">Las perversiones: ¿Verdrängung o </w:t>
            </w:r>
            <w:r w:rsidRPr="009905F3">
              <w:rPr>
                <w:rStyle w:val="Hipervnculo"/>
                <w:rFonts w:ascii="Times New Roman" w:hAnsi="Times New Roman" w:cs="Times New Roman"/>
                <w:i/>
                <w:iCs/>
                <w:noProof/>
              </w:rPr>
              <w:t>Verleugnung</w:t>
            </w:r>
            <w:r w:rsidRPr="009905F3">
              <w:rPr>
                <w:rStyle w:val="Hipervnculo"/>
                <w:rFonts w:ascii="Times New Roman" w:hAnsi="Times New Roman" w:cs="Times New Roman"/>
                <w:i/>
                <w:iCs/>
                <w:noProof/>
                <w:lang w:val="es-ES"/>
              </w:rPr>
              <w:t>?</w:t>
            </w:r>
            <w:r w:rsidRPr="009905F3">
              <w:rPr>
                <w:rFonts w:ascii="Times New Roman" w:hAnsi="Times New Roman" w:cs="Times New Roman"/>
                <w:noProof/>
                <w:webHidden/>
              </w:rPr>
              <w:tab/>
            </w:r>
            <w:r w:rsidRPr="009905F3">
              <w:rPr>
                <w:rFonts w:ascii="Times New Roman" w:hAnsi="Times New Roman" w:cs="Times New Roman"/>
                <w:noProof/>
                <w:webHidden/>
              </w:rPr>
              <w:fldChar w:fldCharType="begin"/>
            </w:r>
            <w:r w:rsidRPr="009905F3">
              <w:rPr>
                <w:rFonts w:ascii="Times New Roman" w:hAnsi="Times New Roman" w:cs="Times New Roman"/>
                <w:noProof/>
                <w:webHidden/>
              </w:rPr>
              <w:instrText xml:space="preserve"> PAGEREF _Toc81810776 \h </w:instrText>
            </w:r>
            <w:r w:rsidRPr="009905F3">
              <w:rPr>
                <w:rFonts w:ascii="Times New Roman" w:hAnsi="Times New Roman" w:cs="Times New Roman"/>
                <w:noProof/>
                <w:webHidden/>
              </w:rPr>
            </w:r>
            <w:r w:rsidRPr="009905F3">
              <w:rPr>
                <w:rFonts w:ascii="Times New Roman" w:hAnsi="Times New Roman" w:cs="Times New Roman"/>
                <w:noProof/>
                <w:webHidden/>
              </w:rPr>
              <w:fldChar w:fldCharType="separate"/>
            </w:r>
            <w:r w:rsidR="003E0888">
              <w:rPr>
                <w:rFonts w:ascii="Times New Roman" w:hAnsi="Times New Roman" w:cs="Times New Roman"/>
                <w:noProof/>
                <w:webHidden/>
              </w:rPr>
              <w:t>19</w:t>
            </w:r>
            <w:r w:rsidRPr="009905F3">
              <w:rPr>
                <w:rFonts w:ascii="Times New Roman" w:hAnsi="Times New Roman" w:cs="Times New Roman"/>
                <w:noProof/>
                <w:webHidden/>
              </w:rPr>
              <w:fldChar w:fldCharType="end"/>
            </w:r>
          </w:hyperlink>
        </w:p>
        <w:p w14:paraId="69481B79" w14:textId="09830A92" w:rsidR="009905F3" w:rsidRPr="009905F3" w:rsidRDefault="009905F3" w:rsidP="009905F3">
          <w:pPr>
            <w:pStyle w:val="TDC3"/>
            <w:tabs>
              <w:tab w:val="right" w:leader="dot" w:pos="9016"/>
            </w:tabs>
            <w:spacing w:after="0" w:line="276" w:lineRule="auto"/>
            <w:jc w:val="both"/>
            <w:rPr>
              <w:rFonts w:ascii="Times New Roman" w:eastAsiaTheme="minorEastAsia" w:hAnsi="Times New Roman" w:cs="Times New Roman"/>
              <w:noProof/>
              <w:lang w:eastAsia="es-MX"/>
            </w:rPr>
          </w:pPr>
          <w:hyperlink w:anchor="_Toc81810777" w:history="1">
            <w:r w:rsidRPr="009905F3">
              <w:rPr>
                <w:rStyle w:val="Hipervnculo"/>
                <w:rFonts w:ascii="Times New Roman" w:hAnsi="Times New Roman" w:cs="Times New Roman"/>
                <w:i/>
                <w:iCs/>
                <w:noProof/>
              </w:rPr>
              <w:t xml:space="preserve">Análisis de caso clínico de desmentida </w:t>
            </w:r>
            <w:r w:rsidRPr="009905F3">
              <w:rPr>
                <w:rStyle w:val="Hipervnculo"/>
                <w:rFonts w:ascii="Times New Roman" w:hAnsi="Times New Roman" w:cs="Times New Roman"/>
                <w:i/>
                <w:iCs/>
                <w:noProof/>
                <w:lang w:val="es-ES"/>
              </w:rPr>
              <w:t>«</w:t>
            </w:r>
            <w:r w:rsidRPr="009905F3">
              <w:rPr>
                <w:rStyle w:val="Hipervnculo"/>
                <w:rFonts w:ascii="Times New Roman" w:hAnsi="Times New Roman" w:cs="Times New Roman"/>
                <w:i/>
                <w:iCs/>
                <w:noProof/>
              </w:rPr>
              <w:t>Verleugnung</w:t>
            </w:r>
            <w:r w:rsidRPr="009905F3">
              <w:rPr>
                <w:rStyle w:val="Hipervnculo"/>
                <w:rFonts w:ascii="Times New Roman" w:hAnsi="Times New Roman" w:cs="Times New Roman"/>
                <w:i/>
                <w:iCs/>
                <w:noProof/>
                <w:lang w:val="es-ES"/>
              </w:rPr>
              <w:t>»</w:t>
            </w:r>
            <w:r w:rsidRPr="009905F3">
              <w:rPr>
                <w:rStyle w:val="Hipervnculo"/>
                <w:rFonts w:ascii="Times New Roman" w:hAnsi="Times New Roman" w:cs="Times New Roman"/>
                <w:i/>
                <w:iCs/>
                <w:noProof/>
              </w:rPr>
              <w:t>:</w:t>
            </w:r>
            <w:r w:rsidRPr="009905F3">
              <w:rPr>
                <w:rFonts w:ascii="Times New Roman" w:hAnsi="Times New Roman" w:cs="Times New Roman"/>
                <w:noProof/>
                <w:webHidden/>
              </w:rPr>
              <w:tab/>
            </w:r>
            <w:r w:rsidRPr="009905F3">
              <w:rPr>
                <w:rFonts w:ascii="Times New Roman" w:hAnsi="Times New Roman" w:cs="Times New Roman"/>
                <w:noProof/>
                <w:webHidden/>
              </w:rPr>
              <w:fldChar w:fldCharType="begin"/>
            </w:r>
            <w:r w:rsidRPr="009905F3">
              <w:rPr>
                <w:rFonts w:ascii="Times New Roman" w:hAnsi="Times New Roman" w:cs="Times New Roman"/>
                <w:noProof/>
                <w:webHidden/>
              </w:rPr>
              <w:instrText xml:space="preserve"> PAGEREF _Toc81810777 \h </w:instrText>
            </w:r>
            <w:r w:rsidRPr="009905F3">
              <w:rPr>
                <w:rFonts w:ascii="Times New Roman" w:hAnsi="Times New Roman" w:cs="Times New Roman"/>
                <w:noProof/>
                <w:webHidden/>
              </w:rPr>
            </w:r>
            <w:r w:rsidRPr="009905F3">
              <w:rPr>
                <w:rFonts w:ascii="Times New Roman" w:hAnsi="Times New Roman" w:cs="Times New Roman"/>
                <w:noProof/>
                <w:webHidden/>
              </w:rPr>
              <w:fldChar w:fldCharType="separate"/>
            </w:r>
            <w:r w:rsidR="003E0888">
              <w:rPr>
                <w:rFonts w:ascii="Times New Roman" w:hAnsi="Times New Roman" w:cs="Times New Roman"/>
                <w:noProof/>
                <w:webHidden/>
              </w:rPr>
              <w:t>21</w:t>
            </w:r>
            <w:r w:rsidRPr="009905F3">
              <w:rPr>
                <w:rFonts w:ascii="Times New Roman" w:hAnsi="Times New Roman" w:cs="Times New Roman"/>
                <w:noProof/>
                <w:webHidden/>
              </w:rPr>
              <w:fldChar w:fldCharType="end"/>
            </w:r>
          </w:hyperlink>
        </w:p>
        <w:p w14:paraId="0E52DF7B" w14:textId="45911041" w:rsidR="009905F3" w:rsidRPr="009905F3" w:rsidRDefault="009905F3" w:rsidP="009905F3">
          <w:pPr>
            <w:pStyle w:val="TDC2"/>
            <w:tabs>
              <w:tab w:val="right" w:leader="dot" w:pos="9016"/>
            </w:tabs>
            <w:spacing w:after="0" w:line="276" w:lineRule="auto"/>
            <w:jc w:val="both"/>
            <w:rPr>
              <w:rFonts w:ascii="Times New Roman" w:eastAsiaTheme="minorEastAsia" w:hAnsi="Times New Roman" w:cs="Times New Roman"/>
              <w:noProof/>
              <w:lang w:eastAsia="es-MX"/>
            </w:rPr>
          </w:pPr>
          <w:hyperlink w:anchor="_Toc81810778" w:history="1">
            <w:r w:rsidRPr="009905F3">
              <w:rPr>
                <w:rStyle w:val="Hipervnculo"/>
                <w:rFonts w:ascii="Times New Roman" w:hAnsi="Times New Roman" w:cs="Times New Roman"/>
                <w:i/>
                <w:iCs/>
                <w:noProof/>
                <w:lang w:val="es-ES"/>
              </w:rPr>
              <w:t>Elección de objeto narcisista</w:t>
            </w:r>
            <w:r w:rsidRPr="009905F3">
              <w:rPr>
                <w:rFonts w:ascii="Times New Roman" w:hAnsi="Times New Roman" w:cs="Times New Roman"/>
                <w:noProof/>
                <w:webHidden/>
              </w:rPr>
              <w:tab/>
            </w:r>
            <w:r w:rsidRPr="009905F3">
              <w:rPr>
                <w:rFonts w:ascii="Times New Roman" w:hAnsi="Times New Roman" w:cs="Times New Roman"/>
                <w:noProof/>
                <w:webHidden/>
              </w:rPr>
              <w:fldChar w:fldCharType="begin"/>
            </w:r>
            <w:r w:rsidRPr="009905F3">
              <w:rPr>
                <w:rFonts w:ascii="Times New Roman" w:hAnsi="Times New Roman" w:cs="Times New Roman"/>
                <w:noProof/>
                <w:webHidden/>
              </w:rPr>
              <w:instrText xml:space="preserve"> PAGEREF _Toc81810778 \h </w:instrText>
            </w:r>
            <w:r w:rsidRPr="009905F3">
              <w:rPr>
                <w:rFonts w:ascii="Times New Roman" w:hAnsi="Times New Roman" w:cs="Times New Roman"/>
                <w:noProof/>
                <w:webHidden/>
              </w:rPr>
            </w:r>
            <w:r w:rsidRPr="009905F3">
              <w:rPr>
                <w:rFonts w:ascii="Times New Roman" w:hAnsi="Times New Roman" w:cs="Times New Roman"/>
                <w:noProof/>
                <w:webHidden/>
              </w:rPr>
              <w:fldChar w:fldCharType="separate"/>
            </w:r>
            <w:r w:rsidR="003E0888">
              <w:rPr>
                <w:rFonts w:ascii="Times New Roman" w:hAnsi="Times New Roman" w:cs="Times New Roman"/>
                <w:noProof/>
                <w:webHidden/>
              </w:rPr>
              <w:t>26</w:t>
            </w:r>
            <w:r w:rsidRPr="009905F3">
              <w:rPr>
                <w:rFonts w:ascii="Times New Roman" w:hAnsi="Times New Roman" w:cs="Times New Roman"/>
                <w:noProof/>
                <w:webHidden/>
              </w:rPr>
              <w:fldChar w:fldCharType="end"/>
            </w:r>
          </w:hyperlink>
        </w:p>
        <w:p w14:paraId="1C542217" w14:textId="73AC5EBC" w:rsidR="009905F3" w:rsidRDefault="009905F3" w:rsidP="009905F3">
          <w:pPr>
            <w:pStyle w:val="TDC3"/>
            <w:tabs>
              <w:tab w:val="right" w:leader="dot" w:pos="9016"/>
            </w:tabs>
            <w:spacing w:after="0" w:line="276" w:lineRule="auto"/>
            <w:jc w:val="both"/>
            <w:rPr>
              <w:rStyle w:val="Hipervnculo"/>
              <w:rFonts w:ascii="Times New Roman" w:hAnsi="Times New Roman" w:cs="Times New Roman"/>
              <w:noProof/>
            </w:rPr>
          </w:pPr>
          <w:hyperlink w:anchor="_Toc81810779" w:history="1">
            <w:r w:rsidRPr="009905F3">
              <w:rPr>
                <w:rStyle w:val="Hipervnculo"/>
                <w:rFonts w:ascii="Times New Roman" w:hAnsi="Times New Roman" w:cs="Times New Roman"/>
                <w:i/>
                <w:iCs/>
                <w:noProof/>
                <w:lang w:val="es-ES"/>
              </w:rPr>
              <w:t>Análisis de caso clínico de elección de objeto narcisista</w:t>
            </w:r>
            <w:r w:rsidRPr="009905F3">
              <w:rPr>
                <w:rFonts w:ascii="Times New Roman" w:hAnsi="Times New Roman" w:cs="Times New Roman"/>
                <w:noProof/>
                <w:webHidden/>
              </w:rPr>
              <w:tab/>
            </w:r>
            <w:r w:rsidRPr="009905F3">
              <w:rPr>
                <w:rFonts w:ascii="Times New Roman" w:hAnsi="Times New Roman" w:cs="Times New Roman"/>
                <w:noProof/>
                <w:webHidden/>
              </w:rPr>
              <w:fldChar w:fldCharType="begin"/>
            </w:r>
            <w:r w:rsidRPr="009905F3">
              <w:rPr>
                <w:rFonts w:ascii="Times New Roman" w:hAnsi="Times New Roman" w:cs="Times New Roman"/>
                <w:noProof/>
                <w:webHidden/>
              </w:rPr>
              <w:instrText xml:space="preserve"> PAGEREF _Toc81810779 \h </w:instrText>
            </w:r>
            <w:r w:rsidRPr="009905F3">
              <w:rPr>
                <w:rFonts w:ascii="Times New Roman" w:hAnsi="Times New Roman" w:cs="Times New Roman"/>
                <w:noProof/>
                <w:webHidden/>
              </w:rPr>
            </w:r>
            <w:r w:rsidRPr="009905F3">
              <w:rPr>
                <w:rFonts w:ascii="Times New Roman" w:hAnsi="Times New Roman" w:cs="Times New Roman"/>
                <w:noProof/>
                <w:webHidden/>
              </w:rPr>
              <w:fldChar w:fldCharType="separate"/>
            </w:r>
            <w:r w:rsidR="003E0888">
              <w:rPr>
                <w:rFonts w:ascii="Times New Roman" w:hAnsi="Times New Roman" w:cs="Times New Roman"/>
                <w:noProof/>
                <w:webHidden/>
              </w:rPr>
              <w:t>29</w:t>
            </w:r>
            <w:r w:rsidRPr="009905F3">
              <w:rPr>
                <w:rFonts w:ascii="Times New Roman" w:hAnsi="Times New Roman" w:cs="Times New Roman"/>
                <w:noProof/>
                <w:webHidden/>
              </w:rPr>
              <w:fldChar w:fldCharType="end"/>
            </w:r>
          </w:hyperlink>
        </w:p>
        <w:p w14:paraId="71377174" w14:textId="77777777" w:rsidR="009905F3" w:rsidRPr="009905F3" w:rsidRDefault="009905F3" w:rsidP="009905F3"/>
        <w:p w14:paraId="62AC8CDE" w14:textId="4C4A3F62" w:rsidR="009905F3" w:rsidRPr="009905F3" w:rsidRDefault="009905F3" w:rsidP="009905F3">
          <w:pPr>
            <w:pStyle w:val="TDC1"/>
            <w:tabs>
              <w:tab w:val="right" w:leader="dot" w:pos="9016"/>
            </w:tabs>
            <w:spacing w:after="0" w:line="276" w:lineRule="auto"/>
            <w:jc w:val="both"/>
            <w:rPr>
              <w:rFonts w:ascii="Times New Roman" w:eastAsiaTheme="minorEastAsia" w:hAnsi="Times New Roman" w:cs="Times New Roman"/>
              <w:noProof/>
              <w:lang w:eastAsia="es-MX"/>
            </w:rPr>
          </w:pPr>
          <w:hyperlink w:anchor="_Toc81810780" w:history="1">
            <w:r w:rsidRPr="009905F3">
              <w:rPr>
                <w:rStyle w:val="Hipervnculo"/>
                <w:rFonts w:ascii="Times New Roman" w:hAnsi="Times New Roman" w:cs="Times New Roman"/>
                <w:noProof/>
                <w:lang w:val="es-ES"/>
              </w:rPr>
              <w:t>II. La construcción del relato colectivo simbólico</w:t>
            </w:r>
            <w:r w:rsidRPr="009905F3">
              <w:rPr>
                <w:rFonts w:ascii="Times New Roman" w:hAnsi="Times New Roman" w:cs="Times New Roman"/>
                <w:noProof/>
                <w:webHidden/>
              </w:rPr>
              <w:tab/>
            </w:r>
            <w:r w:rsidRPr="009905F3">
              <w:rPr>
                <w:rFonts w:ascii="Times New Roman" w:hAnsi="Times New Roman" w:cs="Times New Roman"/>
                <w:noProof/>
                <w:webHidden/>
              </w:rPr>
              <w:fldChar w:fldCharType="begin"/>
            </w:r>
            <w:r w:rsidRPr="009905F3">
              <w:rPr>
                <w:rFonts w:ascii="Times New Roman" w:hAnsi="Times New Roman" w:cs="Times New Roman"/>
                <w:noProof/>
                <w:webHidden/>
              </w:rPr>
              <w:instrText xml:space="preserve"> PAGEREF _Toc81810780 \h </w:instrText>
            </w:r>
            <w:r w:rsidRPr="009905F3">
              <w:rPr>
                <w:rFonts w:ascii="Times New Roman" w:hAnsi="Times New Roman" w:cs="Times New Roman"/>
                <w:noProof/>
                <w:webHidden/>
              </w:rPr>
            </w:r>
            <w:r w:rsidRPr="009905F3">
              <w:rPr>
                <w:rFonts w:ascii="Times New Roman" w:hAnsi="Times New Roman" w:cs="Times New Roman"/>
                <w:noProof/>
                <w:webHidden/>
              </w:rPr>
              <w:fldChar w:fldCharType="separate"/>
            </w:r>
            <w:r w:rsidR="003E0888">
              <w:rPr>
                <w:rFonts w:ascii="Times New Roman" w:hAnsi="Times New Roman" w:cs="Times New Roman"/>
                <w:noProof/>
                <w:webHidden/>
              </w:rPr>
              <w:t>35</w:t>
            </w:r>
            <w:r w:rsidRPr="009905F3">
              <w:rPr>
                <w:rFonts w:ascii="Times New Roman" w:hAnsi="Times New Roman" w:cs="Times New Roman"/>
                <w:noProof/>
                <w:webHidden/>
              </w:rPr>
              <w:fldChar w:fldCharType="end"/>
            </w:r>
          </w:hyperlink>
        </w:p>
        <w:p w14:paraId="10A5098D" w14:textId="431A9306" w:rsidR="009905F3" w:rsidRPr="009905F3" w:rsidRDefault="009905F3" w:rsidP="009905F3">
          <w:pPr>
            <w:pStyle w:val="TDC2"/>
            <w:tabs>
              <w:tab w:val="right" w:leader="dot" w:pos="9016"/>
            </w:tabs>
            <w:spacing w:after="0" w:line="276" w:lineRule="auto"/>
            <w:jc w:val="both"/>
            <w:rPr>
              <w:rFonts w:ascii="Times New Roman" w:eastAsiaTheme="minorEastAsia" w:hAnsi="Times New Roman" w:cs="Times New Roman"/>
              <w:noProof/>
              <w:lang w:eastAsia="es-MX"/>
            </w:rPr>
          </w:pPr>
          <w:hyperlink w:anchor="_Toc81810781" w:history="1">
            <w:r w:rsidRPr="009905F3">
              <w:rPr>
                <w:rStyle w:val="Hipervnculo"/>
                <w:rFonts w:ascii="Times New Roman" w:hAnsi="Times New Roman" w:cs="Times New Roman"/>
                <w:i/>
                <w:iCs/>
                <w:noProof/>
              </w:rPr>
              <w:t>La derrota de Eros o la imposibilidad del trabajo de duelo</w:t>
            </w:r>
            <w:r w:rsidRPr="009905F3">
              <w:rPr>
                <w:rFonts w:ascii="Times New Roman" w:hAnsi="Times New Roman" w:cs="Times New Roman"/>
                <w:noProof/>
                <w:webHidden/>
              </w:rPr>
              <w:tab/>
            </w:r>
            <w:r w:rsidRPr="009905F3">
              <w:rPr>
                <w:rFonts w:ascii="Times New Roman" w:hAnsi="Times New Roman" w:cs="Times New Roman"/>
                <w:noProof/>
                <w:webHidden/>
              </w:rPr>
              <w:fldChar w:fldCharType="begin"/>
            </w:r>
            <w:r w:rsidRPr="009905F3">
              <w:rPr>
                <w:rFonts w:ascii="Times New Roman" w:hAnsi="Times New Roman" w:cs="Times New Roman"/>
                <w:noProof/>
                <w:webHidden/>
              </w:rPr>
              <w:instrText xml:space="preserve"> PAGEREF _Toc81810781 \h </w:instrText>
            </w:r>
            <w:r w:rsidRPr="009905F3">
              <w:rPr>
                <w:rFonts w:ascii="Times New Roman" w:hAnsi="Times New Roman" w:cs="Times New Roman"/>
                <w:noProof/>
                <w:webHidden/>
              </w:rPr>
            </w:r>
            <w:r w:rsidRPr="009905F3">
              <w:rPr>
                <w:rFonts w:ascii="Times New Roman" w:hAnsi="Times New Roman" w:cs="Times New Roman"/>
                <w:noProof/>
                <w:webHidden/>
              </w:rPr>
              <w:fldChar w:fldCharType="separate"/>
            </w:r>
            <w:r w:rsidR="003E0888">
              <w:rPr>
                <w:rFonts w:ascii="Times New Roman" w:hAnsi="Times New Roman" w:cs="Times New Roman"/>
                <w:noProof/>
                <w:webHidden/>
              </w:rPr>
              <w:t>35</w:t>
            </w:r>
            <w:r w:rsidRPr="009905F3">
              <w:rPr>
                <w:rFonts w:ascii="Times New Roman" w:hAnsi="Times New Roman" w:cs="Times New Roman"/>
                <w:noProof/>
                <w:webHidden/>
              </w:rPr>
              <w:fldChar w:fldCharType="end"/>
            </w:r>
          </w:hyperlink>
        </w:p>
        <w:p w14:paraId="266C2517" w14:textId="748C2103" w:rsidR="009905F3" w:rsidRPr="009905F3" w:rsidRDefault="009905F3" w:rsidP="009905F3">
          <w:pPr>
            <w:pStyle w:val="TDC2"/>
            <w:tabs>
              <w:tab w:val="right" w:leader="dot" w:pos="9016"/>
            </w:tabs>
            <w:spacing w:after="0" w:line="276" w:lineRule="auto"/>
            <w:jc w:val="both"/>
            <w:rPr>
              <w:rFonts w:ascii="Times New Roman" w:eastAsiaTheme="minorEastAsia" w:hAnsi="Times New Roman" w:cs="Times New Roman"/>
              <w:noProof/>
              <w:lang w:eastAsia="es-MX"/>
            </w:rPr>
          </w:pPr>
          <w:hyperlink w:anchor="_Toc81810782" w:history="1">
            <w:r w:rsidRPr="009905F3">
              <w:rPr>
                <w:rStyle w:val="Hipervnculo"/>
                <w:rFonts w:ascii="Times New Roman" w:hAnsi="Times New Roman" w:cs="Times New Roman"/>
                <w:noProof/>
                <w:lang w:val="es-ES"/>
              </w:rPr>
              <w:t>«</w:t>
            </w:r>
            <w:r w:rsidRPr="009905F3">
              <w:rPr>
                <w:rStyle w:val="Hipervnculo"/>
                <w:rFonts w:ascii="Times New Roman" w:hAnsi="Times New Roman" w:cs="Times New Roman"/>
                <w:i/>
                <w:iCs/>
                <w:noProof/>
              </w:rPr>
              <w:t>Freundlickkeit</w:t>
            </w:r>
            <w:r w:rsidRPr="009905F3">
              <w:rPr>
                <w:rStyle w:val="Hipervnculo"/>
                <w:rFonts w:ascii="Times New Roman" w:hAnsi="Times New Roman" w:cs="Times New Roman"/>
                <w:noProof/>
                <w:lang w:val="es-ES"/>
              </w:rPr>
              <w:t>»</w:t>
            </w:r>
            <w:r w:rsidRPr="009905F3">
              <w:rPr>
                <w:rStyle w:val="Hipervnculo"/>
                <w:rFonts w:ascii="Times New Roman" w:hAnsi="Times New Roman" w:cs="Times New Roman"/>
                <w:noProof/>
              </w:rPr>
              <w:t xml:space="preserve"> </w:t>
            </w:r>
            <w:r w:rsidRPr="009905F3">
              <w:rPr>
                <w:rStyle w:val="Hipervnculo"/>
                <w:rFonts w:ascii="Times New Roman" w:hAnsi="Times New Roman" w:cs="Times New Roman"/>
                <w:i/>
                <w:iCs/>
                <w:noProof/>
              </w:rPr>
              <w:t>materna: Construir lo simbólico, bordear la pulsión</w:t>
            </w:r>
            <w:r w:rsidRPr="009905F3">
              <w:rPr>
                <w:rFonts w:ascii="Times New Roman" w:hAnsi="Times New Roman" w:cs="Times New Roman"/>
                <w:noProof/>
                <w:webHidden/>
              </w:rPr>
              <w:tab/>
            </w:r>
            <w:r w:rsidRPr="009905F3">
              <w:rPr>
                <w:rFonts w:ascii="Times New Roman" w:hAnsi="Times New Roman" w:cs="Times New Roman"/>
                <w:noProof/>
                <w:webHidden/>
              </w:rPr>
              <w:fldChar w:fldCharType="begin"/>
            </w:r>
            <w:r w:rsidRPr="009905F3">
              <w:rPr>
                <w:rFonts w:ascii="Times New Roman" w:hAnsi="Times New Roman" w:cs="Times New Roman"/>
                <w:noProof/>
                <w:webHidden/>
              </w:rPr>
              <w:instrText xml:space="preserve"> PAGEREF _Toc81810782 \h </w:instrText>
            </w:r>
            <w:r w:rsidRPr="009905F3">
              <w:rPr>
                <w:rFonts w:ascii="Times New Roman" w:hAnsi="Times New Roman" w:cs="Times New Roman"/>
                <w:noProof/>
                <w:webHidden/>
              </w:rPr>
            </w:r>
            <w:r w:rsidRPr="009905F3">
              <w:rPr>
                <w:rFonts w:ascii="Times New Roman" w:hAnsi="Times New Roman" w:cs="Times New Roman"/>
                <w:noProof/>
                <w:webHidden/>
              </w:rPr>
              <w:fldChar w:fldCharType="separate"/>
            </w:r>
            <w:r w:rsidR="003E0888">
              <w:rPr>
                <w:rFonts w:ascii="Times New Roman" w:hAnsi="Times New Roman" w:cs="Times New Roman"/>
                <w:noProof/>
                <w:webHidden/>
              </w:rPr>
              <w:t>39</w:t>
            </w:r>
            <w:r w:rsidRPr="009905F3">
              <w:rPr>
                <w:rFonts w:ascii="Times New Roman" w:hAnsi="Times New Roman" w:cs="Times New Roman"/>
                <w:noProof/>
                <w:webHidden/>
              </w:rPr>
              <w:fldChar w:fldCharType="end"/>
            </w:r>
          </w:hyperlink>
        </w:p>
        <w:p w14:paraId="1DD7A60B" w14:textId="01FFCF8D" w:rsidR="009905F3" w:rsidRDefault="009905F3" w:rsidP="009905F3">
          <w:pPr>
            <w:pStyle w:val="TDC3"/>
            <w:tabs>
              <w:tab w:val="right" w:leader="dot" w:pos="9016"/>
            </w:tabs>
            <w:spacing w:after="0" w:line="276" w:lineRule="auto"/>
            <w:jc w:val="both"/>
            <w:rPr>
              <w:rStyle w:val="Hipervnculo"/>
              <w:rFonts w:ascii="Times New Roman" w:hAnsi="Times New Roman" w:cs="Times New Roman"/>
              <w:noProof/>
            </w:rPr>
          </w:pPr>
          <w:hyperlink w:anchor="_Toc81810783" w:history="1">
            <w:r w:rsidRPr="009905F3">
              <w:rPr>
                <w:rStyle w:val="Hipervnculo"/>
                <w:rFonts w:ascii="Times New Roman" w:hAnsi="Times New Roman" w:cs="Times New Roman"/>
                <w:i/>
                <w:iCs/>
                <w:noProof/>
              </w:rPr>
              <w:t>Análisis de caso de la construcción de un relato colectivo simbólico</w:t>
            </w:r>
            <w:r w:rsidRPr="009905F3">
              <w:rPr>
                <w:rFonts w:ascii="Times New Roman" w:hAnsi="Times New Roman" w:cs="Times New Roman"/>
                <w:noProof/>
                <w:webHidden/>
              </w:rPr>
              <w:tab/>
            </w:r>
            <w:r w:rsidRPr="009905F3">
              <w:rPr>
                <w:rFonts w:ascii="Times New Roman" w:hAnsi="Times New Roman" w:cs="Times New Roman"/>
                <w:noProof/>
                <w:webHidden/>
              </w:rPr>
              <w:fldChar w:fldCharType="begin"/>
            </w:r>
            <w:r w:rsidRPr="009905F3">
              <w:rPr>
                <w:rFonts w:ascii="Times New Roman" w:hAnsi="Times New Roman" w:cs="Times New Roman"/>
                <w:noProof/>
                <w:webHidden/>
              </w:rPr>
              <w:instrText xml:space="preserve"> PAGEREF _Toc81810783 \h </w:instrText>
            </w:r>
            <w:r w:rsidRPr="009905F3">
              <w:rPr>
                <w:rFonts w:ascii="Times New Roman" w:hAnsi="Times New Roman" w:cs="Times New Roman"/>
                <w:noProof/>
                <w:webHidden/>
              </w:rPr>
            </w:r>
            <w:r w:rsidRPr="009905F3">
              <w:rPr>
                <w:rFonts w:ascii="Times New Roman" w:hAnsi="Times New Roman" w:cs="Times New Roman"/>
                <w:noProof/>
                <w:webHidden/>
              </w:rPr>
              <w:fldChar w:fldCharType="separate"/>
            </w:r>
            <w:r w:rsidR="003E0888">
              <w:rPr>
                <w:rFonts w:ascii="Times New Roman" w:hAnsi="Times New Roman" w:cs="Times New Roman"/>
                <w:noProof/>
                <w:webHidden/>
              </w:rPr>
              <w:t>45</w:t>
            </w:r>
            <w:r w:rsidRPr="009905F3">
              <w:rPr>
                <w:rFonts w:ascii="Times New Roman" w:hAnsi="Times New Roman" w:cs="Times New Roman"/>
                <w:noProof/>
                <w:webHidden/>
              </w:rPr>
              <w:fldChar w:fldCharType="end"/>
            </w:r>
          </w:hyperlink>
        </w:p>
        <w:p w14:paraId="17F5281E" w14:textId="77777777" w:rsidR="009905F3" w:rsidRPr="009905F3" w:rsidRDefault="009905F3" w:rsidP="009905F3"/>
        <w:p w14:paraId="7509C0CB" w14:textId="5A205501" w:rsidR="009905F3" w:rsidRDefault="009905F3" w:rsidP="009905F3">
          <w:pPr>
            <w:pStyle w:val="TDC1"/>
            <w:tabs>
              <w:tab w:val="right" w:leader="dot" w:pos="9016"/>
            </w:tabs>
            <w:spacing w:after="0" w:line="276" w:lineRule="auto"/>
            <w:jc w:val="both"/>
            <w:rPr>
              <w:rStyle w:val="Hipervnculo"/>
              <w:rFonts w:ascii="Times New Roman" w:hAnsi="Times New Roman" w:cs="Times New Roman"/>
              <w:noProof/>
            </w:rPr>
          </w:pPr>
          <w:hyperlink w:anchor="_Toc81810784" w:history="1">
            <w:r w:rsidRPr="009905F3">
              <w:rPr>
                <w:rStyle w:val="Hipervnculo"/>
                <w:rFonts w:ascii="Times New Roman" w:hAnsi="Times New Roman" w:cs="Times New Roman"/>
                <w:noProof/>
                <w:lang w:val="es-ES"/>
              </w:rPr>
              <w:t>Conclusiones</w:t>
            </w:r>
            <w:r w:rsidRPr="009905F3">
              <w:rPr>
                <w:rFonts w:ascii="Times New Roman" w:hAnsi="Times New Roman" w:cs="Times New Roman"/>
                <w:noProof/>
                <w:webHidden/>
              </w:rPr>
              <w:tab/>
            </w:r>
            <w:r w:rsidRPr="009905F3">
              <w:rPr>
                <w:rFonts w:ascii="Times New Roman" w:hAnsi="Times New Roman" w:cs="Times New Roman"/>
                <w:noProof/>
                <w:webHidden/>
              </w:rPr>
              <w:fldChar w:fldCharType="begin"/>
            </w:r>
            <w:r w:rsidRPr="009905F3">
              <w:rPr>
                <w:rFonts w:ascii="Times New Roman" w:hAnsi="Times New Roman" w:cs="Times New Roman"/>
                <w:noProof/>
                <w:webHidden/>
              </w:rPr>
              <w:instrText xml:space="preserve"> PAGEREF _Toc81810784 \h </w:instrText>
            </w:r>
            <w:r w:rsidRPr="009905F3">
              <w:rPr>
                <w:rFonts w:ascii="Times New Roman" w:hAnsi="Times New Roman" w:cs="Times New Roman"/>
                <w:noProof/>
                <w:webHidden/>
              </w:rPr>
            </w:r>
            <w:r w:rsidRPr="009905F3">
              <w:rPr>
                <w:rFonts w:ascii="Times New Roman" w:hAnsi="Times New Roman" w:cs="Times New Roman"/>
                <w:noProof/>
                <w:webHidden/>
              </w:rPr>
              <w:fldChar w:fldCharType="separate"/>
            </w:r>
            <w:r w:rsidR="003E0888">
              <w:rPr>
                <w:rFonts w:ascii="Times New Roman" w:hAnsi="Times New Roman" w:cs="Times New Roman"/>
                <w:noProof/>
                <w:webHidden/>
              </w:rPr>
              <w:t>48</w:t>
            </w:r>
            <w:r w:rsidRPr="009905F3">
              <w:rPr>
                <w:rFonts w:ascii="Times New Roman" w:hAnsi="Times New Roman" w:cs="Times New Roman"/>
                <w:noProof/>
                <w:webHidden/>
              </w:rPr>
              <w:fldChar w:fldCharType="end"/>
            </w:r>
          </w:hyperlink>
        </w:p>
        <w:p w14:paraId="256E73AB" w14:textId="77777777" w:rsidR="009905F3" w:rsidRPr="009905F3" w:rsidRDefault="009905F3" w:rsidP="009905F3"/>
        <w:p w14:paraId="123632EB" w14:textId="69E5DA14" w:rsidR="009905F3" w:rsidRDefault="009905F3" w:rsidP="009905F3">
          <w:pPr>
            <w:pStyle w:val="TDC1"/>
            <w:tabs>
              <w:tab w:val="right" w:leader="dot" w:pos="9016"/>
            </w:tabs>
            <w:spacing w:after="0" w:line="276" w:lineRule="auto"/>
            <w:jc w:val="both"/>
            <w:rPr>
              <w:rStyle w:val="Hipervnculo"/>
              <w:rFonts w:ascii="Times New Roman" w:hAnsi="Times New Roman" w:cs="Times New Roman"/>
              <w:noProof/>
            </w:rPr>
          </w:pPr>
          <w:hyperlink w:anchor="_Toc81810785" w:history="1">
            <w:r w:rsidRPr="009905F3">
              <w:rPr>
                <w:rStyle w:val="Hipervnculo"/>
                <w:rFonts w:ascii="Times New Roman" w:hAnsi="Times New Roman" w:cs="Times New Roman"/>
                <w:noProof/>
              </w:rPr>
              <w:t>Referencias bibliográficas</w:t>
            </w:r>
            <w:r w:rsidRPr="009905F3">
              <w:rPr>
                <w:rFonts w:ascii="Times New Roman" w:hAnsi="Times New Roman" w:cs="Times New Roman"/>
                <w:noProof/>
                <w:webHidden/>
              </w:rPr>
              <w:tab/>
            </w:r>
            <w:r w:rsidRPr="009905F3">
              <w:rPr>
                <w:rFonts w:ascii="Times New Roman" w:hAnsi="Times New Roman" w:cs="Times New Roman"/>
                <w:noProof/>
                <w:webHidden/>
              </w:rPr>
              <w:fldChar w:fldCharType="begin"/>
            </w:r>
            <w:r w:rsidRPr="009905F3">
              <w:rPr>
                <w:rFonts w:ascii="Times New Roman" w:hAnsi="Times New Roman" w:cs="Times New Roman"/>
                <w:noProof/>
                <w:webHidden/>
              </w:rPr>
              <w:instrText xml:space="preserve"> PAGEREF _Toc81810785 \h </w:instrText>
            </w:r>
            <w:r w:rsidRPr="009905F3">
              <w:rPr>
                <w:rFonts w:ascii="Times New Roman" w:hAnsi="Times New Roman" w:cs="Times New Roman"/>
                <w:noProof/>
                <w:webHidden/>
              </w:rPr>
            </w:r>
            <w:r w:rsidRPr="009905F3">
              <w:rPr>
                <w:rFonts w:ascii="Times New Roman" w:hAnsi="Times New Roman" w:cs="Times New Roman"/>
                <w:noProof/>
                <w:webHidden/>
              </w:rPr>
              <w:fldChar w:fldCharType="separate"/>
            </w:r>
            <w:r w:rsidR="003E0888">
              <w:rPr>
                <w:rFonts w:ascii="Times New Roman" w:hAnsi="Times New Roman" w:cs="Times New Roman"/>
                <w:noProof/>
                <w:webHidden/>
              </w:rPr>
              <w:t>51</w:t>
            </w:r>
            <w:r w:rsidRPr="009905F3">
              <w:rPr>
                <w:rFonts w:ascii="Times New Roman" w:hAnsi="Times New Roman" w:cs="Times New Roman"/>
                <w:noProof/>
                <w:webHidden/>
              </w:rPr>
              <w:fldChar w:fldCharType="end"/>
            </w:r>
          </w:hyperlink>
        </w:p>
        <w:p w14:paraId="65C19D14" w14:textId="77777777" w:rsidR="009905F3" w:rsidRPr="009905F3" w:rsidRDefault="009905F3" w:rsidP="009905F3"/>
        <w:p w14:paraId="444C2EEC" w14:textId="49DA00CE" w:rsidR="009905F3" w:rsidRPr="009905F3" w:rsidRDefault="009905F3" w:rsidP="009905F3">
          <w:pPr>
            <w:pStyle w:val="TDC1"/>
            <w:tabs>
              <w:tab w:val="right" w:leader="dot" w:pos="9016"/>
            </w:tabs>
            <w:spacing w:after="0" w:line="276" w:lineRule="auto"/>
            <w:jc w:val="both"/>
            <w:rPr>
              <w:rFonts w:ascii="Times New Roman" w:eastAsiaTheme="minorEastAsia" w:hAnsi="Times New Roman" w:cs="Times New Roman"/>
              <w:noProof/>
              <w:lang w:eastAsia="es-MX"/>
            </w:rPr>
          </w:pPr>
          <w:hyperlink w:anchor="_Toc81810786" w:history="1">
            <w:r w:rsidRPr="009905F3">
              <w:rPr>
                <w:rStyle w:val="Hipervnculo"/>
                <w:rFonts w:ascii="Times New Roman" w:hAnsi="Times New Roman" w:cs="Times New Roman"/>
                <w:noProof/>
                <w:lang w:val="es-ES"/>
              </w:rPr>
              <w:t>Anexos</w:t>
            </w:r>
            <w:r w:rsidRPr="009905F3">
              <w:rPr>
                <w:rFonts w:ascii="Times New Roman" w:hAnsi="Times New Roman" w:cs="Times New Roman"/>
                <w:noProof/>
                <w:webHidden/>
              </w:rPr>
              <w:tab/>
            </w:r>
            <w:r w:rsidRPr="009905F3">
              <w:rPr>
                <w:rFonts w:ascii="Times New Roman" w:hAnsi="Times New Roman" w:cs="Times New Roman"/>
                <w:noProof/>
                <w:webHidden/>
              </w:rPr>
              <w:fldChar w:fldCharType="begin"/>
            </w:r>
            <w:r w:rsidRPr="009905F3">
              <w:rPr>
                <w:rFonts w:ascii="Times New Roman" w:hAnsi="Times New Roman" w:cs="Times New Roman"/>
                <w:noProof/>
                <w:webHidden/>
              </w:rPr>
              <w:instrText xml:space="preserve"> PAGEREF _Toc81810786 \h </w:instrText>
            </w:r>
            <w:r w:rsidRPr="009905F3">
              <w:rPr>
                <w:rFonts w:ascii="Times New Roman" w:hAnsi="Times New Roman" w:cs="Times New Roman"/>
                <w:noProof/>
                <w:webHidden/>
              </w:rPr>
            </w:r>
            <w:r w:rsidRPr="009905F3">
              <w:rPr>
                <w:rFonts w:ascii="Times New Roman" w:hAnsi="Times New Roman" w:cs="Times New Roman"/>
                <w:noProof/>
                <w:webHidden/>
              </w:rPr>
              <w:fldChar w:fldCharType="separate"/>
            </w:r>
            <w:r w:rsidR="003E0888">
              <w:rPr>
                <w:rFonts w:ascii="Times New Roman" w:hAnsi="Times New Roman" w:cs="Times New Roman"/>
                <w:noProof/>
                <w:webHidden/>
              </w:rPr>
              <w:t>54</w:t>
            </w:r>
            <w:r w:rsidRPr="009905F3">
              <w:rPr>
                <w:rFonts w:ascii="Times New Roman" w:hAnsi="Times New Roman" w:cs="Times New Roman"/>
                <w:noProof/>
                <w:webHidden/>
              </w:rPr>
              <w:fldChar w:fldCharType="end"/>
            </w:r>
          </w:hyperlink>
        </w:p>
        <w:p w14:paraId="39B0ED80" w14:textId="65829684" w:rsidR="009905F3" w:rsidRPr="009905F3" w:rsidRDefault="009905F3" w:rsidP="009905F3">
          <w:pPr>
            <w:pStyle w:val="TDC2"/>
            <w:tabs>
              <w:tab w:val="right" w:leader="dot" w:pos="9016"/>
            </w:tabs>
            <w:spacing w:after="0" w:line="276" w:lineRule="auto"/>
            <w:jc w:val="both"/>
            <w:rPr>
              <w:rFonts w:ascii="Times New Roman" w:eastAsiaTheme="minorEastAsia" w:hAnsi="Times New Roman" w:cs="Times New Roman"/>
              <w:noProof/>
              <w:lang w:eastAsia="es-MX"/>
            </w:rPr>
          </w:pPr>
          <w:hyperlink w:anchor="_Toc81810787" w:history="1">
            <w:r w:rsidRPr="009905F3">
              <w:rPr>
                <w:rStyle w:val="Hipervnculo"/>
                <w:rFonts w:ascii="Times New Roman" w:hAnsi="Times New Roman" w:cs="Times New Roman"/>
                <w:i/>
                <w:iCs/>
                <w:noProof/>
                <w:lang w:val="es-ES"/>
              </w:rPr>
              <w:t>Imagen 1. «Tristes presentimientos de lo que ha de acontecer» (1814 – 1815).</w:t>
            </w:r>
            <w:r w:rsidRPr="009905F3">
              <w:rPr>
                <w:rFonts w:ascii="Times New Roman" w:hAnsi="Times New Roman" w:cs="Times New Roman"/>
                <w:noProof/>
                <w:webHidden/>
              </w:rPr>
              <w:tab/>
            </w:r>
            <w:r w:rsidRPr="009905F3">
              <w:rPr>
                <w:rFonts w:ascii="Times New Roman" w:hAnsi="Times New Roman" w:cs="Times New Roman"/>
                <w:noProof/>
                <w:webHidden/>
              </w:rPr>
              <w:fldChar w:fldCharType="begin"/>
            </w:r>
            <w:r w:rsidRPr="009905F3">
              <w:rPr>
                <w:rFonts w:ascii="Times New Roman" w:hAnsi="Times New Roman" w:cs="Times New Roman"/>
                <w:noProof/>
                <w:webHidden/>
              </w:rPr>
              <w:instrText xml:space="preserve"> PAGEREF _Toc81810787 \h </w:instrText>
            </w:r>
            <w:r w:rsidRPr="009905F3">
              <w:rPr>
                <w:rFonts w:ascii="Times New Roman" w:hAnsi="Times New Roman" w:cs="Times New Roman"/>
                <w:noProof/>
                <w:webHidden/>
              </w:rPr>
            </w:r>
            <w:r w:rsidRPr="009905F3">
              <w:rPr>
                <w:rFonts w:ascii="Times New Roman" w:hAnsi="Times New Roman" w:cs="Times New Roman"/>
                <w:noProof/>
                <w:webHidden/>
              </w:rPr>
              <w:fldChar w:fldCharType="separate"/>
            </w:r>
            <w:r w:rsidR="003E0888">
              <w:rPr>
                <w:rFonts w:ascii="Times New Roman" w:hAnsi="Times New Roman" w:cs="Times New Roman"/>
                <w:noProof/>
                <w:webHidden/>
              </w:rPr>
              <w:t>54</w:t>
            </w:r>
            <w:r w:rsidRPr="009905F3">
              <w:rPr>
                <w:rFonts w:ascii="Times New Roman" w:hAnsi="Times New Roman" w:cs="Times New Roman"/>
                <w:noProof/>
                <w:webHidden/>
              </w:rPr>
              <w:fldChar w:fldCharType="end"/>
            </w:r>
          </w:hyperlink>
        </w:p>
        <w:p w14:paraId="53941234" w14:textId="59DFFEFA" w:rsidR="009905F3" w:rsidRPr="009905F3" w:rsidRDefault="009905F3" w:rsidP="009905F3">
          <w:pPr>
            <w:pStyle w:val="TDC2"/>
            <w:tabs>
              <w:tab w:val="right" w:leader="dot" w:pos="9016"/>
            </w:tabs>
            <w:spacing w:after="0" w:line="276" w:lineRule="auto"/>
            <w:jc w:val="both"/>
            <w:rPr>
              <w:rFonts w:ascii="Times New Roman" w:eastAsiaTheme="minorEastAsia" w:hAnsi="Times New Roman" w:cs="Times New Roman"/>
              <w:noProof/>
              <w:lang w:eastAsia="es-MX"/>
            </w:rPr>
          </w:pPr>
          <w:hyperlink w:anchor="_Toc81810788" w:history="1">
            <w:r w:rsidRPr="009905F3">
              <w:rPr>
                <w:rStyle w:val="Hipervnculo"/>
                <w:rFonts w:ascii="Times New Roman" w:hAnsi="Times New Roman" w:cs="Times New Roman"/>
                <w:i/>
                <w:iCs/>
                <w:noProof/>
                <w:lang w:val="es-ES"/>
              </w:rPr>
              <w:t>Tabla 1. Elementos asociados en donde se identificó la culpa-placer (fragmento clínico)</w:t>
            </w:r>
            <w:r w:rsidRPr="009905F3">
              <w:rPr>
                <w:rFonts w:ascii="Times New Roman" w:hAnsi="Times New Roman" w:cs="Times New Roman"/>
                <w:noProof/>
                <w:webHidden/>
              </w:rPr>
              <w:tab/>
            </w:r>
            <w:r w:rsidRPr="009905F3">
              <w:rPr>
                <w:rFonts w:ascii="Times New Roman" w:hAnsi="Times New Roman" w:cs="Times New Roman"/>
                <w:noProof/>
                <w:webHidden/>
              </w:rPr>
              <w:fldChar w:fldCharType="begin"/>
            </w:r>
            <w:r w:rsidRPr="009905F3">
              <w:rPr>
                <w:rFonts w:ascii="Times New Roman" w:hAnsi="Times New Roman" w:cs="Times New Roman"/>
                <w:noProof/>
                <w:webHidden/>
              </w:rPr>
              <w:instrText xml:space="preserve"> PAGEREF _Toc81810788 \h </w:instrText>
            </w:r>
            <w:r w:rsidRPr="009905F3">
              <w:rPr>
                <w:rFonts w:ascii="Times New Roman" w:hAnsi="Times New Roman" w:cs="Times New Roman"/>
                <w:noProof/>
                <w:webHidden/>
              </w:rPr>
            </w:r>
            <w:r w:rsidRPr="009905F3">
              <w:rPr>
                <w:rFonts w:ascii="Times New Roman" w:hAnsi="Times New Roman" w:cs="Times New Roman"/>
                <w:noProof/>
                <w:webHidden/>
              </w:rPr>
              <w:fldChar w:fldCharType="separate"/>
            </w:r>
            <w:r w:rsidR="003E0888">
              <w:rPr>
                <w:rFonts w:ascii="Times New Roman" w:hAnsi="Times New Roman" w:cs="Times New Roman"/>
                <w:noProof/>
                <w:webHidden/>
              </w:rPr>
              <w:t>54</w:t>
            </w:r>
            <w:r w:rsidRPr="009905F3">
              <w:rPr>
                <w:rFonts w:ascii="Times New Roman" w:hAnsi="Times New Roman" w:cs="Times New Roman"/>
                <w:noProof/>
                <w:webHidden/>
              </w:rPr>
              <w:fldChar w:fldCharType="end"/>
            </w:r>
          </w:hyperlink>
        </w:p>
        <w:p w14:paraId="728B3266" w14:textId="6954F92A" w:rsidR="009905F3" w:rsidRPr="009905F3" w:rsidRDefault="009905F3" w:rsidP="009905F3">
          <w:pPr>
            <w:pStyle w:val="TDC2"/>
            <w:tabs>
              <w:tab w:val="right" w:leader="dot" w:pos="9016"/>
            </w:tabs>
            <w:spacing w:after="0" w:line="276" w:lineRule="auto"/>
            <w:jc w:val="both"/>
            <w:rPr>
              <w:rFonts w:ascii="Times New Roman" w:eastAsiaTheme="minorEastAsia" w:hAnsi="Times New Roman" w:cs="Times New Roman"/>
              <w:noProof/>
              <w:lang w:eastAsia="es-MX"/>
            </w:rPr>
          </w:pPr>
          <w:hyperlink w:anchor="_Toc81810789" w:history="1">
            <w:r w:rsidRPr="009905F3">
              <w:rPr>
                <w:rStyle w:val="Hipervnculo"/>
                <w:rFonts w:ascii="Times New Roman" w:hAnsi="Times New Roman" w:cs="Times New Roman"/>
                <w:i/>
                <w:iCs/>
                <w:noProof/>
                <w:lang w:val="es-ES"/>
              </w:rPr>
              <w:t>Recensión: «(Des)-conócete a ti mismo: Pensar una clínica del narcisismo a partir de la obra de Octavio Chamizo»</w:t>
            </w:r>
            <w:r w:rsidRPr="009905F3">
              <w:rPr>
                <w:rFonts w:ascii="Times New Roman" w:hAnsi="Times New Roman" w:cs="Times New Roman"/>
                <w:noProof/>
                <w:webHidden/>
              </w:rPr>
              <w:tab/>
            </w:r>
            <w:r w:rsidRPr="009905F3">
              <w:rPr>
                <w:rFonts w:ascii="Times New Roman" w:hAnsi="Times New Roman" w:cs="Times New Roman"/>
                <w:noProof/>
                <w:webHidden/>
              </w:rPr>
              <w:fldChar w:fldCharType="begin"/>
            </w:r>
            <w:r w:rsidRPr="009905F3">
              <w:rPr>
                <w:rFonts w:ascii="Times New Roman" w:hAnsi="Times New Roman" w:cs="Times New Roman"/>
                <w:noProof/>
                <w:webHidden/>
              </w:rPr>
              <w:instrText xml:space="preserve"> PAGEREF _Toc81810789 \h </w:instrText>
            </w:r>
            <w:r w:rsidRPr="009905F3">
              <w:rPr>
                <w:rFonts w:ascii="Times New Roman" w:hAnsi="Times New Roman" w:cs="Times New Roman"/>
                <w:noProof/>
                <w:webHidden/>
              </w:rPr>
            </w:r>
            <w:r w:rsidRPr="009905F3">
              <w:rPr>
                <w:rFonts w:ascii="Times New Roman" w:hAnsi="Times New Roman" w:cs="Times New Roman"/>
                <w:noProof/>
                <w:webHidden/>
              </w:rPr>
              <w:fldChar w:fldCharType="separate"/>
            </w:r>
            <w:r w:rsidR="003E0888">
              <w:rPr>
                <w:rFonts w:ascii="Times New Roman" w:hAnsi="Times New Roman" w:cs="Times New Roman"/>
                <w:noProof/>
                <w:webHidden/>
              </w:rPr>
              <w:t>55</w:t>
            </w:r>
            <w:r w:rsidRPr="009905F3">
              <w:rPr>
                <w:rFonts w:ascii="Times New Roman" w:hAnsi="Times New Roman" w:cs="Times New Roman"/>
                <w:noProof/>
                <w:webHidden/>
              </w:rPr>
              <w:fldChar w:fldCharType="end"/>
            </w:r>
          </w:hyperlink>
        </w:p>
        <w:p w14:paraId="06C021C0" w14:textId="61196744" w:rsidR="00A02485" w:rsidRPr="009905F3" w:rsidRDefault="00A02485" w:rsidP="009905F3">
          <w:pPr>
            <w:spacing w:after="0" w:line="276" w:lineRule="auto"/>
            <w:jc w:val="both"/>
            <w:rPr>
              <w:rFonts w:ascii="Times New Roman" w:hAnsi="Times New Roman" w:cs="Times New Roman"/>
              <w:sz w:val="24"/>
              <w:szCs w:val="24"/>
            </w:rPr>
          </w:pPr>
          <w:r w:rsidRPr="009905F3">
            <w:rPr>
              <w:rFonts w:ascii="Times New Roman" w:hAnsi="Times New Roman" w:cs="Times New Roman"/>
              <w:sz w:val="24"/>
              <w:szCs w:val="24"/>
              <w:lang w:val="es-ES"/>
            </w:rPr>
            <w:fldChar w:fldCharType="end"/>
          </w:r>
        </w:p>
      </w:sdtContent>
    </w:sdt>
    <w:p w14:paraId="75463A6E" w14:textId="77777777" w:rsidR="00A02485" w:rsidRDefault="00A02485" w:rsidP="00D57C19">
      <w:pPr>
        <w:spacing w:after="240" w:line="276" w:lineRule="auto"/>
        <w:jc w:val="both"/>
      </w:pPr>
    </w:p>
    <w:p w14:paraId="71D85A03" w14:textId="39DC2CFE" w:rsidR="00642A71" w:rsidRDefault="00642A71" w:rsidP="001363D8">
      <w:pPr>
        <w:spacing w:after="240" w:line="360" w:lineRule="auto"/>
        <w:jc w:val="both"/>
        <w:rPr>
          <w:rFonts w:ascii="Times New Roman" w:hAnsi="Times New Roman" w:cs="Times New Roman"/>
          <w:sz w:val="24"/>
          <w:szCs w:val="24"/>
          <w:lang w:val="es-ES"/>
        </w:rPr>
      </w:pPr>
    </w:p>
    <w:p w14:paraId="4EB6E24A" w14:textId="59141ECD" w:rsidR="00EE5AB8" w:rsidRDefault="00EE5AB8" w:rsidP="001363D8">
      <w:pPr>
        <w:spacing w:after="240" w:line="360" w:lineRule="auto"/>
        <w:jc w:val="both"/>
        <w:rPr>
          <w:rFonts w:ascii="Times New Roman" w:hAnsi="Times New Roman" w:cs="Times New Roman"/>
          <w:sz w:val="24"/>
          <w:szCs w:val="24"/>
          <w:lang w:val="es-ES"/>
        </w:rPr>
      </w:pPr>
    </w:p>
    <w:p w14:paraId="73EE8A37" w14:textId="6605D57E" w:rsidR="00EE5AB8" w:rsidRDefault="00EE5AB8" w:rsidP="001363D8">
      <w:pPr>
        <w:spacing w:after="240" w:line="360" w:lineRule="auto"/>
        <w:jc w:val="both"/>
        <w:rPr>
          <w:rFonts w:ascii="Times New Roman" w:hAnsi="Times New Roman" w:cs="Times New Roman"/>
          <w:sz w:val="24"/>
          <w:szCs w:val="24"/>
          <w:lang w:val="es-ES"/>
        </w:rPr>
      </w:pPr>
    </w:p>
    <w:p w14:paraId="4A274FA6" w14:textId="77777777" w:rsidR="00EE5AB8" w:rsidRDefault="00EE5AB8" w:rsidP="001363D8">
      <w:pPr>
        <w:spacing w:after="240" w:line="360" w:lineRule="auto"/>
        <w:jc w:val="both"/>
        <w:rPr>
          <w:rFonts w:ascii="Times New Roman" w:hAnsi="Times New Roman" w:cs="Times New Roman"/>
          <w:sz w:val="24"/>
          <w:szCs w:val="24"/>
          <w:lang w:val="es-ES"/>
        </w:rPr>
      </w:pPr>
    </w:p>
    <w:p w14:paraId="1CE93F66" w14:textId="77777777" w:rsidR="001363D8" w:rsidRDefault="001363D8" w:rsidP="00A43C5A">
      <w:pPr>
        <w:pStyle w:val="Ttulo1"/>
        <w:spacing w:before="0" w:after="240" w:line="360" w:lineRule="auto"/>
        <w:jc w:val="center"/>
        <w:rPr>
          <w:rFonts w:ascii="Times New Roman" w:hAnsi="Times New Roman" w:cs="Times New Roman"/>
          <w:b/>
          <w:bCs/>
          <w:color w:val="auto"/>
          <w:sz w:val="24"/>
          <w:szCs w:val="24"/>
          <w:lang w:val="es-ES"/>
        </w:rPr>
      </w:pPr>
      <w:bookmarkStart w:id="0" w:name="_Toc81810770"/>
      <w:r>
        <w:rPr>
          <w:rFonts w:ascii="Times New Roman" w:hAnsi="Times New Roman" w:cs="Times New Roman"/>
          <w:b/>
          <w:bCs/>
          <w:color w:val="auto"/>
          <w:sz w:val="24"/>
          <w:szCs w:val="24"/>
          <w:lang w:val="es-ES"/>
        </w:rPr>
        <w:lastRenderedPageBreak/>
        <w:t>Introducción</w:t>
      </w:r>
      <w:bookmarkEnd w:id="0"/>
    </w:p>
    <w:p w14:paraId="71B9D275" w14:textId="2702FC81" w:rsidR="00A43C5A" w:rsidRPr="00A43C5A" w:rsidRDefault="00905EEB" w:rsidP="00A43C5A">
      <w:pPr>
        <w:spacing w:line="360" w:lineRule="auto"/>
        <w:jc w:val="both"/>
      </w:pPr>
      <w:r>
        <w:rPr>
          <w:rFonts w:ascii="Times New Roman" w:hAnsi="Times New Roman" w:cs="Times New Roman"/>
          <w:sz w:val="24"/>
          <w:szCs w:val="24"/>
          <w:lang w:val="es-ES"/>
        </w:rPr>
        <w:t xml:space="preserve">En una reciente visita al Museo Nacional del Prado, tuve oportunidad de observar a detalle </w:t>
      </w:r>
      <w:r w:rsidR="00A43C5A" w:rsidRPr="00A43C5A">
        <w:rPr>
          <w:rFonts w:ascii="Times New Roman" w:hAnsi="Times New Roman" w:cs="Times New Roman"/>
          <w:sz w:val="24"/>
          <w:szCs w:val="24"/>
          <w:lang w:val="es-ES"/>
        </w:rPr>
        <w:t>«</w:t>
      </w:r>
      <w:r w:rsidRPr="00905EEB">
        <w:rPr>
          <w:rFonts w:ascii="Times New Roman" w:hAnsi="Times New Roman" w:cs="Times New Roman"/>
          <w:i/>
          <w:iCs/>
          <w:sz w:val="24"/>
          <w:szCs w:val="24"/>
          <w:lang w:val="es-ES"/>
        </w:rPr>
        <w:t>Tristes presentimientos de lo que ha de acontecer</w:t>
      </w:r>
      <w:r w:rsidR="00822325" w:rsidRPr="00A43C5A">
        <w:rPr>
          <w:rFonts w:ascii="Times New Roman" w:hAnsi="Times New Roman" w:cs="Times New Roman"/>
          <w:sz w:val="24"/>
          <w:szCs w:val="24"/>
          <w:lang w:val="es-ES"/>
        </w:rPr>
        <w:t>»</w:t>
      </w:r>
      <w:r>
        <w:rPr>
          <w:rFonts w:ascii="Times New Roman" w:hAnsi="Times New Roman" w:cs="Times New Roman"/>
          <w:sz w:val="24"/>
          <w:szCs w:val="24"/>
          <w:lang w:val="es-ES"/>
        </w:rPr>
        <w:t xml:space="preserve"> (Ver Anexo 1). Obra enigmática de Francisco de Goya (1746 - 1828) perteneciente a los </w:t>
      </w:r>
      <w:r w:rsidR="00A43C5A" w:rsidRPr="00A43C5A">
        <w:rPr>
          <w:rFonts w:ascii="Times New Roman" w:hAnsi="Times New Roman" w:cs="Times New Roman"/>
          <w:sz w:val="24"/>
          <w:szCs w:val="24"/>
          <w:lang w:val="es-ES"/>
        </w:rPr>
        <w:t>«</w:t>
      </w:r>
      <w:r w:rsidRPr="00905EEB">
        <w:rPr>
          <w:rFonts w:ascii="Times New Roman" w:hAnsi="Times New Roman" w:cs="Times New Roman"/>
          <w:i/>
          <w:iCs/>
          <w:sz w:val="24"/>
          <w:szCs w:val="24"/>
          <w:lang w:val="es-ES"/>
        </w:rPr>
        <w:t>Desastres de la guerra</w:t>
      </w:r>
      <w:r w:rsidR="00822325" w:rsidRPr="00A43C5A">
        <w:rPr>
          <w:rFonts w:ascii="Times New Roman" w:hAnsi="Times New Roman" w:cs="Times New Roman"/>
          <w:sz w:val="24"/>
          <w:szCs w:val="24"/>
          <w:lang w:val="es-ES"/>
        </w:rPr>
        <w:t>»</w:t>
      </w:r>
      <w:r>
        <w:rPr>
          <w:rFonts w:ascii="Times New Roman" w:hAnsi="Times New Roman" w:cs="Times New Roman"/>
          <w:sz w:val="24"/>
          <w:szCs w:val="24"/>
          <w:lang w:val="es-ES"/>
        </w:rPr>
        <w:t>, colección que no sería publicada en vida por el autor debido al fuerte contenido de ellos emanado: los sangrientos vestigios que la guerra de invasión napoleónica a España hab</w:t>
      </w:r>
      <w:r w:rsidR="003443ED">
        <w:rPr>
          <w:rFonts w:ascii="Times New Roman" w:hAnsi="Times New Roman" w:cs="Times New Roman"/>
          <w:sz w:val="24"/>
          <w:szCs w:val="24"/>
          <w:lang w:val="es-ES"/>
        </w:rPr>
        <w:t>r</w:t>
      </w:r>
      <w:r>
        <w:rPr>
          <w:rFonts w:ascii="Times New Roman" w:hAnsi="Times New Roman" w:cs="Times New Roman"/>
          <w:sz w:val="24"/>
          <w:szCs w:val="24"/>
          <w:lang w:val="es-ES"/>
        </w:rPr>
        <w:t>ía</w:t>
      </w:r>
      <w:r w:rsidR="003443ED">
        <w:rPr>
          <w:rFonts w:ascii="Times New Roman" w:hAnsi="Times New Roman" w:cs="Times New Roman"/>
          <w:sz w:val="24"/>
          <w:szCs w:val="24"/>
          <w:lang w:val="es-ES"/>
        </w:rPr>
        <w:t>n</w:t>
      </w:r>
      <w:r>
        <w:rPr>
          <w:rFonts w:ascii="Times New Roman" w:hAnsi="Times New Roman" w:cs="Times New Roman"/>
          <w:sz w:val="24"/>
          <w:szCs w:val="24"/>
          <w:lang w:val="es-ES"/>
        </w:rPr>
        <w:t xml:space="preserve"> traído consigo.</w:t>
      </w:r>
    </w:p>
    <w:p w14:paraId="22E4968B" w14:textId="259A0F2C" w:rsidR="00905EEB" w:rsidRDefault="00905EEB" w:rsidP="001363D8">
      <w:pPr>
        <w:spacing w:after="24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Pese a que el presente no constituye, en estricto</w:t>
      </w:r>
      <w:r w:rsidR="00322625">
        <w:rPr>
          <w:rFonts w:ascii="Times New Roman" w:hAnsi="Times New Roman" w:cs="Times New Roman"/>
          <w:sz w:val="24"/>
          <w:szCs w:val="24"/>
          <w:lang w:val="es-ES"/>
        </w:rPr>
        <w:t xml:space="preserve"> sentido</w:t>
      </w:r>
      <w:r>
        <w:rPr>
          <w:rFonts w:ascii="Times New Roman" w:hAnsi="Times New Roman" w:cs="Times New Roman"/>
          <w:sz w:val="24"/>
          <w:szCs w:val="24"/>
          <w:lang w:val="es-ES"/>
        </w:rPr>
        <w:t xml:space="preserve">, un análisis </w:t>
      </w:r>
      <w:r w:rsidR="0054591C">
        <w:rPr>
          <w:rFonts w:ascii="Times New Roman" w:hAnsi="Times New Roman" w:cs="Times New Roman"/>
          <w:sz w:val="24"/>
          <w:szCs w:val="24"/>
          <w:lang w:val="es-ES"/>
        </w:rPr>
        <w:t xml:space="preserve">versado </w:t>
      </w:r>
      <w:r>
        <w:rPr>
          <w:rFonts w:ascii="Times New Roman" w:hAnsi="Times New Roman" w:cs="Times New Roman"/>
          <w:sz w:val="24"/>
          <w:szCs w:val="24"/>
          <w:lang w:val="es-ES"/>
        </w:rPr>
        <w:t xml:space="preserve">en torno a una obra artística, resulta de interés retomar la imagen aludiendo </w:t>
      </w:r>
      <w:r w:rsidR="0054591C">
        <w:rPr>
          <w:rFonts w:ascii="Times New Roman" w:hAnsi="Times New Roman" w:cs="Times New Roman"/>
          <w:sz w:val="24"/>
          <w:szCs w:val="24"/>
          <w:lang w:val="es-ES"/>
        </w:rPr>
        <w:t>a su</w:t>
      </w:r>
      <w:r w:rsidR="003443ED">
        <w:rPr>
          <w:rFonts w:ascii="Times New Roman" w:hAnsi="Times New Roman" w:cs="Times New Roman"/>
          <w:sz w:val="24"/>
          <w:szCs w:val="24"/>
          <w:lang w:val="es-ES"/>
        </w:rPr>
        <w:t xml:space="preserve"> elemento central, </w:t>
      </w:r>
      <w:r w:rsidR="003C0884">
        <w:rPr>
          <w:rFonts w:ascii="Times New Roman" w:hAnsi="Times New Roman" w:cs="Times New Roman"/>
          <w:sz w:val="24"/>
          <w:szCs w:val="24"/>
          <w:lang w:val="es-ES"/>
        </w:rPr>
        <w:t xml:space="preserve">es decir, </w:t>
      </w:r>
      <w:r>
        <w:rPr>
          <w:rFonts w:ascii="Times New Roman" w:hAnsi="Times New Roman" w:cs="Times New Roman"/>
          <w:sz w:val="24"/>
          <w:szCs w:val="24"/>
          <w:lang w:val="es-ES"/>
        </w:rPr>
        <w:t xml:space="preserve">el </w:t>
      </w:r>
      <w:r w:rsidR="00A43C5A" w:rsidRPr="00A43C5A">
        <w:rPr>
          <w:rFonts w:ascii="Times New Roman" w:hAnsi="Times New Roman" w:cs="Times New Roman"/>
          <w:sz w:val="24"/>
          <w:szCs w:val="24"/>
          <w:lang w:val="es-ES"/>
        </w:rPr>
        <w:t>«</w:t>
      </w:r>
      <w:r w:rsidRPr="00905EEB">
        <w:rPr>
          <w:rFonts w:ascii="Times New Roman" w:hAnsi="Times New Roman" w:cs="Times New Roman"/>
          <w:i/>
          <w:iCs/>
          <w:sz w:val="24"/>
          <w:szCs w:val="24"/>
          <w:lang w:val="es-ES"/>
        </w:rPr>
        <w:t>sentimiento de desamparo que embarga al hombre contemporáneo, solo y arrodillado, ante la oscura tragedia que se avecina</w:t>
      </w:r>
      <w:r w:rsidR="00822325" w:rsidRPr="00A43C5A">
        <w:rPr>
          <w:rFonts w:ascii="Times New Roman" w:hAnsi="Times New Roman" w:cs="Times New Roman"/>
          <w:sz w:val="24"/>
          <w:szCs w:val="24"/>
          <w:lang w:val="es-ES"/>
        </w:rPr>
        <w:t>»</w:t>
      </w:r>
      <w:r>
        <w:rPr>
          <w:rFonts w:ascii="Times New Roman" w:hAnsi="Times New Roman" w:cs="Times New Roman"/>
          <w:sz w:val="24"/>
          <w:szCs w:val="24"/>
          <w:lang w:val="es-ES"/>
        </w:rPr>
        <w:t xml:space="preserve"> (Matilla, 2008). Alegoría</w:t>
      </w:r>
      <w:r w:rsidR="0054591C">
        <w:rPr>
          <w:rFonts w:ascii="Times New Roman" w:hAnsi="Times New Roman" w:cs="Times New Roman"/>
          <w:sz w:val="24"/>
          <w:szCs w:val="24"/>
          <w:lang w:val="es-ES"/>
        </w:rPr>
        <w:t>, que resulta</w:t>
      </w:r>
      <w:r>
        <w:rPr>
          <w:rFonts w:ascii="Times New Roman" w:hAnsi="Times New Roman" w:cs="Times New Roman"/>
          <w:sz w:val="24"/>
          <w:szCs w:val="24"/>
          <w:lang w:val="es-ES"/>
        </w:rPr>
        <w:t xml:space="preserve"> tan puntual para describir aquel sentimiento que, tan cotidianamente, se observa dentro de la </w:t>
      </w:r>
      <w:r w:rsidR="003C0884">
        <w:rPr>
          <w:rFonts w:ascii="Times New Roman" w:hAnsi="Times New Roman" w:cs="Times New Roman"/>
          <w:sz w:val="24"/>
          <w:szCs w:val="24"/>
          <w:lang w:val="es-ES"/>
        </w:rPr>
        <w:t xml:space="preserve">práctica </w:t>
      </w:r>
      <w:r>
        <w:rPr>
          <w:rFonts w:ascii="Times New Roman" w:hAnsi="Times New Roman" w:cs="Times New Roman"/>
          <w:sz w:val="24"/>
          <w:szCs w:val="24"/>
          <w:lang w:val="es-ES"/>
        </w:rPr>
        <w:t>clínica</w:t>
      </w:r>
      <w:r w:rsidR="003C0884">
        <w:rPr>
          <w:rFonts w:ascii="Times New Roman" w:hAnsi="Times New Roman" w:cs="Times New Roman"/>
          <w:sz w:val="24"/>
          <w:szCs w:val="24"/>
          <w:lang w:val="es-ES"/>
        </w:rPr>
        <w:t xml:space="preserve"> en el campo</w:t>
      </w:r>
      <w:r>
        <w:rPr>
          <w:rFonts w:ascii="Times New Roman" w:hAnsi="Times New Roman" w:cs="Times New Roman"/>
          <w:sz w:val="24"/>
          <w:szCs w:val="24"/>
          <w:lang w:val="es-ES"/>
        </w:rPr>
        <w:t xml:space="preserve"> de las adicciones y las drogodependencias.</w:t>
      </w:r>
    </w:p>
    <w:p w14:paraId="0838280A" w14:textId="0EC2CC0E" w:rsidR="00E13673" w:rsidRDefault="00E13673" w:rsidP="001363D8">
      <w:pPr>
        <w:spacing w:after="24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Práctica paradigmática de la época a la que el presente trabajo de investigación buscará remitirse mediate algunos fragmentos clínicos recopilados de pacientes en internamiento y en servicios ambulatorios durante los últimos años en Tijuana, México, así como de participantes en estudios anteriores (Cebreros, 2019). Discursos que dan cuenta de un mandato que obliga al desconocimiento de todo tipo de límites, ante individuos regido</w:t>
      </w:r>
      <w:r w:rsidR="002D148E">
        <w:rPr>
          <w:rFonts w:ascii="Times New Roman" w:hAnsi="Times New Roman" w:cs="Times New Roman"/>
          <w:sz w:val="24"/>
          <w:szCs w:val="24"/>
          <w:lang w:val="es-ES"/>
        </w:rPr>
        <w:t>s -ante todo-,</w:t>
      </w:r>
      <w:r>
        <w:rPr>
          <w:rFonts w:ascii="Times New Roman" w:hAnsi="Times New Roman" w:cs="Times New Roman"/>
          <w:sz w:val="24"/>
          <w:szCs w:val="24"/>
          <w:lang w:val="es-ES"/>
        </w:rPr>
        <w:t xml:space="preserve"> por un siempre más, </w:t>
      </w:r>
      <w:r w:rsidR="002D148E">
        <w:rPr>
          <w:rFonts w:ascii="Times New Roman" w:hAnsi="Times New Roman" w:cs="Times New Roman"/>
          <w:sz w:val="24"/>
          <w:szCs w:val="24"/>
          <w:lang w:val="es-ES"/>
        </w:rPr>
        <w:t xml:space="preserve">la búsqueda de lo ilimitado a partir </w:t>
      </w:r>
      <w:r>
        <w:rPr>
          <w:rFonts w:ascii="Times New Roman" w:hAnsi="Times New Roman" w:cs="Times New Roman"/>
          <w:sz w:val="24"/>
          <w:szCs w:val="24"/>
          <w:lang w:val="es-ES"/>
        </w:rPr>
        <w:t>de</w:t>
      </w:r>
      <w:r w:rsidR="002D148E">
        <w:rPr>
          <w:rFonts w:ascii="Times New Roman" w:hAnsi="Times New Roman" w:cs="Times New Roman"/>
          <w:sz w:val="24"/>
          <w:szCs w:val="24"/>
          <w:lang w:val="es-ES"/>
        </w:rPr>
        <w:t xml:space="preserve">l encuentro </w:t>
      </w:r>
      <w:r>
        <w:rPr>
          <w:rFonts w:ascii="Times New Roman" w:hAnsi="Times New Roman" w:cs="Times New Roman"/>
          <w:sz w:val="24"/>
          <w:szCs w:val="24"/>
          <w:lang w:val="es-ES"/>
        </w:rPr>
        <w:t xml:space="preserve">enigmático </w:t>
      </w:r>
      <w:r w:rsidR="00A01DE5">
        <w:rPr>
          <w:rFonts w:ascii="Times New Roman" w:hAnsi="Times New Roman" w:cs="Times New Roman"/>
          <w:sz w:val="24"/>
          <w:szCs w:val="24"/>
          <w:lang w:val="es-ES"/>
        </w:rPr>
        <w:t xml:space="preserve">con el </w:t>
      </w:r>
      <w:r w:rsidRPr="00A43C5A">
        <w:rPr>
          <w:rFonts w:ascii="Times New Roman" w:hAnsi="Times New Roman" w:cs="Times New Roman"/>
          <w:sz w:val="24"/>
          <w:szCs w:val="24"/>
          <w:lang w:val="es-ES"/>
        </w:rPr>
        <w:t>«</w:t>
      </w:r>
      <w:r w:rsidRPr="00E13673">
        <w:rPr>
          <w:rFonts w:ascii="Times New Roman" w:hAnsi="Times New Roman" w:cs="Times New Roman"/>
          <w:sz w:val="24"/>
          <w:szCs w:val="24"/>
          <w:lang w:val="es-ES"/>
        </w:rPr>
        <w:t>objeto droga</w:t>
      </w:r>
      <w:r w:rsidRPr="00A43C5A">
        <w:rPr>
          <w:rFonts w:ascii="Times New Roman" w:hAnsi="Times New Roman" w:cs="Times New Roman"/>
          <w:sz w:val="24"/>
          <w:szCs w:val="24"/>
          <w:lang w:val="es-ES"/>
        </w:rPr>
        <w:t>»</w:t>
      </w:r>
      <w:r w:rsidR="002D148E">
        <w:rPr>
          <w:rFonts w:ascii="Times New Roman" w:hAnsi="Times New Roman" w:cs="Times New Roman"/>
          <w:sz w:val="24"/>
          <w:szCs w:val="24"/>
          <w:lang w:val="es-ES"/>
        </w:rPr>
        <w:t xml:space="preserve">, </w:t>
      </w:r>
      <w:r w:rsidR="00D471B9">
        <w:rPr>
          <w:rFonts w:ascii="Times New Roman" w:hAnsi="Times New Roman" w:cs="Times New Roman"/>
          <w:sz w:val="24"/>
          <w:szCs w:val="24"/>
          <w:lang w:val="es-ES"/>
        </w:rPr>
        <w:t xml:space="preserve">aquel </w:t>
      </w:r>
      <w:r w:rsidR="00A01DE5">
        <w:rPr>
          <w:rFonts w:ascii="Times New Roman" w:hAnsi="Times New Roman" w:cs="Times New Roman"/>
          <w:sz w:val="24"/>
          <w:szCs w:val="24"/>
          <w:lang w:val="es-ES"/>
        </w:rPr>
        <w:t xml:space="preserve">objeto que les permite colmar </w:t>
      </w:r>
      <w:r w:rsidR="002D148E">
        <w:rPr>
          <w:rFonts w:ascii="Times New Roman" w:hAnsi="Times New Roman" w:cs="Times New Roman"/>
          <w:sz w:val="24"/>
          <w:szCs w:val="24"/>
          <w:lang w:val="es-ES"/>
        </w:rPr>
        <w:t>su incertidumbre y su falta de ser.</w:t>
      </w:r>
    </w:p>
    <w:p w14:paraId="23D6096B" w14:textId="26B0FBB1" w:rsidR="002D148E" w:rsidRDefault="00905EEB" w:rsidP="001363D8">
      <w:pPr>
        <w:spacing w:after="24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Individuos que acuden a la consulta desbordados, internados en instituciones especializadas sumid</w:t>
      </w:r>
      <w:r w:rsidR="00DC1C0E">
        <w:rPr>
          <w:rFonts w:ascii="Times New Roman" w:hAnsi="Times New Roman" w:cs="Times New Roman"/>
          <w:sz w:val="24"/>
          <w:szCs w:val="24"/>
          <w:lang w:val="es-ES"/>
        </w:rPr>
        <w:t>o</w:t>
      </w:r>
      <w:r>
        <w:rPr>
          <w:rFonts w:ascii="Times New Roman" w:hAnsi="Times New Roman" w:cs="Times New Roman"/>
          <w:sz w:val="24"/>
          <w:szCs w:val="24"/>
          <w:lang w:val="es-ES"/>
        </w:rPr>
        <w:t xml:space="preserve">s en tal estado de desamparo que evocan con puntualidad a la </w:t>
      </w:r>
      <w:r w:rsidR="002756F3">
        <w:rPr>
          <w:rFonts w:ascii="Times New Roman" w:hAnsi="Times New Roman" w:cs="Times New Roman"/>
          <w:sz w:val="24"/>
          <w:szCs w:val="24"/>
          <w:lang w:val="es-ES"/>
        </w:rPr>
        <w:t xml:space="preserve"> </w:t>
      </w:r>
      <w:r w:rsidR="00A43C5A" w:rsidRPr="00A43C5A">
        <w:rPr>
          <w:rFonts w:ascii="Times New Roman" w:hAnsi="Times New Roman" w:cs="Times New Roman"/>
          <w:sz w:val="24"/>
          <w:szCs w:val="24"/>
          <w:lang w:val="es-ES"/>
        </w:rPr>
        <w:t>«</w:t>
      </w:r>
      <w:r w:rsidR="002756F3" w:rsidRPr="00796EB0">
        <w:rPr>
          <w:rFonts w:ascii="Times New Roman" w:hAnsi="Times New Roman" w:cs="Times New Roman"/>
          <w:sz w:val="24"/>
          <w:szCs w:val="24"/>
          <w:lang w:val="es-ES"/>
        </w:rPr>
        <w:t>Hilflosigkeit</w:t>
      </w:r>
      <w:r w:rsidR="00822325" w:rsidRPr="00A43C5A">
        <w:rPr>
          <w:rFonts w:ascii="Times New Roman" w:hAnsi="Times New Roman" w:cs="Times New Roman"/>
          <w:sz w:val="24"/>
          <w:szCs w:val="24"/>
          <w:lang w:val="es-ES"/>
        </w:rPr>
        <w:t>»</w:t>
      </w:r>
      <w:r w:rsidR="002756F3">
        <w:rPr>
          <w:rFonts w:ascii="Times New Roman" w:hAnsi="Times New Roman" w:cs="Times New Roman"/>
          <w:sz w:val="24"/>
          <w:szCs w:val="24"/>
          <w:lang w:val="es-ES"/>
        </w:rPr>
        <w:t xml:space="preserve"> freudiana. </w:t>
      </w:r>
      <w:r w:rsidR="00167776">
        <w:rPr>
          <w:rFonts w:ascii="Times New Roman" w:hAnsi="Times New Roman" w:cs="Times New Roman"/>
          <w:sz w:val="24"/>
          <w:szCs w:val="24"/>
          <w:lang w:val="es-ES"/>
        </w:rPr>
        <w:t>Individuos</w:t>
      </w:r>
      <w:r w:rsidR="002756F3">
        <w:rPr>
          <w:rFonts w:ascii="Times New Roman" w:hAnsi="Times New Roman" w:cs="Times New Roman"/>
          <w:sz w:val="24"/>
          <w:szCs w:val="24"/>
          <w:lang w:val="es-ES"/>
        </w:rPr>
        <w:t xml:space="preserve"> atravesados por el dolor y amenazados por la muerte. Implorando un acto de clemencia, un </w:t>
      </w:r>
      <w:r w:rsidR="00A43C5A" w:rsidRPr="00A43C5A">
        <w:rPr>
          <w:rFonts w:ascii="Times New Roman" w:hAnsi="Times New Roman" w:cs="Times New Roman"/>
          <w:sz w:val="24"/>
          <w:szCs w:val="24"/>
          <w:lang w:val="es-ES"/>
        </w:rPr>
        <w:t>«</w:t>
      </w:r>
      <w:r w:rsidR="002756F3" w:rsidRPr="00796EB0">
        <w:rPr>
          <w:rFonts w:ascii="Times New Roman" w:hAnsi="Times New Roman" w:cs="Times New Roman"/>
          <w:sz w:val="24"/>
          <w:szCs w:val="24"/>
          <w:lang w:val="es-ES"/>
        </w:rPr>
        <w:t>cese al fuego</w:t>
      </w:r>
      <w:r w:rsidR="00822325" w:rsidRPr="00A43C5A">
        <w:rPr>
          <w:rFonts w:ascii="Times New Roman" w:hAnsi="Times New Roman" w:cs="Times New Roman"/>
          <w:sz w:val="24"/>
          <w:szCs w:val="24"/>
          <w:lang w:val="es-ES"/>
        </w:rPr>
        <w:t>»</w:t>
      </w:r>
      <w:r w:rsidR="002756F3">
        <w:rPr>
          <w:rFonts w:ascii="Times New Roman" w:hAnsi="Times New Roman" w:cs="Times New Roman"/>
          <w:sz w:val="24"/>
          <w:szCs w:val="24"/>
          <w:lang w:val="es-ES"/>
        </w:rPr>
        <w:t xml:space="preserve">. Tal cual muestra el hombre de Goya, con sus brazos extendidos y su mirada al cielo, suplicando el fin del dolor, el fin de la muerte. </w:t>
      </w:r>
    </w:p>
    <w:p w14:paraId="22A16EC3" w14:textId="2A8DC0E4" w:rsidR="002D148E" w:rsidRDefault="00905EEB" w:rsidP="00905EEB">
      <w:pPr>
        <w:spacing w:after="24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No son ya, como propone Franco (2017), los pacientes de la clínica contemporánea los de un </w:t>
      </w:r>
      <w:r w:rsidR="00A43C5A" w:rsidRPr="00A43C5A">
        <w:rPr>
          <w:rFonts w:ascii="Times New Roman" w:hAnsi="Times New Roman" w:cs="Times New Roman"/>
          <w:sz w:val="24"/>
          <w:szCs w:val="24"/>
          <w:lang w:val="es-ES"/>
        </w:rPr>
        <w:t>«</w:t>
      </w:r>
      <w:r w:rsidRPr="00322625">
        <w:rPr>
          <w:rFonts w:ascii="Times New Roman" w:hAnsi="Times New Roman" w:cs="Times New Roman"/>
          <w:i/>
          <w:iCs/>
          <w:sz w:val="24"/>
          <w:szCs w:val="24"/>
          <w:lang w:val="es-ES"/>
        </w:rPr>
        <w:t>Eros reprimido</w:t>
      </w:r>
      <w:r w:rsidR="00822325" w:rsidRPr="00A43C5A">
        <w:rPr>
          <w:rFonts w:ascii="Times New Roman" w:hAnsi="Times New Roman" w:cs="Times New Roman"/>
          <w:sz w:val="24"/>
          <w:szCs w:val="24"/>
          <w:lang w:val="es-ES"/>
        </w:rPr>
        <w:t>»</w:t>
      </w:r>
      <w:r>
        <w:rPr>
          <w:rFonts w:ascii="Times New Roman" w:hAnsi="Times New Roman" w:cs="Times New Roman"/>
          <w:sz w:val="24"/>
          <w:szCs w:val="24"/>
          <w:lang w:val="es-ES"/>
        </w:rPr>
        <w:t xml:space="preserve">, tal cual fuese en los orígenes del psicoanálisis. Tiempos actuales que ponen de manifiesto la relegación del Edipo y </w:t>
      </w:r>
      <w:r w:rsidR="00E13673">
        <w:rPr>
          <w:rFonts w:ascii="Times New Roman" w:hAnsi="Times New Roman" w:cs="Times New Roman"/>
          <w:sz w:val="24"/>
          <w:szCs w:val="24"/>
          <w:lang w:val="es-ES"/>
        </w:rPr>
        <w:t xml:space="preserve">de </w:t>
      </w:r>
      <w:r w:rsidR="00542D17">
        <w:rPr>
          <w:rFonts w:ascii="Times New Roman" w:hAnsi="Times New Roman" w:cs="Times New Roman"/>
          <w:sz w:val="24"/>
          <w:szCs w:val="24"/>
          <w:lang w:val="es-ES"/>
        </w:rPr>
        <w:t xml:space="preserve">la castración </w:t>
      </w:r>
      <w:r w:rsidR="00C072B6">
        <w:rPr>
          <w:rFonts w:ascii="Times New Roman" w:hAnsi="Times New Roman" w:cs="Times New Roman"/>
          <w:sz w:val="24"/>
          <w:szCs w:val="24"/>
          <w:lang w:val="es-ES"/>
        </w:rPr>
        <w:t>a</w:t>
      </w:r>
      <w:r w:rsidR="00542D17">
        <w:rPr>
          <w:rFonts w:ascii="Times New Roman" w:hAnsi="Times New Roman" w:cs="Times New Roman"/>
          <w:sz w:val="24"/>
          <w:szCs w:val="24"/>
          <w:lang w:val="es-ES"/>
        </w:rPr>
        <w:t xml:space="preserve"> un segundo plano, privilegiando el </w:t>
      </w:r>
      <w:r w:rsidR="002B071A">
        <w:rPr>
          <w:rFonts w:ascii="Times New Roman" w:hAnsi="Times New Roman" w:cs="Times New Roman"/>
          <w:sz w:val="24"/>
          <w:szCs w:val="24"/>
          <w:lang w:val="es-ES"/>
        </w:rPr>
        <w:t xml:space="preserve">sentimiento de </w:t>
      </w:r>
      <w:r w:rsidR="00542D17">
        <w:rPr>
          <w:rFonts w:ascii="Times New Roman" w:hAnsi="Times New Roman" w:cs="Times New Roman"/>
          <w:sz w:val="24"/>
          <w:szCs w:val="24"/>
          <w:lang w:val="es-ES"/>
        </w:rPr>
        <w:t>vacío, el desamparo, el narci</w:t>
      </w:r>
      <w:r w:rsidR="008E7DA4">
        <w:rPr>
          <w:rFonts w:ascii="Times New Roman" w:hAnsi="Times New Roman" w:cs="Times New Roman"/>
          <w:sz w:val="24"/>
          <w:szCs w:val="24"/>
          <w:lang w:val="es-ES"/>
        </w:rPr>
        <w:t>s</w:t>
      </w:r>
      <w:r w:rsidR="00542D17">
        <w:rPr>
          <w:rFonts w:ascii="Times New Roman" w:hAnsi="Times New Roman" w:cs="Times New Roman"/>
          <w:sz w:val="24"/>
          <w:szCs w:val="24"/>
          <w:lang w:val="es-ES"/>
        </w:rPr>
        <w:t>ismo y lo autoerótico</w:t>
      </w:r>
      <w:r w:rsidR="002D148E">
        <w:rPr>
          <w:rFonts w:ascii="Times New Roman" w:hAnsi="Times New Roman" w:cs="Times New Roman"/>
          <w:sz w:val="24"/>
          <w:szCs w:val="24"/>
          <w:lang w:val="es-ES"/>
        </w:rPr>
        <w:t>. Una subjetividad sometida al mandato del desgaste que obliga al desconocimiento de todo tipo de límites y al consumismo de-sí, de sus vínculos, de sus objetos; como Narciso, figura mítica de la antigüedad fijada en el encuentro enigmático con eso otro que deviene en su inmovilidad</w:t>
      </w:r>
      <w:r w:rsidR="00D471B9">
        <w:rPr>
          <w:rFonts w:ascii="Times New Roman" w:hAnsi="Times New Roman" w:cs="Times New Roman"/>
          <w:sz w:val="24"/>
          <w:szCs w:val="24"/>
          <w:lang w:val="es-ES"/>
        </w:rPr>
        <w:t>.</w:t>
      </w:r>
    </w:p>
    <w:p w14:paraId="045E5507" w14:textId="06F5143C" w:rsidR="008A7FBF" w:rsidRDefault="008A7FBF" w:rsidP="008A7FBF">
      <w:pPr>
        <w:spacing w:after="24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 xml:space="preserve">     </w:t>
      </w:r>
      <w:r w:rsidR="00A43C5A" w:rsidRPr="00A43C5A">
        <w:rPr>
          <w:rFonts w:ascii="Times New Roman" w:hAnsi="Times New Roman" w:cs="Times New Roman"/>
          <w:sz w:val="24"/>
          <w:szCs w:val="24"/>
          <w:lang w:val="es-ES"/>
        </w:rPr>
        <w:t>«</w:t>
      </w:r>
      <w:r w:rsidRPr="0092381A">
        <w:rPr>
          <w:rFonts w:ascii="Times New Roman" w:hAnsi="Times New Roman" w:cs="Times New Roman"/>
          <w:i/>
          <w:iCs/>
          <w:sz w:val="24"/>
          <w:szCs w:val="24"/>
          <w:lang w:val="es-ES"/>
        </w:rPr>
        <w:t>Lo Ello</w:t>
      </w:r>
      <w:r w:rsidR="00822325" w:rsidRPr="00A43C5A">
        <w:rPr>
          <w:rFonts w:ascii="Times New Roman" w:hAnsi="Times New Roman" w:cs="Times New Roman"/>
          <w:sz w:val="24"/>
          <w:szCs w:val="24"/>
          <w:lang w:val="es-ES"/>
        </w:rPr>
        <w:t>»</w:t>
      </w:r>
      <w:r>
        <w:rPr>
          <w:rFonts w:ascii="Times New Roman" w:hAnsi="Times New Roman" w:cs="Times New Roman"/>
          <w:sz w:val="24"/>
          <w:szCs w:val="24"/>
          <w:lang w:val="es-ES"/>
        </w:rPr>
        <w:t xml:space="preserve"> [</w:t>
      </w:r>
      <w:r w:rsidR="00A43C5A" w:rsidRPr="00A43C5A">
        <w:rPr>
          <w:rFonts w:ascii="Times New Roman" w:hAnsi="Times New Roman" w:cs="Times New Roman"/>
          <w:sz w:val="24"/>
          <w:szCs w:val="24"/>
          <w:lang w:val="es-ES"/>
        </w:rPr>
        <w:t>«</w:t>
      </w:r>
      <w:r w:rsidRPr="0092381A">
        <w:rPr>
          <w:rFonts w:ascii="Times New Roman" w:hAnsi="Times New Roman" w:cs="Times New Roman"/>
          <w:i/>
          <w:iCs/>
          <w:sz w:val="24"/>
          <w:szCs w:val="24"/>
          <w:lang w:val="es-ES"/>
        </w:rPr>
        <w:t>das Es</w:t>
      </w:r>
      <w:r w:rsidR="00822325" w:rsidRPr="00A43C5A">
        <w:rPr>
          <w:rFonts w:ascii="Times New Roman" w:hAnsi="Times New Roman" w:cs="Times New Roman"/>
          <w:sz w:val="24"/>
          <w:szCs w:val="24"/>
          <w:lang w:val="es-ES"/>
        </w:rPr>
        <w:t>»</w:t>
      </w:r>
      <w:r>
        <w:rPr>
          <w:rFonts w:ascii="Times New Roman" w:hAnsi="Times New Roman" w:cs="Times New Roman"/>
          <w:sz w:val="24"/>
          <w:szCs w:val="24"/>
          <w:lang w:val="es-ES"/>
        </w:rPr>
        <w:t>], lo impersonal de uno que abisma, que a-sombra. Es tal el encuentro de Narciso con el Averno.</w:t>
      </w:r>
      <w:r>
        <w:rPr>
          <w:rStyle w:val="Refdenotaalpie"/>
          <w:rFonts w:ascii="Times New Roman" w:hAnsi="Times New Roman" w:cs="Times New Roman"/>
          <w:sz w:val="24"/>
          <w:szCs w:val="24"/>
          <w:lang w:val="es-ES"/>
        </w:rPr>
        <w:footnoteReference w:id="1"/>
      </w:r>
      <w:r>
        <w:rPr>
          <w:rFonts w:ascii="Times New Roman" w:hAnsi="Times New Roman" w:cs="Times New Roman"/>
          <w:sz w:val="24"/>
          <w:szCs w:val="24"/>
          <w:lang w:val="es-ES"/>
        </w:rPr>
        <w:t xml:space="preserve"> Encuentro</w:t>
      </w:r>
      <w:r w:rsidR="00994786">
        <w:rPr>
          <w:rFonts w:ascii="Times New Roman" w:hAnsi="Times New Roman" w:cs="Times New Roman"/>
          <w:sz w:val="24"/>
          <w:szCs w:val="24"/>
          <w:lang w:val="es-ES"/>
        </w:rPr>
        <w:t xml:space="preserve"> del que deviene su inmovilidad ante la imposibilidad de encontrar en aquel reflejo</w:t>
      </w:r>
      <w:r w:rsidR="00D471B9">
        <w:rPr>
          <w:rFonts w:ascii="Times New Roman" w:hAnsi="Times New Roman" w:cs="Times New Roman"/>
          <w:sz w:val="24"/>
          <w:szCs w:val="24"/>
          <w:lang w:val="es-ES"/>
        </w:rPr>
        <w:t>-sombra</w:t>
      </w:r>
      <w:r w:rsidR="00994786">
        <w:rPr>
          <w:rFonts w:ascii="Times New Roman" w:hAnsi="Times New Roman" w:cs="Times New Roman"/>
          <w:sz w:val="24"/>
          <w:szCs w:val="24"/>
          <w:lang w:val="es-ES"/>
        </w:rPr>
        <w:t xml:space="preserve"> la mirada que tan desesperadamente pretende. Mirada que lo sostenga, que lo fije a la vida que se le escapa entre las manos. Narciso pretende a Eros, solo para encontrarse con Thánatos, </w:t>
      </w:r>
      <w:r w:rsidR="002B071A">
        <w:rPr>
          <w:rFonts w:ascii="Times New Roman" w:hAnsi="Times New Roman" w:cs="Times New Roman"/>
          <w:sz w:val="24"/>
          <w:szCs w:val="24"/>
          <w:lang w:val="es-ES"/>
        </w:rPr>
        <w:t xml:space="preserve">sombra que lo cautiva, lo seduce, lo consume y lo conduce a su muerte. Como dan </w:t>
      </w:r>
      <w:r w:rsidR="00994786">
        <w:rPr>
          <w:rFonts w:ascii="Times New Roman" w:hAnsi="Times New Roman" w:cs="Times New Roman"/>
          <w:sz w:val="24"/>
          <w:szCs w:val="24"/>
          <w:lang w:val="es-ES"/>
        </w:rPr>
        <w:t xml:space="preserve">cuenta </w:t>
      </w:r>
      <w:r w:rsidR="002B071A">
        <w:rPr>
          <w:rFonts w:ascii="Times New Roman" w:hAnsi="Times New Roman" w:cs="Times New Roman"/>
          <w:sz w:val="24"/>
          <w:szCs w:val="24"/>
          <w:lang w:val="es-ES"/>
        </w:rPr>
        <w:t>también las figuras de la oscuridad</w:t>
      </w:r>
      <w:r w:rsidR="00994786">
        <w:rPr>
          <w:rFonts w:ascii="Times New Roman" w:hAnsi="Times New Roman" w:cs="Times New Roman"/>
          <w:sz w:val="24"/>
          <w:szCs w:val="24"/>
          <w:lang w:val="es-ES"/>
        </w:rPr>
        <w:t xml:space="preserve"> que bordean al hombre de Goya. Sombras que lo desgastan, y este pobre</w:t>
      </w:r>
      <w:r>
        <w:rPr>
          <w:rFonts w:ascii="Times New Roman" w:hAnsi="Times New Roman" w:cs="Times New Roman"/>
          <w:sz w:val="24"/>
          <w:szCs w:val="24"/>
          <w:lang w:val="es-ES"/>
        </w:rPr>
        <w:t>, ávido de piedad, se remite a aquello que le permita sostener por entero la fragilidad de su ser, a la mirada de ese otro a través del cual devenir, de algo o alguien que responda a ese llamado de clemencia mediante el cual sentir que su vacío, y su dolor, han sido colmados.</w:t>
      </w:r>
    </w:p>
    <w:p w14:paraId="114F002A" w14:textId="2273DE60" w:rsidR="00994786" w:rsidRDefault="00C9251F" w:rsidP="00905EEB">
      <w:pPr>
        <w:spacing w:after="24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De ahí que</w:t>
      </w:r>
      <w:r w:rsidR="00DC1C0E">
        <w:rPr>
          <w:rFonts w:ascii="Times New Roman" w:hAnsi="Times New Roman" w:cs="Times New Roman"/>
          <w:sz w:val="24"/>
          <w:szCs w:val="24"/>
          <w:lang w:val="es-ES"/>
        </w:rPr>
        <w:t xml:space="preserve"> -</w:t>
      </w:r>
      <w:r>
        <w:rPr>
          <w:rFonts w:ascii="Times New Roman" w:hAnsi="Times New Roman" w:cs="Times New Roman"/>
          <w:sz w:val="24"/>
          <w:szCs w:val="24"/>
          <w:lang w:val="es-ES"/>
        </w:rPr>
        <w:t>retomando a Goya</w:t>
      </w:r>
      <w:r w:rsidR="00DC1C0E">
        <w:rPr>
          <w:rFonts w:ascii="Times New Roman" w:hAnsi="Times New Roman" w:cs="Times New Roman"/>
          <w:sz w:val="24"/>
          <w:szCs w:val="24"/>
          <w:lang w:val="es-ES"/>
        </w:rPr>
        <w:t>-</w:t>
      </w:r>
      <w:r>
        <w:rPr>
          <w:rFonts w:ascii="Times New Roman" w:hAnsi="Times New Roman" w:cs="Times New Roman"/>
          <w:sz w:val="24"/>
          <w:szCs w:val="24"/>
          <w:lang w:val="es-ES"/>
        </w:rPr>
        <w:t xml:space="preserve">, el hombre se remita a la muerte: </w:t>
      </w:r>
      <w:r w:rsidR="00A43C5A" w:rsidRPr="00A43C5A">
        <w:rPr>
          <w:rFonts w:ascii="Times New Roman" w:hAnsi="Times New Roman" w:cs="Times New Roman"/>
          <w:sz w:val="24"/>
          <w:szCs w:val="24"/>
          <w:lang w:val="es-ES"/>
        </w:rPr>
        <w:t>«</w:t>
      </w:r>
      <w:r w:rsidR="008A7FBF" w:rsidRPr="00796EB0">
        <w:rPr>
          <w:rFonts w:ascii="Times New Roman" w:hAnsi="Times New Roman" w:cs="Times New Roman"/>
          <w:sz w:val="24"/>
          <w:szCs w:val="24"/>
          <w:lang w:val="es-ES"/>
        </w:rPr>
        <w:t>¡Termina ya!</w:t>
      </w:r>
      <w:r w:rsidR="00822325" w:rsidRPr="00A43C5A">
        <w:rPr>
          <w:rFonts w:ascii="Times New Roman" w:hAnsi="Times New Roman" w:cs="Times New Roman"/>
          <w:sz w:val="24"/>
          <w:szCs w:val="24"/>
          <w:lang w:val="es-ES"/>
        </w:rPr>
        <w:t>»</w:t>
      </w:r>
      <w:r w:rsidR="008A7FBF">
        <w:rPr>
          <w:rFonts w:ascii="Times New Roman" w:hAnsi="Times New Roman" w:cs="Times New Roman"/>
          <w:sz w:val="24"/>
          <w:szCs w:val="24"/>
          <w:lang w:val="es-ES"/>
        </w:rPr>
        <w:t xml:space="preserve"> Sentencia </w:t>
      </w:r>
      <w:r w:rsidR="0096375E">
        <w:rPr>
          <w:rFonts w:ascii="Times New Roman" w:hAnsi="Times New Roman" w:cs="Times New Roman"/>
          <w:sz w:val="24"/>
          <w:szCs w:val="24"/>
          <w:lang w:val="es-ES"/>
        </w:rPr>
        <w:t>llevada al cuerpo ante</w:t>
      </w:r>
      <w:r w:rsidR="008A7FBF">
        <w:rPr>
          <w:rFonts w:ascii="Times New Roman" w:hAnsi="Times New Roman" w:cs="Times New Roman"/>
          <w:sz w:val="24"/>
          <w:szCs w:val="24"/>
          <w:lang w:val="es-ES"/>
        </w:rPr>
        <w:t xml:space="preserve"> la imposibilidad de nombrar con palabras aquello que resulta intolerable para el decir. </w:t>
      </w:r>
      <w:r w:rsidR="00994786">
        <w:rPr>
          <w:rFonts w:ascii="Times New Roman" w:hAnsi="Times New Roman" w:cs="Times New Roman"/>
          <w:sz w:val="24"/>
          <w:szCs w:val="24"/>
          <w:lang w:val="es-ES"/>
        </w:rPr>
        <w:t xml:space="preserve">Es tal el coste último a pagar por ese </w:t>
      </w:r>
      <w:r w:rsidR="00A43C5A" w:rsidRPr="00A43C5A">
        <w:rPr>
          <w:rFonts w:ascii="Times New Roman" w:hAnsi="Times New Roman" w:cs="Times New Roman"/>
          <w:sz w:val="24"/>
          <w:szCs w:val="24"/>
          <w:lang w:val="es-ES"/>
        </w:rPr>
        <w:t>«</w:t>
      </w:r>
      <w:r w:rsidR="00994786" w:rsidRPr="00796EB0">
        <w:rPr>
          <w:rFonts w:ascii="Times New Roman" w:hAnsi="Times New Roman" w:cs="Times New Roman"/>
          <w:sz w:val="24"/>
          <w:szCs w:val="24"/>
          <w:lang w:val="es-ES"/>
        </w:rPr>
        <w:t>cese al fuego</w:t>
      </w:r>
      <w:r w:rsidR="00822325" w:rsidRPr="00A43C5A">
        <w:rPr>
          <w:rFonts w:ascii="Times New Roman" w:hAnsi="Times New Roman" w:cs="Times New Roman"/>
          <w:sz w:val="24"/>
          <w:szCs w:val="24"/>
          <w:lang w:val="es-ES"/>
        </w:rPr>
        <w:t>»</w:t>
      </w:r>
      <w:r w:rsidR="00994786">
        <w:rPr>
          <w:rFonts w:ascii="Times New Roman" w:hAnsi="Times New Roman" w:cs="Times New Roman"/>
          <w:sz w:val="24"/>
          <w:szCs w:val="24"/>
          <w:lang w:val="es-ES"/>
        </w:rPr>
        <w:t>. La entrega, único anclaje encontrado por una subjetividad agonizante que, en medio del desarraigo</w:t>
      </w:r>
      <w:r w:rsidR="00D0212D">
        <w:rPr>
          <w:rFonts w:ascii="Times New Roman" w:hAnsi="Times New Roman" w:cs="Times New Roman"/>
          <w:sz w:val="24"/>
          <w:szCs w:val="24"/>
          <w:lang w:val="es-ES"/>
        </w:rPr>
        <w:t xml:space="preserve">, </w:t>
      </w:r>
      <w:r w:rsidR="00994786">
        <w:rPr>
          <w:rFonts w:ascii="Times New Roman" w:hAnsi="Times New Roman" w:cs="Times New Roman"/>
          <w:sz w:val="24"/>
          <w:szCs w:val="24"/>
          <w:lang w:val="es-ES"/>
        </w:rPr>
        <w:t xml:space="preserve">le permite sostener la insoportable idea de llevar a cuestas su propia existencia, la idealización como única fuente de soporte ante un mundo en que se avecina la tragedia. </w:t>
      </w:r>
    </w:p>
    <w:p w14:paraId="22124822" w14:textId="049EA21F" w:rsidR="004A62B7" w:rsidRDefault="00994786" w:rsidP="004A62B7">
      <w:pPr>
        <w:spacing w:after="24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w:t>
      </w:r>
      <w:r w:rsidR="0096375E">
        <w:rPr>
          <w:rFonts w:ascii="Times New Roman" w:hAnsi="Times New Roman" w:cs="Times New Roman"/>
          <w:sz w:val="24"/>
          <w:szCs w:val="24"/>
          <w:lang w:val="es-ES"/>
        </w:rPr>
        <w:t xml:space="preserve">De ello </w:t>
      </w:r>
      <w:r w:rsidR="00133711">
        <w:rPr>
          <w:rFonts w:ascii="Times New Roman" w:hAnsi="Times New Roman" w:cs="Times New Roman"/>
          <w:sz w:val="24"/>
          <w:szCs w:val="24"/>
          <w:lang w:val="es-ES"/>
        </w:rPr>
        <w:t>pretende</w:t>
      </w:r>
      <w:r w:rsidR="0096375E">
        <w:rPr>
          <w:rFonts w:ascii="Times New Roman" w:hAnsi="Times New Roman" w:cs="Times New Roman"/>
          <w:sz w:val="24"/>
          <w:szCs w:val="24"/>
          <w:lang w:val="es-ES"/>
        </w:rPr>
        <w:t xml:space="preserve"> dar cuenta</w:t>
      </w:r>
      <w:r>
        <w:rPr>
          <w:rFonts w:ascii="Times New Roman" w:hAnsi="Times New Roman" w:cs="Times New Roman"/>
          <w:sz w:val="24"/>
          <w:szCs w:val="24"/>
          <w:lang w:val="es-ES"/>
        </w:rPr>
        <w:t xml:space="preserve"> Byung-Chul Han al decir que</w:t>
      </w:r>
      <w:r w:rsidR="00D471B9">
        <w:rPr>
          <w:rFonts w:ascii="Times New Roman" w:hAnsi="Times New Roman" w:cs="Times New Roman"/>
          <w:sz w:val="24"/>
          <w:szCs w:val="24"/>
          <w:lang w:val="es-ES"/>
        </w:rPr>
        <w:t xml:space="preserve"> -</w:t>
      </w:r>
      <w:r w:rsidR="009932A4">
        <w:rPr>
          <w:rFonts w:ascii="Times New Roman" w:hAnsi="Times New Roman" w:cs="Times New Roman"/>
          <w:sz w:val="24"/>
          <w:szCs w:val="24"/>
          <w:lang w:val="es-ES"/>
        </w:rPr>
        <w:t>ante todo</w:t>
      </w:r>
      <w:r w:rsidR="00D471B9">
        <w:rPr>
          <w:rFonts w:ascii="Times New Roman" w:hAnsi="Times New Roman" w:cs="Times New Roman"/>
          <w:sz w:val="24"/>
          <w:szCs w:val="24"/>
          <w:lang w:val="es-ES"/>
        </w:rPr>
        <w:t>-</w:t>
      </w:r>
      <w:r w:rsidR="009932A4">
        <w:rPr>
          <w:rFonts w:ascii="Times New Roman" w:hAnsi="Times New Roman" w:cs="Times New Roman"/>
          <w:sz w:val="24"/>
          <w:szCs w:val="24"/>
          <w:lang w:val="es-ES"/>
        </w:rPr>
        <w:t xml:space="preserve">, </w:t>
      </w:r>
      <w:r>
        <w:rPr>
          <w:rFonts w:ascii="Times New Roman" w:hAnsi="Times New Roman" w:cs="Times New Roman"/>
          <w:sz w:val="24"/>
          <w:szCs w:val="24"/>
          <w:lang w:val="es-ES"/>
        </w:rPr>
        <w:t>el individuo contemporáneo se s</w:t>
      </w:r>
      <w:r w:rsidR="0096375E">
        <w:rPr>
          <w:rFonts w:ascii="Times New Roman" w:hAnsi="Times New Roman" w:cs="Times New Roman"/>
          <w:sz w:val="24"/>
          <w:szCs w:val="24"/>
          <w:lang w:val="es-ES"/>
        </w:rPr>
        <w:t>entiría</w:t>
      </w:r>
      <w:r w:rsidR="009932A4">
        <w:rPr>
          <w:rFonts w:ascii="Times New Roman" w:hAnsi="Times New Roman" w:cs="Times New Roman"/>
          <w:sz w:val="24"/>
          <w:szCs w:val="24"/>
          <w:lang w:val="es-ES"/>
        </w:rPr>
        <w:t xml:space="preserve"> </w:t>
      </w:r>
      <w:r w:rsidR="00E13673" w:rsidRPr="00A43C5A">
        <w:rPr>
          <w:rFonts w:ascii="Times New Roman" w:hAnsi="Times New Roman" w:cs="Times New Roman"/>
          <w:sz w:val="24"/>
          <w:szCs w:val="24"/>
          <w:lang w:val="es-ES"/>
        </w:rPr>
        <w:t>«</w:t>
      </w:r>
      <w:r w:rsidRPr="00E13673">
        <w:rPr>
          <w:rFonts w:ascii="Times New Roman" w:hAnsi="Times New Roman" w:cs="Times New Roman"/>
          <w:i/>
          <w:iCs/>
          <w:sz w:val="24"/>
          <w:szCs w:val="24"/>
          <w:lang w:val="es-ES"/>
        </w:rPr>
        <w:t>cansado, hastiado de sí y harto de pelear contra sí mismo</w:t>
      </w:r>
      <w:r w:rsidR="00E13673" w:rsidRPr="00A43C5A">
        <w:rPr>
          <w:rFonts w:ascii="Times New Roman" w:hAnsi="Times New Roman" w:cs="Times New Roman"/>
          <w:sz w:val="24"/>
          <w:szCs w:val="24"/>
          <w:lang w:val="es-ES"/>
        </w:rPr>
        <w:t>»</w:t>
      </w:r>
      <w:r>
        <w:rPr>
          <w:rFonts w:ascii="Times New Roman" w:hAnsi="Times New Roman" w:cs="Times New Roman"/>
          <w:sz w:val="24"/>
          <w:szCs w:val="24"/>
          <w:lang w:val="es-ES"/>
        </w:rPr>
        <w:t>. Totalmente incapaz de salir de sí</w:t>
      </w:r>
      <w:r w:rsidR="00133711">
        <w:rPr>
          <w:rFonts w:ascii="Times New Roman" w:hAnsi="Times New Roman" w:cs="Times New Roman"/>
          <w:sz w:val="24"/>
          <w:szCs w:val="24"/>
          <w:lang w:val="es-ES"/>
        </w:rPr>
        <w:t>-</w:t>
      </w:r>
      <w:r>
        <w:rPr>
          <w:rFonts w:ascii="Times New Roman" w:hAnsi="Times New Roman" w:cs="Times New Roman"/>
          <w:sz w:val="24"/>
          <w:szCs w:val="24"/>
          <w:lang w:val="es-ES"/>
        </w:rPr>
        <w:t xml:space="preserve">mismo, de confiar en el otro y en el mundo. Una subjetividad empecinada consigo </w:t>
      </w:r>
      <w:r w:rsidR="0096375E">
        <w:rPr>
          <w:rFonts w:ascii="Times New Roman" w:hAnsi="Times New Roman" w:cs="Times New Roman"/>
          <w:sz w:val="24"/>
          <w:szCs w:val="24"/>
          <w:lang w:val="es-ES"/>
        </w:rPr>
        <w:t xml:space="preserve">al grado de conducirse, paradójicamente, </w:t>
      </w:r>
      <w:r w:rsidR="00E54804" w:rsidRPr="00A43C5A">
        <w:rPr>
          <w:rFonts w:ascii="Times New Roman" w:hAnsi="Times New Roman" w:cs="Times New Roman"/>
          <w:sz w:val="24"/>
          <w:szCs w:val="24"/>
          <w:lang w:val="es-ES"/>
        </w:rPr>
        <w:t>«</w:t>
      </w:r>
      <w:r w:rsidR="0096375E" w:rsidRPr="00E54804">
        <w:rPr>
          <w:rFonts w:ascii="Times New Roman" w:hAnsi="Times New Roman" w:cs="Times New Roman"/>
          <w:i/>
          <w:iCs/>
          <w:sz w:val="24"/>
          <w:szCs w:val="24"/>
          <w:lang w:val="es-ES"/>
        </w:rPr>
        <w:t xml:space="preserve">a la </w:t>
      </w:r>
      <w:r w:rsidRPr="00E54804">
        <w:rPr>
          <w:rFonts w:ascii="Times New Roman" w:hAnsi="Times New Roman" w:cs="Times New Roman"/>
          <w:i/>
          <w:iCs/>
          <w:sz w:val="24"/>
          <w:szCs w:val="24"/>
          <w:lang w:val="es-ES"/>
        </w:rPr>
        <w:t>horadación y al vaciamiento del yo</w:t>
      </w:r>
      <w:r w:rsidR="00E54804" w:rsidRPr="00A43C5A">
        <w:rPr>
          <w:rFonts w:ascii="Times New Roman" w:hAnsi="Times New Roman" w:cs="Times New Roman"/>
          <w:sz w:val="24"/>
          <w:szCs w:val="24"/>
          <w:lang w:val="es-ES"/>
        </w:rPr>
        <w:t>»</w:t>
      </w:r>
      <w:r>
        <w:rPr>
          <w:rFonts w:ascii="Times New Roman" w:hAnsi="Times New Roman" w:cs="Times New Roman"/>
          <w:sz w:val="24"/>
          <w:szCs w:val="24"/>
          <w:lang w:val="es-ES"/>
        </w:rPr>
        <w:t xml:space="preserve"> (2019: 87).</w:t>
      </w:r>
      <w:r w:rsidR="00D32352">
        <w:rPr>
          <w:rFonts w:ascii="Times New Roman" w:hAnsi="Times New Roman" w:cs="Times New Roman"/>
          <w:sz w:val="24"/>
          <w:szCs w:val="24"/>
          <w:lang w:val="es-ES"/>
        </w:rPr>
        <w:t xml:space="preserve"> </w:t>
      </w:r>
      <w:r w:rsidR="00B227D4">
        <w:rPr>
          <w:rFonts w:ascii="Times New Roman" w:hAnsi="Times New Roman" w:cs="Times New Roman"/>
          <w:sz w:val="24"/>
          <w:szCs w:val="24"/>
          <w:lang w:val="es-ES"/>
        </w:rPr>
        <w:t xml:space="preserve">De ahí que </w:t>
      </w:r>
      <w:r w:rsidR="008A7FBF">
        <w:rPr>
          <w:rFonts w:ascii="Times New Roman" w:hAnsi="Times New Roman" w:cs="Times New Roman"/>
          <w:sz w:val="24"/>
          <w:szCs w:val="24"/>
          <w:lang w:val="es-ES"/>
        </w:rPr>
        <w:t xml:space="preserve">el hombre </w:t>
      </w:r>
      <w:r w:rsidR="00D32352">
        <w:rPr>
          <w:rFonts w:ascii="Times New Roman" w:hAnsi="Times New Roman" w:cs="Times New Roman"/>
          <w:sz w:val="24"/>
          <w:szCs w:val="24"/>
          <w:lang w:val="es-ES"/>
        </w:rPr>
        <w:t xml:space="preserve">de Goya </w:t>
      </w:r>
      <w:r w:rsidR="00B227D4">
        <w:rPr>
          <w:rFonts w:ascii="Times New Roman" w:hAnsi="Times New Roman" w:cs="Times New Roman"/>
          <w:sz w:val="24"/>
          <w:szCs w:val="24"/>
          <w:lang w:val="es-ES"/>
        </w:rPr>
        <w:t xml:space="preserve">se entregue de lleno a la idea de una vuelta a-sí, a la fantasía de un retorno que lo libere de las desgracias que lo afligen en vida. </w:t>
      </w:r>
      <w:r w:rsidR="004A62B7">
        <w:rPr>
          <w:rFonts w:ascii="Times New Roman" w:hAnsi="Times New Roman" w:cs="Times New Roman"/>
          <w:sz w:val="24"/>
          <w:szCs w:val="24"/>
          <w:lang w:val="es-ES"/>
        </w:rPr>
        <w:t>Asimismo narra</w:t>
      </w:r>
      <w:r w:rsidR="00133711">
        <w:rPr>
          <w:rFonts w:ascii="Times New Roman" w:hAnsi="Times New Roman" w:cs="Times New Roman"/>
          <w:sz w:val="24"/>
          <w:szCs w:val="24"/>
          <w:lang w:val="es-ES"/>
        </w:rPr>
        <w:t xml:space="preserve"> </w:t>
      </w:r>
      <w:r w:rsidR="004A62B7">
        <w:rPr>
          <w:rFonts w:ascii="Times New Roman" w:hAnsi="Times New Roman" w:cs="Times New Roman"/>
          <w:sz w:val="24"/>
          <w:szCs w:val="24"/>
          <w:lang w:val="es-ES"/>
        </w:rPr>
        <w:t>Ovidio el singular encuentro de Narciso con la muerte:</w:t>
      </w:r>
    </w:p>
    <w:p w14:paraId="5C34EEAA" w14:textId="75B4CB04" w:rsidR="005B0E15" w:rsidRDefault="005B0E15" w:rsidP="004A62B7">
      <w:pPr>
        <w:spacing w:after="240" w:line="360" w:lineRule="auto"/>
        <w:ind w:left="300"/>
        <w:jc w:val="both"/>
        <w:rPr>
          <w:rFonts w:ascii="Times New Roman" w:hAnsi="Times New Roman" w:cs="Times New Roman"/>
          <w:sz w:val="24"/>
          <w:szCs w:val="24"/>
          <w:lang w:val="es-ES"/>
        </w:rPr>
      </w:pPr>
      <w:r w:rsidRPr="005B0E15">
        <w:rPr>
          <w:rFonts w:ascii="Times New Roman" w:hAnsi="Times New Roman" w:cs="Times New Roman"/>
          <w:i/>
          <w:iCs/>
          <w:sz w:val="24"/>
          <w:szCs w:val="24"/>
          <w:lang w:val="es-ES"/>
        </w:rPr>
        <w:t xml:space="preserve">¡Ojalá pudiera separarme de mi cuerpo! Deseo inaudito en un enamorado, quisiera que lo que amo estuviera lejos. Pero ya el dolor me quita fuerzas, no me queda largo tiempo de vida, y en mi primavera muero. Y no es dura la muerte para mí, pues la muerte aliviará mis penas; éste al que adoro es quien quisiera que viviera más. Pero ahora los dos, unidos de corazón, moriremos en un solo aliento </w:t>
      </w:r>
      <w:r>
        <w:rPr>
          <w:rFonts w:ascii="Times New Roman" w:hAnsi="Times New Roman" w:cs="Times New Roman"/>
          <w:sz w:val="24"/>
          <w:szCs w:val="24"/>
          <w:lang w:val="es-ES"/>
        </w:rPr>
        <w:t>(</w:t>
      </w:r>
      <w:r w:rsidRPr="00D471B9">
        <w:rPr>
          <w:rFonts w:ascii="Times New Roman" w:hAnsi="Times New Roman" w:cs="Times New Roman"/>
          <w:i/>
          <w:iCs/>
          <w:sz w:val="24"/>
          <w:szCs w:val="24"/>
          <w:lang w:val="es-ES"/>
        </w:rPr>
        <w:t>Metamorfosis</w:t>
      </w:r>
      <w:r>
        <w:rPr>
          <w:rFonts w:ascii="Times New Roman" w:hAnsi="Times New Roman" w:cs="Times New Roman"/>
          <w:sz w:val="24"/>
          <w:szCs w:val="24"/>
          <w:lang w:val="es-ES"/>
        </w:rPr>
        <w:t>: 467-473:132).</w:t>
      </w:r>
    </w:p>
    <w:p w14:paraId="1CE32153" w14:textId="665B01A2" w:rsidR="00A36095" w:rsidRPr="007D0BCF" w:rsidRDefault="005B0E15" w:rsidP="00A36095">
      <w:pPr>
        <w:spacing w:after="24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 xml:space="preserve">     </w:t>
      </w:r>
      <w:r w:rsidR="008A7FBF" w:rsidRPr="007D0BCF">
        <w:rPr>
          <w:rFonts w:ascii="Times New Roman" w:hAnsi="Times New Roman" w:cs="Times New Roman"/>
          <w:sz w:val="24"/>
          <w:szCs w:val="24"/>
          <w:lang w:val="es-ES"/>
        </w:rPr>
        <w:t>Es tal</w:t>
      </w:r>
      <w:r w:rsidR="00133711" w:rsidRPr="007D0BCF">
        <w:rPr>
          <w:rFonts w:ascii="Times New Roman" w:hAnsi="Times New Roman" w:cs="Times New Roman"/>
          <w:sz w:val="24"/>
          <w:szCs w:val="24"/>
          <w:lang w:val="es-ES"/>
        </w:rPr>
        <w:t xml:space="preserve">, </w:t>
      </w:r>
      <w:r w:rsidR="00054C81" w:rsidRPr="007D0BCF">
        <w:rPr>
          <w:rFonts w:ascii="Times New Roman" w:hAnsi="Times New Roman" w:cs="Times New Roman"/>
          <w:sz w:val="24"/>
          <w:szCs w:val="24"/>
          <w:lang w:val="es-ES"/>
        </w:rPr>
        <w:t>aquello que quedará de</w:t>
      </w:r>
      <w:r w:rsidR="008A7FBF" w:rsidRPr="007D0BCF">
        <w:rPr>
          <w:rFonts w:ascii="Times New Roman" w:hAnsi="Times New Roman" w:cs="Times New Roman"/>
          <w:sz w:val="24"/>
          <w:szCs w:val="24"/>
          <w:lang w:val="es-ES"/>
        </w:rPr>
        <w:t xml:space="preserve"> manifiesto a partir de los fragmentos </w:t>
      </w:r>
      <w:r w:rsidR="00E7472A" w:rsidRPr="007D0BCF">
        <w:rPr>
          <w:rFonts w:ascii="Times New Roman" w:hAnsi="Times New Roman" w:cs="Times New Roman"/>
          <w:sz w:val="24"/>
          <w:szCs w:val="24"/>
          <w:lang w:val="es-ES"/>
        </w:rPr>
        <w:t xml:space="preserve">a los cuales el presente buscará remitirse. </w:t>
      </w:r>
      <w:r w:rsidR="001F5DC9" w:rsidRPr="007D0BCF">
        <w:rPr>
          <w:rFonts w:ascii="Times New Roman" w:hAnsi="Times New Roman" w:cs="Times New Roman"/>
          <w:sz w:val="24"/>
          <w:szCs w:val="24"/>
          <w:lang w:val="es-ES"/>
        </w:rPr>
        <w:t>Discursos</w:t>
      </w:r>
      <w:r w:rsidR="00E7472A" w:rsidRPr="007D0BCF">
        <w:rPr>
          <w:rFonts w:ascii="Times New Roman" w:hAnsi="Times New Roman" w:cs="Times New Roman"/>
          <w:sz w:val="24"/>
          <w:szCs w:val="24"/>
          <w:lang w:val="es-ES"/>
        </w:rPr>
        <w:t xml:space="preserve"> que da</w:t>
      </w:r>
      <w:r w:rsidR="008A45F0" w:rsidRPr="007D0BCF">
        <w:rPr>
          <w:rFonts w:ascii="Times New Roman" w:hAnsi="Times New Roman" w:cs="Times New Roman"/>
          <w:sz w:val="24"/>
          <w:szCs w:val="24"/>
          <w:lang w:val="es-ES"/>
        </w:rPr>
        <w:t>n cuenta de la muerte de Narciso</w:t>
      </w:r>
      <w:r w:rsidR="001828C9" w:rsidRPr="007D0BCF">
        <w:rPr>
          <w:rFonts w:ascii="Times New Roman" w:hAnsi="Times New Roman" w:cs="Times New Roman"/>
          <w:sz w:val="24"/>
          <w:szCs w:val="24"/>
          <w:lang w:val="es-ES"/>
        </w:rPr>
        <w:t xml:space="preserve"> y la derrota de Eros</w:t>
      </w:r>
      <w:r w:rsidR="00A36095" w:rsidRPr="007D0BCF">
        <w:rPr>
          <w:rFonts w:ascii="Times New Roman" w:hAnsi="Times New Roman" w:cs="Times New Roman"/>
          <w:sz w:val="24"/>
          <w:szCs w:val="24"/>
          <w:lang w:val="es-ES"/>
        </w:rPr>
        <w:t xml:space="preserve">, </w:t>
      </w:r>
      <w:r w:rsidR="009932A4" w:rsidRPr="007D0BCF">
        <w:rPr>
          <w:rFonts w:ascii="Times New Roman" w:hAnsi="Times New Roman" w:cs="Times New Roman"/>
          <w:sz w:val="24"/>
          <w:szCs w:val="24"/>
          <w:lang w:val="es-ES"/>
        </w:rPr>
        <w:t>frente a</w:t>
      </w:r>
      <w:r w:rsidR="00A36095" w:rsidRPr="007D0BCF">
        <w:rPr>
          <w:rFonts w:ascii="Times New Roman" w:hAnsi="Times New Roman" w:cs="Times New Roman"/>
          <w:sz w:val="24"/>
          <w:szCs w:val="24"/>
          <w:lang w:val="es-ES"/>
        </w:rPr>
        <w:t xml:space="preserve"> manifestaciones </w:t>
      </w:r>
      <w:r w:rsidR="009932A4" w:rsidRPr="007D0BCF">
        <w:rPr>
          <w:rFonts w:ascii="Times New Roman" w:hAnsi="Times New Roman" w:cs="Times New Roman"/>
          <w:sz w:val="24"/>
          <w:szCs w:val="24"/>
          <w:lang w:val="es-ES"/>
        </w:rPr>
        <w:t xml:space="preserve">que </w:t>
      </w:r>
      <w:r w:rsidR="001F5DC9" w:rsidRPr="007D0BCF">
        <w:rPr>
          <w:rFonts w:ascii="Times New Roman" w:hAnsi="Times New Roman" w:cs="Times New Roman"/>
          <w:sz w:val="24"/>
          <w:szCs w:val="24"/>
          <w:lang w:val="es-ES"/>
        </w:rPr>
        <w:t xml:space="preserve">llevan a la teoría psicoanalítica a sus límites al colocarse entre los albores de los dos grandes campos estructurales. Condiciones </w:t>
      </w:r>
      <w:r w:rsidR="00A36095" w:rsidRPr="007D0BCF">
        <w:rPr>
          <w:rFonts w:ascii="Times New Roman" w:hAnsi="Times New Roman" w:cs="Times New Roman"/>
          <w:sz w:val="24"/>
          <w:szCs w:val="24"/>
          <w:lang w:val="es-ES"/>
        </w:rPr>
        <w:t>oscilatorias</w:t>
      </w:r>
      <w:r w:rsidR="00133711" w:rsidRPr="007D0BCF">
        <w:rPr>
          <w:rFonts w:ascii="Times New Roman" w:hAnsi="Times New Roman" w:cs="Times New Roman"/>
          <w:sz w:val="24"/>
          <w:szCs w:val="24"/>
          <w:lang w:val="es-ES"/>
        </w:rPr>
        <w:t xml:space="preserve"> entre la neurosis y la psicosis</w:t>
      </w:r>
      <w:r w:rsidR="009932A4" w:rsidRPr="007D0BCF">
        <w:rPr>
          <w:rFonts w:ascii="Times New Roman" w:hAnsi="Times New Roman" w:cs="Times New Roman"/>
          <w:sz w:val="24"/>
          <w:szCs w:val="24"/>
          <w:lang w:val="es-ES"/>
        </w:rPr>
        <w:t xml:space="preserve"> que, sin caer en una de ellas, ponen de manifiesto </w:t>
      </w:r>
      <w:r w:rsidR="00D471B9" w:rsidRPr="007D0BCF">
        <w:rPr>
          <w:rFonts w:ascii="Times New Roman" w:hAnsi="Times New Roman" w:cs="Times New Roman"/>
          <w:sz w:val="24"/>
          <w:szCs w:val="24"/>
          <w:lang w:val="es-ES"/>
        </w:rPr>
        <w:t xml:space="preserve">los </w:t>
      </w:r>
      <w:r w:rsidR="00146DEC">
        <w:rPr>
          <w:rFonts w:ascii="Times New Roman" w:hAnsi="Times New Roman" w:cs="Times New Roman"/>
          <w:sz w:val="24"/>
          <w:szCs w:val="24"/>
          <w:lang w:val="es-ES"/>
        </w:rPr>
        <w:t xml:space="preserve">diversos modos de discursividad y </w:t>
      </w:r>
      <w:r w:rsidR="001F5DC9" w:rsidRPr="007D0BCF">
        <w:rPr>
          <w:rFonts w:ascii="Times New Roman" w:hAnsi="Times New Roman" w:cs="Times New Roman"/>
          <w:b/>
          <w:bCs/>
          <w:sz w:val="24"/>
          <w:szCs w:val="24"/>
        </w:rPr>
        <w:t>sufrimientos narcisistas</w:t>
      </w:r>
      <w:r w:rsidR="001F5DC9" w:rsidRPr="007D0BCF">
        <w:rPr>
          <w:rFonts w:ascii="Times New Roman" w:hAnsi="Times New Roman" w:cs="Times New Roman"/>
          <w:sz w:val="24"/>
          <w:szCs w:val="24"/>
        </w:rPr>
        <w:t xml:space="preserve">, tal es el caso de las </w:t>
      </w:r>
      <w:r w:rsidR="009932A4" w:rsidRPr="007D0BCF">
        <w:rPr>
          <w:rFonts w:ascii="Times New Roman" w:hAnsi="Times New Roman" w:cs="Times New Roman"/>
          <w:sz w:val="24"/>
          <w:szCs w:val="24"/>
          <w:lang w:val="es-ES"/>
        </w:rPr>
        <w:t xml:space="preserve">experiencias de </w:t>
      </w:r>
      <w:r w:rsidR="00A36095" w:rsidRPr="007D0BCF">
        <w:rPr>
          <w:rFonts w:ascii="Times New Roman" w:hAnsi="Times New Roman" w:cs="Times New Roman"/>
          <w:sz w:val="24"/>
          <w:szCs w:val="24"/>
          <w:lang w:val="es-ES"/>
        </w:rPr>
        <w:t>vacío, la problematicidad de la identidades, los usos sádico-narcisistas-masoquistas del cuerpo, el sin sentido existencial y las adicciones.</w:t>
      </w:r>
      <w:r w:rsidR="009932A4" w:rsidRPr="007D0BCF">
        <w:rPr>
          <w:rFonts w:ascii="Times New Roman" w:hAnsi="Times New Roman" w:cs="Times New Roman"/>
          <w:sz w:val="24"/>
          <w:szCs w:val="24"/>
          <w:lang w:val="es-ES"/>
        </w:rPr>
        <w:t xml:space="preserve"> </w:t>
      </w:r>
    </w:p>
    <w:p w14:paraId="699B1B3D" w14:textId="431DF7B0" w:rsidR="00CE6F43" w:rsidRDefault="00CE6F43" w:rsidP="00CE6F43">
      <w:pPr>
        <w:spacing w:after="240" w:line="360" w:lineRule="auto"/>
        <w:jc w:val="both"/>
        <w:rPr>
          <w:rStyle w:val="nfasis"/>
          <w:rFonts w:ascii="Times New Roman" w:hAnsi="Times New Roman" w:cs="Times New Roman"/>
          <w:i w:val="0"/>
          <w:iCs w:val="0"/>
          <w:sz w:val="24"/>
          <w:szCs w:val="24"/>
          <w:lang w:val="es-ES"/>
        </w:rPr>
      </w:pPr>
      <w:r>
        <w:rPr>
          <w:rFonts w:ascii="Times New Roman" w:hAnsi="Times New Roman" w:cs="Times New Roman"/>
          <w:sz w:val="24"/>
          <w:szCs w:val="24"/>
          <w:lang w:val="es-ES"/>
        </w:rPr>
        <w:t xml:space="preserve">     Discursos de una subjetividad fundados </w:t>
      </w:r>
      <w:r w:rsidR="002D083B">
        <w:rPr>
          <w:rFonts w:ascii="Times New Roman" w:hAnsi="Times New Roman" w:cs="Times New Roman"/>
          <w:sz w:val="24"/>
          <w:szCs w:val="24"/>
          <w:lang w:val="es-ES"/>
        </w:rPr>
        <w:t>a</w:t>
      </w:r>
      <w:r w:rsidR="00E54804">
        <w:rPr>
          <w:rFonts w:ascii="Times New Roman" w:hAnsi="Times New Roman" w:cs="Times New Roman"/>
          <w:sz w:val="24"/>
          <w:szCs w:val="24"/>
          <w:lang w:val="es-ES"/>
        </w:rPr>
        <w:t xml:space="preserve"> partir de lo</w:t>
      </w:r>
      <w:r w:rsidR="009B5D9A">
        <w:rPr>
          <w:rFonts w:ascii="Times New Roman" w:hAnsi="Times New Roman" w:cs="Times New Roman"/>
          <w:sz w:val="24"/>
          <w:szCs w:val="24"/>
        </w:rPr>
        <w:t xml:space="preserve"> </w:t>
      </w:r>
      <w:r w:rsidR="00A43C5A" w:rsidRPr="00A43C5A">
        <w:rPr>
          <w:rFonts w:ascii="Times New Roman" w:hAnsi="Times New Roman" w:cs="Times New Roman"/>
          <w:sz w:val="24"/>
          <w:szCs w:val="24"/>
          <w:lang w:val="es-ES"/>
        </w:rPr>
        <w:t>«</w:t>
      </w:r>
      <w:r w:rsidR="009B5D9A" w:rsidRPr="004A0EAA">
        <w:rPr>
          <w:rFonts w:ascii="Times New Roman" w:hAnsi="Times New Roman" w:cs="Times New Roman"/>
          <w:i/>
          <w:iCs/>
          <w:sz w:val="24"/>
          <w:szCs w:val="24"/>
        </w:rPr>
        <w:t>ausente</w:t>
      </w:r>
      <w:r w:rsidR="00822325" w:rsidRPr="00A43C5A">
        <w:rPr>
          <w:rFonts w:ascii="Times New Roman" w:hAnsi="Times New Roman" w:cs="Times New Roman"/>
          <w:sz w:val="24"/>
          <w:szCs w:val="24"/>
          <w:lang w:val="es-ES"/>
        </w:rPr>
        <w:t>»</w:t>
      </w:r>
      <w:r w:rsidR="009B5D9A">
        <w:rPr>
          <w:rFonts w:ascii="Times New Roman" w:hAnsi="Times New Roman" w:cs="Times New Roman"/>
          <w:sz w:val="24"/>
          <w:szCs w:val="24"/>
        </w:rPr>
        <w:t xml:space="preserve"> [</w:t>
      </w:r>
      <w:r w:rsidR="00A43C5A" w:rsidRPr="00A43C5A">
        <w:rPr>
          <w:rFonts w:ascii="Times New Roman" w:hAnsi="Times New Roman" w:cs="Times New Roman"/>
          <w:sz w:val="24"/>
          <w:szCs w:val="24"/>
          <w:lang w:val="es-ES"/>
        </w:rPr>
        <w:t>«</w:t>
      </w:r>
      <w:r w:rsidR="009B5D9A" w:rsidRPr="00796EB0">
        <w:rPr>
          <w:rFonts w:ascii="Times New Roman" w:hAnsi="Times New Roman" w:cs="Times New Roman"/>
          <w:sz w:val="24"/>
          <w:szCs w:val="24"/>
        </w:rPr>
        <w:t>Pothos</w:t>
      </w:r>
      <w:r w:rsidR="00822325" w:rsidRPr="00A43C5A">
        <w:rPr>
          <w:rFonts w:ascii="Times New Roman" w:hAnsi="Times New Roman" w:cs="Times New Roman"/>
          <w:sz w:val="24"/>
          <w:szCs w:val="24"/>
          <w:lang w:val="es-ES"/>
        </w:rPr>
        <w:t>»</w:t>
      </w:r>
      <w:r w:rsidR="009B5D9A">
        <w:rPr>
          <w:rFonts w:ascii="Times New Roman" w:hAnsi="Times New Roman" w:cs="Times New Roman"/>
          <w:sz w:val="24"/>
          <w:szCs w:val="24"/>
        </w:rPr>
        <w:t>]</w:t>
      </w:r>
      <w:r w:rsidR="00652FDA">
        <w:rPr>
          <w:rFonts w:ascii="Times New Roman" w:hAnsi="Times New Roman" w:cs="Times New Roman"/>
          <w:sz w:val="24"/>
          <w:szCs w:val="24"/>
        </w:rPr>
        <w:t xml:space="preserve">, </w:t>
      </w:r>
      <w:r w:rsidR="00A36095">
        <w:rPr>
          <w:rFonts w:ascii="Times New Roman" w:hAnsi="Times New Roman" w:cs="Times New Roman"/>
          <w:sz w:val="24"/>
          <w:szCs w:val="24"/>
        </w:rPr>
        <w:t xml:space="preserve">noción del pensamiento griego que da cuenta de </w:t>
      </w:r>
      <w:r w:rsidR="00E54804" w:rsidRPr="00A43C5A">
        <w:rPr>
          <w:rFonts w:ascii="Times New Roman" w:hAnsi="Times New Roman" w:cs="Times New Roman"/>
          <w:sz w:val="24"/>
          <w:szCs w:val="24"/>
          <w:lang w:val="es-ES"/>
        </w:rPr>
        <w:t>«</w:t>
      </w:r>
      <w:r w:rsidR="00652FDA" w:rsidRPr="00E54804">
        <w:rPr>
          <w:rFonts w:ascii="Times New Roman" w:hAnsi="Times New Roman" w:cs="Times New Roman"/>
          <w:i/>
          <w:iCs/>
          <w:sz w:val="24"/>
          <w:szCs w:val="24"/>
        </w:rPr>
        <w:t xml:space="preserve">aquel </w:t>
      </w:r>
      <w:r w:rsidR="002D083B" w:rsidRPr="00E54804">
        <w:rPr>
          <w:rFonts w:ascii="Times New Roman" w:hAnsi="Times New Roman" w:cs="Times New Roman"/>
          <w:i/>
          <w:iCs/>
          <w:sz w:val="24"/>
          <w:szCs w:val="24"/>
        </w:rPr>
        <w:t xml:space="preserve">deseo </w:t>
      </w:r>
      <w:r w:rsidR="00652FDA" w:rsidRPr="00E54804">
        <w:rPr>
          <w:rFonts w:ascii="Times New Roman" w:hAnsi="Times New Roman" w:cs="Times New Roman"/>
          <w:i/>
          <w:iCs/>
          <w:sz w:val="24"/>
          <w:szCs w:val="24"/>
        </w:rPr>
        <w:t>por el cual se sufre al no poder ser colmado</w:t>
      </w:r>
      <w:r w:rsidR="00E54804" w:rsidRPr="00A43C5A">
        <w:rPr>
          <w:rFonts w:ascii="Times New Roman" w:hAnsi="Times New Roman" w:cs="Times New Roman"/>
          <w:sz w:val="24"/>
          <w:szCs w:val="24"/>
          <w:lang w:val="es-ES"/>
        </w:rPr>
        <w:t>»</w:t>
      </w:r>
      <w:r w:rsidR="00652FDA">
        <w:rPr>
          <w:rFonts w:ascii="Times New Roman" w:hAnsi="Times New Roman" w:cs="Times New Roman"/>
          <w:sz w:val="24"/>
          <w:szCs w:val="24"/>
        </w:rPr>
        <w:t xml:space="preserve"> (Vernant, 2001: 136). F</w:t>
      </w:r>
      <w:r w:rsidR="009B5D9A">
        <w:rPr>
          <w:rFonts w:ascii="Times New Roman" w:hAnsi="Times New Roman" w:cs="Times New Roman"/>
          <w:sz w:val="24"/>
          <w:szCs w:val="24"/>
        </w:rPr>
        <w:t xml:space="preserve">antasías, sueños y vivencias </w:t>
      </w:r>
      <w:r>
        <w:rPr>
          <w:rFonts w:ascii="Times New Roman" w:hAnsi="Times New Roman" w:cs="Times New Roman"/>
          <w:sz w:val="24"/>
          <w:szCs w:val="24"/>
        </w:rPr>
        <w:t xml:space="preserve">que serán </w:t>
      </w:r>
      <w:r w:rsidR="002D083B">
        <w:rPr>
          <w:rFonts w:ascii="Times New Roman" w:hAnsi="Times New Roman" w:cs="Times New Roman"/>
          <w:sz w:val="24"/>
          <w:szCs w:val="24"/>
        </w:rPr>
        <w:t>objeto</w:t>
      </w:r>
      <w:r w:rsidR="00652FDA">
        <w:rPr>
          <w:rFonts w:ascii="Times New Roman" w:hAnsi="Times New Roman" w:cs="Times New Roman"/>
          <w:sz w:val="24"/>
          <w:szCs w:val="24"/>
        </w:rPr>
        <w:t xml:space="preserve"> de análisis</w:t>
      </w:r>
      <w:r>
        <w:rPr>
          <w:rFonts w:ascii="Times New Roman" w:hAnsi="Times New Roman" w:cs="Times New Roman"/>
          <w:sz w:val="24"/>
          <w:szCs w:val="24"/>
        </w:rPr>
        <w:t xml:space="preserve">, mediante las cuales quedaría de manifiesto </w:t>
      </w:r>
      <w:r w:rsidR="00E54804">
        <w:rPr>
          <w:rFonts w:ascii="Times New Roman" w:hAnsi="Times New Roman" w:cs="Times New Roman"/>
          <w:sz w:val="24"/>
          <w:szCs w:val="24"/>
        </w:rPr>
        <w:t>la nostalgia</w:t>
      </w:r>
      <w:r w:rsidR="00133711">
        <w:rPr>
          <w:rFonts w:ascii="Times New Roman" w:hAnsi="Times New Roman" w:cs="Times New Roman"/>
          <w:sz w:val="24"/>
          <w:szCs w:val="24"/>
        </w:rPr>
        <w:t xml:space="preserve"> que impregnaría el discurso</w:t>
      </w:r>
      <w:r w:rsidR="001F5DC9">
        <w:rPr>
          <w:rFonts w:ascii="Times New Roman" w:hAnsi="Times New Roman" w:cs="Times New Roman"/>
          <w:sz w:val="24"/>
          <w:szCs w:val="24"/>
        </w:rPr>
        <w:t xml:space="preserve"> narcisista</w:t>
      </w:r>
      <w:r w:rsidR="00F4477A">
        <w:rPr>
          <w:rFonts w:ascii="Times New Roman" w:hAnsi="Times New Roman" w:cs="Times New Roman"/>
          <w:sz w:val="24"/>
          <w:szCs w:val="24"/>
        </w:rPr>
        <w:t>. D</w:t>
      </w:r>
      <w:r>
        <w:rPr>
          <w:rFonts w:ascii="Times New Roman" w:hAnsi="Times New Roman" w:cs="Times New Roman"/>
          <w:sz w:val="24"/>
          <w:szCs w:val="24"/>
        </w:rPr>
        <w:t>ulce recuerdo</w:t>
      </w:r>
      <w:r w:rsidR="00133711">
        <w:rPr>
          <w:rFonts w:ascii="Times New Roman" w:hAnsi="Times New Roman" w:cs="Times New Roman"/>
          <w:sz w:val="24"/>
          <w:szCs w:val="24"/>
        </w:rPr>
        <w:t xml:space="preserve"> </w:t>
      </w:r>
      <w:r>
        <w:rPr>
          <w:rFonts w:ascii="Times New Roman" w:hAnsi="Times New Roman" w:cs="Times New Roman"/>
          <w:sz w:val="24"/>
          <w:szCs w:val="24"/>
        </w:rPr>
        <w:t xml:space="preserve">al cual retornar incesantemente, amargo recuerdo que </w:t>
      </w:r>
      <w:r w:rsidR="00A36095">
        <w:rPr>
          <w:rStyle w:val="nfasis"/>
          <w:rFonts w:ascii="Times New Roman" w:hAnsi="Times New Roman" w:cs="Times New Roman"/>
          <w:i w:val="0"/>
          <w:iCs w:val="0"/>
          <w:sz w:val="24"/>
          <w:szCs w:val="24"/>
        </w:rPr>
        <w:t>difuminaría</w:t>
      </w:r>
      <w:r>
        <w:rPr>
          <w:rStyle w:val="nfasis"/>
          <w:rFonts w:ascii="Times New Roman" w:hAnsi="Times New Roman" w:cs="Times New Roman"/>
          <w:i w:val="0"/>
          <w:iCs w:val="0"/>
          <w:sz w:val="24"/>
          <w:szCs w:val="24"/>
          <w:lang w:val="es-ES"/>
        </w:rPr>
        <w:t xml:space="preserve"> los límites entre lo interno y lo externo, lo consciente y lo inconsciente, entre el presente</w:t>
      </w:r>
      <w:r w:rsidR="00A36095">
        <w:rPr>
          <w:rStyle w:val="nfasis"/>
          <w:rFonts w:ascii="Times New Roman" w:hAnsi="Times New Roman" w:cs="Times New Roman"/>
          <w:i w:val="0"/>
          <w:iCs w:val="0"/>
          <w:sz w:val="24"/>
          <w:szCs w:val="24"/>
          <w:lang w:val="es-ES"/>
        </w:rPr>
        <w:t xml:space="preserve"> </w:t>
      </w:r>
      <w:r w:rsidR="00A36095" w:rsidRPr="00A43C5A">
        <w:rPr>
          <w:rFonts w:ascii="Times New Roman" w:hAnsi="Times New Roman" w:cs="Times New Roman"/>
          <w:sz w:val="24"/>
          <w:szCs w:val="24"/>
          <w:lang w:val="es-ES"/>
        </w:rPr>
        <w:t>«</w:t>
      </w:r>
      <w:r w:rsidR="00A36095">
        <w:rPr>
          <w:rFonts w:ascii="Times New Roman" w:hAnsi="Times New Roman" w:cs="Times New Roman"/>
          <w:sz w:val="24"/>
          <w:szCs w:val="24"/>
        </w:rPr>
        <w:t>intramitable</w:t>
      </w:r>
      <w:r w:rsidR="00A36095" w:rsidRPr="00A43C5A">
        <w:rPr>
          <w:rFonts w:ascii="Times New Roman" w:hAnsi="Times New Roman" w:cs="Times New Roman"/>
          <w:sz w:val="24"/>
          <w:szCs w:val="24"/>
          <w:lang w:val="es-ES"/>
        </w:rPr>
        <w:t>»</w:t>
      </w:r>
      <w:r>
        <w:rPr>
          <w:rStyle w:val="nfasis"/>
          <w:rFonts w:ascii="Times New Roman" w:hAnsi="Times New Roman" w:cs="Times New Roman"/>
          <w:i w:val="0"/>
          <w:iCs w:val="0"/>
          <w:sz w:val="24"/>
          <w:szCs w:val="24"/>
          <w:lang w:val="es-ES"/>
        </w:rPr>
        <w:t xml:space="preserve">, el pasado y el futuro, e incluso, entre los bordes mismos </w:t>
      </w:r>
      <w:r w:rsidR="001F5DC9">
        <w:rPr>
          <w:rStyle w:val="nfasis"/>
          <w:rFonts w:ascii="Times New Roman" w:hAnsi="Times New Roman" w:cs="Times New Roman"/>
          <w:i w:val="0"/>
          <w:iCs w:val="0"/>
          <w:sz w:val="24"/>
          <w:szCs w:val="24"/>
          <w:lang w:val="es-ES"/>
        </w:rPr>
        <w:t>d</w:t>
      </w:r>
      <w:r>
        <w:rPr>
          <w:rStyle w:val="nfasis"/>
          <w:rFonts w:ascii="Times New Roman" w:hAnsi="Times New Roman" w:cs="Times New Roman"/>
          <w:i w:val="0"/>
          <w:iCs w:val="0"/>
          <w:sz w:val="24"/>
          <w:szCs w:val="24"/>
          <w:lang w:val="es-ES"/>
        </w:rPr>
        <w:t>el sujeto, su cuerpo y los objetos</w:t>
      </w:r>
      <w:r w:rsidR="00E13673">
        <w:rPr>
          <w:rStyle w:val="nfasis"/>
          <w:rFonts w:ascii="Times New Roman" w:hAnsi="Times New Roman" w:cs="Times New Roman"/>
          <w:i w:val="0"/>
          <w:iCs w:val="0"/>
          <w:sz w:val="24"/>
          <w:szCs w:val="24"/>
          <w:lang w:val="es-ES"/>
        </w:rPr>
        <w:t>.</w:t>
      </w:r>
    </w:p>
    <w:p w14:paraId="53BD8178" w14:textId="24FE6555" w:rsidR="004A62B7" w:rsidRDefault="00054C81" w:rsidP="00054C81">
      <w:pPr>
        <w:spacing w:after="240" w:line="360" w:lineRule="auto"/>
        <w:jc w:val="both"/>
        <w:rPr>
          <w:rFonts w:ascii="Times New Roman" w:hAnsi="Times New Roman" w:cs="Times New Roman"/>
          <w:sz w:val="24"/>
          <w:szCs w:val="24"/>
          <w:lang w:val="es-ES"/>
        </w:rPr>
      </w:pPr>
      <w:r>
        <w:rPr>
          <w:rStyle w:val="nfasis"/>
          <w:rFonts w:ascii="Times New Roman" w:hAnsi="Times New Roman" w:cs="Times New Roman"/>
          <w:i w:val="0"/>
          <w:iCs w:val="0"/>
          <w:sz w:val="24"/>
          <w:szCs w:val="24"/>
          <w:lang w:val="es-ES"/>
        </w:rPr>
        <w:t xml:space="preserve">     Situación </w:t>
      </w:r>
      <w:r w:rsidR="00D92DE8">
        <w:rPr>
          <w:rStyle w:val="nfasis"/>
          <w:rFonts w:ascii="Times New Roman" w:hAnsi="Times New Roman" w:cs="Times New Roman"/>
          <w:i w:val="0"/>
          <w:iCs w:val="0"/>
          <w:sz w:val="24"/>
          <w:szCs w:val="24"/>
          <w:lang w:val="es-ES"/>
        </w:rPr>
        <w:t>expuesta</w:t>
      </w:r>
      <w:r>
        <w:rPr>
          <w:rStyle w:val="nfasis"/>
          <w:rFonts w:ascii="Times New Roman" w:hAnsi="Times New Roman" w:cs="Times New Roman"/>
          <w:i w:val="0"/>
          <w:iCs w:val="0"/>
          <w:sz w:val="24"/>
          <w:szCs w:val="24"/>
          <w:lang w:val="es-ES"/>
        </w:rPr>
        <w:t xml:space="preserve"> a partir de la vinculación con el </w:t>
      </w:r>
      <w:r w:rsidR="00A43C5A" w:rsidRPr="00A43C5A">
        <w:rPr>
          <w:rFonts w:ascii="Times New Roman" w:hAnsi="Times New Roman" w:cs="Times New Roman"/>
          <w:sz w:val="24"/>
          <w:szCs w:val="24"/>
          <w:lang w:val="es-ES"/>
        </w:rPr>
        <w:t>«</w:t>
      </w:r>
      <w:r w:rsidRPr="00796EB0">
        <w:rPr>
          <w:rStyle w:val="nfasis"/>
          <w:rFonts w:ascii="Times New Roman" w:hAnsi="Times New Roman" w:cs="Times New Roman"/>
          <w:i w:val="0"/>
          <w:iCs w:val="0"/>
          <w:sz w:val="24"/>
          <w:szCs w:val="24"/>
          <w:lang w:val="es-ES"/>
        </w:rPr>
        <w:t>objeto droga</w:t>
      </w:r>
      <w:r w:rsidR="004733E9" w:rsidRPr="00A43C5A">
        <w:rPr>
          <w:rFonts w:ascii="Times New Roman" w:hAnsi="Times New Roman" w:cs="Times New Roman"/>
          <w:sz w:val="24"/>
          <w:szCs w:val="24"/>
          <w:lang w:val="es-ES"/>
        </w:rPr>
        <w:t>»</w:t>
      </w:r>
      <w:r>
        <w:rPr>
          <w:rStyle w:val="nfasis"/>
          <w:rFonts w:ascii="Times New Roman" w:hAnsi="Times New Roman" w:cs="Times New Roman"/>
          <w:i w:val="0"/>
          <w:iCs w:val="0"/>
          <w:sz w:val="24"/>
          <w:szCs w:val="24"/>
          <w:lang w:val="es-ES"/>
        </w:rPr>
        <w:t xml:space="preserve">, conceptualizada en virtud </w:t>
      </w:r>
      <w:r w:rsidR="00380AA3">
        <w:rPr>
          <w:rFonts w:ascii="Times New Roman" w:hAnsi="Times New Roman" w:cs="Times New Roman"/>
          <w:sz w:val="24"/>
          <w:szCs w:val="24"/>
        </w:rPr>
        <w:t xml:space="preserve">de un sentir específico originario, un pre-conocimiento, la experimentación y la producción de un sentimiento único materializado a través de la </w:t>
      </w:r>
      <w:r w:rsidR="004733E9" w:rsidRPr="00A43C5A">
        <w:rPr>
          <w:rFonts w:ascii="Times New Roman" w:hAnsi="Times New Roman" w:cs="Times New Roman"/>
          <w:sz w:val="24"/>
          <w:szCs w:val="24"/>
          <w:lang w:val="es-ES"/>
        </w:rPr>
        <w:t>«</w:t>
      </w:r>
      <w:r w:rsidR="00380AA3" w:rsidRPr="008B12F8">
        <w:rPr>
          <w:rFonts w:ascii="Times New Roman" w:hAnsi="Times New Roman" w:cs="Times New Roman"/>
          <w:sz w:val="24"/>
          <w:szCs w:val="24"/>
        </w:rPr>
        <w:t>experiencia mística</w:t>
      </w:r>
      <w:r w:rsidR="004733E9" w:rsidRPr="00A43C5A">
        <w:rPr>
          <w:rFonts w:ascii="Times New Roman" w:hAnsi="Times New Roman" w:cs="Times New Roman"/>
          <w:sz w:val="24"/>
          <w:szCs w:val="24"/>
          <w:lang w:val="es-ES"/>
        </w:rPr>
        <w:t>»</w:t>
      </w:r>
      <w:r w:rsidR="00FE0A08">
        <w:rPr>
          <w:rFonts w:ascii="Times New Roman" w:hAnsi="Times New Roman" w:cs="Times New Roman"/>
          <w:sz w:val="24"/>
          <w:szCs w:val="24"/>
          <w:lang w:val="es-ES"/>
        </w:rPr>
        <w:t xml:space="preserve"> (Cebreros, 2019)</w:t>
      </w:r>
      <w:r w:rsidR="00E54804">
        <w:rPr>
          <w:rFonts w:ascii="Times New Roman" w:hAnsi="Times New Roman" w:cs="Times New Roman"/>
          <w:sz w:val="24"/>
          <w:szCs w:val="24"/>
        </w:rPr>
        <w:t xml:space="preserve">. Máxima que permite dar cuenta a plenitud </w:t>
      </w:r>
      <w:r w:rsidR="008B12F8">
        <w:rPr>
          <w:rFonts w:ascii="Times New Roman" w:hAnsi="Times New Roman" w:cs="Times New Roman"/>
          <w:sz w:val="24"/>
          <w:szCs w:val="24"/>
        </w:rPr>
        <w:t xml:space="preserve">en el discurso </w:t>
      </w:r>
      <w:r w:rsidR="00E54804">
        <w:rPr>
          <w:rFonts w:ascii="Times New Roman" w:hAnsi="Times New Roman" w:cs="Times New Roman"/>
          <w:sz w:val="24"/>
          <w:szCs w:val="24"/>
        </w:rPr>
        <w:t xml:space="preserve">de una </w:t>
      </w:r>
      <w:r w:rsidR="00E13673" w:rsidRPr="00C478B3">
        <w:rPr>
          <w:rFonts w:ascii="Times New Roman" w:hAnsi="Times New Roman" w:cs="Times New Roman"/>
          <w:b/>
          <w:bCs/>
          <w:sz w:val="24"/>
          <w:szCs w:val="24"/>
        </w:rPr>
        <w:t xml:space="preserve">elección de </w:t>
      </w:r>
      <w:r w:rsidR="00380AA3" w:rsidRPr="00C478B3">
        <w:rPr>
          <w:rFonts w:ascii="Times New Roman" w:hAnsi="Times New Roman" w:cs="Times New Roman"/>
          <w:b/>
          <w:bCs/>
          <w:sz w:val="24"/>
          <w:szCs w:val="24"/>
        </w:rPr>
        <w:t>objeto narcisista</w:t>
      </w:r>
      <w:r w:rsidR="00E54804">
        <w:rPr>
          <w:rFonts w:ascii="Times New Roman" w:hAnsi="Times New Roman" w:cs="Times New Roman"/>
          <w:sz w:val="24"/>
          <w:szCs w:val="24"/>
          <w:lang w:val="es-ES"/>
        </w:rPr>
        <w:t xml:space="preserve">. </w:t>
      </w:r>
      <w:r w:rsidR="00380AA3">
        <w:rPr>
          <w:rFonts w:ascii="Times New Roman" w:hAnsi="Times New Roman" w:cs="Times New Roman"/>
          <w:sz w:val="24"/>
          <w:szCs w:val="24"/>
        </w:rPr>
        <w:t xml:space="preserve">Es decir,  </w:t>
      </w:r>
      <w:r w:rsidR="009932A4">
        <w:rPr>
          <w:rFonts w:ascii="Times New Roman" w:hAnsi="Times New Roman" w:cs="Times New Roman"/>
          <w:sz w:val="24"/>
          <w:szCs w:val="24"/>
        </w:rPr>
        <w:t>de una elección fundada</w:t>
      </w:r>
      <w:r w:rsidR="00380AA3">
        <w:rPr>
          <w:rFonts w:ascii="Times New Roman" w:hAnsi="Times New Roman" w:cs="Times New Roman"/>
          <w:sz w:val="24"/>
          <w:szCs w:val="24"/>
        </w:rPr>
        <w:t xml:space="preserve"> </w:t>
      </w:r>
      <w:r w:rsidR="00E54804">
        <w:rPr>
          <w:rFonts w:ascii="Times New Roman" w:hAnsi="Times New Roman" w:cs="Times New Roman"/>
          <w:sz w:val="24"/>
          <w:szCs w:val="24"/>
        </w:rPr>
        <w:t>en torno</w:t>
      </w:r>
      <w:r w:rsidR="00380AA3">
        <w:rPr>
          <w:rFonts w:ascii="Times New Roman" w:hAnsi="Times New Roman" w:cs="Times New Roman"/>
          <w:sz w:val="24"/>
          <w:szCs w:val="24"/>
        </w:rPr>
        <w:t xml:space="preserve"> a la </w:t>
      </w:r>
      <w:r w:rsidR="00447C6A" w:rsidRPr="00A43C5A">
        <w:rPr>
          <w:rFonts w:ascii="Times New Roman" w:hAnsi="Times New Roman" w:cs="Times New Roman"/>
          <w:sz w:val="24"/>
          <w:szCs w:val="24"/>
          <w:lang w:val="es-ES"/>
        </w:rPr>
        <w:t>«</w:t>
      </w:r>
      <w:r w:rsidR="00380AA3">
        <w:rPr>
          <w:rFonts w:ascii="Times New Roman" w:hAnsi="Times New Roman" w:cs="Times New Roman"/>
          <w:sz w:val="24"/>
          <w:szCs w:val="24"/>
        </w:rPr>
        <w:t>idealización</w:t>
      </w:r>
      <w:r w:rsidR="00447C6A" w:rsidRPr="00A43C5A">
        <w:rPr>
          <w:rFonts w:ascii="Times New Roman" w:hAnsi="Times New Roman" w:cs="Times New Roman"/>
          <w:sz w:val="24"/>
          <w:szCs w:val="24"/>
          <w:lang w:val="es-ES"/>
        </w:rPr>
        <w:t>»</w:t>
      </w:r>
      <w:r w:rsidR="00E64FF1">
        <w:rPr>
          <w:rFonts w:ascii="Times New Roman" w:hAnsi="Times New Roman" w:cs="Times New Roman"/>
          <w:sz w:val="24"/>
          <w:szCs w:val="24"/>
        </w:rPr>
        <w:t>. En</w:t>
      </w:r>
      <w:r w:rsidR="00380AA3">
        <w:rPr>
          <w:rFonts w:ascii="Times New Roman" w:hAnsi="Times New Roman" w:cs="Times New Roman"/>
          <w:sz w:val="24"/>
          <w:szCs w:val="24"/>
        </w:rPr>
        <w:t xml:space="preserve"> donde esta vendría a ser, entre otras cosas,</w:t>
      </w:r>
      <w:r w:rsidR="00380AA3">
        <w:rPr>
          <w:rFonts w:ascii="Times New Roman" w:hAnsi="Times New Roman" w:cs="Times New Roman"/>
          <w:sz w:val="24"/>
          <w:szCs w:val="24"/>
          <w:lang w:val="es-ES"/>
        </w:rPr>
        <w:t xml:space="preserve"> </w:t>
      </w:r>
      <w:r w:rsidR="00A43C5A" w:rsidRPr="00A43C5A">
        <w:rPr>
          <w:rFonts w:ascii="Times New Roman" w:hAnsi="Times New Roman" w:cs="Times New Roman"/>
          <w:sz w:val="24"/>
          <w:szCs w:val="24"/>
          <w:lang w:val="es-ES"/>
        </w:rPr>
        <w:t>«</w:t>
      </w:r>
      <w:r w:rsidR="00380AA3" w:rsidRPr="00143026">
        <w:rPr>
          <w:rFonts w:ascii="Times New Roman" w:hAnsi="Times New Roman" w:cs="Times New Roman"/>
          <w:i/>
          <w:iCs/>
          <w:sz w:val="24"/>
          <w:szCs w:val="24"/>
          <w:lang w:val="es-ES"/>
        </w:rPr>
        <w:t>una pantalla en la que pone algún tipo de ideal narcisista</w:t>
      </w:r>
      <w:r w:rsidR="004733E9" w:rsidRPr="00A43C5A">
        <w:rPr>
          <w:rFonts w:ascii="Times New Roman" w:hAnsi="Times New Roman" w:cs="Times New Roman"/>
          <w:sz w:val="24"/>
          <w:szCs w:val="24"/>
          <w:lang w:val="es-ES"/>
        </w:rPr>
        <w:t>»</w:t>
      </w:r>
      <w:r w:rsidR="00133711">
        <w:rPr>
          <w:rFonts w:ascii="Times New Roman" w:hAnsi="Times New Roman" w:cs="Times New Roman"/>
          <w:sz w:val="24"/>
          <w:szCs w:val="24"/>
          <w:lang w:val="es-ES"/>
        </w:rPr>
        <w:t xml:space="preserve"> </w:t>
      </w:r>
      <w:r w:rsidR="00380AA3">
        <w:rPr>
          <w:rFonts w:ascii="Times New Roman" w:hAnsi="Times New Roman" w:cs="Times New Roman"/>
          <w:sz w:val="24"/>
          <w:szCs w:val="24"/>
          <w:lang w:val="es-ES"/>
        </w:rPr>
        <w:t xml:space="preserve">un </w:t>
      </w:r>
      <w:r w:rsidR="00A43C5A" w:rsidRPr="00A43C5A">
        <w:rPr>
          <w:rFonts w:ascii="Times New Roman" w:hAnsi="Times New Roman" w:cs="Times New Roman"/>
          <w:sz w:val="24"/>
          <w:szCs w:val="24"/>
          <w:lang w:val="es-ES"/>
        </w:rPr>
        <w:t>«</w:t>
      </w:r>
      <w:r w:rsidR="00380AA3" w:rsidRPr="00143026">
        <w:rPr>
          <w:rFonts w:ascii="Times New Roman" w:hAnsi="Times New Roman" w:cs="Times New Roman"/>
          <w:i/>
          <w:iCs/>
          <w:sz w:val="24"/>
          <w:szCs w:val="24"/>
          <w:lang w:val="es-ES"/>
        </w:rPr>
        <w:t>espejismo</w:t>
      </w:r>
      <w:r w:rsidR="004733E9" w:rsidRPr="00A43C5A">
        <w:rPr>
          <w:rFonts w:ascii="Times New Roman" w:hAnsi="Times New Roman" w:cs="Times New Roman"/>
          <w:sz w:val="24"/>
          <w:szCs w:val="24"/>
          <w:lang w:val="es-ES"/>
        </w:rPr>
        <w:t>»</w:t>
      </w:r>
      <w:r w:rsidR="00380AA3">
        <w:rPr>
          <w:rFonts w:ascii="Times New Roman" w:hAnsi="Times New Roman" w:cs="Times New Roman"/>
          <w:sz w:val="24"/>
          <w:szCs w:val="24"/>
          <w:lang w:val="es-ES"/>
        </w:rPr>
        <w:t xml:space="preserve">, un </w:t>
      </w:r>
      <w:r w:rsidR="00A43C5A" w:rsidRPr="00A43C5A">
        <w:rPr>
          <w:rFonts w:ascii="Times New Roman" w:hAnsi="Times New Roman" w:cs="Times New Roman"/>
          <w:sz w:val="24"/>
          <w:szCs w:val="24"/>
          <w:lang w:val="es-ES"/>
        </w:rPr>
        <w:t>«</w:t>
      </w:r>
      <w:r w:rsidR="00380AA3" w:rsidRPr="00143026">
        <w:rPr>
          <w:rFonts w:ascii="Times New Roman" w:hAnsi="Times New Roman" w:cs="Times New Roman"/>
          <w:i/>
          <w:iCs/>
          <w:sz w:val="24"/>
          <w:szCs w:val="24"/>
          <w:lang w:val="es-ES"/>
        </w:rPr>
        <w:t>afán</w:t>
      </w:r>
      <w:r w:rsidR="004733E9" w:rsidRPr="00A43C5A">
        <w:rPr>
          <w:rFonts w:ascii="Times New Roman" w:hAnsi="Times New Roman" w:cs="Times New Roman"/>
          <w:sz w:val="24"/>
          <w:szCs w:val="24"/>
          <w:lang w:val="es-ES"/>
        </w:rPr>
        <w:t>»</w:t>
      </w:r>
      <w:r w:rsidR="00380AA3">
        <w:rPr>
          <w:rFonts w:ascii="Times New Roman" w:hAnsi="Times New Roman" w:cs="Times New Roman"/>
          <w:sz w:val="24"/>
          <w:szCs w:val="24"/>
          <w:lang w:val="es-ES"/>
        </w:rPr>
        <w:t xml:space="preserve"> también, que no sería otra cosa que la imposibilidad del </w:t>
      </w:r>
      <w:r w:rsidR="00133711">
        <w:rPr>
          <w:rFonts w:ascii="Times New Roman" w:hAnsi="Times New Roman" w:cs="Times New Roman"/>
          <w:sz w:val="24"/>
          <w:szCs w:val="24"/>
          <w:lang w:val="es-ES"/>
        </w:rPr>
        <w:t>individuo</w:t>
      </w:r>
      <w:r w:rsidR="00380AA3">
        <w:rPr>
          <w:rFonts w:ascii="Times New Roman" w:hAnsi="Times New Roman" w:cs="Times New Roman"/>
          <w:sz w:val="24"/>
          <w:szCs w:val="24"/>
          <w:lang w:val="es-ES"/>
        </w:rPr>
        <w:t xml:space="preserve"> de sustraerse de la captura producida a partir del solo poder sostenerse a través de la materialidad del objeto</w:t>
      </w:r>
      <w:r w:rsidR="008B12F8">
        <w:rPr>
          <w:rFonts w:ascii="Times New Roman" w:hAnsi="Times New Roman" w:cs="Times New Roman"/>
          <w:sz w:val="24"/>
          <w:szCs w:val="24"/>
          <w:lang w:val="es-ES"/>
        </w:rPr>
        <w:t xml:space="preserve"> (Chamizo, 2019: 107).</w:t>
      </w:r>
    </w:p>
    <w:p w14:paraId="79CE3DAA" w14:textId="77777777" w:rsidR="009932A4" w:rsidRDefault="00133711" w:rsidP="00C478B3">
      <w:pPr>
        <w:spacing w:after="24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Impronta que da cuenta del encuentro frente a sombras que paraliza</w:t>
      </w:r>
      <w:r w:rsidR="009932A4">
        <w:rPr>
          <w:rFonts w:ascii="Times New Roman" w:hAnsi="Times New Roman" w:cs="Times New Roman"/>
          <w:sz w:val="24"/>
          <w:szCs w:val="24"/>
          <w:lang w:val="es-ES"/>
        </w:rPr>
        <w:t>n</w:t>
      </w:r>
      <w:r>
        <w:rPr>
          <w:rFonts w:ascii="Times New Roman" w:hAnsi="Times New Roman" w:cs="Times New Roman"/>
          <w:sz w:val="24"/>
          <w:szCs w:val="24"/>
          <w:lang w:val="es-ES"/>
        </w:rPr>
        <w:t xml:space="preserve"> y que enuncian, a diferencia de la clínica de la neurosis, la presencia de labilidad y fragilidad yoica y de objeto, </w:t>
      </w:r>
      <w:r w:rsidR="00C478B3">
        <w:rPr>
          <w:rFonts w:ascii="Times New Roman" w:hAnsi="Times New Roman" w:cs="Times New Roman"/>
          <w:sz w:val="24"/>
          <w:szCs w:val="24"/>
          <w:lang w:val="es-ES"/>
        </w:rPr>
        <w:t xml:space="preserve">intolerancia a la frustración e imposibilidad para contener la agresividad y la sexualidad. </w:t>
      </w:r>
    </w:p>
    <w:p w14:paraId="46A42F21" w14:textId="0D1126D2" w:rsidR="00133711" w:rsidRPr="007D0BCF" w:rsidRDefault="009932A4" w:rsidP="00C478B3">
      <w:pPr>
        <w:spacing w:after="24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w:t>
      </w:r>
      <w:r w:rsidR="00C478B3" w:rsidRPr="007D0BCF">
        <w:rPr>
          <w:rFonts w:ascii="Times New Roman" w:hAnsi="Times New Roman" w:cs="Times New Roman"/>
          <w:sz w:val="24"/>
          <w:szCs w:val="24"/>
          <w:lang w:val="es-ES"/>
        </w:rPr>
        <w:t xml:space="preserve">Una forma de tramitación del conflicto </w:t>
      </w:r>
      <w:r w:rsidR="008B12F8" w:rsidRPr="007D0BCF">
        <w:rPr>
          <w:rFonts w:ascii="Times New Roman" w:hAnsi="Times New Roman" w:cs="Times New Roman"/>
          <w:sz w:val="24"/>
          <w:szCs w:val="24"/>
          <w:lang w:val="es-ES"/>
        </w:rPr>
        <w:t>que privilegiaría la</w:t>
      </w:r>
      <w:r w:rsidR="00C478B3" w:rsidRPr="007D0BCF">
        <w:rPr>
          <w:rFonts w:ascii="Times New Roman" w:hAnsi="Times New Roman" w:cs="Times New Roman"/>
          <w:sz w:val="24"/>
          <w:szCs w:val="24"/>
          <w:lang w:val="es-ES"/>
        </w:rPr>
        <w:t xml:space="preserve"> </w:t>
      </w:r>
      <w:r w:rsidR="00C478B3" w:rsidRPr="007D0BCF">
        <w:rPr>
          <w:rFonts w:ascii="Times New Roman" w:hAnsi="Times New Roman" w:cs="Times New Roman"/>
          <w:b/>
          <w:bCs/>
          <w:sz w:val="24"/>
          <w:szCs w:val="24"/>
          <w:lang w:val="es-ES"/>
        </w:rPr>
        <w:t>desmentida</w:t>
      </w:r>
      <w:r w:rsidR="00C478B3" w:rsidRPr="007D0BCF">
        <w:rPr>
          <w:rFonts w:ascii="Times New Roman" w:hAnsi="Times New Roman" w:cs="Times New Roman"/>
          <w:sz w:val="24"/>
          <w:szCs w:val="24"/>
          <w:lang w:val="es-ES"/>
        </w:rPr>
        <w:t xml:space="preserve"> [«Verleugnung»] por encima de la </w:t>
      </w:r>
      <w:r w:rsidR="00C478B3" w:rsidRPr="007D0BCF">
        <w:rPr>
          <w:rFonts w:ascii="Times New Roman" w:hAnsi="Times New Roman" w:cs="Times New Roman"/>
          <w:b/>
          <w:bCs/>
          <w:sz w:val="24"/>
          <w:szCs w:val="24"/>
          <w:lang w:val="es-ES"/>
        </w:rPr>
        <w:t>represión</w:t>
      </w:r>
      <w:r w:rsidR="00C478B3" w:rsidRPr="007D0BCF">
        <w:rPr>
          <w:rFonts w:ascii="Times New Roman" w:hAnsi="Times New Roman" w:cs="Times New Roman"/>
          <w:sz w:val="24"/>
          <w:szCs w:val="24"/>
          <w:lang w:val="es-ES"/>
        </w:rPr>
        <w:t xml:space="preserve"> [«Verdrängung»]. Mecanismo psíquico de defensa </w:t>
      </w:r>
      <w:r w:rsidR="00133711" w:rsidRPr="007D0BCF">
        <w:rPr>
          <w:rFonts w:ascii="Times New Roman" w:hAnsi="Times New Roman" w:cs="Times New Roman"/>
          <w:sz w:val="24"/>
          <w:szCs w:val="24"/>
          <w:lang w:val="es-ES"/>
        </w:rPr>
        <w:t>por excelencia de las</w:t>
      </w:r>
      <w:r w:rsidR="00C478B3" w:rsidRPr="007D0BCF">
        <w:rPr>
          <w:rFonts w:ascii="Times New Roman" w:hAnsi="Times New Roman" w:cs="Times New Roman"/>
          <w:sz w:val="24"/>
          <w:szCs w:val="24"/>
          <w:lang w:val="es-ES"/>
        </w:rPr>
        <w:t xml:space="preserve"> perversiones, </w:t>
      </w:r>
      <w:r w:rsidR="00133711" w:rsidRPr="007D0BCF">
        <w:rPr>
          <w:rFonts w:ascii="Times New Roman" w:hAnsi="Times New Roman" w:cs="Times New Roman"/>
          <w:sz w:val="24"/>
          <w:szCs w:val="24"/>
          <w:lang w:val="es-ES"/>
        </w:rPr>
        <w:t>del cual da cuenta Freud (192</w:t>
      </w:r>
      <w:r w:rsidR="00F84974" w:rsidRPr="007D0BCF">
        <w:rPr>
          <w:rFonts w:ascii="Times New Roman" w:hAnsi="Times New Roman" w:cs="Times New Roman"/>
          <w:sz w:val="24"/>
          <w:szCs w:val="24"/>
          <w:lang w:val="es-ES"/>
        </w:rPr>
        <w:t>7</w:t>
      </w:r>
      <w:r w:rsidR="00133711" w:rsidRPr="007D0BCF">
        <w:rPr>
          <w:rFonts w:ascii="Times New Roman" w:hAnsi="Times New Roman" w:cs="Times New Roman"/>
          <w:sz w:val="24"/>
          <w:szCs w:val="24"/>
          <w:lang w:val="es-ES"/>
        </w:rPr>
        <w:t>) de su impronta no solo como elemento fundacional de</w:t>
      </w:r>
      <w:r w:rsidR="008B12F8" w:rsidRPr="007D0BCF">
        <w:rPr>
          <w:rFonts w:ascii="Times New Roman" w:hAnsi="Times New Roman" w:cs="Times New Roman"/>
          <w:sz w:val="24"/>
          <w:szCs w:val="24"/>
          <w:lang w:val="es-ES"/>
        </w:rPr>
        <w:t>l comportamiento fetichista</w:t>
      </w:r>
      <w:r w:rsidR="00133711" w:rsidRPr="007D0BCF">
        <w:rPr>
          <w:rFonts w:ascii="Times New Roman" w:hAnsi="Times New Roman" w:cs="Times New Roman"/>
          <w:sz w:val="24"/>
          <w:szCs w:val="24"/>
          <w:lang w:val="es-ES"/>
        </w:rPr>
        <w:t>, sino también</w:t>
      </w:r>
      <w:r w:rsidR="00FA2B57">
        <w:rPr>
          <w:rFonts w:ascii="Times New Roman" w:hAnsi="Times New Roman" w:cs="Times New Roman"/>
          <w:sz w:val="24"/>
          <w:szCs w:val="24"/>
          <w:lang w:val="es-ES"/>
        </w:rPr>
        <w:t xml:space="preserve"> como</w:t>
      </w:r>
      <w:r w:rsidR="00133711" w:rsidRPr="007D0BCF">
        <w:rPr>
          <w:rFonts w:ascii="Times New Roman" w:hAnsi="Times New Roman" w:cs="Times New Roman"/>
          <w:sz w:val="24"/>
          <w:szCs w:val="24"/>
          <w:lang w:val="es-ES"/>
        </w:rPr>
        <w:t xml:space="preserve"> </w:t>
      </w:r>
      <w:r w:rsidR="008B12F8" w:rsidRPr="007D0BCF">
        <w:rPr>
          <w:rFonts w:ascii="Times New Roman" w:hAnsi="Times New Roman" w:cs="Times New Roman"/>
          <w:sz w:val="24"/>
          <w:szCs w:val="24"/>
          <w:lang w:val="es-ES"/>
        </w:rPr>
        <w:t>perteneciente a</w:t>
      </w:r>
      <w:r w:rsidR="00133711" w:rsidRPr="007D0BCF">
        <w:rPr>
          <w:rFonts w:ascii="Times New Roman" w:hAnsi="Times New Roman" w:cs="Times New Roman"/>
          <w:sz w:val="24"/>
          <w:szCs w:val="24"/>
          <w:lang w:val="es-ES"/>
        </w:rPr>
        <w:t xml:space="preserve"> otra serie de </w:t>
      </w:r>
      <w:r w:rsidR="00133711" w:rsidRPr="007D0BCF">
        <w:rPr>
          <w:rFonts w:ascii="Times New Roman" w:hAnsi="Times New Roman" w:cs="Times New Roman"/>
          <w:sz w:val="24"/>
          <w:szCs w:val="24"/>
          <w:lang w:val="es-ES"/>
        </w:rPr>
        <w:lastRenderedPageBreak/>
        <w:t xml:space="preserve">condiciones </w:t>
      </w:r>
      <w:r w:rsidR="008B12F8" w:rsidRPr="007D0BCF">
        <w:rPr>
          <w:rFonts w:ascii="Times New Roman" w:hAnsi="Times New Roman" w:cs="Times New Roman"/>
          <w:sz w:val="24"/>
          <w:szCs w:val="24"/>
          <w:lang w:val="es-ES"/>
        </w:rPr>
        <w:t xml:space="preserve">en </w:t>
      </w:r>
      <w:r w:rsidR="00133711" w:rsidRPr="007D0BCF">
        <w:rPr>
          <w:rFonts w:ascii="Times New Roman" w:hAnsi="Times New Roman" w:cs="Times New Roman"/>
          <w:sz w:val="24"/>
          <w:szCs w:val="24"/>
          <w:lang w:val="es-ES"/>
        </w:rPr>
        <w:t>las cuales</w:t>
      </w:r>
      <w:r w:rsidR="008B12F8" w:rsidRPr="007D0BCF">
        <w:rPr>
          <w:rFonts w:ascii="Times New Roman" w:hAnsi="Times New Roman" w:cs="Times New Roman"/>
          <w:sz w:val="24"/>
          <w:szCs w:val="24"/>
          <w:lang w:val="es-ES"/>
        </w:rPr>
        <w:t xml:space="preserve"> se</w:t>
      </w:r>
      <w:r w:rsidR="00133711" w:rsidRPr="007D0BCF">
        <w:rPr>
          <w:rFonts w:ascii="Times New Roman" w:hAnsi="Times New Roman" w:cs="Times New Roman"/>
          <w:sz w:val="24"/>
          <w:szCs w:val="24"/>
          <w:lang w:val="es-ES"/>
        </w:rPr>
        <w:t xml:space="preserve"> denotarían -en todos los casos-, el privilegio del </w:t>
      </w:r>
      <w:r w:rsidR="00C478B3" w:rsidRPr="007D0BCF">
        <w:rPr>
          <w:rFonts w:ascii="Times New Roman" w:hAnsi="Times New Roman" w:cs="Times New Roman"/>
          <w:b/>
          <w:bCs/>
          <w:sz w:val="24"/>
          <w:szCs w:val="24"/>
          <w:lang w:val="es-ES"/>
        </w:rPr>
        <w:t>sentimiento de omnipotencia narcisista</w:t>
      </w:r>
      <w:r w:rsidR="00133711" w:rsidRPr="007D0BCF">
        <w:rPr>
          <w:rFonts w:ascii="Times New Roman" w:hAnsi="Times New Roman" w:cs="Times New Roman"/>
          <w:sz w:val="24"/>
          <w:szCs w:val="24"/>
          <w:lang w:val="es-ES"/>
        </w:rPr>
        <w:t>. U</w:t>
      </w:r>
      <w:r w:rsidR="00C478B3" w:rsidRPr="007D0BCF">
        <w:rPr>
          <w:rFonts w:ascii="Times New Roman" w:hAnsi="Times New Roman" w:cs="Times New Roman"/>
          <w:sz w:val="24"/>
          <w:szCs w:val="24"/>
          <w:lang w:val="es-ES"/>
        </w:rPr>
        <w:t>na forma</w:t>
      </w:r>
      <w:r w:rsidR="00D471B9" w:rsidRPr="007D0BCF">
        <w:rPr>
          <w:rFonts w:ascii="Times New Roman" w:hAnsi="Times New Roman" w:cs="Times New Roman"/>
          <w:sz w:val="24"/>
          <w:szCs w:val="24"/>
          <w:lang w:val="es-ES"/>
        </w:rPr>
        <w:t>ción</w:t>
      </w:r>
      <w:r w:rsidR="00C478B3" w:rsidRPr="007D0BCF">
        <w:rPr>
          <w:rFonts w:ascii="Times New Roman" w:hAnsi="Times New Roman" w:cs="Times New Roman"/>
          <w:sz w:val="24"/>
          <w:szCs w:val="24"/>
          <w:lang w:val="es-ES"/>
        </w:rPr>
        <w:t xml:space="preserve"> -aunque precoz- de mantener una cierta </w:t>
      </w:r>
      <w:r w:rsidRPr="007D0BCF">
        <w:rPr>
          <w:rFonts w:ascii="Times New Roman" w:hAnsi="Times New Roman" w:cs="Times New Roman"/>
          <w:sz w:val="24"/>
          <w:szCs w:val="24"/>
          <w:lang w:val="es-ES"/>
        </w:rPr>
        <w:t xml:space="preserve">cualidad estructural, </w:t>
      </w:r>
      <w:r w:rsidR="00133711" w:rsidRPr="007D0BCF">
        <w:rPr>
          <w:rFonts w:ascii="Times New Roman" w:hAnsi="Times New Roman" w:cs="Times New Roman"/>
          <w:sz w:val="24"/>
          <w:szCs w:val="24"/>
          <w:lang w:val="es-ES"/>
        </w:rPr>
        <w:t>es decir, una especie de cohesión que le permitiría al psiquismo mantenerse a partir de las relaciones de las partes con un todo</w:t>
      </w:r>
      <w:r w:rsidR="00FA2B57">
        <w:rPr>
          <w:rFonts w:ascii="Times New Roman" w:hAnsi="Times New Roman" w:cs="Times New Roman"/>
          <w:sz w:val="24"/>
          <w:szCs w:val="24"/>
          <w:lang w:val="es-ES"/>
        </w:rPr>
        <w:t>.</w:t>
      </w:r>
    </w:p>
    <w:p w14:paraId="39465E5E" w14:textId="2920A14F" w:rsidR="006E5128" w:rsidRPr="007D0BCF" w:rsidRDefault="00133711" w:rsidP="00C478B3">
      <w:pPr>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Aunque son diversos los autores que plantean la imposibilidad de hablar de una estructura -propiamente- </w:t>
      </w:r>
      <w:r w:rsidR="00FA2B57"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 xml:space="preserve">perversa», </w:t>
      </w:r>
      <w:r w:rsidR="00A16ED9" w:rsidRPr="007D0BCF">
        <w:rPr>
          <w:rFonts w:ascii="Times New Roman" w:hAnsi="Times New Roman" w:cs="Times New Roman"/>
          <w:sz w:val="24"/>
          <w:szCs w:val="24"/>
          <w:lang w:val="es-ES"/>
        </w:rPr>
        <w:t>«</w:t>
      </w:r>
      <w:r w:rsidR="00A16ED9" w:rsidRPr="007D0BCF">
        <w:rPr>
          <w:rFonts w:ascii="Times New Roman" w:hAnsi="Times New Roman" w:cs="Times New Roman"/>
          <w:i/>
          <w:iCs/>
          <w:sz w:val="24"/>
          <w:szCs w:val="24"/>
          <w:lang w:val="es-ES"/>
        </w:rPr>
        <w:t>dada su esencia narcisista anaclítica y antidepresiva</w:t>
      </w:r>
      <w:r w:rsidR="00A16ED9" w:rsidRPr="007D0BCF">
        <w:rPr>
          <w:rFonts w:ascii="Times New Roman" w:hAnsi="Times New Roman" w:cs="Times New Roman"/>
          <w:sz w:val="24"/>
          <w:szCs w:val="24"/>
          <w:lang w:val="es-ES"/>
        </w:rPr>
        <w:t xml:space="preserve">» </w:t>
      </w:r>
      <w:r w:rsidR="008B12F8" w:rsidRPr="007D0BCF">
        <w:rPr>
          <w:rFonts w:ascii="Times New Roman" w:hAnsi="Times New Roman" w:cs="Times New Roman"/>
          <w:sz w:val="24"/>
          <w:szCs w:val="24"/>
          <w:lang w:val="es-ES"/>
        </w:rPr>
        <w:t xml:space="preserve">como señala Bergeret (2003: 211), </w:t>
      </w:r>
      <w:r w:rsidRPr="007D0BCF">
        <w:rPr>
          <w:rFonts w:ascii="Times New Roman" w:hAnsi="Times New Roman" w:cs="Times New Roman"/>
          <w:sz w:val="24"/>
          <w:szCs w:val="24"/>
          <w:lang w:val="es-ES"/>
        </w:rPr>
        <w:t xml:space="preserve">es siempre reconocida su íntima relación con lo </w:t>
      </w:r>
      <w:r w:rsidR="00C66AFF" w:rsidRPr="007D0BCF">
        <w:rPr>
          <w:rFonts w:ascii="Times New Roman" w:hAnsi="Times New Roman" w:cs="Times New Roman"/>
          <w:sz w:val="24"/>
          <w:szCs w:val="24"/>
          <w:lang w:val="es-ES"/>
        </w:rPr>
        <w:t>«</w:t>
      </w:r>
      <w:r w:rsidR="000F7A18" w:rsidRPr="007D0BCF">
        <w:rPr>
          <w:rFonts w:ascii="Times New Roman" w:hAnsi="Times New Roman" w:cs="Times New Roman"/>
          <w:sz w:val="24"/>
          <w:szCs w:val="24"/>
          <w:lang w:val="es-ES"/>
        </w:rPr>
        <w:t>borderline</w:t>
      </w:r>
      <w:r w:rsidR="00C66AFF" w:rsidRPr="007D0BCF">
        <w:rPr>
          <w:rFonts w:ascii="Times New Roman" w:hAnsi="Times New Roman" w:cs="Times New Roman"/>
          <w:sz w:val="24"/>
          <w:szCs w:val="24"/>
          <w:lang w:val="es-ES"/>
        </w:rPr>
        <w:t>»</w:t>
      </w:r>
      <w:r w:rsidR="000F7A18" w:rsidRPr="007D0BCF">
        <w:rPr>
          <w:rFonts w:ascii="Times New Roman" w:hAnsi="Times New Roman" w:cs="Times New Roman"/>
          <w:sz w:val="24"/>
          <w:szCs w:val="24"/>
          <w:lang w:val="es-ES"/>
        </w:rPr>
        <w:t xml:space="preserve">. De ahí que el presente trabajo de investigación </w:t>
      </w:r>
      <w:r w:rsidR="000B3284" w:rsidRPr="007D0BCF">
        <w:rPr>
          <w:rFonts w:ascii="Times New Roman" w:hAnsi="Times New Roman" w:cs="Times New Roman"/>
          <w:sz w:val="24"/>
          <w:szCs w:val="24"/>
          <w:lang w:val="es-ES"/>
        </w:rPr>
        <w:t>ha</w:t>
      </w:r>
      <w:r w:rsidR="008B12F8" w:rsidRPr="007D0BCF">
        <w:rPr>
          <w:rFonts w:ascii="Times New Roman" w:hAnsi="Times New Roman" w:cs="Times New Roman"/>
          <w:sz w:val="24"/>
          <w:szCs w:val="24"/>
          <w:lang w:val="es-ES"/>
        </w:rPr>
        <w:t>g</w:t>
      </w:r>
      <w:r w:rsidR="000B3284" w:rsidRPr="007D0BCF">
        <w:rPr>
          <w:rFonts w:ascii="Times New Roman" w:hAnsi="Times New Roman" w:cs="Times New Roman"/>
          <w:sz w:val="24"/>
          <w:szCs w:val="24"/>
          <w:lang w:val="es-ES"/>
        </w:rPr>
        <w:t xml:space="preserve">a referencia a ellas a partir de las manifestaciones </w:t>
      </w:r>
      <w:r w:rsidR="008B12F8" w:rsidRPr="007D0BCF">
        <w:rPr>
          <w:rFonts w:ascii="Times New Roman" w:hAnsi="Times New Roman" w:cs="Times New Roman"/>
          <w:sz w:val="24"/>
          <w:szCs w:val="24"/>
          <w:lang w:val="es-ES"/>
        </w:rPr>
        <w:t>descriptas</w:t>
      </w:r>
      <w:r w:rsidR="000B3284" w:rsidRPr="007D0BCF">
        <w:rPr>
          <w:rFonts w:ascii="Times New Roman" w:hAnsi="Times New Roman" w:cs="Times New Roman"/>
          <w:sz w:val="24"/>
          <w:szCs w:val="24"/>
          <w:lang w:val="es-ES"/>
        </w:rPr>
        <w:t xml:space="preserve"> por Freud (1931) del </w:t>
      </w:r>
      <w:r w:rsidR="006E5128" w:rsidRPr="007D0BCF">
        <w:rPr>
          <w:rFonts w:ascii="Times New Roman" w:hAnsi="Times New Roman" w:cs="Times New Roman"/>
          <w:sz w:val="24"/>
          <w:szCs w:val="24"/>
          <w:lang w:val="es-ES"/>
        </w:rPr>
        <w:t>«</w:t>
      </w:r>
      <w:r w:rsidR="006E5128" w:rsidRPr="007D0BCF">
        <w:rPr>
          <w:rFonts w:ascii="Times New Roman" w:hAnsi="Times New Roman" w:cs="Times New Roman"/>
          <w:i/>
          <w:iCs/>
          <w:sz w:val="24"/>
          <w:szCs w:val="24"/>
          <w:lang w:val="es-ES"/>
        </w:rPr>
        <w:t>tipo narcisista</w:t>
      </w:r>
      <w:r w:rsidR="006E5128" w:rsidRPr="007D0BCF">
        <w:rPr>
          <w:rFonts w:ascii="Times New Roman" w:hAnsi="Times New Roman" w:cs="Times New Roman"/>
          <w:sz w:val="24"/>
          <w:szCs w:val="24"/>
          <w:lang w:val="es-ES"/>
        </w:rPr>
        <w:t xml:space="preserve">», figura con una particular disposición a la psicosis y a la criminalidad, sin </w:t>
      </w:r>
      <w:r w:rsidR="008B12F8" w:rsidRPr="007D0BCF">
        <w:rPr>
          <w:rFonts w:ascii="Times New Roman" w:hAnsi="Times New Roman" w:cs="Times New Roman"/>
          <w:sz w:val="24"/>
          <w:szCs w:val="24"/>
          <w:lang w:val="es-ES"/>
        </w:rPr>
        <w:t>caer, ni en esta ni en la neurosi</w:t>
      </w:r>
      <w:r w:rsidR="00D471B9" w:rsidRPr="007D0BCF">
        <w:rPr>
          <w:rFonts w:ascii="Times New Roman" w:hAnsi="Times New Roman" w:cs="Times New Roman"/>
          <w:sz w:val="24"/>
          <w:szCs w:val="24"/>
          <w:lang w:val="es-ES"/>
        </w:rPr>
        <w:t>s</w:t>
      </w:r>
      <w:r w:rsidR="008B12F8" w:rsidRPr="007D0BCF">
        <w:rPr>
          <w:rFonts w:ascii="Times New Roman" w:hAnsi="Times New Roman" w:cs="Times New Roman"/>
          <w:sz w:val="24"/>
          <w:szCs w:val="24"/>
          <w:lang w:val="es-ES"/>
        </w:rPr>
        <w:t>.</w:t>
      </w:r>
      <w:r w:rsidR="006E5128" w:rsidRPr="007D0BCF">
        <w:rPr>
          <w:rFonts w:ascii="Times New Roman" w:hAnsi="Times New Roman" w:cs="Times New Roman"/>
          <w:sz w:val="24"/>
          <w:szCs w:val="24"/>
          <w:lang w:val="es-ES"/>
        </w:rPr>
        <w:t xml:space="preserve"> </w:t>
      </w:r>
    </w:p>
    <w:p w14:paraId="0D5591C7" w14:textId="5226C7F7" w:rsidR="00D471B9" w:rsidRPr="007D0BCF" w:rsidRDefault="006E5128" w:rsidP="00C478B3">
      <w:pPr>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Hecho que permite hablar de una estructuración </w:t>
      </w:r>
      <w:r w:rsidR="00B612DD" w:rsidRPr="007D0BCF">
        <w:rPr>
          <w:rFonts w:ascii="Times New Roman" w:hAnsi="Times New Roman" w:cs="Times New Roman"/>
          <w:sz w:val="24"/>
          <w:szCs w:val="24"/>
          <w:lang w:val="es-ES"/>
        </w:rPr>
        <w:t xml:space="preserve">enunciativa </w:t>
      </w:r>
      <w:r w:rsidRPr="007D0BCF">
        <w:rPr>
          <w:rFonts w:ascii="Times New Roman" w:hAnsi="Times New Roman" w:cs="Times New Roman"/>
          <w:sz w:val="24"/>
          <w:szCs w:val="24"/>
          <w:lang w:val="es-ES"/>
        </w:rPr>
        <w:t>de tipo perversa</w:t>
      </w:r>
      <w:r w:rsidR="008B12F8" w:rsidRPr="007D0BCF">
        <w:rPr>
          <w:rFonts w:ascii="Times New Roman" w:hAnsi="Times New Roman" w:cs="Times New Roman"/>
          <w:sz w:val="24"/>
          <w:szCs w:val="24"/>
          <w:lang w:val="es-ES"/>
        </w:rPr>
        <w:t xml:space="preserve"> que permea </w:t>
      </w:r>
      <w:r w:rsidR="00FA2B57">
        <w:rPr>
          <w:rFonts w:ascii="Times New Roman" w:hAnsi="Times New Roman" w:cs="Times New Roman"/>
          <w:sz w:val="24"/>
          <w:szCs w:val="24"/>
          <w:lang w:val="es-ES"/>
        </w:rPr>
        <w:t xml:space="preserve">los diversos discursos y </w:t>
      </w:r>
      <w:r w:rsidR="008B12F8" w:rsidRPr="007D0BCF">
        <w:rPr>
          <w:rFonts w:ascii="Times New Roman" w:hAnsi="Times New Roman" w:cs="Times New Roman"/>
          <w:b/>
          <w:bCs/>
          <w:sz w:val="24"/>
          <w:szCs w:val="24"/>
          <w:lang w:val="es-ES"/>
        </w:rPr>
        <w:t>sufrimientos narcisistas</w:t>
      </w:r>
      <w:r w:rsidRPr="007D0BCF">
        <w:rPr>
          <w:rFonts w:ascii="Times New Roman" w:hAnsi="Times New Roman" w:cs="Times New Roman"/>
          <w:sz w:val="24"/>
          <w:szCs w:val="24"/>
          <w:lang w:val="es-ES"/>
        </w:rPr>
        <w:t xml:space="preserve">, </w:t>
      </w:r>
      <w:r w:rsidR="008B12F8" w:rsidRPr="007D0BCF">
        <w:rPr>
          <w:rFonts w:ascii="Times New Roman" w:hAnsi="Times New Roman" w:cs="Times New Roman"/>
          <w:sz w:val="24"/>
          <w:szCs w:val="24"/>
          <w:lang w:val="es-ES"/>
        </w:rPr>
        <w:t>cualidad precisamente planteada por Freud para abordar el estudio del narcisismo como entidad patológica. No obstante, no se trata -</w:t>
      </w:r>
      <w:r w:rsidR="00D471B9" w:rsidRPr="007D0BCF">
        <w:rPr>
          <w:rFonts w:ascii="Times New Roman" w:hAnsi="Times New Roman" w:cs="Times New Roman"/>
          <w:sz w:val="24"/>
          <w:szCs w:val="24"/>
          <w:lang w:val="es-ES"/>
        </w:rPr>
        <w:t>al aludir</w:t>
      </w:r>
      <w:r w:rsidR="008B12F8" w:rsidRPr="007D0BCF">
        <w:rPr>
          <w:rFonts w:ascii="Times New Roman" w:hAnsi="Times New Roman" w:cs="Times New Roman"/>
          <w:sz w:val="24"/>
          <w:szCs w:val="24"/>
          <w:lang w:val="es-ES"/>
        </w:rPr>
        <w:t xml:space="preserve"> a la noción de </w:t>
      </w:r>
      <w:r w:rsidR="000B3284" w:rsidRPr="007D0BCF">
        <w:rPr>
          <w:rFonts w:ascii="Times New Roman" w:hAnsi="Times New Roman" w:cs="Times New Roman"/>
          <w:sz w:val="24"/>
          <w:szCs w:val="24"/>
          <w:lang w:val="es-ES"/>
        </w:rPr>
        <w:t>«perversión»</w:t>
      </w:r>
      <w:r w:rsidR="008B12F8" w:rsidRPr="007D0BCF">
        <w:rPr>
          <w:rFonts w:ascii="Times New Roman" w:hAnsi="Times New Roman" w:cs="Times New Roman"/>
          <w:sz w:val="24"/>
          <w:szCs w:val="24"/>
          <w:lang w:val="es-ES"/>
        </w:rPr>
        <w:t xml:space="preserve">- </w:t>
      </w:r>
      <w:r w:rsidR="00D471B9" w:rsidRPr="007D0BCF">
        <w:rPr>
          <w:rFonts w:ascii="Times New Roman" w:hAnsi="Times New Roman" w:cs="Times New Roman"/>
          <w:sz w:val="24"/>
          <w:szCs w:val="24"/>
          <w:lang w:val="es-ES"/>
        </w:rPr>
        <w:t>a</w:t>
      </w:r>
      <w:r w:rsidR="008B12F8" w:rsidRPr="007D0BCF">
        <w:rPr>
          <w:rFonts w:ascii="Times New Roman" w:hAnsi="Times New Roman" w:cs="Times New Roman"/>
          <w:sz w:val="24"/>
          <w:szCs w:val="24"/>
          <w:lang w:val="es-ES"/>
        </w:rPr>
        <w:t xml:space="preserve"> un sentido negativo del término, ni tampoco a una condición respectiva ni remitente de manera exclusiva al comportamiento </w:t>
      </w:r>
      <w:r w:rsidR="000B3284" w:rsidRPr="007D0BCF">
        <w:rPr>
          <w:rFonts w:ascii="Times New Roman" w:hAnsi="Times New Roman" w:cs="Times New Roman"/>
          <w:sz w:val="24"/>
          <w:szCs w:val="24"/>
          <w:lang w:val="es-ES"/>
        </w:rPr>
        <w:t>«</w:t>
      </w:r>
      <w:r w:rsidR="008B12F8" w:rsidRPr="007D0BCF">
        <w:rPr>
          <w:rFonts w:ascii="Times New Roman" w:hAnsi="Times New Roman" w:cs="Times New Roman"/>
          <w:sz w:val="24"/>
          <w:szCs w:val="24"/>
          <w:lang w:val="es-ES"/>
        </w:rPr>
        <w:t>fetichista</w:t>
      </w:r>
      <w:r w:rsidR="000B3284" w:rsidRPr="007D0BCF">
        <w:rPr>
          <w:rFonts w:ascii="Times New Roman" w:hAnsi="Times New Roman" w:cs="Times New Roman"/>
          <w:sz w:val="24"/>
          <w:szCs w:val="24"/>
          <w:lang w:val="es-ES"/>
        </w:rPr>
        <w:t>»</w:t>
      </w:r>
      <w:r w:rsidR="008B12F8" w:rsidRPr="007D0BCF">
        <w:rPr>
          <w:rFonts w:ascii="Times New Roman" w:hAnsi="Times New Roman" w:cs="Times New Roman"/>
          <w:sz w:val="24"/>
          <w:szCs w:val="24"/>
          <w:lang w:val="es-ES"/>
        </w:rPr>
        <w:t xml:space="preserve"> y a la </w:t>
      </w:r>
      <w:r w:rsidR="00BA20AB" w:rsidRPr="007D0BCF">
        <w:rPr>
          <w:rFonts w:ascii="Times New Roman" w:hAnsi="Times New Roman" w:cs="Times New Roman"/>
          <w:sz w:val="24"/>
          <w:szCs w:val="24"/>
          <w:lang w:val="es-ES"/>
        </w:rPr>
        <w:t>«intolerable» idea de la castración materna, como ya señalaba Freud (192</w:t>
      </w:r>
      <w:r w:rsidR="00F84974" w:rsidRPr="007D0BCF">
        <w:rPr>
          <w:rFonts w:ascii="Times New Roman" w:hAnsi="Times New Roman" w:cs="Times New Roman"/>
          <w:sz w:val="24"/>
          <w:szCs w:val="24"/>
          <w:lang w:val="es-ES"/>
        </w:rPr>
        <w:t>7</w:t>
      </w:r>
      <w:r w:rsidR="00BA20AB" w:rsidRPr="007D0BCF">
        <w:rPr>
          <w:rFonts w:ascii="Times New Roman" w:hAnsi="Times New Roman" w:cs="Times New Roman"/>
          <w:sz w:val="24"/>
          <w:szCs w:val="24"/>
          <w:lang w:val="es-ES"/>
        </w:rPr>
        <w:t>) al aludir al estudio de dos jóvene</w:t>
      </w:r>
      <w:r w:rsidR="000B3284" w:rsidRPr="007D0BCF">
        <w:rPr>
          <w:rFonts w:ascii="Times New Roman" w:hAnsi="Times New Roman" w:cs="Times New Roman"/>
          <w:sz w:val="24"/>
          <w:szCs w:val="24"/>
          <w:lang w:val="es-ES"/>
        </w:rPr>
        <w:t>s, si</w:t>
      </w:r>
      <w:r w:rsidR="00BA20AB" w:rsidRPr="007D0BCF">
        <w:rPr>
          <w:rFonts w:ascii="Times New Roman" w:hAnsi="Times New Roman" w:cs="Times New Roman"/>
          <w:sz w:val="24"/>
          <w:szCs w:val="24"/>
          <w:lang w:val="es-ES"/>
        </w:rPr>
        <w:t>no más bien</w:t>
      </w:r>
      <w:r w:rsidR="00D0212D">
        <w:rPr>
          <w:rFonts w:ascii="Times New Roman" w:hAnsi="Times New Roman" w:cs="Times New Roman"/>
          <w:sz w:val="24"/>
          <w:szCs w:val="24"/>
          <w:lang w:val="es-ES"/>
        </w:rPr>
        <w:t>,</w:t>
      </w:r>
      <w:r w:rsidR="00BA20AB" w:rsidRPr="007D0BCF">
        <w:rPr>
          <w:rFonts w:ascii="Times New Roman" w:hAnsi="Times New Roman" w:cs="Times New Roman"/>
          <w:sz w:val="24"/>
          <w:szCs w:val="24"/>
          <w:lang w:val="es-ES"/>
        </w:rPr>
        <w:t xml:space="preserve"> a un</w:t>
      </w:r>
      <w:r w:rsidR="00D471B9" w:rsidRPr="007D0BCF">
        <w:rPr>
          <w:rFonts w:ascii="Times New Roman" w:hAnsi="Times New Roman" w:cs="Times New Roman"/>
          <w:sz w:val="24"/>
          <w:szCs w:val="24"/>
          <w:lang w:val="es-ES"/>
        </w:rPr>
        <w:t>a modalidad de sufrimiento</w:t>
      </w:r>
      <w:r w:rsidR="00FA2B57">
        <w:rPr>
          <w:rFonts w:ascii="Times New Roman" w:hAnsi="Times New Roman" w:cs="Times New Roman"/>
          <w:sz w:val="24"/>
          <w:szCs w:val="24"/>
          <w:lang w:val="es-ES"/>
        </w:rPr>
        <w:t xml:space="preserve"> </w:t>
      </w:r>
      <w:r w:rsidR="000B3284" w:rsidRPr="007D0BCF">
        <w:rPr>
          <w:rFonts w:ascii="Times New Roman" w:hAnsi="Times New Roman" w:cs="Times New Roman"/>
          <w:sz w:val="24"/>
          <w:szCs w:val="24"/>
          <w:lang w:val="es-ES"/>
        </w:rPr>
        <w:t>en donde se incluirían las adicciones y las drogodependencias</w:t>
      </w:r>
      <w:r w:rsidR="00D471B9" w:rsidRPr="007D0BCF">
        <w:rPr>
          <w:rFonts w:ascii="Times New Roman" w:hAnsi="Times New Roman" w:cs="Times New Roman"/>
          <w:sz w:val="24"/>
          <w:szCs w:val="24"/>
          <w:lang w:val="es-ES"/>
        </w:rPr>
        <w:t xml:space="preserve">. </w:t>
      </w:r>
    </w:p>
    <w:p w14:paraId="65625A74" w14:textId="10561038" w:rsidR="006E5128" w:rsidRPr="007D0BCF" w:rsidRDefault="00D471B9" w:rsidP="00C478B3">
      <w:pPr>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S</w:t>
      </w:r>
      <w:r w:rsidR="008B12F8" w:rsidRPr="007D0BCF">
        <w:rPr>
          <w:rFonts w:ascii="Times New Roman" w:hAnsi="Times New Roman" w:cs="Times New Roman"/>
          <w:sz w:val="24"/>
          <w:szCs w:val="24"/>
          <w:lang w:val="es-ES"/>
        </w:rPr>
        <w:t xml:space="preserve">ufrimientos </w:t>
      </w:r>
      <w:r w:rsidRPr="007D0BCF">
        <w:rPr>
          <w:rFonts w:ascii="Times New Roman" w:hAnsi="Times New Roman" w:cs="Times New Roman"/>
          <w:sz w:val="24"/>
          <w:szCs w:val="24"/>
          <w:lang w:val="es-ES"/>
        </w:rPr>
        <w:t xml:space="preserve">narcisistas </w:t>
      </w:r>
      <w:r w:rsidR="008B12F8" w:rsidRPr="007D0BCF">
        <w:rPr>
          <w:rFonts w:ascii="Times New Roman" w:hAnsi="Times New Roman" w:cs="Times New Roman"/>
          <w:sz w:val="24"/>
          <w:szCs w:val="24"/>
          <w:lang w:val="es-ES"/>
        </w:rPr>
        <w:t xml:space="preserve">que confeccionarían </w:t>
      </w:r>
      <w:r w:rsidRPr="007D0BCF">
        <w:rPr>
          <w:rFonts w:ascii="Times New Roman" w:hAnsi="Times New Roman" w:cs="Times New Roman"/>
          <w:sz w:val="24"/>
          <w:szCs w:val="24"/>
          <w:lang w:val="es-ES"/>
        </w:rPr>
        <w:t xml:space="preserve">entorno a </w:t>
      </w:r>
      <w:r w:rsidR="008B12F8" w:rsidRPr="007D0BCF">
        <w:rPr>
          <w:rFonts w:ascii="Times New Roman" w:hAnsi="Times New Roman" w:cs="Times New Roman"/>
          <w:sz w:val="24"/>
          <w:szCs w:val="24"/>
          <w:lang w:val="es-ES"/>
        </w:rPr>
        <w:t xml:space="preserve">un discurso que denotaría una condición fundacional -como sostiene Hornstein (2004)-, </w:t>
      </w:r>
      <w:r w:rsidR="00BA20AB" w:rsidRPr="007D0BCF">
        <w:rPr>
          <w:rFonts w:ascii="Times New Roman" w:hAnsi="Times New Roman" w:cs="Times New Roman"/>
          <w:sz w:val="24"/>
          <w:szCs w:val="24"/>
          <w:lang w:val="es-ES"/>
        </w:rPr>
        <w:t>de</w:t>
      </w:r>
      <w:r w:rsidR="000B3284" w:rsidRPr="007D0BCF">
        <w:rPr>
          <w:rFonts w:ascii="Times New Roman" w:hAnsi="Times New Roman" w:cs="Times New Roman"/>
          <w:sz w:val="24"/>
          <w:szCs w:val="24"/>
          <w:lang w:val="es-ES"/>
        </w:rPr>
        <w:t xml:space="preserve"> un</w:t>
      </w:r>
      <w:r w:rsidR="00BA20AB" w:rsidRPr="007D0BCF">
        <w:rPr>
          <w:rFonts w:ascii="Times New Roman" w:hAnsi="Times New Roman" w:cs="Times New Roman"/>
          <w:sz w:val="24"/>
          <w:szCs w:val="24"/>
          <w:lang w:val="es-ES"/>
        </w:rPr>
        <w:t xml:space="preserve"> </w:t>
      </w:r>
      <w:r w:rsidR="006E5128" w:rsidRPr="007D0BCF">
        <w:rPr>
          <w:rFonts w:ascii="Times New Roman" w:hAnsi="Times New Roman" w:cs="Times New Roman"/>
          <w:sz w:val="24"/>
          <w:szCs w:val="24"/>
          <w:lang w:val="es-ES"/>
        </w:rPr>
        <w:t>«</w:t>
      </w:r>
      <w:r w:rsidR="006E5128" w:rsidRPr="007D0BCF">
        <w:rPr>
          <w:rFonts w:ascii="Times New Roman" w:hAnsi="Times New Roman" w:cs="Times New Roman"/>
          <w:i/>
          <w:iCs/>
          <w:sz w:val="24"/>
          <w:szCs w:val="24"/>
          <w:lang w:val="es-ES"/>
        </w:rPr>
        <w:t>dolor de sí mismo</w:t>
      </w:r>
      <w:r w:rsidR="006E5128" w:rsidRPr="007D0BCF">
        <w:rPr>
          <w:rFonts w:ascii="Times New Roman" w:hAnsi="Times New Roman" w:cs="Times New Roman"/>
          <w:sz w:val="24"/>
          <w:szCs w:val="24"/>
          <w:lang w:val="es-ES"/>
        </w:rPr>
        <w:t>»</w:t>
      </w:r>
      <w:r w:rsidR="00BA20AB" w:rsidRPr="007D0BCF">
        <w:rPr>
          <w:rFonts w:ascii="Times New Roman" w:hAnsi="Times New Roman" w:cs="Times New Roman"/>
          <w:sz w:val="24"/>
          <w:szCs w:val="24"/>
          <w:lang w:val="es-ES"/>
        </w:rPr>
        <w:t xml:space="preserve">, </w:t>
      </w:r>
      <w:r w:rsidR="006E5128" w:rsidRPr="007D0BCF">
        <w:rPr>
          <w:rFonts w:ascii="Times New Roman" w:hAnsi="Times New Roman" w:cs="Times New Roman"/>
          <w:sz w:val="24"/>
          <w:szCs w:val="24"/>
          <w:lang w:val="es-ES"/>
        </w:rPr>
        <w:t xml:space="preserve">quien actuaría en un sentido </w:t>
      </w:r>
      <w:r w:rsidR="000B3284" w:rsidRPr="007D0BCF">
        <w:rPr>
          <w:rFonts w:ascii="Times New Roman" w:hAnsi="Times New Roman" w:cs="Times New Roman"/>
          <w:sz w:val="24"/>
          <w:szCs w:val="24"/>
          <w:lang w:val="es-ES"/>
        </w:rPr>
        <w:t>contrario al d</w:t>
      </w:r>
      <w:r w:rsidR="006E5128" w:rsidRPr="007D0BCF">
        <w:rPr>
          <w:rFonts w:ascii="Times New Roman" w:hAnsi="Times New Roman" w:cs="Times New Roman"/>
          <w:sz w:val="24"/>
          <w:szCs w:val="24"/>
          <w:lang w:val="es-ES"/>
        </w:rPr>
        <w:t xml:space="preserve">e Eros -el </w:t>
      </w:r>
      <w:r w:rsidR="006E5128" w:rsidRPr="007D0BCF">
        <w:rPr>
          <w:rFonts w:ascii="Times New Roman" w:hAnsi="Times New Roman" w:cs="Times New Roman"/>
          <w:b/>
          <w:bCs/>
          <w:sz w:val="24"/>
          <w:szCs w:val="24"/>
          <w:lang w:val="es-ES"/>
        </w:rPr>
        <w:t>relato de lo colectiv</w:t>
      </w:r>
      <w:r w:rsidR="00146DEC">
        <w:rPr>
          <w:rFonts w:ascii="Times New Roman" w:hAnsi="Times New Roman" w:cs="Times New Roman"/>
          <w:b/>
          <w:bCs/>
          <w:sz w:val="24"/>
          <w:szCs w:val="24"/>
          <w:lang w:val="es-ES"/>
        </w:rPr>
        <w:t>o</w:t>
      </w:r>
      <w:r w:rsidR="00BC028D">
        <w:rPr>
          <w:rFonts w:ascii="Times New Roman" w:hAnsi="Times New Roman" w:cs="Times New Roman"/>
          <w:sz w:val="24"/>
          <w:szCs w:val="24"/>
          <w:lang w:val="es-ES"/>
        </w:rPr>
        <w:t xml:space="preserve"> que permite la unificación de la psique a partir de una delimitación en torno al origen que permite, precisamente, dotar de un sentido simbólico al psiquismo-, </w:t>
      </w:r>
      <w:r w:rsidR="006E5128" w:rsidRPr="007D0BCF">
        <w:rPr>
          <w:rFonts w:ascii="Times New Roman" w:hAnsi="Times New Roman" w:cs="Times New Roman"/>
          <w:sz w:val="24"/>
          <w:szCs w:val="24"/>
          <w:lang w:val="es-ES"/>
        </w:rPr>
        <w:t>pretendiendo la producción de «huecos» que dificultasen el trabajo de historización.</w:t>
      </w:r>
    </w:p>
    <w:p w14:paraId="2B257ACE" w14:textId="62B6A68B" w:rsidR="009C2299" w:rsidRPr="007D0BCF" w:rsidRDefault="009C2299" w:rsidP="00054C81">
      <w:pPr>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Se trataría, pues, de un tipo de estructuración </w:t>
      </w:r>
      <w:r w:rsidR="008B12F8" w:rsidRPr="007D0BCF">
        <w:rPr>
          <w:rFonts w:ascii="Times New Roman" w:hAnsi="Times New Roman" w:cs="Times New Roman"/>
          <w:sz w:val="24"/>
          <w:szCs w:val="24"/>
          <w:lang w:val="es-ES"/>
        </w:rPr>
        <w:t>del psiquismo</w:t>
      </w:r>
      <w:r w:rsidRPr="007D0BCF">
        <w:rPr>
          <w:rFonts w:ascii="Times New Roman" w:hAnsi="Times New Roman" w:cs="Times New Roman"/>
          <w:sz w:val="24"/>
          <w:szCs w:val="24"/>
          <w:lang w:val="es-ES"/>
        </w:rPr>
        <w:t xml:space="preserve"> que remitiría a la presencia de vacíos estructurales producto de heridas narcisistas no simbolizadas, hechos que se constituirían como lo único real para el individuo</w:t>
      </w:r>
      <w:r w:rsidR="000B3284" w:rsidRPr="007D0BCF">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Situaciones que denotarían el impedimento de la psique por organizar todo aquello que le presentaría desordenado</w:t>
      </w:r>
      <w:r w:rsidR="00D471B9" w:rsidRPr="007D0BCF">
        <w:rPr>
          <w:rFonts w:ascii="Times New Roman" w:hAnsi="Times New Roman" w:cs="Times New Roman"/>
          <w:sz w:val="24"/>
          <w:szCs w:val="24"/>
          <w:lang w:val="es-ES"/>
        </w:rPr>
        <w:t xml:space="preserve"> y </w:t>
      </w:r>
      <w:r w:rsidRPr="007D0BCF">
        <w:rPr>
          <w:rFonts w:ascii="Times New Roman" w:hAnsi="Times New Roman" w:cs="Times New Roman"/>
          <w:sz w:val="24"/>
          <w:szCs w:val="24"/>
          <w:lang w:val="es-ES"/>
        </w:rPr>
        <w:t xml:space="preserve">el privilegio de lo autoerótico a través de la </w:t>
      </w:r>
      <w:r w:rsidR="006E5128" w:rsidRPr="007D0BCF">
        <w:rPr>
          <w:rFonts w:ascii="Times New Roman" w:hAnsi="Times New Roman" w:cs="Times New Roman"/>
          <w:b/>
          <w:bCs/>
          <w:sz w:val="24"/>
          <w:szCs w:val="24"/>
          <w:lang w:val="es-ES"/>
        </w:rPr>
        <w:t>desmentida</w:t>
      </w:r>
      <w:r w:rsidR="00133711" w:rsidRPr="007D0BCF">
        <w:rPr>
          <w:rFonts w:ascii="Times New Roman" w:hAnsi="Times New Roman" w:cs="Times New Roman"/>
          <w:sz w:val="24"/>
          <w:szCs w:val="24"/>
          <w:lang w:val="es-ES"/>
        </w:rPr>
        <w:t xml:space="preserve"> [«Verleugnung»]</w:t>
      </w:r>
      <w:r w:rsidR="00C66AFF" w:rsidRPr="007D0BCF">
        <w:rPr>
          <w:rFonts w:ascii="Times New Roman" w:hAnsi="Times New Roman" w:cs="Times New Roman"/>
          <w:sz w:val="24"/>
          <w:szCs w:val="24"/>
          <w:lang w:val="es-ES"/>
        </w:rPr>
        <w:t xml:space="preserve"> </w:t>
      </w:r>
      <w:r w:rsidR="006E5128" w:rsidRPr="007D0BCF">
        <w:rPr>
          <w:rFonts w:ascii="Times New Roman" w:hAnsi="Times New Roman" w:cs="Times New Roman"/>
          <w:sz w:val="24"/>
          <w:szCs w:val="24"/>
          <w:lang w:val="es-ES"/>
        </w:rPr>
        <w:t xml:space="preserve">de la </w:t>
      </w:r>
      <w:r w:rsidR="006E5128" w:rsidRPr="007D0BCF">
        <w:rPr>
          <w:rFonts w:ascii="Times New Roman" w:hAnsi="Times New Roman" w:cs="Times New Roman"/>
          <w:b/>
          <w:bCs/>
          <w:sz w:val="24"/>
          <w:szCs w:val="24"/>
          <w:lang w:val="es-ES"/>
        </w:rPr>
        <w:t>castración</w:t>
      </w:r>
      <w:r w:rsidR="006E5128" w:rsidRPr="007D0BCF">
        <w:rPr>
          <w:rFonts w:ascii="Times New Roman" w:hAnsi="Times New Roman" w:cs="Times New Roman"/>
          <w:sz w:val="24"/>
          <w:szCs w:val="24"/>
          <w:lang w:val="es-ES"/>
        </w:rPr>
        <w:t xml:space="preserve">, </w:t>
      </w:r>
      <w:r w:rsidR="008B12F8" w:rsidRPr="007D0BCF">
        <w:rPr>
          <w:rFonts w:ascii="Times New Roman" w:hAnsi="Times New Roman" w:cs="Times New Roman"/>
          <w:sz w:val="24"/>
          <w:szCs w:val="24"/>
          <w:lang w:val="es-ES"/>
        </w:rPr>
        <w:t xml:space="preserve">mediante la cual se </w:t>
      </w:r>
      <w:r w:rsidRPr="007D0BCF">
        <w:rPr>
          <w:rFonts w:ascii="Times New Roman" w:hAnsi="Times New Roman" w:cs="Times New Roman"/>
          <w:sz w:val="24"/>
          <w:szCs w:val="24"/>
          <w:lang w:val="es-ES"/>
        </w:rPr>
        <w:t>permitiría</w:t>
      </w:r>
      <w:r w:rsidR="006E5128" w:rsidRPr="007D0BCF">
        <w:rPr>
          <w:rFonts w:ascii="Times New Roman" w:hAnsi="Times New Roman" w:cs="Times New Roman"/>
          <w:sz w:val="24"/>
          <w:szCs w:val="24"/>
          <w:lang w:val="es-ES"/>
        </w:rPr>
        <w:t xml:space="preserve"> mantener el </w:t>
      </w:r>
      <w:r w:rsidR="006E5128" w:rsidRPr="007D0BCF">
        <w:rPr>
          <w:rFonts w:ascii="Times New Roman" w:hAnsi="Times New Roman" w:cs="Times New Roman"/>
          <w:b/>
          <w:bCs/>
          <w:sz w:val="24"/>
          <w:szCs w:val="24"/>
          <w:lang w:val="es-ES"/>
        </w:rPr>
        <w:t>sentimiento de omnipotencia narcisista</w:t>
      </w:r>
      <w:r w:rsidRPr="007D0BCF">
        <w:rPr>
          <w:rFonts w:ascii="Times New Roman" w:hAnsi="Times New Roman" w:cs="Times New Roman"/>
          <w:sz w:val="24"/>
          <w:szCs w:val="24"/>
          <w:lang w:val="es-ES"/>
        </w:rPr>
        <w:t xml:space="preserve"> intacto, como dará cuenta de ello el análisis de determinados discursos</w:t>
      </w:r>
      <w:r w:rsidR="008B12F8" w:rsidRPr="007D0BCF">
        <w:rPr>
          <w:rFonts w:ascii="Times New Roman" w:hAnsi="Times New Roman" w:cs="Times New Roman"/>
          <w:sz w:val="24"/>
          <w:szCs w:val="24"/>
          <w:lang w:val="es-ES"/>
        </w:rPr>
        <w:t>, conscientes e inconscientes,</w:t>
      </w:r>
      <w:r w:rsidRPr="007D0BCF">
        <w:rPr>
          <w:rFonts w:ascii="Times New Roman" w:hAnsi="Times New Roman" w:cs="Times New Roman"/>
          <w:sz w:val="24"/>
          <w:szCs w:val="24"/>
          <w:lang w:val="es-ES"/>
        </w:rPr>
        <w:t xml:space="preserve"> que denotarán la </w:t>
      </w:r>
      <w:r w:rsidRPr="007D0BCF">
        <w:rPr>
          <w:rFonts w:ascii="Times New Roman" w:hAnsi="Times New Roman" w:cs="Times New Roman"/>
          <w:sz w:val="24"/>
          <w:szCs w:val="24"/>
          <w:lang w:val="es-ES"/>
        </w:rPr>
        <w:lastRenderedPageBreak/>
        <w:t xml:space="preserve">tramitación del conflicto psíquico </w:t>
      </w:r>
      <w:r w:rsidR="00FA2B57">
        <w:rPr>
          <w:rFonts w:ascii="Times New Roman" w:hAnsi="Times New Roman" w:cs="Times New Roman"/>
          <w:sz w:val="24"/>
          <w:szCs w:val="24"/>
          <w:lang w:val="es-ES"/>
        </w:rPr>
        <w:t xml:space="preserve">a través de dicho mecanismo de defensa y de su confección en torno a </w:t>
      </w:r>
      <w:r w:rsidRPr="007D0BCF">
        <w:rPr>
          <w:rFonts w:ascii="Times New Roman" w:hAnsi="Times New Roman" w:cs="Times New Roman"/>
          <w:sz w:val="24"/>
          <w:szCs w:val="24"/>
          <w:lang w:val="es-ES"/>
        </w:rPr>
        <w:t xml:space="preserve">una </w:t>
      </w:r>
      <w:r w:rsidRPr="007D0BCF">
        <w:rPr>
          <w:rFonts w:ascii="Times New Roman" w:hAnsi="Times New Roman" w:cs="Times New Roman"/>
          <w:b/>
          <w:bCs/>
          <w:sz w:val="24"/>
          <w:szCs w:val="24"/>
          <w:lang w:val="es-ES"/>
        </w:rPr>
        <w:t>elección de objeto narcisista</w:t>
      </w:r>
      <w:r w:rsidRPr="007D0BCF">
        <w:rPr>
          <w:rFonts w:ascii="Times New Roman" w:hAnsi="Times New Roman" w:cs="Times New Roman"/>
          <w:sz w:val="24"/>
          <w:szCs w:val="24"/>
          <w:lang w:val="es-ES"/>
        </w:rPr>
        <w:t xml:space="preserve">. </w:t>
      </w:r>
    </w:p>
    <w:p w14:paraId="342CCF32" w14:textId="1FD84850" w:rsidR="00D35AD0" w:rsidRPr="007D0BCF" w:rsidRDefault="006E5128" w:rsidP="00D35AD0">
      <w:pPr>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Bajo este supuesto, la historia del individuo se erigiría en torno a un discurso fundado a partir de tales elecciones, un relato </w:t>
      </w:r>
      <w:r w:rsidR="00D35AD0" w:rsidRPr="007D0BCF">
        <w:rPr>
          <w:rFonts w:ascii="Times New Roman" w:hAnsi="Times New Roman" w:cs="Times New Roman"/>
          <w:sz w:val="24"/>
          <w:szCs w:val="24"/>
          <w:lang w:val="es-ES"/>
        </w:rPr>
        <w:t xml:space="preserve">secuenciado versado en una </w:t>
      </w:r>
      <w:r w:rsidR="00A43C5A" w:rsidRPr="007D0BCF">
        <w:rPr>
          <w:rFonts w:ascii="Times New Roman" w:hAnsi="Times New Roman" w:cs="Times New Roman"/>
          <w:sz w:val="24"/>
          <w:szCs w:val="24"/>
          <w:lang w:val="es-ES"/>
        </w:rPr>
        <w:t>«</w:t>
      </w:r>
      <w:r w:rsidR="00D35AD0" w:rsidRPr="007D0BCF">
        <w:rPr>
          <w:rFonts w:ascii="Times New Roman" w:hAnsi="Times New Roman" w:cs="Times New Roman"/>
          <w:i/>
          <w:iCs/>
          <w:sz w:val="24"/>
          <w:szCs w:val="24"/>
          <w:lang w:val="es-ES"/>
        </w:rPr>
        <w:t xml:space="preserve">sucesión de </w:t>
      </w:r>
      <w:r w:rsidR="00D35AD0" w:rsidRPr="00146DEC">
        <w:rPr>
          <w:rFonts w:ascii="Times New Roman" w:hAnsi="Times New Roman" w:cs="Times New Roman"/>
          <w:bCs/>
          <w:i/>
          <w:iCs/>
          <w:sz w:val="24"/>
          <w:szCs w:val="24"/>
          <w:lang w:val="es-ES"/>
        </w:rPr>
        <w:t>duelos libidinales y heridas narcisistas</w:t>
      </w:r>
      <w:r w:rsidR="004733E9" w:rsidRPr="007D0BCF">
        <w:rPr>
          <w:rFonts w:ascii="Times New Roman" w:hAnsi="Times New Roman" w:cs="Times New Roman"/>
          <w:sz w:val="24"/>
          <w:szCs w:val="24"/>
          <w:lang w:val="es-ES"/>
        </w:rPr>
        <w:t>»</w:t>
      </w:r>
      <w:r w:rsidR="00D35AD0" w:rsidRPr="007D0BCF">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a través de</w:t>
      </w:r>
      <w:r w:rsidR="00D35AD0" w:rsidRPr="007D0BCF">
        <w:rPr>
          <w:rFonts w:ascii="Times New Roman" w:hAnsi="Times New Roman" w:cs="Times New Roman"/>
          <w:sz w:val="24"/>
          <w:szCs w:val="24"/>
          <w:lang w:val="es-ES"/>
        </w:rPr>
        <w:t xml:space="preserve"> l</w:t>
      </w:r>
      <w:r w:rsidRPr="007D0BCF">
        <w:rPr>
          <w:rFonts w:ascii="Times New Roman" w:hAnsi="Times New Roman" w:cs="Times New Roman"/>
          <w:sz w:val="24"/>
          <w:szCs w:val="24"/>
          <w:lang w:val="es-ES"/>
        </w:rPr>
        <w:t>o</w:t>
      </w:r>
      <w:r w:rsidR="00D35AD0" w:rsidRPr="007D0BCF">
        <w:rPr>
          <w:rFonts w:ascii="Times New Roman" w:hAnsi="Times New Roman" w:cs="Times New Roman"/>
          <w:sz w:val="24"/>
          <w:szCs w:val="24"/>
          <w:lang w:val="es-ES"/>
        </w:rPr>
        <w:t xml:space="preserve">s cuales se supondrían </w:t>
      </w:r>
      <w:r w:rsidR="00186689" w:rsidRPr="007D0BCF">
        <w:rPr>
          <w:rFonts w:ascii="Times New Roman" w:hAnsi="Times New Roman" w:cs="Times New Roman"/>
          <w:sz w:val="24"/>
          <w:szCs w:val="24"/>
          <w:lang w:val="es-ES"/>
        </w:rPr>
        <w:t>«</w:t>
      </w:r>
      <w:r w:rsidR="00D35AD0" w:rsidRPr="007D0BCF">
        <w:rPr>
          <w:rFonts w:ascii="Times New Roman" w:hAnsi="Times New Roman" w:cs="Times New Roman"/>
          <w:i/>
          <w:iCs/>
          <w:sz w:val="24"/>
          <w:szCs w:val="24"/>
          <w:lang w:val="es-ES"/>
        </w:rPr>
        <w:t xml:space="preserve">recomposiciones </w:t>
      </w:r>
      <w:r w:rsidR="005B1A10" w:rsidRPr="007D0BCF">
        <w:rPr>
          <w:rFonts w:ascii="Times New Roman" w:hAnsi="Times New Roman" w:cs="Times New Roman"/>
          <w:i/>
          <w:iCs/>
          <w:sz w:val="24"/>
          <w:szCs w:val="24"/>
          <w:lang w:val="es-ES"/>
        </w:rPr>
        <w:t>identificatorias</w:t>
      </w:r>
      <w:r w:rsidR="00186689" w:rsidRPr="007D0BCF">
        <w:rPr>
          <w:rFonts w:ascii="Times New Roman" w:hAnsi="Times New Roman" w:cs="Times New Roman"/>
          <w:sz w:val="24"/>
          <w:szCs w:val="24"/>
          <w:lang w:val="es-ES"/>
        </w:rPr>
        <w:t>»</w:t>
      </w:r>
      <w:r w:rsidR="005B1A10" w:rsidRPr="007D0BCF">
        <w:rPr>
          <w:rFonts w:ascii="Times New Roman" w:hAnsi="Times New Roman" w:cs="Times New Roman"/>
          <w:sz w:val="24"/>
          <w:szCs w:val="24"/>
          <w:lang w:val="es-ES"/>
        </w:rPr>
        <w:t xml:space="preserve"> (Rother de Hornstein, </w:t>
      </w:r>
      <w:r w:rsidR="005A0594" w:rsidRPr="007D0BCF">
        <w:rPr>
          <w:rFonts w:ascii="Times New Roman" w:hAnsi="Times New Roman" w:cs="Times New Roman"/>
          <w:sz w:val="24"/>
          <w:szCs w:val="24"/>
          <w:lang w:val="es-ES"/>
        </w:rPr>
        <w:t xml:space="preserve">2004: 163). </w:t>
      </w:r>
      <w:r w:rsidR="00D35AD0" w:rsidRPr="007D0BCF">
        <w:rPr>
          <w:rFonts w:ascii="Times New Roman" w:hAnsi="Times New Roman" w:cs="Times New Roman"/>
          <w:sz w:val="24"/>
          <w:szCs w:val="24"/>
          <w:lang w:val="es-ES"/>
        </w:rPr>
        <w:t>Condición que denotaría la impronta del trabajo clínico dentro del campo de las adicciones y las drogodependencias, puesto que</w:t>
      </w:r>
      <w:r w:rsidR="0015614C" w:rsidRPr="007D0BCF">
        <w:rPr>
          <w:rFonts w:ascii="Times New Roman" w:hAnsi="Times New Roman" w:cs="Times New Roman"/>
          <w:sz w:val="24"/>
          <w:szCs w:val="24"/>
          <w:lang w:val="es-ES"/>
        </w:rPr>
        <w:t>, precisamente</w:t>
      </w:r>
      <w:r w:rsidRPr="007D0BCF">
        <w:rPr>
          <w:rFonts w:ascii="Times New Roman" w:hAnsi="Times New Roman" w:cs="Times New Roman"/>
          <w:sz w:val="24"/>
          <w:szCs w:val="24"/>
          <w:lang w:val="es-ES"/>
        </w:rPr>
        <w:t xml:space="preserve">, </w:t>
      </w:r>
      <w:r w:rsidR="00D35AD0" w:rsidRPr="007D0BCF">
        <w:rPr>
          <w:rFonts w:ascii="Times New Roman" w:hAnsi="Times New Roman" w:cs="Times New Roman"/>
          <w:sz w:val="24"/>
          <w:szCs w:val="24"/>
          <w:lang w:val="es-ES"/>
        </w:rPr>
        <w:t xml:space="preserve">aquello que se encuentra en la práctica es la imposibilidad de la psique </w:t>
      </w:r>
      <w:r w:rsidR="00B850B8" w:rsidRPr="007D0BCF">
        <w:rPr>
          <w:rFonts w:ascii="Times New Roman" w:hAnsi="Times New Roman" w:cs="Times New Roman"/>
          <w:sz w:val="24"/>
          <w:szCs w:val="24"/>
          <w:lang w:val="es-ES"/>
        </w:rPr>
        <w:t>para</w:t>
      </w:r>
      <w:r w:rsidR="004015C7" w:rsidRPr="007D0BCF">
        <w:rPr>
          <w:rFonts w:ascii="Times New Roman" w:hAnsi="Times New Roman" w:cs="Times New Roman"/>
          <w:sz w:val="24"/>
          <w:szCs w:val="24"/>
          <w:lang w:val="es-ES"/>
        </w:rPr>
        <w:t xml:space="preserve"> </w:t>
      </w:r>
      <w:r w:rsidR="00D35AD0" w:rsidRPr="007D0BCF">
        <w:rPr>
          <w:rFonts w:ascii="Times New Roman" w:hAnsi="Times New Roman" w:cs="Times New Roman"/>
          <w:sz w:val="24"/>
          <w:szCs w:val="24"/>
          <w:lang w:val="es-ES"/>
        </w:rPr>
        <w:t>elaborar un adecuado trabajo de duelo</w:t>
      </w:r>
      <w:r w:rsidR="009C2299" w:rsidRPr="007D0BCF">
        <w:rPr>
          <w:rFonts w:ascii="Times New Roman" w:hAnsi="Times New Roman" w:cs="Times New Roman"/>
          <w:sz w:val="24"/>
          <w:szCs w:val="24"/>
          <w:lang w:val="es-ES"/>
        </w:rPr>
        <w:t xml:space="preserve"> -la derrota de Eros-</w:t>
      </w:r>
      <w:r w:rsidR="00D35AD0" w:rsidRPr="007D0BCF">
        <w:rPr>
          <w:rFonts w:ascii="Times New Roman" w:hAnsi="Times New Roman" w:cs="Times New Roman"/>
          <w:sz w:val="24"/>
          <w:szCs w:val="24"/>
          <w:lang w:val="es-ES"/>
        </w:rPr>
        <w:t>. Es decir, la imposibilidad, como Narciso, de poder levantarse y distanciarse de-sí</w:t>
      </w:r>
      <w:r w:rsidR="00E13673" w:rsidRPr="007D0BCF">
        <w:rPr>
          <w:rFonts w:ascii="Times New Roman" w:hAnsi="Times New Roman" w:cs="Times New Roman"/>
          <w:sz w:val="24"/>
          <w:szCs w:val="24"/>
          <w:lang w:val="es-ES"/>
        </w:rPr>
        <w:t>.</w:t>
      </w:r>
    </w:p>
    <w:p w14:paraId="0D31482C" w14:textId="391BBE84" w:rsidR="008B12F8" w:rsidRPr="007D0BCF" w:rsidRDefault="00770CD2" w:rsidP="005B1A10">
      <w:pPr>
        <w:tabs>
          <w:tab w:val="left" w:pos="1985"/>
        </w:tabs>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Por lo tanto, </w:t>
      </w:r>
      <w:r w:rsidR="008F1290" w:rsidRPr="007D0BCF">
        <w:rPr>
          <w:rFonts w:ascii="Times New Roman" w:hAnsi="Times New Roman" w:cs="Times New Roman"/>
          <w:sz w:val="24"/>
          <w:szCs w:val="24"/>
          <w:lang w:val="es-ES"/>
        </w:rPr>
        <w:t>de acuerdo con</w:t>
      </w:r>
      <w:r w:rsidRPr="007D0BCF">
        <w:rPr>
          <w:rFonts w:ascii="Times New Roman" w:hAnsi="Times New Roman" w:cs="Times New Roman"/>
          <w:sz w:val="24"/>
          <w:szCs w:val="24"/>
          <w:lang w:val="es-ES"/>
        </w:rPr>
        <w:t xml:space="preserve"> tal </w:t>
      </w:r>
      <w:r w:rsidR="006D395F">
        <w:rPr>
          <w:rFonts w:ascii="Times New Roman" w:hAnsi="Times New Roman" w:cs="Times New Roman"/>
          <w:sz w:val="24"/>
          <w:szCs w:val="24"/>
          <w:lang w:val="es-ES"/>
        </w:rPr>
        <w:t>planteamiento</w:t>
      </w:r>
      <w:r w:rsidRPr="007D0BCF">
        <w:rPr>
          <w:rFonts w:ascii="Times New Roman" w:hAnsi="Times New Roman" w:cs="Times New Roman"/>
          <w:sz w:val="24"/>
          <w:szCs w:val="24"/>
          <w:lang w:val="es-ES"/>
        </w:rPr>
        <w:t xml:space="preserve">, el yo presente en tales fragmentos discursivos, daría cuenta de tal imposibilidad. </w:t>
      </w:r>
      <w:r w:rsidR="006E5128" w:rsidRPr="007D0BCF">
        <w:rPr>
          <w:rFonts w:ascii="Times New Roman" w:hAnsi="Times New Roman" w:cs="Times New Roman"/>
          <w:sz w:val="24"/>
          <w:szCs w:val="24"/>
          <w:lang w:val="es-ES"/>
        </w:rPr>
        <w:t>Hecho manifiesto</w:t>
      </w:r>
      <w:r w:rsidR="008B12F8" w:rsidRPr="007D0BCF">
        <w:rPr>
          <w:rFonts w:ascii="Times New Roman" w:hAnsi="Times New Roman" w:cs="Times New Roman"/>
          <w:sz w:val="24"/>
          <w:szCs w:val="24"/>
          <w:lang w:val="es-ES"/>
        </w:rPr>
        <w:t xml:space="preserve">, </w:t>
      </w:r>
      <w:r w:rsidR="006E5128" w:rsidRPr="007D0BCF">
        <w:rPr>
          <w:rFonts w:ascii="Times New Roman" w:hAnsi="Times New Roman" w:cs="Times New Roman"/>
          <w:sz w:val="24"/>
          <w:szCs w:val="24"/>
          <w:lang w:val="es-ES"/>
        </w:rPr>
        <w:t xml:space="preserve">al menos desde la perspectiva planteada, ante la incapacidad de ligadura pulsional </w:t>
      </w:r>
      <w:r w:rsidR="009C2299" w:rsidRPr="007D0BCF">
        <w:rPr>
          <w:rFonts w:ascii="Times New Roman" w:hAnsi="Times New Roman" w:cs="Times New Roman"/>
          <w:sz w:val="24"/>
          <w:szCs w:val="24"/>
          <w:lang w:val="es-ES"/>
        </w:rPr>
        <w:t>al</w:t>
      </w:r>
      <w:r w:rsidR="006E5128" w:rsidRPr="007D0BCF">
        <w:rPr>
          <w:rFonts w:ascii="Times New Roman" w:hAnsi="Times New Roman" w:cs="Times New Roman"/>
          <w:sz w:val="24"/>
          <w:szCs w:val="24"/>
          <w:lang w:val="es-ES"/>
        </w:rPr>
        <w:t xml:space="preserve"> orden representacional </w:t>
      </w:r>
      <w:r w:rsidR="00D3519F">
        <w:rPr>
          <w:rFonts w:ascii="Times New Roman" w:hAnsi="Times New Roman" w:cs="Times New Roman"/>
          <w:sz w:val="24"/>
          <w:szCs w:val="24"/>
          <w:lang w:val="es-ES"/>
        </w:rPr>
        <w:t>y</w:t>
      </w:r>
      <w:r w:rsidR="006E5128" w:rsidRPr="007D0BCF">
        <w:rPr>
          <w:rFonts w:ascii="Times New Roman" w:hAnsi="Times New Roman" w:cs="Times New Roman"/>
          <w:sz w:val="24"/>
          <w:szCs w:val="24"/>
          <w:lang w:val="es-ES"/>
        </w:rPr>
        <w:t xml:space="preserve"> afectivo mediante el continuo retorno en acto, esto es, a partir de la evocación del «objeto droga»</w:t>
      </w:r>
      <w:r w:rsidR="00CE722A" w:rsidRPr="007D0BCF">
        <w:rPr>
          <w:rFonts w:ascii="Times New Roman" w:hAnsi="Times New Roman" w:cs="Times New Roman"/>
          <w:sz w:val="24"/>
          <w:szCs w:val="24"/>
          <w:lang w:val="es-ES"/>
        </w:rPr>
        <w:t xml:space="preserve"> en lo real, así como en su vertiente fantasmática, a través de la revivencia constante de la </w:t>
      </w:r>
      <w:bookmarkStart w:id="1" w:name="_Hlk80118421"/>
      <w:r w:rsidR="00A43C5A" w:rsidRPr="007D0BCF">
        <w:rPr>
          <w:rFonts w:ascii="Times New Roman" w:hAnsi="Times New Roman" w:cs="Times New Roman"/>
          <w:sz w:val="24"/>
          <w:szCs w:val="24"/>
          <w:lang w:val="es-ES"/>
        </w:rPr>
        <w:t>«</w:t>
      </w:r>
      <w:r w:rsidR="005B1A10" w:rsidRPr="007D0BCF">
        <w:rPr>
          <w:rFonts w:ascii="Times New Roman" w:hAnsi="Times New Roman" w:cs="Times New Roman"/>
          <w:sz w:val="24"/>
          <w:szCs w:val="24"/>
          <w:lang w:val="es-ES"/>
        </w:rPr>
        <w:t>experiencia mística</w:t>
      </w:r>
      <w:r w:rsidR="004733E9" w:rsidRPr="007D0BCF">
        <w:rPr>
          <w:rFonts w:ascii="Times New Roman" w:hAnsi="Times New Roman" w:cs="Times New Roman"/>
          <w:sz w:val="24"/>
          <w:szCs w:val="24"/>
          <w:lang w:val="es-ES"/>
        </w:rPr>
        <w:t>»</w:t>
      </w:r>
      <w:bookmarkEnd w:id="1"/>
      <w:r w:rsidR="00D938AA" w:rsidRPr="007D0BCF">
        <w:rPr>
          <w:rFonts w:ascii="Times New Roman" w:hAnsi="Times New Roman" w:cs="Times New Roman"/>
          <w:sz w:val="24"/>
          <w:szCs w:val="24"/>
          <w:lang w:val="es-ES"/>
        </w:rPr>
        <w:t xml:space="preserve">. </w:t>
      </w:r>
      <w:r w:rsidR="005B1A10" w:rsidRPr="007D0BCF">
        <w:rPr>
          <w:rFonts w:ascii="Times New Roman" w:hAnsi="Times New Roman" w:cs="Times New Roman"/>
          <w:sz w:val="24"/>
          <w:szCs w:val="24"/>
          <w:lang w:val="es-ES"/>
        </w:rPr>
        <w:t xml:space="preserve">Experiencia que permite desglosar dos planteamientos distintos. </w:t>
      </w:r>
    </w:p>
    <w:p w14:paraId="554576B4" w14:textId="15E11814" w:rsidR="005B1A10" w:rsidRPr="007D0BCF" w:rsidRDefault="008B12F8" w:rsidP="005B1A10">
      <w:pPr>
        <w:tabs>
          <w:tab w:val="left" w:pos="1985"/>
        </w:tabs>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w:t>
      </w:r>
      <w:r w:rsidR="005B1A10" w:rsidRPr="007D0BCF">
        <w:rPr>
          <w:rFonts w:ascii="Times New Roman" w:hAnsi="Times New Roman" w:cs="Times New Roman"/>
          <w:sz w:val="24"/>
          <w:szCs w:val="24"/>
          <w:lang w:val="es-ES"/>
        </w:rPr>
        <w:t xml:space="preserve">Por una parte, al estar condicionada a nunca alcanzar el efecto deseado, se terminaría acentuado el sentimiento </w:t>
      </w:r>
      <w:r w:rsidR="00D938AA" w:rsidRPr="007D0BCF">
        <w:rPr>
          <w:rFonts w:ascii="Times New Roman" w:hAnsi="Times New Roman" w:cs="Times New Roman"/>
          <w:sz w:val="24"/>
          <w:szCs w:val="24"/>
          <w:lang w:val="es-ES"/>
        </w:rPr>
        <w:t xml:space="preserve">constitutivo de estar permanentemente en falta, acrecentando con ello la revivencia del </w:t>
      </w:r>
      <w:r w:rsidR="005B1A10" w:rsidRPr="007D0BCF">
        <w:rPr>
          <w:rFonts w:ascii="Times New Roman" w:hAnsi="Times New Roman" w:cs="Times New Roman"/>
          <w:sz w:val="24"/>
          <w:szCs w:val="24"/>
          <w:lang w:val="es-ES"/>
        </w:rPr>
        <w:t>carácter primigenio de la herida narcisista</w:t>
      </w:r>
      <w:r w:rsidR="009C2299" w:rsidRPr="007D0BCF">
        <w:rPr>
          <w:rFonts w:ascii="Times New Roman" w:hAnsi="Times New Roman" w:cs="Times New Roman"/>
          <w:sz w:val="24"/>
          <w:szCs w:val="24"/>
          <w:lang w:val="es-ES"/>
        </w:rPr>
        <w:t xml:space="preserve"> </w:t>
      </w:r>
      <w:r w:rsidR="00792E43" w:rsidRPr="007D0BCF">
        <w:rPr>
          <w:rFonts w:ascii="Times New Roman" w:hAnsi="Times New Roman" w:cs="Times New Roman"/>
          <w:sz w:val="24"/>
          <w:szCs w:val="24"/>
          <w:lang w:val="es-ES"/>
        </w:rPr>
        <w:t>traumática</w:t>
      </w:r>
      <w:r w:rsidR="00D938AA" w:rsidRPr="007D0BCF">
        <w:rPr>
          <w:rFonts w:ascii="Times New Roman" w:hAnsi="Times New Roman" w:cs="Times New Roman"/>
          <w:sz w:val="24"/>
          <w:szCs w:val="24"/>
          <w:lang w:val="es-ES"/>
        </w:rPr>
        <w:t xml:space="preserve">, </w:t>
      </w:r>
      <w:r w:rsidR="00A675DE" w:rsidRPr="007D0BCF">
        <w:rPr>
          <w:rFonts w:ascii="Times New Roman" w:hAnsi="Times New Roman" w:cs="Times New Roman"/>
          <w:sz w:val="24"/>
          <w:szCs w:val="24"/>
          <w:lang w:val="es-ES"/>
        </w:rPr>
        <w:t>como se abordará en el apartado correspondiente.</w:t>
      </w:r>
    </w:p>
    <w:p w14:paraId="5411124C" w14:textId="7E2FDF66" w:rsidR="005B1A10" w:rsidRPr="007D0BCF" w:rsidRDefault="00385B89" w:rsidP="005B1A10">
      <w:pPr>
        <w:tabs>
          <w:tab w:val="left" w:pos="1985"/>
        </w:tabs>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Por otro lado, </w:t>
      </w:r>
      <w:r w:rsidR="00837041" w:rsidRPr="007D0BCF">
        <w:rPr>
          <w:rFonts w:ascii="Times New Roman" w:hAnsi="Times New Roman" w:cs="Times New Roman"/>
          <w:sz w:val="24"/>
          <w:szCs w:val="24"/>
          <w:lang w:val="es-ES"/>
        </w:rPr>
        <w:t>permitiría</w:t>
      </w:r>
      <w:r w:rsidRPr="007D0BCF">
        <w:rPr>
          <w:rFonts w:ascii="Times New Roman" w:hAnsi="Times New Roman" w:cs="Times New Roman"/>
          <w:sz w:val="24"/>
          <w:szCs w:val="24"/>
          <w:lang w:val="es-ES"/>
        </w:rPr>
        <w:t xml:space="preserve"> dar cuenta del sentido a seguir dentro de la intervención clínica </w:t>
      </w:r>
      <w:r w:rsidR="00CE722A" w:rsidRPr="007D0BCF">
        <w:rPr>
          <w:rFonts w:ascii="Times New Roman" w:hAnsi="Times New Roman" w:cs="Times New Roman"/>
          <w:sz w:val="24"/>
          <w:szCs w:val="24"/>
          <w:lang w:val="es-ES"/>
        </w:rPr>
        <w:t xml:space="preserve">de las adicciones y las drogodependencias, dado que es, precisamente, aquello que queda de manifiesto a partir de la historización del relato de la </w:t>
      </w:r>
      <w:r w:rsidR="00A43C5A" w:rsidRPr="007D0BCF">
        <w:rPr>
          <w:rFonts w:ascii="Times New Roman" w:hAnsi="Times New Roman" w:cs="Times New Roman"/>
          <w:sz w:val="24"/>
          <w:szCs w:val="24"/>
          <w:lang w:val="es-ES"/>
        </w:rPr>
        <w:t>«</w:t>
      </w:r>
      <w:r w:rsidR="00837041" w:rsidRPr="007D0BCF">
        <w:rPr>
          <w:rFonts w:ascii="Times New Roman" w:hAnsi="Times New Roman" w:cs="Times New Roman"/>
          <w:sz w:val="24"/>
          <w:szCs w:val="24"/>
          <w:lang w:val="es-ES"/>
        </w:rPr>
        <w:t>experiencia mística</w:t>
      </w:r>
      <w:r w:rsidR="004733E9" w:rsidRPr="007D0BCF">
        <w:rPr>
          <w:rFonts w:ascii="Times New Roman" w:hAnsi="Times New Roman" w:cs="Times New Roman"/>
          <w:sz w:val="24"/>
          <w:szCs w:val="24"/>
          <w:lang w:val="es-ES"/>
        </w:rPr>
        <w:t>»</w:t>
      </w:r>
      <w:r w:rsidR="00837041" w:rsidRPr="007D0BCF">
        <w:rPr>
          <w:rFonts w:ascii="Times New Roman" w:hAnsi="Times New Roman" w:cs="Times New Roman"/>
          <w:sz w:val="24"/>
          <w:szCs w:val="24"/>
          <w:lang w:val="es-ES"/>
        </w:rPr>
        <w:t>, así como de otros que se abordarán a lo largo de este. Situación que permite, en el sentido propuesto por Franco</w:t>
      </w:r>
      <w:r w:rsidR="00D938AA" w:rsidRPr="007D0BCF">
        <w:rPr>
          <w:rFonts w:ascii="Times New Roman" w:hAnsi="Times New Roman" w:cs="Times New Roman"/>
          <w:sz w:val="24"/>
          <w:szCs w:val="24"/>
          <w:lang w:val="es-ES"/>
        </w:rPr>
        <w:t xml:space="preserve"> (2017)</w:t>
      </w:r>
      <w:r w:rsidR="00837041" w:rsidRPr="007D0BCF">
        <w:rPr>
          <w:rFonts w:ascii="Times New Roman" w:hAnsi="Times New Roman" w:cs="Times New Roman"/>
          <w:sz w:val="24"/>
          <w:szCs w:val="24"/>
          <w:lang w:val="es-ES"/>
        </w:rPr>
        <w:t>,</w:t>
      </w:r>
      <w:r w:rsidR="005B1A10" w:rsidRPr="007D0BCF">
        <w:rPr>
          <w:rFonts w:ascii="Times New Roman" w:hAnsi="Times New Roman" w:cs="Times New Roman"/>
          <w:sz w:val="24"/>
          <w:szCs w:val="24"/>
          <w:lang w:val="es-ES"/>
        </w:rPr>
        <w:t xml:space="preserve"> </w:t>
      </w:r>
      <w:r w:rsidR="00A43C5A" w:rsidRPr="007D0BCF">
        <w:rPr>
          <w:rFonts w:ascii="Times New Roman" w:hAnsi="Times New Roman" w:cs="Times New Roman"/>
          <w:sz w:val="24"/>
          <w:szCs w:val="24"/>
          <w:lang w:val="es-ES"/>
        </w:rPr>
        <w:t>«</w:t>
      </w:r>
      <w:r w:rsidR="005B1A10" w:rsidRPr="007D0BCF">
        <w:rPr>
          <w:rFonts w:ascii="Times New Roman" w:hAnsi="Times New Roman" w:cs="Times New Roman"/>
          <w:i/>
          <w:iCs/>
          <w:sz w:val="24"/>
          <w:szCs w:val="24"/>
          <w:lang w:val="es-ES"/>
        </w:rPr>
        <w:t>bordear a la pulsión de muert</w:t>
      </w:r>
      <w:r w:rsidR="004733E9" w:rsidRPr="007D0BCF">
        <w:rPr>
          <w:rFonts w:ascii="Times New Roman" w:hAnsi="Times New Roman" w:cs="Times New Roman"/>
          <w:i/>
          <w:iCs/>
          <w:sz w:val="24"/>
          <w:szCs w:val="24"/>
          <w:lang w:val="es-ES"/>
        </w:rPr>
        <w:t>e</w:t>
      </w:r>
      <w:r w:rsidR="004733E9" w:rsidRPr="007D0BCF">
        <w:rPr>
          <w:rFonts w:ascii="Times New Roman" w:hAnsi="Times New Roman" w:cs="Times New Roman"/>
          <w:sz w:val="24"/>
          <w:szCs w:val="24"/>
          <w:lang w:val="es-ES"/>
        </w:rPr>
        <w:t xml:space="preserve">» </w:t>
      </w:r>
      <w:r w:rsidR="005B1A10" w:rsidRPr="007D0BCF">
        <w:rPr>
          <w:rFonts w:ascii="Times New Roman" w:hAnsi="Times New Roman" w:cs="Times New Roman"/>
          <w:sz w:val="24"/>
          <w:szCs w:val="24"/>
          <w:lang w:val="es-ES"/>
        </w:rPr>
        <w:t xml:space="preserve">en donde la palabra se constituiría como una especie de </w:t>
      </w:r>
      <w:r w:rsidR="00A43C5A" w:rsidRPr="007D0BCF">
        <w:rPr>
          <w:rFonts w:ascii="Times New Roman" w:hAnsi="Times New Roman" w:cs="Times New Roman"/>
          <w:sz w:val="24"/>
          <w:szCs w:val="24"/>
          <w:lang w:val="es-ES"/>
        </w:rPr>
        <w:t>«</w:t>
      </w:r>
      <w:r w:rsidR="005B1A10" w:rsidRPr="007D0BCF">
        <w:rPr>
          <w:rFonts w:ascii="Times New Roman" w:hAnsi="Times New Roman" w:cs="Times New Roman"/>
          <w:i/>
          <w:iCs/>
          <w:sz w:val="24"/>
          <w:szCs w:val="24"/>
          <w:lang w:val="es-ES"/>
        </w:rPr>
        <w:t>barrera de contención</w:t>
      </w:r>
      <w:r w:rsidR="00023116" w:rsidRPr="007D0BCF">
        <w:rPr>
          <w:rFonts w:ascii="Times New Roman" w:hAnsi="Times New Roman" w:cs="Times New Roman"/>
          <w:sz w:val="24"/>
          <w:szCs w:val="24"/>
          <w:lang w:val="es-ES"/>
        </w:rPr>
        <w:t>»</w:t>
      </w:r>
      <w:r w:rsidR="005B1A10" w:rsidRPr="007D0BCF">
        <w:rPr>
          <w:rFonts w:ascii="Times New Roman" w:hAnsi="Times New Roman" w:cs="Times New Roman"/>
          <w:sz w:val="24"/>
          <w:szCs w:val="24"/>
          <w:lang w:val="es-ES"/>
        </w:rPr>
        <w:t xml:space="preserve">, mediante la cual se dibujaría un contorno a través de la cual identificarla, y al mismo tiempo, produciría </w:t>
      </w:r>
      <w:r w:rsidR="00A43C5A" w:rsidRPr="007D0BCF">
        <w:rPr>
          <w:rFonts w:ascii="Times New Roman" w:hAnsi="Times New Roman" w:cs="Times New Roman"/>
          <w:sz w:val="24"/>
          <w:szCs w:val="24"/>
          <w:lang w:val="es-ES"/>
        </w:rPr>
        <w:t>«</w:t>
      </w:r>
      <w:r w:rsidR="005B1A10" w:rsidRPr="007D0BCF">
        <w:rPr>
          <w:rFonts w:ascii="Times New Roman" w:hAnsi="Times New Roman" w:cs="Times New Roman"/>
          <w:i/>
          <w:iCs/>
          <w:sz w:val="24"/>
          <w:szCs w:val="24"/>
          <w:lang w:val="es-ES"/>
        </w:rPr>
        <w:t>una red de significaciones</w:t>
      </w:r>
      <w:r w:rsidR="004733E9" w:rsidRPr="007D0BCF">
        <w:rPr>
          <w:rFonts w:ascii="Times New Roman" w:hAnsi="Times New Roman" w:cs="Times New Roman"/>
          <w:sz w:val="24"/>
          <w:szCs w:val="24"/>
          <w:lang w:val="es-ES"/>
        </w:rPr>
        <w:t>»</w:t>
      </w:r>
      <w:r w:rsidR="005B1A10" w:rsidRPr="007D0BCF">
        <w:rPr>
          <w:rFonts w:ascii="Times New Roman" w:hAnsi="Times New Roman" w:cs="Times New Roman"/>
          <w:sz w:val="24"/>
          <w:szCs w:val="24"/>
          <w:lang w:val="es-ES"/>
        </w:rPr>
        <w:t xml:space="preserve"> a partir de las cuales volver a ligarse</w:t>
      </w:r>
      <w:r w:rsidR="009C2299" w:rsidRPr="007D0BCF">
        <w:rPr>
          <w:rFonts w:ascii="Times New Roman" w:hAnsi="Times New Roman" w:cs="Times New Roman"/>
          <w:sz w:val="24"/>
          <w:szCs w:val="24"/>
          <w:lang w:val="es-ES"/>
        </w:rPr>
        <w:t>.</w:t>
      </w:r>
    </w:p>
    <w:p w14:paraId="7005D642" w14:textId="58C0997A" w:rsidR="001363D8" w:rsidRPr="007D0BCF" w:rsidRDefault="003A3C05" w:rsidP="00770CD2">
      <w:pPr>
        <w:tabs>
          <w:tab w:val="left" w:pos="1985"/>
        </w:tabs>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No obstante, si bien la afirmación propuesta por Franco (2017) describe de manera puntual el sentido a seguir dentro de la intervención frente a este tipo de cuadros, en donde la técnica tradicional parece no tener efectos, no profundiza en las aplicaciones de este</w:t>
      </w:r>
      <w:r w:rsidR="00CE722A" w:rsidRPr="007D0BCF">
        <w:rPr>
          <w:rFonts w:ascii="Times New Roman" w:hAnsi="Times New Roman" w:cs="Times New Roman"/>
          <w:sz w:val="24"/>
          <w:szCs w:val="24"/>
          <w:lang w:val="es-ES"/>
        </w:rPr>
        <w:t>, dado</w:t>
      </w:r>
      <w:r w:rsidRPr="007D0BCF">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lastRenderedPageBreak/>
        <w:t>que la palabra, por sí misma, no ofrece las cualidades necesarias para elaborar un trabajo de historización</w:t>
      </w:r>
      <w:r w:rsidR="005B1A10" w:rsidRPr="007D0BCF">
        <w:rPr>
          <w:rFonts w:ascii="Times New Roman" w:hAnsi="Times New Roman" w:cs="Times New Roman"/>
          <w:sz w:val="24"/>
          <w:szCs w:val="24"/>
          <w:lang w:val="es-ES"/>
        </w:rPr>
        <w:t>, en el sentido propuesto con anterioridad de Eros.</w:t>
      </w:r>
      <w:r w:rsidR="004015C7" w:rsidRPr="007D0BCF">
        <w:rPr>
          <w:rFonts w:ascii="Times New Roman" w:hAnsi="Times New Roman" w:cs="Times New Roman"/>
          <w:sz w:val="24"/>
          <w:szCs w:val="24"/>
          <w:lang w:val="es-ES"/>
        </w:rPr>
        <w:t xml:space="preserve"> </w:t>
      </w:r>
    </w:p>
    <w:p w14:paraId="4A97D125" w14:textId="129A0582" w:rsidR="00E93396" w:rsidRPr="007D0BCF" w:rsidRDefault="00F55EF1" w:rsidP="00F55EF1">
      <w:pPr>
        <w:tabs>
          <w:tab w:val="left" w:pos="1985"/>
        </w:tabs>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Es así que el presente trabajo de investigación tiene </w:t>
      </w:r>
      <w:r w:rsidR="00CE722A" w:rsidRPr="007D0BCF">
        <w:rPr>
          <w:rFonts w:ascii="Times New Roman" w:hAnsi="Times New Roman" w:cs="Times New Roman"/>
          <w:sz w:val="24"/>
          <w:szCs w:val="24"/>
          <w:lang w:val="es-ES"/>
        </w:rPr>
        <w:t>por</w:t>
      </w:r>
      <w:r w:rsidRPr="007D0BCF">
        <w:rPr>
          <w:rFonts w:ascii="Times New Roman" w:hAnsi="Times New Roman" w:cs="Times New Roman"/>
          <w:sz w:val="24"/>
          <w:szCs w:val="24"/>
          <w:lang w:val="es-ES"/>
        </w:rPr>
        <w:t xml:space="preserve"> objeto dar cuenta de la construcción de un </w:t>
      </w:r>
      <w:r w:rsidRPr="007D0BCF">
        <w:rPr>
          <w:rFonts w:ascii="Times New Roman" w:hAnsi="Times New Roman" w:cs="Times New Roman"/>
          <w:b/>
          <w:bCs/>
          <w:sz w:val="24"/>
          <w:szCs w:val="24"/>
          <w:lang w:val="es-ES"/>
        </w:rPr>
        <w:t xml:space="preserve">relato </w:t>
      </w:r>
      <w:r w:rsidR="00792E43" w:rsidRPr="007D0BCF">
        <w:rPr>
          <w:rFonts w:ascii="Times New Roman" w:hAnsi="Times New Roman" w:cs="Times New Roman"/>
          <w:b/>
          <w:bCs/>
          <w:sz w:val="24"/>
          <w:szCs w:val="24"/>
          <w:lang w:val="es-ES"/>
        </w:rPr>
        <w:t xml:space="preserve">colectivo </w:t>
      </w:r>
      <w:r w:rsidRPr="007D0BCF">
        <w:rPr>
          <w:rFonts w:ascii="Times New Roman" w:hAnsi="Times New Roman" w:cs="Times New Roman"/>
          <w:b/>
          <w:bCs/>
          <w:sz w:val="24"/>
          <w:szCs w:val="24"/>
          <w:lang w:val="es-ES"/>
        </w:rPr>
        <w:t>simbólico</w:t>
      </w:r>
      <w:r w:rsidR="0018074E" w:rsidRPr="007D0BCF">
        <w:rPr>
          <w:rFonts w:ascii="Times New Roman" w:hAnsi="Times New Roman" w:cs="Times New Roman"/>
          <w:b/>
          <w:bCs/>
          <w:sz w:val="24"/>
          <w:szCs w:val="24"/>
          <w:lang w:val="es-ES"/>
        </w:rPr>
        <w:t xml:space="preserve"> </w:t>
      </w:r>
      <w:r w:rsidR="0018074E" w:rsidRPr="007D0BCF">
        <w:rPr>
          <w:rFonts w:ascii="Times New Roman" w:hAnsi="Times New Roman" w:cs="Times New Roman"/>
          <w:sz w:val="24"/>
          <w:szCs w:val="24"/>
          <w:lang w:val="es-ES"/>
        </w:rPr>
        <w:t xml:space="preserve">en la clínica de las adicciones y las drogodependencias concebidas como una de las manifestaciones de </w:t>
      </w:r>
      <w:r w:rsidR="00047259">
        <w:rPr>
          <w:rFonts w:ascii="Times New Roman" w:hAnsi="Times New Roman" w:cs="Times New Roman"/>
          <w:sz w:val="24"/>
          <w:szCs w:val="24"/>
          <w:lang w:val="es-ES"/>
        </w:rPr>
        <w:t>los diversos modos de discursividad y</w:t>
      </w:r>
      <w:r w:rsidR="0018074E" w:rsidRPr="007D0BCF">
        <w:rPr>
          <w:rFonts w:ascii="Times New Roman" w:hAnsi="Times New Roman" w:cs="Times New Roman"/>
          <w:sz w:val="24"/>
          <w:szCs w:val="24"/>
          <w:lang w:val="es-ES"/>
        </w:rPr>
        <w:t xml:space="preserve"> sufrimient</w:t>
      </w:r>
      <w:r w:rsidR="00047259">
        <w:rPr>
          <w:rFonts w:ascii="Times New Roman" w:hAnsi="Times New Roman" w:cs="Times New Roman"/>
          <w:sz w:val="24"/>
          <w:szCs w:val="24"/>
          <w:lang w:val="es-ES"/>
        </w:rPr>
        <w:t>o</w:t>
      </w:r>
      <w:r w:rsidR="0018074E" w:rsidRPr="007D0BCF">
        <w:rPr>
          <w:rFonts w:ascii="Times New Roman" w:hAnsi="Times New Roman" w:cs="Times New Roman"/>
          <w:sz w:val="24"/>
          <w:szCs w:val="24"/>
          <w:lang w:val="es-ES"/>
        </w:rPr>
        <w:t xml:space="preserve"> narcisistas. Pretendiendo, en primera instancia, </w:t>
      </w:r>
      <w:r w:rsidRPr="007D0BCF">
        <w:rPr>
          <w:rFonts w:ascii="Times New Roman" w:hAnsi="Times New Roman" w:cs="Times New Roman"/>
          <w:sz w:val="24"/>
          <w:szCs w:val="24"/>
          <w:lang w:val="es-ES"/>
        </w:rPr>
        <w:t xml:space="preserve">establecer la íntima relación </w:t>
      </w:r>
      <w:r w:rsidR="008B12F8" w:rsidRPr="007D0BCF">
        <w:rPr>
          <w:rFonts w:ascii="Times New Roman" w:hAnsi="Times New Roman" w:cs="Times New Roman"/>
          <w:sz w:val="24"/>
          <w:szCs w:val="24"/>
          <w:lang w:val="es-ES"/>
        </w:rPr>
        <w:t xml:space="preserve">existente </w:t>
      </w:r>
      <w:r w:rsidRPr="007D0BCF">
        <w:rPr>
          <w:rFonts w:ascii="Times New Roman" w:hAnsi="Times New Roman" w:cs="Times New Roman"/>
          <w:sz w:val="24"/>
          <w:szCs w:val="24"/>
          <w:lang w:val="es-ES"/>
        </w:rPr>
        <w:t xml:space="preserve">entre </w:t>
      </w:r>
      <w:r w:rsidR="0018074E" w:rsidRPr="007D0BCF">
        <w:rPr>
          <w:rFonts w:ascii="Times New Roman" w:hAnsi="Times New Roman" w:cs="Times New Roman"/>
          <w:sz w:val="24"/>
          <w:szCs w:val="24"/>
          <w:lang w:val="es-ES"/>
        </w:rPr>
        <w:t>el narcisismo</w:t>
      </w:r>
      <w:r w:rsidRPr="007D0BCF">
        <w:rPr>
          <w:rFonts w:ascii="Times New Roman" w:hAnsi="Times New Roman" w:cs="Times New Roman"/>
          <w:sz w:val="24"/>
          <w:szCs w:val="24"/>
          <w:lang w:val="es-ES"/>
        </w:rPr>
        <w:t>, la pulsión de muerte y la repetición</w:t>
      </w:r>
      <w:r w:rsidR="00CE722A" w:rsidRPr="007D0BCF">
        <w:rPr>
          <w:rFonts w:ascii="Times New Roman" w:hAnsi="Times New Roman" w:cs="Times New Roman"/>
          <w:sz w:val="24"/>
          <w:szCs w:val="24"/>
          <w:lang w:val="es-ES"/>
        </w:rPr>
        <w:t xml:space="preserve"> en virtud </w:t>
      </w:r>
      <w:r w:rsidR="000B3284" w:rsidRPr="007D0BCF">
        <w:rPr>
          <w:rFonts w:ascii="Times New Roman" w:hAnsi="Times New Roman" w:cs="Times New Roman"/>
          <w:sz w:val="24"/>
          <w:szCs w:val="24"/>
          <w:lang w:val="es-ES"/>
        </w:rPr>
        <w:t xml:space="preserve">de los </w:t>
      </w:r>
      <w:r w:rsidR="008B12F8" w:rsidRPr="007D0BCF">
        <w:rPr>
          <w:rFonts w:ascii="Times New Roman" w:hAnsi="Times New Roman" w:cs="Times New Roman"/>
          <w:sz w:val="24"/>
          <w:szCs w:val="24"/>
          <w:lang w:val="es-ES"/>
        </w:rPr>
        <w:t xml:space="preserve">discursos que permean la clínica </w:t>
      </w:r>
      <w:r w:rsidR="000B3284" w:rsidRPr="007D0BCF">
        <w:rPr>
          <w:rFonts w:ascii="Times New Roman" w:hAnsi="Times New Roman" w:cs="Times New Roman"/>
          <w:sz w:val="24"/>
          <w:szCs w:val="24"/>
          <w:lang w:val="es-ES"/>
        </w:rPr>
        <w:t xml:space="preserve">como manifestaciones de una </w:t>
      </w:r>
      <w:r w:rsidR="00CE722A" w:rsidRPr="007D0BCF">
        <w:rPr>
          <w:rFonts w:ascii="Times New Roman" w:hAnsi="Times New Roman" w:cs="Times New Roman"/>
          <w:sz w:val="24"/>
          <w:szCs w:val="24"/>
          <w:lang w:val="es-ES"/>
        </w:rPr>
        <w:t xml:space="preserve">estructuración </w:t>
      </w:r>
      <w:r w:rsidR="00B612DD" w:rsidRPr="007D0BCF">
        <w:rPr>
          <w:rFonts w:ascii="Times New Roman" w:hAnsi="Times New Roman" w:cs="Times New Roman"/>
          <w:sz w:val="24"/>
          <w:szCs w:val="24"/>
          <w:lang w:val="es-ES"/>
        </w:rPr>
        <w:t xml:space="preserve">enunciativa </w:t>
      </w:r>
      <w:r w:rsidR="00CE722A" w:rsidRPr="007D0BCF">
        <w:rPr>
          <w:rFonts w:ascii="Times New Roman" w:hAnsi="Times New Roman" w:cs="Times New Roman"/>
          <w:sz w:val="24"/>
          <w:szCs w:val="24"/>
          <w:lang w:val="es-ES"/>
        </w:rPr>
        <w:t>de tipo perversa</w:t>
      </w:r>
      <w:r w:rsidR="008B12F8" w:rsidRPr="007D0BCF">
        <w:rPr>
          <w:rFonts w:ascii="Times New Roman" w:hAnsi="Times New Roman" w:cs="Times New Roman"/>
          <w:sz w:val="24"/>
          <w:szCs w:val="24"/>
          <w:lang w:val="es-ES"/>
        </w:rPr>
        <w:t>, siguiendo las trazas dejadas por Freud y Piera Aulagnier</w:t>
      </w:r>
      <w:r w:rsidR="00047259">
        <w:rPr>
          <w:rFonts w:ascii="Times New Roman" w:hAnsi="Times New Roman" w:cs="Times New Roman"/>
          <w:sz w:val="24"/>
          <w:szCs w:val="24"/>
          <w:lang w:val="es-ES"/>
        </w:rPr>
        <w:t xml:space="preserve"> en torno a esta.</w:t>
      </w:r>
    </w:p>
    <w:p w14:paraId="67268360" w14:textId="1E19BE53" w:rsidR="00E93396" w:rsidRPr="007D0BCF" w:rsidRDefault="00E93396" w:rsidP="00F55EF1">
      <w:pPr>
        <w:tabs>
          <w:tab w:val="left" w:pos="1985"/>
        </w:tabs>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En un segundo momento, el presente </w:t>
      </w:r>
      <w:r w:rsidR="008B12F8" w:rsidRPr="007D0BCF">
        <w:rPr>
          <w:rFonts w:ascii="Times New Roman" w:hAnsi="Times New Roman" w:cs="Times New Roman"/>
          <w:sz w:val="24"/>
          <w:szCs w:val="24"/>
          <w:lang w:val="es-ES"/>
        </w:rPr>
        <w:t>pretende</w:t>
      </w:r>
      <w:r w:rsidRPr="007D0BCF">
        <w:rPr>
          <w:rFonts w:ascii="Times New Roman" w:hAnsi="Times New Roman" w:cs="Times New Roman"/>
          <w:sz w:val="24"/>
          <w:szCs w:val="24"/>
          <w:lang w:val="es-ES"/>
        </w:rPr>
        <w:t xml:space="preserve"> dar cuenta de la construcción de un relato que</w:t>
      </w:r>
      <w:r w:rsidR="00D950BE" w:rsidRPr="007D0BCF">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si se sostiene</w:t>
      </w:r>
      <w:r w:rsidR="00D950BE"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 xml:space="preserve">, funcionaría, como en el mito griego en la Antigüedad, creando un punto de inflexión, una forma de identificación que permitiría la unificación del psiquismo mediante la confección de un relato colectivo -el sentido de Eros-, un discurso verosímil de-sí en torno al origen a través del cual delimitar un espacio simbólico «inexistente» que funcionaría como punto de anclaje, al dotar de sentido a elementos «intramitables» para el psiquismo que carecerían de él </w:t>
      </w:r>
    </w:p>
    <w:p w14:paraId="775AD0BE" w14:textId="67FF7B4E" w:rsidR="00B850B8" w:rsidRPr="007D0BCF" w:rsidRDefault="00E93396" w:rsidP="005E3C8E">
      <w:pPr>
        <w:tabs>
          <w:tab w:val="left" w:pos="1985"/>
        </w:tabs>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w:t>
      </w:r>
      <w:r w:rsidR="00B612DD" w:rsidRPr="007D0BCF">
        <w:rPr>
          <w:rFonts w:ascii="Times New Roman" w:hAnsi="Times New Roman" w:cs="Times New Roman"/>
          <w:sz w:val="24"/>
          <w:szCs w:val="24"/>
          <w:lang w:val="es-ES"/>
        </w:rPr>
        <w:t>Estructuración</w:t>
      </w:r>
      <w:r w:rsidRPr="007D0BCF">
        <w:rPr>
          <w:rFonts w:ascii="Times New Roman" w:hAnsi="Times New Roman" w:cs="Times New Roman"/>
          <w:sz w:val="24"/>
          <w:szCs w:val="24"/>
          <w:lang w:val="es-ES"/>
        </w:rPr>
        <w:t xml:space="preserve"> simbólica que permitiría la confección de un </w:t>
      </w:r>
      <w:r w:rsidR="00A43C5A" w:rsidRPr="007D0BCF">
        <w:rPr>
          <w:rFonts w:ascii="Times New Roman" w:hAnsi="Times New Roman" w:cs="Times New Roman"/>
          <w:sz w:val="24"/>
          <w:szCs w:val="24"/>
          <w:lang w:val="es-ES"/>
        </w:rPr>
        <w:t>«</w:t>
      </w:r>
      <w:r w:rsidR="00E9404B" w:rsidRPr="007D0BCF">
        <w:rPr>
          <w:rFonts w:ascii="Times New Roman" w:hAnsi="Times New Roman" w:cs="Times New Roman"/>
          <w:sz w:val="24"/>
          <w:szCs w:val="24"/>
          <w:lang w:val="es-ES"/>
        </w:rPr>
        <w:t>sostén</w:t>
      </w:r>
      <w:r w:rsidR="004733E9" w:rsidRPr="007D0BCF">
        <w:rPr>
          <w:rFonts w:ascii="Times New Roman" w:hAnsi="Times New Roman" w:cs="Times New Roman"/>
          <w:sz w:val="24"/>
          <w:szCs w:val="24"/>
          <w:lang w:val="es-ES"/>
        </w:rPr>
        <w:t>»</w:t>
      </w:r>
      <w:r w:rsidR="00E9404B" w:rsidRPr="007D0BCF">
        <w:rPr>
          <w:rFonts w:ascii="Times New Roman" w:hAnsi="Times New Roman" w:cs="Times New Roman"/>
          <w:sz w:val="24"/>
          <w:szCs w:val="24"/>
          <w:lang w:val="es-ES"/>
        </w:rPr>
        <w:t xml:space="preserve"> para un yo empobrecido</w:t>
      </w:r>
      <w:r w:rsidR="00B612DD" w:rsidRPr="007D0BCF">
        <w:rPr>
          <w:rFonts w:ascii="Times New Roman" w:hAnsi="Times New Roman" w:cs="Times New Roman"/>
          <w:sz w:val="24"/>
          <w:szCs w:val="24"/>
          <w:lang w:val="es-ES"/>
        </w:rPr>
        <w:t>-herido</w:t>
      </w:r>
      <w:r w:rsidR="00837041" w:rsidRPr="007D0BCF">
        <w:rPr>
          <w:rFonts w:ascii="Times New Roman" w:hAnsi="Times New Roman" w:cs="Times New Roman"/>
          <w:sz w:val="24"/>
          <w:szCs w:val="24"/>
          <w:lang w:val="es-ES"/>
        </w:rPr>
        <w:t>, a través del cual devenir. S</w:t>
      </w:r>
      <w:r w:rsidR="00E9404B" w:rsidRPr="007D0BCF">
        <w:rPr>
          <w:rFonts w:ascii="Times New Roman" w:hAnsi="Times New Roman" w:cs="Times New Roman"/>
          <w:sz w:val="24"/>
          <w:szCs w:val="24"/>
          <w:lang w:val="es-ES"/>
        </w:rPr>
        <w:t xml:space="preserve">ostén que </w:t>
      </w:r>
      <w:r w:rsidR="00837041" w:rsidRPr="007D0BCF">
        <w:rPr>
          <w:rFonts w:ascii="Times New Roman" w:hAnsi="Times New Roman" w:cs="Times New Roman"/>
          <w:sz w:val="24"/>
          <w:szCs w:val="24"/>
          <w:lang w:val="es-ES"/>
        </w:rPr>
        <w:t>da cuenta de</w:t>
      </w:r>
      <w:r w:rsidR="00E9404B" w:rsidRPr="007D0BCF">
        <w:rPr>
          <w:rFonts w:ascii="Times New Roman" w:hAnsi="Times New Roman" w:cs="Times New Roman"/>
          <w:sz w:val="24"/>
          <w:szCs w:val="24"/>
          <w:lang w:val="es-ES"/>
        </w:rPr>
        <w:t xml:space="preserve"> la apropiación de la propia historia a partir de su resignificación vincular y temporal</w:t>
      </w:r>
      <w:r w:rsidR="00E57A9F" w:rsidRPr="007D0BCF">
        <w:rPr>
          <w:rFonts w:ascii="Times New Roman" w:hAnsi="Times New Roman" w:cs="Times New Roman"/>
          <w:sz w:val="24"/>
          <w:szCs w:val="24"/>
          <w:lang w:val="es-ES"/>
        </w:rPr>
        <w:t xml:space="preserve"> en la consolidación de un proyecto identificatorio </w:t>
      </w:r>
      <w:r w:rsidR="00FE16BC" w:rsidRPr="007D0BCF">
        <w:rPr>
          <w:rFonts w:ascii="Times New Roman" w:hAnsi="Times New Roman" w:cs="Times New Roman"/>
          <w:sz w:val="24"/>
          <w:szCs w:val="24"/>
        </w:rPr>
        <w:t>en común,</w:t>
      </w:r>
      <w:r w:rsidRPr="007D0BCF">
        <w:rPr>
          <w:rFonts w:ascii="Times New Roman" w:hAnsi="Times New Roman" w:cs="Times New Roman"/>
          <w:sz w:val="24"/>
          <w:szCs w:val="24"/>
        </w:rPr>
        <w:t xml:space="preserve"> un relato colectivo</w:t>
      </w:r>
      <w:r w:rsidR="00FE16BC" w:rsidRPr="007D0BCF">
        <w:rPr>
          <w:rFonts w:ascii="Times New Roman" w:hAnsi="Times New Roman" w:cs="Times New Roman"/>
          <w:sz w:val="24"/>
          <w:szCs w:val="24"/>
        </w:rPr>
        <w:t xml:space="preserve"> de los individuos con su historia, y de un pasado al cual remitirse para dotar de significación a la subjetividad individual y colectiva.</w:t>
      </w:r>
    </w:p>
    <w:p w14:paraId="5D82990C" w14:textId="7136DCD7" w:rsidR="00962DF2" w:rsidRPr="007D0BCF" w:rsidRDefault="00962DF2" w:rsidP="005E3C8E">
      <w:pPr>
        <w:tabs>
          <w:tab w:val="left" w:pos="1985"/>
        </w:tabs>
        <w:spacing w:after="240" w:line="360" w:lineRule="auto"/>
        <w:jc w:val="both"/>
        <w:rPr>
          <w:rFonts w:ascii="Times New Roman" w:hAnsi="Times New Roman" w:cs="Times New Roman"/>
          <w:sz w:val="24"/>
          <w:szCs w:val="24"/>
          <w:lang w:val="es-ES"/>
        </w:rPr>
      </w:pPr>
    </w:p>
    <w:p w14:paraId="60C32A13" w14:textId="3A32126A" w:rsidR="00E93396" w:rsidRPr="007D0BCF" w:rsidRDefault="00E93396" w:rsidP="005E3C8E">
      <w:pPr>
        <w:tabs>
          <w:tab w:val="left" w:pos="1985"/>
        </w:tabs>
        <w:spacing w:after="240" w:line="360" w:lineRule="auto"/>
        <w:jc w:val="both"/>
        <w:rPr>
          <w:rFonts w:ascii="Times New Roman" w:hAnsi="Times New Roman" w:cs="Times New Roman"/>
          <w:sz w:val="24"/>
          <w:szCs w:val="24"/>
          <w:lang w:val="es-ES"/>
        </w:rPr>
      </w:pPr>
    </w:p>
    <w:p w14:paraId="2DF93B7C" w14:textId="4D6BC8C1" w:rsidR="00E93396" w:rsidRPr="007D0BCF" w:rsidRDefault="00E93396" w:rsidP="005E3C8E">
      <w:pPr>
        <w:tabs>
          <w:tab w:val="left" w:pos="1985"/>
        </w:tabs>
        <w:spacing w:after="240" w:line="360" w:lineRule="auto"/>
        <w:jc w:val="both"/>
        <w:rPr>
          <w:rFonts w:ascii="Times New Roman" w:hAnsi="Times New Roman" w:cs="Times New Roman"/>
          <w:sz w:val="24"/>
          <w:szCs w:val="24"/>
          <w:lang w:val="es-ES"/>
        </w:rPr>
      </w:pPr>
    </w:p>
    <w:p w14:paraId="3B01839B" w14:textId="4422B5F0" w:rsidR="00E93396" w:rsidRPr="007D0BCF" w:rsidRDefault="00E93396" w:rsidP="005E3C8E">
      <w:pPr>
        <w:tabs>
          <w:tab w:val="left" w:pos="1985"/>
        </w:tabs>
        <w:spacing w:after="240" w:line="360" w:lineRule="auto"/>
        <w:jc w:val="both"/>
        <w:rPr>
          <w:rFonts w:ascii="Times New Roman" w:hAnsi="Times New Roman" w:cs="Times New Roman"/>
          <w:sz w:val="24"/>
          <w:szCs w:val="24"/>
          <w:lang w:val="es-ES"/>
        </w:rPr>
      </w:pPr>
    </w:p>
    <w:p w14:paraId="02AA8FDC" w14:textId="645D8BF7" w:rsidR="00E93396" w:rsidRPr="007D0BCF" w:rsidRDefault="00E93396" w:rsidP="005E3C8E">
      <w:pPr>
        <w:tabs>
          <w:tab w:val="left" w:pos="1985"/>
        </w:tabs>
        <w:spacing w:after="240" w:line="360" w:lineRule="auto"/>
        <w:jc w:val="both"/>
        <w:rPr>
          <w:rFonts w:ascii="Times New Roman" w:hAnsi="Times New Roman" w:cs="Times New Roman"/>
          <w:sz w:val="24"/>
          <w:szCs w:val="24"/>
          <w:lang w:val="es-ES"/>
        </w:rPr>
      </w:pPr>
    </w:p>
    <w:p w14:paraId="73CF608A" w14:textId="75B78EDB" w:rsidR="00E93396" w:rsidRPr="007D0BCF" w:rsidRDefault="00E93396" w:rsidP="005E3C8E">
      <w:pPr>
        <w:tabs>
          <w:tab w:val="left" w:pos="1985"/>
        </w:tabs>
        <w:spacing w:after="240" w:line="360" w:lineRule="auto"/>
        <w:jc w:val="both"/>
        <w:rPr>
          <w:rFonts w:ascii="Times New Roman" w:hAnsi="Times New Roman" w:cs="Times New Roman"/>
          <w:sz w:val="24"/>
          <w:szCs w:val="24"/>
          <w:lang w:val="es-ES"/>
        </w:rPr>
      </w:pPr>
    </w:p>
    <w:p w14:paraId="158D203E" w14:textId="77777777" w:rsidR="00792E43" w:rsidRPr="007D0BCF" w:rsidRDefault="00792E43" w:rsidP="005E3C8E">
      <w:pPr>
        <w:tabs>
          <w:tab w:val="left" w:pos="1985"/>
        </w:tabs>
        <w:spacing w:after="240" w:line="360" w:lineRule="auto"/>
        <w:jc w:val="both"/>
        <w:rPr>
          <w:rFonts w:ascii="Times New Roman" w:hAnsi="Times New Roman" w:cs="Times New Roman"/>
          <w:sz w:val="24"/>
          <w:szCs w:val="24"/>
        </w:rPr>
      </w:pPr>
    </w:p>
    <w:p w14:paraId="4CFBDAB8" w14:textId="606AEC09" w:rsidR="00962DF2" w:rsidRPr="007D0BCF" w:rsidRDefault="00962DF2" w:rsidP="00962DF2">
      <w:pPr>
        <w:pStyle w:val="Ttulo1"/>
        <w:spacing w:before="0" w:after="240" w:line="360" w:lineRule="auto"/>
        <w:jc w:val="center"/>
        <w:rPr>
          <w:rFonts w:ascii="Times New Roman" w:hAnsi="Times New Roman" w:cs="Times New Roman"/>
          <w:b/>
          <w:bCs/>
          <w:color w:val="auto"/>
          <w:sz w:val="24"/>
          <w:szCs w:val="24"/>
        </w:rPr>
      </w:pPr>
      <w:bookmarkStart w:id="2" w:name="_Toc81810771"/>
      <w:r w:rsidRPr="007D0BCF">
        <w:rPr>
          <w:rFonts w:ascii="Times New Roman" w:hAnsi="Times New Roman" w:cs="Times New Roman"/>
          <w:b/>
          <w:bCs/>
          <w:color w:val="auto"/>
          <w:sz w:val="24"/>
          <w:szCs w:val="24"/>
        </w:rPr>
        <w:lastRenderedPageBreak/>
        <w:t>Metodología y Objetivos</w:t>
      </w:r>
      <w:bookmarkEnd w:id="2"/>
    </w:p>
    <w:p w14:paraId="37431EC1" w14:textId="5FB348E5" w:rsidR="00670960" w:rsidRPr="007D0BCF" w:rsidRDefault="004149BD" w:rsidP="005E3C8E">
      <w:pPr>
        <w:tabs>
          <w:tab w:val="left" w:pos="1985"/>
        </w:tabs>
        <w:spacing w:after="240"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El presente trabajo de investigación constituye un escrito elaborado desde y para la clínica, razón de ello que se </w:t>
      </w:r>
      <w:r w:rsidR="00563BDA" w:rsidRPr="007D0BCF">
        <w:rPr>
          <w:rFonts w:ascii="Times New Roman" w:hAnsi="Times New Roman" w:cs="Times New Roman"/>
          <w:sz w:val="24"/>
          <w:szCs w:val="24"/>
        </w:rPr>
        <w:t>constituya</w:t>
      </w:r>
      <w:r w:rsidRPr="007D0BCF">
        <w:rPr>
          <w:rFonts w:ascii="Times New Roman" w:hAnsi="Times New Roman" w:cs="Times New Roman"/>
          <w:sz w:val="24"/>
          <w:szCs w:val="24"/>
        </w:rPr>
        <w:t xml:space="preserve"> a partir de un </w:t>
      </w:r>
      <w:r w:rsidR="00466499" w:rsidRPr="007D0BCF">
        <w:rPr>
          <w:rFonts w:ascii="Times New Roman" w:hAnsi="Times New Roman" w:cs="Times New Roman"/>
          <w:b/>
          <w:bCs/>
          <w:sz w:val="24"/>
          <w:szCs w:val="24"/>
        </w:rPr>
        <w:t>estudio</w:t>
      </w:r>
      <w:r w:rsidRPr="007D0BCF">
        <w:rPr>
          <w:rFonts w:ascii="Times New Roman" w:hAnsi="Times New Roman" w:cs="Times New Roman"/>
          <w:b/>
          <w:bCs/>
          <w:sz w:val="24"/>
          <w:szCs w:val="24"/>
        </w:rPr>
        <w:t xml:space="preserve"> descriptivo</w:t>
      </w:r>
      <w:r w:rsidRPr="007D0BCF">
        <w:rPr>
          <w:rFonts w:ascii="Times New Roman" w:hAnsi="Times New Roman" w:cs="Times New Roman"/>
          <w:sz w:val="24"/>
          <w:szCs w:val="24"/>
        </w:rPr>
        <w:t xml:space="preserve">, puesto que se pretende especificar las propiedades y las características de determinados fenómenos que se someten a un análisis (Hernández, Fernández &amp; Baptista, 2014). De igual forma, se pretende recurrir al </w:t>
      </w:r>
      <w:r w:rsidRPr="007D0BCF">
        <w:rPr>
          <w:rFonts w:ascii="Times New Roman" w:hAnsi="Times New Roman" w:cs="Times New Roman"/>
          <w:b/>
          <w:bCs/>
          <w:sz w:val="24"/>
          <w:szCs w:val="24"/>
        </w:rPr>
        <w:t>método de interpretación analítica</w:t>
      </w:r>
      <w:r w:rsidRPr="007D0BCF">
        <w:rPr>
          <w:rFonts w:ascii="Times New Roman" w:hAnsi="Times New Roman" w:cs="Times New Roman"/>
          <w:sz w:val="24"/>
          <w:szCs w:val="24"/>
        </w:rPr>
        <w:t xml:space="preserve"> a partir de la estructura enunciativa del sueño para efectuar </w:t>
      </w:r>
      <w:r w:rsidR="005D22D9" w:rsidRPr="007D0BCF">
        <w:rPr>
          <w:rFonts w:ascii="Times New Roman" w:hAnsi="Times New Roman" w:cs="Times New Roman"/>
          <w:sz w:val="24"/>
          <w:szCs w:val="24"/>
        </w:rPr>
        <w:t>el estudio de los casos clínicos a los que el presente buscará remitirse.</w:t>
      </w:r>
    </w:p>
    <w:p w14:paraId="1B19162A" w14:textId="31DB7F60" w:rsidR="00952BCE" w:rsidRPr="007D0BCF" w:rsidRDefault="00670960" w:rsidP="005E3C8E">
      <w:pPr>
        <w:tabs>
          <w:tab w:val="left" w:pos="1985"/>
        </w:tabs>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rPr>
        <w:t xml:space="preserve">     De ahí que el presente tenga como principal objetivo</w:t>
      </w:r>
      <w:r w:rsidR="004400CD" w:rsidRPr="007D0BCF">
        <w:rPr>
          <w:rFonts w:ascii="Times New Roman" w:hAnsi="Times New Roman" w:cs="Times New Roman"/>
          <w:sz w:val="24"/>
          <w:szCs w:val="24"/>
        </w:rPr>
        <w:t xml:space="preserve"> </w:t>
      </w:r>
      <w:r w:rsidR="004149BD" w:rsidRPr="007D0BCF">
        <w:rPr>
          <w:rFonts w:ascii="Times New Roman" w:hAnsi="Times New Roman" w:cs="Times New Roman"/>
          <w:sz w:val="24"/>
          <w:szCs w:val="24"/>
        </w:rPr>
        <w:t xml:space="preserve">dar cuenta de la construcción </w:t>
      </w:r>
      <w:r w:rsidR="008316F1" w:rsidRPr="007D0BCF">
        <w:rPr>
          <w:rFonts w:ascii="Times New Roman" w:hAnsi="Times New Roman" w:cs="Times New Roman"/>
          <w:sz w:val="24"/>
          <w:szCs w:val="24"/>
        </w:rPr>
        <w:t xml:space="preserve">del </w:t>
      </w:r>
      <w:r w:rsidR="008316F1" w:rsidRPr="007D0BCF">
        <w:rPr>
          <w:rFonts w:ascii="Times New Roman" w:hAnsi="Times New Roman" w:cs="Times New Roman"/>
          <w:b/>
          <w:bCs/>
          <w:sz w:val="24"/>
          <w:szCs w:val="24"/>
        </w:rPr>
        <w:t>relato</w:t>
      </w:r>
      <w:r w:rsidR="00952BCE" w:rsidRPr="007D0BCF">
        <w:rPr>
          <w:rFonts w:ascii="Times New Roman" w:hAnsi="Times New Roman" w:cs="Times New Roman"/>
          <w:b/>
          <w:bCs/>
          <w:sz w:val="24"/>
          <w:szCs w:val="24"/>
          <w:lang w:val="es-ES"/>
        </w:rPr>
        <w:t xml:space="preserve"> colectivo simbólico</w:t>
      </w:r>
      <w:r w:rsidR="00952BCE" w:rsidRPr="007D0BCF">
        <w:rPr>
          <w:rFonts w:ascii="Times New Roman" w:hAnsi="Times New Roman" w:cs="Times New Roman"/>
          <w:sz w:val="24"/>
          <w:szCs w:val="24"/>
          <w:lang w:val="es-ES"/>
        </w:rPr>
        <w:t xml:space="preserve"> </w:t>
      </w:r>
      <w:r w:rsidR="00F72C20" w:rsidRPr="007D0BCF">
        <w:rPr>
          <w:rFonts w:ascii="Times New Roman" w:hAnsi="Times New Roman" w:cs="Times New Roman"/>
          <w:sz w:val="24"/>
          <w:szCs w:val="24"/>
          <w:lang w:val="es-ES"/>
        </w:rPr>
        <w:t xml:space="preserve">dentro de la intervención psicoanalítica </w:t>
      </w:r>
      <w:r w:rsidR="00952BCE" w:rsidRPr="007D0BCF">
        <w:rPr>
          <w:rFonts w:ascii="Times New Roman" w:hAnsi="Times New Roman" w:cs="Times New Roman"/>
          <w:sz w:val="24"/>
          <w:szCs w:val="24"/>
          <w:lang w:val="es-ES"/>
        </w:rPr>
        <w:t xml:space="preserve">en el campo de las adicciones y las drogodependencias, manifestaciones </w:t>
      </w:r>
      <w:r w:rsidR="00F72C20" w:rsidRPr="007D0BCF">
        <w:rPr>
          <w:rFonts w:ascii="Times New Roman" w:hAnsi="Times New Roman" w:cs="Times New Roman"/>
          <w:sz w:val="24"/>
          <w:szCs w:val="24"/>
          <w:lang w:val="es-ES"/>
        </w:rPr>
        <w:t xml:space="preserve">conceptualizadas dentro de </w:t>
      </w:r>
      <w:r w:rsidR="00952BCE" w:rsidRPr="007D0BCF">
        <w:rPr>
          <w:rFonts w:ascii="Times New Roman" w:hAnsi="Times New Roman" w:cs="Times New Roman"/>
          <w:sz w:val="24"/>
          <w:szCs w:val="24"/>
          <w:lang w:val="es-ES"/>
        </w:rPr>
        <w:t>lo</w:t>
      </w:r>
      <w:r w:rsidR="000B3284" w:rsidRPr="007D0BCF">
        <w:rPr>
          <w:rFonts w:ascii="Times New Roman" w:hAnsi="Times New Roman" w:cs="Times New Roman"/>
          <w:sz w:val="24"/>
          <w:szCs w:val="24"/>
          <w:lang w:val="es-ES"/>
        </w:rPr>
        <w:t>s</w:t>
      </w:r>
      <w:r w:rsidR="00952BCE" w:rsidRPr="007D0BCF">
        <w:rPr>
          <w:rFonts w:ascii="Times New Roman" w:hAnsi="Times New Roman" w:cs="Times New Roman"/>
          <w:sz w:val="24"/>
          <w:szCs w:val="24"/>
          <w:lang w:val="es-ES"/>
        </w:rPr>
        <w:t xml:space="preserve"> </w:t>
      </w:r>
      <w:r w:rsidR="008434D0">
        <w:rPr>
          <w:rFonts w:ascii="Times New Roman" w:hAnsi="Times New Roman" w:cs="Times New Roman"/>
          <w:sz w:val="24"/>
          <w:szCs w:val="24"/>
          <w:lang w:val="es-ES"/>
        </w:rPr>
        <w:t xml:space="preserve">diversos modos de discursividad y </w:t>
      </w:r>
      <w:r w:rsidR="000B3284" w:rsidRPr="007D0BCF">
        <w:rPr>
          <w:rFonts w:ascii="Times New Roman" w:hAnsi="Times New Roman" w:cs="Times New Roman"/>
          <w:b/>
          <w:bCs/>
          <w:sz w:val="24"/>
          <w:szCs w:val="24"/>
          <w:lang w:val="es-ES"/>
        </w:rPr>
        <w:t>sufrimientos narcisistas</w:t>
      </w:r>
      <w:r w:rsidR="00952BCE" w:rsidRPr="007D0BCF">
        <w:rPr>
          <w:rFonts w:ascii="Times New Roman" w:hAnsi="Times New Roman" w:cs="Times New Roman"/>
          <w:sz w:val="24"/>
          <w:szCs w:val="24"/>
          <w:lang w:val="es-ES"/>
        </w:rPr>
        <w:t xml:space="preserve">. </w:t>
      </w:r>
      <w:r w:rsidR="00F72C20" w:rsidRPr="007D0BCF">
        <w:rPr>
          <w:rFonts w:ascii="Times New Roman" w:hAnsi="Times New Roman" w:cs="Times New Roman"/>
          <w:sz w:val="24"/>
          <w:szCs w:val="24"/>
          <w:lang w:val="es-ES"/>
        </w:rPr>
        <w:t>Partiendo</w:t>
      </w:r>
      <w:r w:rsidR="00952BCE" w:rsidRPr="007D0BCF">
        <w:rPr>
          <w:rFonts w:ascii="Times New Roman" w:hAnsi="Times New Roman" w:cs="Times New Roman"/>
          <w:sz w:val="24"/>
          <w:szCs w:val="24"/>
          <w:lang w:val="es-ES"/>
        </w:rPr>
        <w:t xml:space="preserve"> </w:t>
      </w:r>
      <w:r w:rsidR="00F72C20" w:rsidRPr="007D0BCF">
        <w:rPr>
          <w:rFonts w:ascii="Times New Roman" w:hAnsi="Times New Roman" w:cs="Times New Roman"/>
          <w:sz w:val="24"/>
          <w:szCs w:val="24"/>
          <w:lang w:val="es-ES"/>
        </w:rPr>
        <w:t>para ello d</w:t>
      </w:r>
      <w:r w:rsidR="00952BCE" w:rsidRPr="007D0BCF">
        <w:rPr>
          <w:rFonts w:ascii="Times New Roman" w:hAnsi="Times New Roman" w:cs="Times New Roman"/>
          <w:sz w:val="24"/>
          <w:szCs w:val="24"/>
          <w:lang w:val="es-ES"/>
        </w:rPr>
        <w:t>e los siguientes supuestos de investigación:</w:t>
      </w:r>
    </w:p>
    <w:p w14:paraId="0134CCDB" w14:textId="367F7B37" w:rsidR="00952BCE" w:rsidRPr="007D0BCF" w:rsidRDefault="00952BCE" w:rsidP="00B612DD">
      <w:pPr>
        <w:pStyle w:val="Prrafodelista"/>
        <w:numPr>
          <w:ilvl w:val="0"/>
          <w:numId w:val="12"/>
        </w:numPr>
        <w:tabs>
          <w:tab w:val="left" w:pos="1985"/>
        </w:tabs>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En primer lugar, que las manifestaciones aludidas al campo </w:t>
      </w:r>
      <w:r w:rsidR="000B3284" w:rsidRPr="007D0BCF">
        <w:rPr>
          <w:rFonts w:ascii="Times New Roman" w:hAnsi="Times New Roman" w:cs="Times New Roman"/>
          <w:sz w:val="24"/>
          <w:szCs w:val="24"/>
          <w:lang w:val="es-ES"/>
        </w:rPr>
        <w:t xml:space="preserve">-los </w:t>
      </w:r>
      <w:r w:rsidR="000B3284" w:rsidRPr="007D0BCF">
        <w:rPr>
          <w:rFonts w:ascii="Times New Roman" w:hAnsi="Times New Roman" w:cs="Times New Roman"/>
          <w:b/>
          <w:bCs/>
          <w:sz w:val="24"/>
          <w:szCs w:val="24"/>
          <w:lang w:val="es-ES"/>
        </w:rPr>
        <w:t>sufrimientos narcisistas</w:t>
      </w:r>
      <w:r w:rsidR="000B3284" w:rsidRPr="007D0BCF">
        <w:rPr>
          <w:rFonts w:ascii="Times New Roman" w:hAnsi="Times New Roman" w:cs="Times New Roman"/>
          <w:sz w:val="24"/>
          <w:szCs w:val="24"/>
          <w:lang w:val="es-ES"/>
        </w:rPr>
        <w:t xml:space="preserve">-, </w:t>
      </w:r>
      <w:r w:rsidR="00A93854">
        <w:rPr>
          <w:rFonts w:ascii="Times New Roman" w:hAnsi="Times New Roman" w:cs="Times New Roman"/>
          <w:sz w:val="24"/>
          <w:szCs w:val="24"/>
        </w:rPr>
        <w:t xml:space="preserve">corresponderían a diversos modos de discursividad a partir de una </w:t>
      </w:r>
      <w:r w:rsidR="00A93854" w:rsidRPr="000970CF">
        <w:rPr>
          <w:rFonts w:ascii="Times New Roman" w:hAnsi="Times New Roman" w:cs="Times New Roman"/>
          <w:b/>
          <w:bCs/>
          <w:sz w:val="24"/>
          <w:szCs w:val="24"/>
        </w:rPr>
        <w:t>estructuración enunciativa de tipo perversa</w:t>
      </w:r>
      <w:r w:rsidR="00A93854">
        <w:rPr>
          <w:rFonts w:ascii="Times New Roman" w:hAnsi="Times New Roman" w:cs="Times New Roman"/>
          <w:sz w:val="24"/>
          <w:szCs w:val="24"/>
          <w:lang w:val="es-ES"/>
        </w:rPr>
        <w:t>.</w:t>
      </w:r>
      <w:r w:rsidR="00B612DD" w:rsidRPr="007D0BCF">
        <w:rPr>
          <w:rFonts w:ascii="Times New Roman" w:hAnsi="Times New Roman" w:cs="Times New Roman"/>
          <w:sz w:val="24"/>
          <w:szCs w:val="24"/>
          <w:lang w:val="es-ES"/>
        </w:rPr>
        <w:t xml:space="preserve"> </w:t>
      </w:r>
      <w:r w:rsidR="00A93854">
        <w:rPr>
          <w:rFonts w:ascii="Times New Roman" w:hAnsi="Times New Roman" w:cs="Times New Roman"/>
          <w:sz w:val="24"/>
          <w:szCs w:val="24"/>
          <w:lang w:val="es-ES"/>
        </w:rPr>
        <w:t>C</w:t>
      </w:r>
      <w:r w:rsidR="00B612DD" w:rsidRPr="007D0BCF">
        <w:rPr>
          <w:rFonts w:ascii="Times New Roman" w:hAnsi="Times New Roman" w:cs="Times New Roman"/>
          <w:sz w:val="24"/>
          <w:szCs w:val="24"/>
          <w:lang w:val="es-ES"/>
        </w:rPr>
        <w:t xml:space="preserve">ondición pensada fuera de las connotaciones negativas y </w:t>
      </w:r>
      <w:r w:rsidR="00A60D1B" w:rsidRPr="007D0BCF">
        <w:rPr>
          <w:rFonts w:ascii="Times New Roman" w:hAnsi="Times New Roman" w:cs="Times New Roman"/>
          <w:sz w:val="24"/>
          <w:szCs w:val="24"/>
          <w:lang w:val="es-ES"/>
        </w:rPr>
        <w:t>despectivas</w:t>
      </w:r>
      <w:r w:rsidR="00B612DD" w:rsidRPr="007D0BCF">
        <w:rPr>
          <w:rFonts w:ascii="Times New Roman" w:hAnsi="Times New Roman" w:cs="Times New Roman"/>
          <w:sz w:val="24"/>
          <w:szCs w:val="24"/>
          <w:lang w:val="es-ES"/>
        </w:rPr>
        <w:t xml:space="preserve"> del término, </w:t>
      </w:r>
      <w:r w:rsidR="00670960" w:rsidRPr="007D0BCF">
        <w:rPr>
          <w:rFonts w:ascii="Times New Roman" w:hAnsi="Times New Roman" w:cs="Times New Roman"/>
          <w:sz w:val="24"/>
          <w:szCs w:val="24"/>
          <w:lang w:val="es-ES"/>
        </w:rPr>
        <w:t xml:space="preserve">aludiendo, más bien, a </w:t>
      </w:r>
      <w:r w:rsidR="00A93854">
        <w:rPr>
          <w:rFonts w:ascii="Times New Roman" w:hAnsi="Times New Roman" w:cs="Times New Roman"/>
          <w:sz w:val="24"/>
          <w:szCs w:val="24"/>
          <w:lang w:val="es-ES"/>
        </w:rPr>
        <w:t xml:space="preserve">una </w:t>
      </w:r>
      <w:r w:rsidR="00B612DD" w:rsidRPr="007D0BCF">
        <w:rPr>
          <w:rFonts w:ascii="Times New Roman" w:hAnsi="Times New Roman" w:cs="Times New Roman"/>
          <w:sz w:val="24"/>
          <w:szCs w:val="24"/>
          <w:lang w:val="es-ES"/>
        </w:rPr>
        <w:t xml:space="preserve">modalidad de cohesión de las relaciones de las partes con un todo a partir de la presencia de vacíos estructurales producto de heridas narcisistas no simbolizadas. Hechos constituidos a través de la </w:t>
      </w:r>
      <w:r w:rsidRPr="007D0BCF">
        <w:rPr>
          <w:rFonts w:ascii="Times New Roman" w:hAnsi="Times New Roman" w:cs="Times New Roman"/>
          <w:b/>
          <w:bCs/>
          <w:sz w:val="24"/>
          <w:szCs w:val="24"/>
          <w:lang w:val="es-ES"/>
        </w:rPr>
        <w:t>desmentida</w:t>
      </w:r>
      <w:r w:rsidRPr="007D0BCF">
        <w:rPr>
          <w:rFonts w:ascii="Times New Roman" w:hAnsi="Times New Roman" w:cs="Times New Roman"/>
          <w:sz w:val="24"/>
          <w:szCs w:val="24"/>
          <w:lang w:val="es-ES"/>
        </w:rPr>
        <w:t xml:space="preserve"> [«Verleugnung»] de la castración</w:t>
      </w:r>
      <w:r w:rsidR="00670960" w:rsidRPr="007D0BCF">
        <w:rPr>
          <w:rFonts w:ascii="Times New Roman" w:hAnsi="Times New Roman" w:cs="Times New Roman"/>
          <w:sz w:val="24"/>
          <w:szCs w:val="24"/>
          <w:lang w:val="es-ES"/>
        </w:rPr>
        <w:t xml:space="preserve"> -en el sentido freudiano del término-</w:t>
      </w:r>
      <w:r w:rsidRPr="007D0BCF">
        <w:rPr>
          <w:rFonts w:ascii="Times New Roman" w:hAnsi="Times New Roman" w:cs="Times New Roman"/>
          <w:sz w:val="24"/>
          <w:szCs w:val="24"/>
          <w:lang w:val="es-ES"/>
        </w:rPr>
        <w:t xml:space="preserve">, mecanismo que permitiría </w:t>
      </w:r>
      <w:r w:rsidR="00670960" w:rsidRPr="007D0BCF">
        <w:rPr>
          <w:rFonts w:ascii="Times New Roman" w:hAnsi="Times New Roman" w:cs="Times New Roman"/>
          <w:sz w:val="24"/>
          <w:szCs w:val="24"/>
          <w:lang w:val="es-ES"/>
        </w:rPr>
        <w:t>preservar</w:t>
      </w:r>
      <w:r w:rsidRPr="007D0BCF">
        <w:rPr>
          <w:rFonts w:ascii="Times New Roman" w:hAnsi="Times New Roman" w:cs="Times New Roman"/>
          <w:sz w:val="24"/>
          <w:szCs w:val="24"/>
          <w:lang w:val="es-ES"/>
        </w:rPr>
        <w:t xml:space="preserve"> el </w:t>
      </w:r>
      <w:r w:rsidRPr="00047259">
        <w:rPr>
          <w:rFonts w:ascii="Times New Roman" w:hAnsi="Times New Roman" w:cs="Times New Roman"/>
          <w:b/>
          <w:bCs/>
          <w:sz w:val="24"/>
          <w:szCs w:val="24"/>
          <w:lang w:val="es-ES"/>
        </w:rPr>
        <w:t>sentimiento de omnipotencia narcisista</w:t>
      </w:r>
      <w:r w:rsidR="00047259">
        <w:rPr>
          <w:rFonts w:ascii="Times New Roman" w:hAnsi="Times New Roman" w:cs="Times New Roman"/>
          <w:sz w:val="24"/>
          <w:szCs w:val="24"/>
          <w:lang w:val="es-ES"/>
        </w:rPr>
        <w:t xml:space="preserve"> frente al hecho traumático.</w:t>
      </w:r>
      <w:r w:rsidRPr="007D0BCF">
        <w:rPr>
          <w:rFonts w:ascii="Times New Roman" w:hAnsi="Times New Roman" w:cs="Times New Roman"/>
          <w:sz w:val="24"/>
          <w:szCs w:val="24"/>
          <w:lang w:val="es-ES"/>
        </w:rPr>
        <w:t xml:space="preserve"> </w:t>
      </w:r>
      <w:r w:rsidR="00A93854">
        <w:rPr>
          <w:rFonts w:ascii="Times New Roman" w:hAnsi="Times New Roman" w:cs="Times New Roman"/>
          <w:sz w:val="24"/>
          <w:szCs w:val="24"/>
          <w:lang w:val="es-ES"/>
        </w:rPr>
        <w:t xml:space="preserve">Situación manifiesta a partir de la íntima relación entre el narcisismo, la pulsión </w:t>
      </w:r>
      <w:r w:rsidRPr="007D0BCF">
        <w:rPr>
          <w:rFonts w:ascii="Times New Roman" w:hAnsi="Times New Roman" w:cs="Times New Roman"/>
          <w:sz w:val="24"/>
          <w:szCs w:val="24"/>
          <w:lang w:val="es-ES"/>
        </w:rPr>
        <w:t xml:space="preserve">de muerte y la repetición en la tramitación del conflicto, como </w:t>
      </w:r>
      <w:r w:rsidR="00B612DD" w:rsidRPr="007D0BCF">
        <w:rPr>
          <w:rFonts w:ascii="Times New Roman" w:hAnsi="Times New Roman" w:cs="Times New Roman"/>
          <w:sz w:val="24"/>
          <w:szCs w:val="24"/>
          <w:lang w:val="es-ES"/>
        </w:rPr>
        <w:t>permitiría</w:t>
      </w:r>
      <w:r w:rsidRPr="007D0BCF">
        <w:rPr>
          <w:rFonts w:ascii="Times New Roman" w:hAnsi="Times New Roman" w:cs="Times New Roman"/>
          <w:sz w:val="24"/>
          <w:szCs w:val="24"/>
          <w:lang w:val="es-ES"/>
        </w:rPr>
        <w:t xml:space="preserve"> dar cuenta </w:t>
      </w:r>
      <w:r w:rsidR="00047259">
        <w:rPr>
          <w:rFonts w:ascii="Times New Roman" w:hAnsi="Times New Roman" w:cs="Times New Roman"/>
          <w:sz w:val="24"/>
          <w:szCs w:val="24"/>
          <w:lang w:val="es-ES"/>
        </w:rPr>
        <w:t xml:space="preserve">también </w:t>
      </w:r>
      <w:r w:rsidRPr="007D0BCF">
        <w:rPr>
          <w:rFonts w:ascii="Times New Roman" w:hAnsi="Times New Roman" w:cs="Times New Roman"/>
          <w:sz w:val="24"/>
          <w:szCs w:val="24"/>
          <w:lang w:val="es-ES"/>
        </w:rPr>
        <w:t xml:space="preserve">de ello </w:t>
      </w:r>
      <w:r w:rsidR="00A93854">
        <w:rPr>
          <w:rFonts w:ascii="Times New Roman" w:hAnsi="Times New Roman" w:cs="Times New Roman"/>
          <w:sz w:val="24"/>
          <w:szCs w:val="24"/>
          <w:lang w:val="es-ES"/>
        </w:rPr>
        <w:t>el privilegio de la desmentida en la</w:t>
      </w:r>
      <w:r w:rsidRPr="007D0BCF">
        <w:rPr>
          <w:rFonts w:ascii="Times New Roman" w:hAnsi="Times New Roman" w:cs="Times New Roman"/>
          <w:sz w:val="24"/>
          <w:szCs w:val="24"/>
          <w:lang w:val="es-ES"/>
        </w:rPr>
        <w:t xml:space="preserve"> </w:t>
      </w:r>
      <w:r w:rsidRPr="007D0BCF">
        <w:rPr>
          <w:rFonts w:ascii="Times New Roman" w:hAnsi="Times New Roman" w:cs="Times New Roman"/>
          <w:b/>
          <w:bCs/>
          <w:sz w:val="24"/>
          <w:szCs w:val="24"/>
          <w:lang w:val="es-ES"/>
        </w:rPr>
        <w:t>elección de objeto narcisista</w:t>
      </w:r>
      <w:r w:rsidRPr="007D0BCF">
        <w:rPr>
          <w:rFonts w:ascii="Times New Roman" w:hAnsi="Times New Roman" w:cs="Times New Roman"/>
          <w:sz w:val="24"/>
          <w:szCs w:val="24"/>
          <w:lang w:val="es-ES"/>
        </w:rPr>
        <w:t>.</w:t>
      </w:r>
    </w:p>
    <w:p w14:paraId="27C6B94E" w14:textId="0C8F24F8" w:rsidR="00962DF2" w:rsidRPr="007D0BCF" w:rsidRDefault="00952BCE" w:rsidP="005E3C8E">
      <w:pPr>
        <w:pStyle w:val="Prrafodelista"/>
        <w:numPr>
          <w:ilvl w:val="0"/>
          <w:numId w:val="10"/>
        </w:numPr>
        <w:tabs>
          <w:tab w:val="left" w:pos="1985"/>
        </w:tabs>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En un segundo momento,</w:t>
      </w:r>
      <w:r w:rsidR="00FB74DA" w:rsidRPr="007D0BCF">
        <w:rPr>
          <w:rFonts w:ascii="Times New Roman" w:hAnsi="Times New Roman" w:cs="Times New Roman"/>
          <w:sz w:val="24"/>
          <w:szCs w:val="24"/>
          <w:lang w:val="es-ES"/>
        </w:rPr>
        <w:t xml:space="preserve"> tal condición </w:t>
      </w:r>
      <w:r w:rsidR="00C34885">
        <w:rPr>
          <w:rFonts w:ascii="Times New Roman" w:hAnsi="Times New Roman" w:cs="Times New Roman"/>
          <w:sz w:val="24"/>
          <w:szCs w:val="24"/>
          <w:lang w:val="es-ES"/>
        </w:rPr>
        <w:t xml:space="preserve">-los sufrimientos narcisistas-, </w:t>
      </w:r>
      <w:r w:rsidR="00FB74DA" w:rsidRPr="007D0BCF">
        <w:rPr>
          <w:rFonts w:ascii="Times New Roman" w:hAnsi="Times New Roman" w:cs="Times New Roman"/>
          <w:sz w:val="24"/>
          <w:szCs w:val="24"/>
          <w:lang w:val="es-ES"/>
        </w:rPr>
        <w:t>remitiría a una falla en la simbolización producto de las vivencias de la actualidad</w:t>
      </w:r>
      <w:r w:rsidR="00C34885">
        <w:rPr>
          <w:rFonts w:ascii="Times New Roman" w:hAnsi="Times New Roman" w:cs="Times New Roman"/>
          <w:sz w:val="24"/>
          <w:szCs w:val="24"/>
          <w:lang w:val="es-ES"/>
        </w:rPr>
        <w:t xml:space="preserve">. </w:t>
      </w:r>
      <w:r w:rsidR="00FB74DA" w:rsidRPr="007D0BCF">
        <w:rPr>
          <w:rFonts w:ascii="Times New Roman" w:hAnsi="Times New Roman" w:cs="Times New Roman"/>
          <w:sz w:val="24"/>
          <w:szCs w:val="24"/>
          <w:lang w:val="es-ES"/>
        </w:rPr>
        <w:t>De ahí que</w:t>
      </w:r>
      <w:r w:rsidR="00B612DD" w:rsidRPr="007D0BCF">
        <w:rPr>
          <w:rFonts w:ascii="Times New Roman" w:hAnsi="Times New Roman" w:cs="Times New Roman"/>
          <w:sz w:val="24"/>
          <w:szCs w:val="24"/>
          <w:lang w:val="es-ES"/>
        </w:rPr>
        <w:t xml:space="preserve"> -</w:t>
      </w:r>
      <w:r w:rsidR="00FB74DA" w:rsidRPr="007D0BCF">
        <w:rPr>
          <w:rFonts w:ascii="Times New Roman" w:hAnsi="Times New Roman" w:cs="Times New Roman"/>
          <w:sz w:val="24"/>
          <w:szCs w:val="24"/>
          <w:lang w:val="es-ES"/>
        </w:rPr>
        <w:t>si se sostiene</w:t>
      </w:r>
      <w:r w:rsidR="00B612DD" w:rsidRPr="007D0BCF">
        <w:rPr>
          <w:rFonts w:ascii="Times New Roman" w:hAnsi="Times New Roman" w:cs="Times New Roman"/>
          <w:sz w:val="24"/>
          <w:szCs w:val="24"/>
          <w:lang w:val="es-ES"/>
        </w:rPr>
        <w:t>-</w:t>
      </w:r>
      <w:r w:rsidR="00FB74DA" w:rsidRPr="007D0BCF">
        <w:rPr>
          <w:rFonts w:ascii="Times New Roman" w:hAnsi="Times New Roman" w:cs="Times New Roman"/>
          <w:sz w:val="24"/>
          <w:szCs w:val="24"/>
          <w:lang w:val="es-ES"/>
        </w:rPr>
        <w:t xml:space="preserve">, la construcción de un </w:t>
      </w:r>
      <w:r w:rsidR="00FB74DA" w:rsidRPr="007D0BCF">
        <w:rPr>
          <w:rFonts w:ascii="Times New Roman" w:hAnsi="Times New Roman" w:cs="Times New Roman"/>
          <w:b/>
          <w:bCs/>
          <w:sz w:val="24"/>
          <w:szCs w:val="24"/>
          <w:lang w:val="es-ES"/>
        </w:rPr>
        <w:t>relato colectivo simbólic</w:t>
      </w:r>
      <w:r w:rsidR="00AC2B53" w:rsidRPr="007D0BCF">
        <w:rPr>
          <w:rFonts w:ascii="Times New Roman" w:hAnsi="Times New Roman" w:cs="Times New Roman"/>
          <w:b/>
          <w:bCs/>
          <w:sz w:val="24"/>
          <w:szCs w:val="24"/>
          <w:lang w:val="es-ES"/>
        </w:rPr>
        <w:t>o</w:t>
      </w:r>
      <w:r w:rsidR="00FB74DA" w:rsidRPr="007D0BCF">
        <w:rPr>
          <w:rFonts w:ascii="Times New Roman" w:hAnsi="Times New Roman" w:cs="Times New Roman"/>
          <w:sz w:val="24"/>
          <w:szCs w:val="24"/>
          <w:lang w:val="es-ES"/>
        </w:rPr>
        <w:t xml:space="preserve"> </w:t>
      </w:r>
      <w:r w:rsidR="00B612DD" w:rsidRPr="007D0BCF">
        <w:rPr>
          <w:rFonts w:ascii="Times New Roman" w:hAnsi="Times New Roman" w:cs="Times New Roman"/>
          <w:sz w:val="24"/>
          <w:szCs w:val="24"/>
          <w:lang w:val="es-ES"/>
        </w:rPr>
        <w:t>dentro de la clínica</w:t>
      </w:r>
      <w:r w:rsidR="00C34885">
        <w:rPr>
          <w:rFonts w:ascii="Times New Roman" w:hAnsi="Times New Roman" w:cs="Times New Roman"/>
          <w:sz w:val="24"/>
          <w:szCs w:val="24"/>
          <w:lang w:val="es-ES"/>
        </w:rPr>
        <w:t xml:space="preserve"> de las adicciones y las drogodependencias</w:t>
      </w:r>
      <w:r w:rsidR="00B612DD" w:rsidRPr="007D0BCF">
        <w:rPr>
          <w:rFonts w:ascii="Times New Roman" w:hAnsi="Times New Roman" w:cs="Times New Roman"/>
          <w:sz w:val="24"/>
          <w:szCs w:val="24"/>
          <w:lang w:val="es-ES"/>
        </w:rPr>
        <w:t xml:space="preserve"> </w:t>
      </w:r>
      <w:r w:rsidR="00FB74DA" w:rsidRPr="007D0BCF">
        <w:rPr>
          <w:rFonts w:ascii="Times New Roman" w:hAnsi="Times New Roman" w:cs="Times New Roman"/>
          <w:sz w:val="24"/>
          <w:szCs w:val="24"/>
          <w:lang w:val="es-ES"/>
        </w:rPr>
        <w:t xml:space="preserve">funcionaría, como en el mito griego en la Antigüedad, creando un punto de inflexión, un </w:t>
      </w:r>
      <w:r w:rsidR="00AC2B53" w:rsidRPr="007D0BCF">
        <w:rPr>
          <w:rFonts w:ascii="Times New Roman" w:hAnsi="Times New Roman" w:cs="Times New Roman"/>
          <w:b/>
          <w:bCs/>
          <w:sz w:val="24"/>
          <w:szCs w:val="24"/>
          <w:lang w:val="es-ES"/>
        </w:rPr>
        <w:t>sostén</w:t>
      </w:r>
      <w:r w:rsidR="00AC2B53" w:rsidRPr="007D0BCF">
        <w:rPr>
          <w:rFonts w:ascii="Times New Roman" w:hAnsi="Times New Roman" w:cs="Times New Roman"/>
          <w:sz w:val="24"/>
          <w:szCs w:val="24"/>
          <w:lang w:val="es-ES"/>
        </w:rPr>
        <w:t xml:space="preserve"> que permitiría la identificación a través de la </w:t>
      </w:r>
      <w:r w:rsidR="00FB74DA" w:rsidRPr="007D0BCF">
        <w:rPr>
          <w:rFonts w:ascii="Times New Roman" w:hAnsi="Times New Roman" w:cs="Times New Roman"/>
          <w:sz w:val="24"/>
          <w:szCs w:val="24"/>
          <w:lang w:val="es-ES"/>
        </w:rPr>
        <w:t xml:space="preserve">unificación de la psique mediante la confección de un discurso verosímil de-sí en torno al origen a través del cual delimitar un espacio simbólico «inexistente» que funcionaría dotando de sentido a elementos </w:t>
      </w:r>
      <w:r w:rsidR="00792E43" w:rsidRPr="007D0BCF">
        <w:rPr>
          <w:rFonts w:ascii="Times New Roman" w:hAnsi="Times New Roman" w:cs="Times New Roman"/>
          <w:sz w:val="24"/>
          <w:szCs w:val="24"/>
          <w:lang w:val="es-ES"/>
        </w:rPr>
        <w:t>«intramitables»</w:t>
      </w:r>
      <w:r w:rsidR="00FB74DA" w:rsidRPr="007D0BCF">
        <w:rPr>
          <w:rFonts w:ascii="Times New Roman" w:hAnsi="Times New Roman" w:cs="Times New Roman"/>
          <w:sz w:val="24"/>
          <w:szCs w:val="24"/>
          <w:lang w:val="es-ES"/>
        </w:rPr>
        <w:t xml:space="preserve"> </w:t>
      </w:r>
      <w:r w:rsidR="00792E43" w:rsidRPr="007D0BCF">
        <w:rPr>
          <w:rFonts w:ascii="Times New Roman" w:hAnsi="Times New Roman" w:cs="Times New Roman"/>
          <w:sz w:val="24"/>
          <w:szCs w:val="24"/>
          <w:lang w:val="es-ES"/>
        </w:rPr>
        <w:t>que carecerían de él</w:t>
      </w:r>
      <w:r w:rsidR="00FB74DA" w:rsidRPr="007D0BCF">
        <w:rPr>
          <w:rFonts w:ascii="Times New Roman" w:hAnsi="Times New Roman" w:cs="Times New Roman"/>
          <w:sz w:val="24"/>
          <w:szCs w:val="24"/>
          <w:lang w:val="es-ES"/>
        </w:rPr>
        <w:t>.</w:t>
      </w:r>
    </w:p>
    <w:p w14:paraId="04FCF453" w14:textId="04615450" w:rsidR="001363D8" w:rsidRPr="007D0BCF" w:rsidRDefault="00974C4B" w:rsidP="001363D8">
      <w:pPr>
        <w:pStyle w:val="Ttulo1"/>
        <w:spacing w:after="240" w:line="360" w:lineRule="auto"/>
        <w:jc w:val="center"/>
        <w:rPr>
          <w:rFonts w:ascii="Times New Roman" w:hAnsi="Times New Roman" w:cs="Times New Roman"/>
          <w:b/>
          <w:bCs/>
          <w:color w:val="auto"/>
          <w:sz w:val="24"/>
          <w:szCs w:val="24"/>
          <w:lang w:val="es-ES"/>
        </w:rPr>
      </w:pPr>
      <w:bookmarkStart w:id="3" w:name="_Desarrollo"/>
      <w:bookmarkStart w:id="4" w:name="_Toc81810772"/>
      <w:bookmarkEnd w:id="3"/>
      <w:r w:rsidRPr="007D0BCF">
        <w:rPr>
          <w:rFonts w:ascii="Times New Roman" w:hAnsi="Times New Roman" w:cs="Times New Roman"/>
          <w:b/>
          <w:bCs/>
          <w:color w:val="auto"/>
          <w:sz w:val="24"/>
          <w:szCs w:val="24"/>
          <w:lang w:val="es-ES"/>
        </w:rPr>
        <w:lastRenderedPageBreak/>
        <w:t>Desarrollo</w:t>
      </w:r>
      <w:bookmarkEnd w:id="4"/>
    </w:p>
    <w:p w14:paraId="41B113FD" w14:textId="213CB1FA" w:rsidR="001363D8" w:rsidRPr="007D0BCF" w:rsidRDefault="001363D8" w:rsidP="001363D8">
      <w:pPr>
        <w:pStyle w:val="Ttulo1"/>
        <w:spacing w:after="240" w:line="360" w:lineRule="auto"/>
        <w:jc w:val="both"/>
        <w:rPr>
          <w:rFonts w:ascii="Times New Roman" w:hAnsi="Times New Roman" w:cs="Times New Roman"/>
          <w:bCs/>
          <w:color w:val="auto"/>
          <w:sz w:val="24"/>
          <w:szCs w:val="24"/>
          <w:lang w:val="es-ES"/>
        </w:rPr>
      </w:pPr>
      <w:bookmarkStart w:id="5" w:name="_I._Los_tiempos"/>
      <w:bookmarkStart w:id="6" w:name="_Toc81810773"/>
      <w:bookmarkEnd w:id="5"/>
      <w:r w:rsidRPr="007D0BCF">
        <w:rPr>
          <w:rFonts w:ascii="Times New Roman" w:hAnsi="Times New Roman" w:cs="Times New Roman"/>
          <w:b/>
          <w:bCs/>
          <w:color w:val="auto"/>
          <w:sz w:val="24"/>
          <w:szCs w:val="24"/>
          <w:lang w:val="es-ES"/>
        </w:rPr>
        <w:t xml:space="preserve">I. </w:t>
      </w:r>
      <w:r w:rsidR="00F2004A" w:rsidRPr="007D0BCF">
        <w:rPr>
          <w:rFonts w:ascii="Times New Roman" w:hAnsi="Times New Roman" w:cs="Times New Roman"/>
          <w:b/>
          <w:bCs/>
          <w:color w:val="auto"/>
          <w:sz w:val="24"/>
          <w:szCs w:val="24"/>
          <w:lang w:val="es-ES"/>
        </w:rPr>
        <w:t>Sobre l</w:t>
      </w:r>
      <w:r w:rsidR="0088534D">
        <w:rPr>
          <w:rFonts w:ascii="Times New Roman" w:hAnsi="Times New Roman" w:cs="Times New Roman"/>
          <w:b/>
          <w:bCs/>
          <w:color w:val="auto"/>
          <w:sz w:val="24"/>
          <w:szCs w:val="24"/>
          <w:lang w:val="es-ES"/>
        </w:rPr>
        <w:t>a perversión y los</w:t>
      </w:r>
      <w:r w:rsidR="00F2004A" w:rsidRPr="007D0BCF">
        <w:rPr>
          <w:rFonts w:ascii="Times New Roman" w:hAnsi="Times New Roman" w:cs="Times New Roman"/>
          <w:b/>
          <w:bCs/>
          <w:color w:val="auto"/>
          <w:sz w:val="24"/>
          <w:szCs w:val="24"/>
          <w:lang w:val="es-ES"/>
        </w:rPr>
        <w:t xml:space="preserve"> diversos modos de </w:t>
      </w:r>
      <w:r w:rsidR="007D0BCF">
        <w:rPr>
          <w:rFonts w:ascii="Times New Roman" w:hAnsi="Times New Roman" w:cs="Times New Roman"/>
          <w:b/>
          <w:bCs/>
          <w:color w:val="auto"/>
          <w:sz w:val="24"/>
          <w:szCs w:val="24"/>
          <w:lang w:val="es-ES"/>
        </w:rPr>
        <w:t xml:space="preserve">discursividad y </w:t>
      </w:r>
      <w:r w:rsidR="00F2004A" w:rsidRPr="007D0BCF">
        <w:rPr>
          <w:rFonts w:ascii="Times New Roman" w:hAnsi="Times New Roman" w:cs="Times New Roman"/>
          <w:b/>
          <w:bCs/>
          <w:color w:val="auto"/>
          <w:sz w:val="24"/>
          <w:szCs w:val="24"/>
          <w:lang w:val="es-ES"/>
        </w:rPr>
        <w:t>sufrimiento narcisista</w:t>
      </w:r>
      <w:bookmarkEnd w:id="6"/>
    </w:p>
    <w:p w14:paraId="4158B9F6" w14:textId="3E9829AF" w:rsidR="001363D8" w:rsidRDefault="00962DF2" w:rsidP="001363D8">
      <w:pPr>
        <w:pStyle w:val="Ttulo2"/>
        <w:spacing w:after="240" w:line="360" w:lineRule="auto"/>
        <w:jc w:val="both"/>
        <w:rPr>
          <w:rFonts w:ascii="Times New Roman" w:hAnsi="Times New Roman" w:cs="Times New Roman"/>
          <w:b/>
          <w:bCs/>
          <w:i/>
          <w:iCs/>
          <w:color w:val="auto"/>
          <w:sz w:val="24"/>
          <w:szCs w:val="24"/>
          <w:lang w:val="es-ES"/>
        </w:rPr>
      </w:pPr>
      <w:bookmarkStart w:id="7" w:name="_El_repliegue_sobre"/>
      <w:bookmarkStart w:id="8" w:name="_Toc81810774"/>
      <w:bookmarkEnd w:id="7"/>
      <w:r w:rsidRPr="007D0BCF">
        <w:rPr>
          <w:rFonts w:ascii="Times New Roman" w:hAnsi="Times New Roman" w:cs="Times New Roman"/>
          <w:b/>
          <w:bCs/>
          <w:i/>
          <w:iCs/>
          <w:color w:val="auto"/>
          <w:sz w:val="24"/>
          <w:szCs w:val="24"/>
          <w:lang w:val="es-ES"/>
        </w:rPr>
        <w:t xml:space="preserve">La destitución del </w:t>
      </w:r>
      <w:r w:rsidR="008316F1" w:rsidRPr="007D0BCF">
        <w:rPr>
          <w:rFonts w:ascii="Times New Roman" w:hAnsi="Times New Roman" w:cs="Times New Roman"/>
          <w:b/>
          <w:bCs/>
          <w:i/>
          <w:iCs/>
          <w:color w:val="auto"/>
          <w:sz w:val="24"/>
          <w:szCs w:val="24"/>
          <w:lang w:val="es-ES"/>
        </w:rPr>
        <w:t>relato</w:t>
      </w:r>
      <w:r w:rsidR="009A209C" w:rsidRPr="007D0BCF">
        <w:rPr>
          <w:rFonts w:ascii="Times New Roman" w:hAnsi="Times New Roman" w:cs="Times New Roman"/>
          <w:b/>
          <w:bCs/>
          <w:i/>
          <w:iCs/>
          <w:color w:val="auto"/>
          <w:sz w:val="24"/>
          <w:szCs w:val="24"/>
          <w:lang w:val="es-ES"/>
        </w:rPr>
        <w:t xml:space="preserve"> colectiv</w:t>
      </w:r>
      <w:r w:rsidR="00544DF4" w:rsidRPr="007D0BCF">
        <w:rPr>
          <w:rFonts w:ascii="Times New Roman" w:hAnsi="Times New Roman" w:cs="Times New Roman"/>
          <w:b/>
          <w:bCs/>
          <w:i/>
          <w:iCs/>
          <w:color w:val="auto"/>
          <w:sz w:val="24"/>
          <w:szCs w:val="24"/>
          <w:lang w:val="es-ES"/>
        </w:rPr>
        <w:t>o</w:t>
      </w:r>
      <w:bookmarkEnd w:id="8"/>
    </w:p>
    <w:p w14:paraId="49F9D0D7" w14:textId="29216568" w:rsidR="001363D8" w:rsidRPr="007D0BCF" w:rsidRDefault="001363D8" w:rsidP="001363D8">
      <w:pPr>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El repliegue sobre</w:t>
      </w:r>
      <w:r w:rsidR="00653927" w:rsidRPr="007D0BCF">
        <w:rPr>
          <w:rFonts w:ascii="Times New Roman" w:hAnsi="Times New Roman" w:cs="Times New Roman"/>
          <w:sz w:val="24"/>
          <w:szCs w:val="24"/>
          <w:lang w:val="es-ES"/>
        </w:rPr>
        <w:t>-sí</w:t>
      </w:r>
      <w:r w:rsidRPr="007D0BCF">
        <w:rPr>
          <w:rFonts w:ascii="Times New Roman" w:hAnsi="Times New Roman" w:cs="Times New Roman"/>
          <w:sz w:val="24"/>
          <w:szCs w:val="24"/>
          <w:lang w:val="es-ES"/>
        </w:rPr>
        <w:t xml:space="preserve"> </w:t>
      </w:r>
      <w:r w:rsidR="00885E16" w:rsidRPr="007D0BCF">
        <w:rPr>
          <w:rFonts w:ascii="Times New Roman" w:hAnsi="Times New Roman" w:cs="Times New Roman"/>
          <w:sz w:val="24"/>
          <w:szCs w:val="24"/>
          <w:lang w:val="es-ES"/>
        </w:rPr>
        <w:t>indica</w:t>
      </w:r>
      <w:r w:rsidRPr="007D0BCF">
        <w:rPr>
          <w:rFonts w:ascii="Times New Roman" w:hAnsi="Times New Roman" w:cs="Times New Roman"/>
          <w:sz w:val="24"/>
          <w:szCs w:val="24"/>
          <w:lang w:val="es-ES"/>
        </w:rPr>
        <w:t xml:space="preserve"> un movimiento, económico y dinámico, orientado en dos direcciones. Por una parte, da cuenta de un desplazamiento hacia el pasado</w:t>
      </w:r>
      <w:r w:rsidR="00272305">
        <w:rPr>
          <w:rFonts w:ascii="Times New Roman" w:hAnsi="Times New Roman" w:cs="Times New Roman"/>
          <w:sz w:val="24"/>
          <w:szCs w:val="24"/>
          <w:lang w:val="es-ES"/>
        </w:rPr>
        <w:t xml:space="preserve">: </w:t>
      </w:r>
      <w:r w:rsidR="003E5451" w:rsidRPr="007D0BCF">
        <w:rPr>
          <w:rFonts w:ascii="Times New Roman" w:hAnsi="Times New Roman" w:cs="Times New Roman"/>
          <w:sz w:val="24"/>
          <w:szCs w:val="24"/>
          <w:lang w:val="es-ES"/>
        </w:rPr>
        <w:t>a</w:t>
      </w:r>
      <w:r w:rsidRPr="007D0BCF">
        <w:rPr>
          <w:rFonts w:ascii="Times New Roman" w:hAnsi="Times New Roman" w:cs="Times New Roman"/>
          <w:sz w:val="24"/>
          <w:szCs w:val="24"/>
          <w:lang w:val="es-ES"/>
        </w:rPr>
        <w:t xml:space="preserve"> la añoranza de aquello que se fue</w:t>
      </w:r>
      <w:r w:rsidR="003E5451" w:rsidRPr="007D0BCF">
        <w:rPr>
          <w:rFonts w:ascii="Times New Roman" w:hAnsi="Times New Roman" w:cs="Times New Roman"/>
          <w:sz w:val="24"/>
          <w:szCs w:val="24"/>
          <w:lang w:val="es-ES"/>
        </w:rPr>
        <w:t>, í</w:t>
      </w:r>
      <w:r w:rsidRPr="007D0BCF">
        <w:rPr>
          <w:rFonts w:ascii="Times New Roman" w:hAnsi="Times New Roman" w:cs="Times New Roman"/>
          <w:sz w:val="24"/>
          <w:szCs w:val="24"/>
          <w:lang w:val="es-ES"/>
        </w:rPr>
        <w:t>ntimamente ligado a su sentido contrapuesto</w:t>
      </w:r>
      <w:r w:rsidR="00272305">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un repliegue hacia el futuro, aunque más específico aún</w:t>
      </w:r>
      <w:r w:rsidR="00272305">
        <w:rPr>
          <w:rFonts w:ascii="Times New Roman" w:hAnsi="Times New Roman" w:cs="Times New Roman"/>
          <w:sz w:val="24"/>
          <w:szCs w:val="24"/>
          <w:lang w:val="es-ES"/>
        </w:rPr>
        <w:t>:</w:t>
      </w:r>
      <w:r w:rsidRPr="007D0BCF">
        <w:rPr>
          <w:rFonts w:ascii="Times New Roman" w:hAnsi="Times New Roman" w:cs="Times New Roman"/>
          <w:sz w:val="24"/>
          <w:szCs w:val="24"/>
          <w:lang w:val="es-ES"/>
        </w:rPr>
        <w:t xml:space="preserve"> </w:t>
      </w:r>
      <w:r w:rsidR="003E5451" w:rsidRPr="007D0BCF">
        <w:rPr>
          <w:rFonts w:ascii="Times New Roman" w:hAnsi="Times New Roman" w:cs="Times New Roman"/>
          <w:sz w:val="24"/>
          <w:szCs w:val="24"/>
          <w:lang w:val="es-ES"/>
        </w:rPr>
        <w:t>un repliegue en torno a</w:t>
      </w:r>
      <w:r w:rsidRPr="007D0BCF">
        <w:rPr>
          <w:rFonts w:ascii="Times New Roman" w:hAnsi="Times New Roman" w:cs="Times New Roman"/>
          <w:sz w:val="24"/>
          <w:szCs w:val="24"/>
          <w:lang w:val="es-ES"/>
        </w:rPr>
        <w:t xml:space="preserve"> la idealización</w:t>
      </w:r>
      <w:r w:rsidR="003E5451" w:rsidRPr="007D0BCF">
        <w:rPr>
          <w:rFonts w:ascii="Times New Roman" w:hAnsi="Times New Roman" w:cs="Times New Roman"/>
          <w:sz w:val="24"/>
          <w:szCs w:val="24"/>
          <w:lang w:val="es-ES"/>
        </w:rPr>
        <w:t>, a</w:t>
      </w:r>
      <w:r w:rsidRPr="007D0BCF">
        <w:rPr>
          <w:rFonts w:ascii="Times New Roman" w:hAnsi="Times New Roman" w:cs="Times New Roman"/>
          <w:sz w:val="24"/>
          <w:szCs w:val="24"/>
          <w:lang w:val="es-ES"/>
        </w:rPr>
        <w:t xml:space="preserve"> la construcción, en ese futuro, de aquello remoto extraviado. En ambos casos, sin pasar por el presente. En tal sentido, lo actual </w:t>
      </w:r>
      <w:r w:rsidR="003E5451" w:rsidRPr="007D0BCF">
        <w:rPr>
          <w:rFonts w:ascii="Times New Roman" w:hAnsi="Times New Roman" w:cs="Times New Roman"/>
          <w:sz w:val="24"/>
          <w:szCs w:val="24"/>
          <w:lang w:val="es-ES"/>
        </w:rPr>
        <w:t>remite a lo</w:t>
      </w:r>
      <w:r w:rsidRPr="007D0BCF">
        <w:rPr>
          <w:rFonts w:ascii="Times New Roman" w:hAnsi="Times New Roman" w:cs="Times New Roman"/>
          <w:sz w:val="24"/>
          <w:szCs w:val="24"/>
          <w:lang w:val="es-ES"/>
        </w:rPr>
        <w:t xml:space="preserve"> intramitable, incertidumbre misma que permite el repliegue.</w:t>
      </w:r>
    </w:p>
    <w:p w14:paraId="112B35C2" w14:textId="64E27EA6" w:rsidR="003E5451" w:rsidRPr="007D0BCF" w:rsidRDefault="001363D8" w:rsidP="001363D8">
      <w:pPr>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José Miguel Marinas (2006) acuña el término </w:t>
      </w:r>
      <w:r w:rsidR="00023116" w:rsidRPr="007D0BCF">
        <w:rPr>
          <w:rFonts w:ascii="Times New Roman" w:hAnsi="Times New Roman" w:cs="Times New Roman"/>
          <w:sz w:val="24"/>
          <w:szCs w:val="24"/>
          <w:lang w:val="es-ES"/>
        </w:rPr>
        <w:t>«</w:t>
      </w:r>
      <w:r w:rsidRPr="007D0BCF">
        <w:rPr>
          <w:rFonts w:ascii="Times New Roman" w:hAnsi="Times New Roman" w:cs="Times New Roman"/>
          <w:i/>
          <w:iCs/>
          <w:sz w:val="24"/>
          <w:szCs w:val="24"/>
          <w:lang w:val="es-ES"/>
        </w:rPr>
        <w:t>síntoma comunitario</w:t>
      </w:r>
      <w:r w:rsidR="00023116"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 xml:space="preserve"> para dar cuenta de</w:t>
      </w:r>
      <w:r w:rsidR="00885E16" w:rsidRPr="007D0BCF">
        <w:rPr>
          <w:rFonts w:ascii="Times New Roman" w:hAnsi="Times New Roman" w:cs="Times New Roman"/>
          <w:sz w:val="24"/>
          <w:szCs w:val="24"/>
          <w:lang w:val="es-ES"/>
        </w:rPr>
        <w:t xml:space="preserve"> lo </w:t>
      </w:r>
      <w:r w:rsidRPr="007D0BCF">
        <w:rPr>
          <w:rFonts w:ascii="Times New Roman" w:hAnsi="Times New Roman" w:cs="Times New Roman"/>
          <w:sz w:val="24"/>
          <w:szCs w:val="24"/>
          <w:lang w:val="es-ES"/>
        </w:rPr>
        <w:t xml:space="preserve">primero. Movimiento a través del cual el individuo buscaría, en el retorno a momentos considerados de mayor solidaridad y autenticidad, formas de identificación y adhesión a valores que tendrían que ver con el origen. Añoranza de un espacio de solidaridad y de interacción propios de momentos preindustriales, </w:t>
      </w:r>
      <w:r w:rsidR="003233F5" w:rsidRPr="007D0BCF">
        <w:rPr>
          <w:rFonts w:ascii="Times New Roman" w:hAnsi="Times New Roman" w:cs="Times New Roman"/>
          <w:sz w:val="24"/>
          <w:szCs w:val="24"/>
          <w:lang w:val="es-ES"/>
        </w:rPr>
        <w:t xml:space="preserve">quienes se erigirían ante las vivencias de lo actual, la </w:t>
      </w:r>
      <w:r w:rsidRPr="007D0BCF">
        <w:rPr>
          <w:rFonts w:ascii="Times New Roman" w:hAnsi="Times New Roman" w:cs="Times New Roman"/>
          <w:sz w:val="24"/>
          <w:szCs w:val="24"/>
          <w:lang w:val="es-ES"/>
        </w:rPr>
        <w:t>problematicidad y falta de un fundamento claro del orden político y de los valores</w:t>
      </w:r>
      <w:r w:rsidR="003233F5" w:rsidRPr="007D0BCF">
        <w:rPr>
          <w:rFonts w:ascii="Times New Roman" w:hAnsi="Times New Roman" w:cs="Times New Roman"/>
          <w:sz w:val="24"/>
          <w:szCs w:val="24"/>
          <w:lang w:val="es-ES"/>
        </w:rPr>
        <w:t>.</w:t>
      </w:r>
    </w:p>
    <w:p w14:paraId="25FF3A7B" w14:textId="445EB0D7" w:rsidR="00962DF2" w:rsidRPr="007D0BCF" w:rsidRDefault="003E5451" w:rsidP="001363D8">
      <w:pPr>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w:t>
      </w:r>
      <w:r w:rsidR="001363D8" w:rsidRPr="007D0BCF">
        <w:rPr>
          <w:rFonts w:ascii="Times New Roman" w:hAnsi="Times New Roman" w:cs="Times New Roman"/>
          <w:sz w:val="24"/>
          <w:szCs w:val="24"/>
          <w:lang w:val="es-ES"/>
        </w:rPr>
        <w:t>De ahí que su búsqueda</w:t>
      </w:r>
      <w:r w:rsidR="003469DA" w:rsidRPr="007D0BCF">
        <w:rPr>
          <w:rFonts w:ascii="Times New Roman" w:hAnsi="Times New Roman" w:cs="Times New Roman"/>
          <w:sz w:val="24"/>
          <w:szCs w:val="24"/>
          <w:lang w:val="es-ES"/>
        </w:rPr>
        <w:t xml:space="preserve">, </w:t>
      </w:r>
      <w:r w:rsidR="001363D8" w:rsidRPr="007D0BCF">
        <w:rPr>
          <w:rFonts w:ascii="Times New Roman" w:hAnsi="Times New Roman" w:cs="Times New Roman"/>
          <w:sz w:val="24"/>
          <w:szCs w:val="24"/>
          <w:lang w:val="es-ES"/>
        </w:rPr>
        <w:t xml:space="preserve">hacia formas que percibiría como </w:t>
      </w:r>
      <w:r w:rsidR="00023116" w:rsidRPr="007D0BCF">
        <w:rPr>
          <w:rFonts w:ascii="Times New Roman" w:hAnsi="Times New Roman" w:cs="Times New Roman"/>
          <w:sz w:val="24"/>
          <w:szCs w:val="24"/>
          <w:lang w:val="es-ES"/>
        </w:rPr>
        <w:t>«</w:t>
      </w:r>
      <w:r w:rsidR="001363D8" w:rsidRPr="007D0BCF">
        <w:rPr>
          <w:rFonts w:ascii="Times New Roman" w:hAnsi="Times New Roman" w:cs="Times New Roman"/>
          <w:i/>
          <w:iCs/>
          <w:sz w:val="24"/>
          <w:szCs w:val="24"/>
          <w:lang w:val="es-ES"/>
        </w:rPr>
        <w:t>más verdaderas</w:t>
      </w:r>
      <w:r w:rsidR="001363D8" w:rsidRPr="007D0BCF">
        <w:rPr>
          <w:rFonts w:ascii="Times New Roman" w:hAnsi="Times New Roman" w:cs="Times New Roman"/>
          <w:sz w:val="24"/>
          <w:szCs w:val="24"/>
          <w:lang w:val="es-ES"/>
        </w:rPr>
        <w:t xml:space="preserve">, </w:t>
      </w:r>
      <w:r w:rsidR="001363D8" w:rsidRPr="007D0BCF">
        <w:rPr>
          <w:rFonts w:ascii="Times New Roman" w:hAnsi="Times New Roman" w:cs="Times New Roman"/>
          <w:i/>
          <w:iCs/>
          <w:sz w:val="24"/>
          <w:szCs w:val="24"/>
          <w:lang w:val="es-ES"/>
        </w:rPr>
        <w:t>enteras</w:t>
      </w:r>
      <w:r w:rsidR="001363D8" w:rsidRPr="007D0BCF">
        <w:rPr>
          <w:rFonts w:ascii="Times New Roman" w:hAnsi="Times New Roman" w:cs="Times New Roman"/>
          <w:sz w:val="24"/>
          <w:szCs w:val="24"/>
          <w:lang w:val="es-ES"/>
        </w:rPr>
        <w:t xml:space="preserve"> y </w:t>
      </w:r>
      <w:r w:rsidR="001363D8" w:rsidRPr="007D0BCF">
        <w:rPr>
          <w:rFonts w:ascii="Times New Roman" w:hAnsi="Times New Roman" w:cs="Times New Roman"/>
          <w:i/>
          <w:iCs/>
          <w:sz w:val="24"/>
          <w:szCs w:val="24"/>
          <w:lang w:val="es-ES"/>
        </w:rPr>
        <w:t>satisfactorias</w:t>
      </w:r>
      <w:r w:rsidR="003469DA" w:rsidRPr="007D0BCF">
        <w:rPr>
          <w:rFonts w:ascii="Times New Roman" w:hAnsi="Times New Roman" w:cs="Times New Roman"/>
          <w:sz w:val="24"/>
          <w:szCs w:val="24"/>
          <w:lang w:val="es-ES"/>
        </w:rPr>
        <w:t>»,</w:t>
      </w:r>
      <w:r w:rsidR="001363D8" w:rsidRPr="007D0BCF">
        <w:rPr>
          <w:rFonts w:ascii="Times New Roman" w:hAnsi="Times New Roman" w:cs="Times New Roman"/>
          <w:sz w:val="24"/>
          <w:szCs w:val="24"/>
          <w:lang w:val="es-ES"/>
        </w:rPr>
        <w:t xml:space="preserve"> surgiría como</w:t>
      </w:r>
      <w:r w:rsidR="003469DA" w:rsidRPr="007D0BCF">
        <w:rPr>
          <w:rFonts w:ascii="Times New Roman" w:hAnsi="Times New Roman" w:cs="Times New Roman"/>
          <w:sz w:val="24"/>
          <w:szCs w:val="24"/>
          <w:lang w:val="es-ES"/>
        </w:rPr>
        <w:t xml:space="preserve"> respuesta </w:t>
      </w:r>
      <w:r w:rsidR="008943F5" w:rsidRPr="007D0BCF">
        <w:rPr>
          <w:rFonts w:ascii="Times New Roman" w:hAnsi="Times New Roman" w:cs="Times New Roman"/>
          <w:sz w:val="24"/>
          <w:szCs w:val="24"/>
          <w:lang w:val="es-ES"/>
        </w:rPr>
        <w:t>ante las condiciones impuestas por lo actual:</w:t>
      </w:r>
      <w:r w:rsidR="001363D8" w:rsidRPr="007D0BCF">
        <w:rPr>
          <w:rFonts w:ascii="Times New Roman" w:hAnsi="Times New Roman" w:cs="Times New Roman"/>
          <w:sz w:val="24"/>
          <w:szCs w:val="24"/>
          <w:lang w:val="es-ES"/>
        </w:rPr>
        <w:t xml:space="preserve"> el </w:t>
      </w:r>
      <w:r w:rsidR="00962DF2" w:rsidRPr="007D0BCF">
        <w:rPr>
          <w:rFonts w:ascii="Times New Roman" w:hAnsi="Times New Roman" w:cs="Times New Roman"/>
          <w:sz w:val="24"/>
          <w:szCs w:val="24"/>
          <w:lang w:val="es-ES"/>
        </w:rPr>
        <w:t>mandato de un Otro</w:t>
      </w:r>
      <w:r w:rsidR="001363D8" w:rsidRPr="007D0BCF">
        <w:rPr>
          <w:rFonts w:ascii="Times New Roman" w:hAnsi="Times New Roman" w:cs="Times New Roman"/>
          <w:sz w:val="24"/>
          <w:szCs w:val="24"/>
          <w:lang w:val="es-ES"/>
        </w:rPr>
        <w:t xml:space="preserve"> -el mercado- que empujaría a</w:t>
      </w:r>
      <w:r w:rsidR="00962DF2" w:rsidRPr="007D0BCF">
        <w:rPr>
          <w:rFonts w:ascii="Times New Roman" w:hAnsi="Times New Roman" w:cs="Times New Roman"/>
          <w:sz w:val="24"/>
          <w:szCs w:val="24"/>
          <w:lang w:val="es-ES"/>
        </w:rPr>
        <w:t xml:space="preserve"> un disfrute sin límites, ligado íntimamente a la promesa de lo ilimitado que rige a la oferta capitalista. </w:t>
      </w:r>
    </w:p>
    <w:p w14:paraId="1E7A2360" w14:textId="7BA1E216" w:rsidR="007040EA" w:rsidRPr="007D0BCF" w:rsidRDefault="007040EA" w:rsidP="001363D8">
      <w:pPr>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Cornelius Castoriadis (1997), aludiendo al mismo fenómeno, </w:t>
      </w:r>
      <w:r w:rsidR="00396997" w:rsidRPr="007D0BCF">
        <w:rPr>
          <w:rFonts w:ascii="Times New Roman" w:hAnsi="Times New Roman" w:cs="Times New Roman"/>
          <w:sz w:val="24"/>
          <w:szCs w:val="24"/>
          <w:lang w:val="es-ES"/>
        </w:rPr>
        <w:t>llamará</w:t>
      </w:r>
      <w:r w:rsidRPr="007D0BCF">
        <w:rPr>
          <w:rFonts w:ascii="Times New Roman" w:hAnsi="Times New Roman" w:cs="Times New Roman"/>
          <w:sz w:val="24"/>
          <w:szCs w:val="24"/>
          <w:lang w:val="es-ES"/>
        </w:rPr>
        <w:t xml:space="preserve"> el </w:t>
      </w:r>
      <w:r w:rsidR="00023116" w:rsidRPr="007D0BCF">
        <w:rPr>
          <w:rFonts w:ascii="Times New Roman" w:hAnsi="Times New Roman" w:cs="Times New Roman"/>
          <w:sz w:val="24"/>
          <w:szCs w:val="24"/>
          <w:lang w:val="es-ES"/>
        </w:rPr>
        <w:t>«</w:t>
      </w:r>
      <w:r w:rsidRPr="007D0BCF">
        <w:rPr>
          <w:rFonts w:ascii="Times New Roman" w:hAnsi="Times New Roman" w:cs="Times New Roman"/>
          <w:i/>
          <w:iCs/>
          <w:sz w:val="24"/>
          <w:szCs w:val="24"/>
          <w:lang w:val="es-ES"/>
        </w:rPr>
        <w:t>avance de la insignificancia</w:t>
      </w:r>
      <w:r w:rsidR="00023116"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 a la idea-concepto mediante la cual plantea el pasaje del sujeto -de creador y productor</w:t>
      </w:r>
      <w:r w:rsidR="00B81947"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 xml:space="preserve">, a consumidor enajenado y pasivo. Hecho que se erigiría en la cultura en torno a la </w:t>
      </w:r>
      <w:r w:rsidR="00B81947" w:rsidRPr="007D0BCF">
        <w:rPr>
          <w:rFonts w:ascii="Times New Roman" w:hAnsi="Times New Roman" w:cs="Times New Roman"/>
          <w:sz w:val="24"/>
          <w:szCs w:val="24"/>
          <w:lang w:val="es-ES"/>
        </w:rPr>
        <w:t>confección</w:t>
      </w:r>
      <w:r w:rsidRPr="007D0BCF">
        <w:rPr>
          <w:rFonts w:ascii="Times New Roman" w:hAnsi="Times New Roman" w:cs="Times New Roman"/>
          <w:sz w:val="24"/>
          <w:szCs w:val="24"/>
          <w:lang w:val="es-ES"/>
        </w:rPr>
        <w:t xml:space="preserve"> de un </w:t>
      </w:r>
      <w:r w:rsidR="00023116" w:rsidRPr="007D0BCF">
        <w:rPr>
          <w:rFonts w:ascii="Times New Roman" w:hAnsi="Times New Roman" w:cs="Times New Roman"/>
          <w:sz w:val="24"/>
          <w:szCs w:val="24"/>
          <w:lang w:val="es-ES"/>
        </w:rPr>
        <w:t>«</w:t>
      </w:r>
      <w:r w:rsidRPr="007D0BCF">
        <w:rPr>
          <w:rFonts w:ascii="Times New Roman" w:hAnsi="Times New Roman" w:cs="Times New Roman"/>
          <w:i/>
          <w:iCs/>
          <w:sz w:val="24"/>
          <w:szCs w:val="24"/>
          <w:lang w:val="es-ES"/>
        </w:rPr>
        <w:t>estado de destitución del sentido social</w:t>
      </w:r>
      <w:r w:rsidR="00023116" w:rsidRPr="007D0BCF">
        <w:rPr>
          <w:rFonts w:ascii="Times New Roman" w:hAnsi="Times New Roman" w:cs="Times New Roman"/>
          <w:sz w:val="24"/>
          <w:szCs w:val="24"/>
          <w:lang w:val="es-ES"/>
        </w:rPr>
        <w:t>»</w:t>
      </w:r>
      <w:r w:rsidR="00962DF2" w:rsidRPr="007D0BCF">
        <w:rPr>
          <w:rFonts w:ascii="Times New Roman" w:hAnsi="Times New Roman" w:cs="Times New Roman"/>
          <w:sz w:val="24"/>
          <w:szCs w:val="24"/>
          <w:lang w:val="es-ES"/>
        </w:rPr>
        <w:t>.</w:t>
      </w:r>
    </w:p>
    <w:p w14:paraId="5DF16A27" w14:textId="7E534D80" w:rsidR="00174F3B" w:rsidRPr="007D0BCF" w:rsidRDefault="00962DF2" w:rsidP="001363D8">
      <w:pPr>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El </w:t>
      </w:r>
      <w:r w:rsidR="00023116" w:rsidRPr="007D0BCF">
        <w:rPr>
          <w:rFonts w:ascii="Times New Roman" w:hAnsi="Times New Roman" w:cs="Times New Roman"/>
          <w:sz w:val="24"/>
          <w:szCs w:val="24"/>
          <w:lang w:val="es-ES"/>
        </w:rPr>
        <w:t>«</w:t>
      </w:r>
      <w:r w:rsidR="007040EA" w:rsidRPr="007D0BCF">
        <w:rPr>
          <w:rFonts w:ascii="Times New Roman" w:hAnsi="Times New Roman" w:cs="Times New Roman"/>
          <w:i/>
          <w:iCs/>
          <w:sz w:val="24"/>
          <w:szCs w:val="24"/>
          <w:lang w:val="es-ES"/>
        </w:rPr>
        <w:t>sentido</w:t>
      </w:r>
      <w:r w:rsidR="00023116" w:rsidRPr="007D0BCF">
        <w:rPr>
          <w:rFonts w:ascii="Times New Roman" w:hAnsi="Times New Roman" w:cs="Times New Roman"/>
          <w:sz w:val="24"/>
          <w:szCs w:val="24"/>
          <w:lang w:val="es-ES"/>
        </w:rPr>
        <w:t>»</w:t>
      </w:r>
      <w:r w:rsidR="007040EA" w:rsidRPr="007D0BCF">
        <w:rPr>
          <w:rFonts w:ascii="Times New Roman" w:hAnsi="Times New Roman" w:cs="Times New Roman"/>
          <w:sz w:val="24"/>
          <w:szCs w:val="24"/>
          <w:lang w:val="es-ES"/>
        </w:rPr>
        <w:t xml:space="preserve"> constituiría uno de los elementos </w:t>
      </w:r>
      <w:r w:rsidR="00174F3B" w:rsidRPr="007D0BCF">
        <w:rPr>
          <w:rFonts w:ascii="Times New Roman" w:hAnsi="Times New Roman" w:cs="Times New Roman"/>
          <w:sz w:val="24"/>
          <w:szCs w:val="24"/>
          <w:lang w:val="es-ES"/>
        </w:rPr>
        <w:t xml:space="preserve">indispensables para la psique, resultado del </w:t>
      </w:r>
      <w:r w:rsidR="00174F3B" w:rsidRPr="007D0BCF">
        <w:rPr>
          <w:rFonts w:ascii="Times New Roman" w:hAnsi="Times New Roman" w:cs="Times New Roman"/>
          <w:b/>
          <w:bCs/>
          <w:sz w:val="24"/>
          <w:szCs w:val="24"/>
          <w:lang w:val="es-ES"/>
        </w:rPr>
        <w:t>imaginario social instituyente</w:t>
      </w:r>
      <w:r w:rsidR="00174F3B" w:rsidRPr="007D0BCF">
        <w:rPr>
          <w:rFonts w:ascii="Times New Roman" w:hAnsi="Times New Roman" w:cs="Times New Roman"/>
          <w:sz w:val="24"/>
          <w:szCs w:val="24"/>
          <w:lang w:val="es-ES"/>
        </w:rPr>
        <w:t xml:space="preserve">, es decir, </w:t>
      </w:r>
      <w:r w:rsidR="00642FE3" w:rsidRPr="007D0BCF">
        <w:rPr>
          <w:rFonts w:ascii="Times New Roman" w:hAnsi="Times New Roman" w:cs="Times New Roman"/>
          <w:b/>
          <w:sz w:val="24"/>
          <w:szCs w:val="24"/>
          <w:lang w:val="es-ES"/>
        </w:rPr>
        <w:t>«</w:t>
      </w:r>
      <w:r w:rsidR="00CD3DD5" w:rsidRPr="007D0BCF">
        <w:rPr>
          <w:rFonts w:ascii="Times New Roman" w:hAnsi="Times New Roman" w:cs="Times New Roman"/>
          <w:i/>
          <w:iCs/>
          <w:sz w:val="24"/>
          <w:szCs w:val="24"/>
          <w:lang w:val="es-ES"/>
        </w:rPr>
        <w:t>la posición (en el colectivo anónimo y por este) de un magma de significaciones imaginarias, y de instituciones que las portan y las transmiten</w:t>
      </w:r>
      <w:r w:rsidR="00642FE3" w:rsidRPr="007D0BCF">
        <w:rPr>
          <w:rFonts w:ascii="Times New Roman" w:hAnsi="Times New Roman" w:cs="Times New Roman"/>
          <w:sz w:val="24"/>
          <w:szCs w:val="24"/>
          <w:lang w:val="es-ES"/>
        </w:rPr>
        <w:t xml:space="preserve">» </w:t>
      </w:r>
      <w:r w:rsidR="00CD3DD5" w:rsidRPr="007D0BCF">
        <w:rPr>
          <w:rFonts w:ascii="Times New Roman" w:hAnsi="Times New Roman" w:cs="Times New Roman"/>
          <w:sz w:val="24"/>
          <w:szCs w:val="24"/>
          <w:lang w:val="es-ES"/>
        </w:rPr>
        <w:t>(Franco, Freire &amp; Loreti, 2007: 26</w:t>
      </w:r>
      <w:r w:rsidR="00F91B37" w:rsidRPr="007D0BCF">
        <w:rPr>
          <w:rFonts w:ascii="Times New Roman" w:hAnsi="Times New Roman" w:cs="Times New Roman"/>
          <w:sz w:val="24"/>
          <w:szCs w:val="24"/>
          <w:lang w:val="es-ES"/>
        </w:rPr>
        <w:t>0</w:t>
      </w:r>
      <w:r w:rsidR="00CD3DD5" w:rsidRPr="007D0BCF">
        <w:rPr>
          <w:rFonts w:ascii="Times New Roman" w:hAnsi="Times New Roman" w:cs="Times New Roman"/>
          <w:sz w:val="24"/>
          <w:szCs w:val="24"/>
          <w:lang w:val="es-ES"/>
        </w:rPr>
        <w:t>)</w:t>
      </w:r>
      <w:r w:rsidR="00B612DD" w:rsidRPr="007D0BCF">
        <w:rPr>
          <w:rFonts w:ascii="Times New Roman" w:hAnsi="Times New Roman" w:cs="Times New Roman"/>
          <w:sz w:val="24"/>
          <w:szCs w:val="24"/>
          <w:lang w:val="es-ES"/>
        </w:rPr>
        <w:t xml:space="preserve">, </w:t>
      </w:r>
      <w:r w:rsidR="002A1AD2" w:rsidRPr="007D0BCF">
        <w:rPr>
          <w:rFonts w:ascii="Times New Roman" w:hAnsi="Times New Roman" w:cs="Times New Roman"/>
          <w:sz w:val="24"/>
          <w:szCs w:val="24"/>
          <w:lang w:val="es-ES"/>
        </w:rPr>
        <w:t xml:space="preserve">que permitiría </w:t>
      </w:r>
      <w:r w:rsidR="00796EB0" w:rsidRPr="007D0BCF">
        <w:rPr>
          <w:rFonts w:ascii="Times New Roman" w:hAnsi="Times New Roman" w:cs="Times New Roman"/>
          <w:sz w:val="24"/>
          <w:szCs w:val="24"/>
          <w:lang w:val="es-ES"/>
        </w:rPr>
        <w:t>la creación del modo de ser de una sociedad, al instituir las significaciones que permitirían la confección de un</w:t>
      </w:r>
      <w:r w:rsidR="00CD3DD5" w:rsidRPr="007D0BCF">
        <w:rPr>
          <w:rFonts w:ascii="Times New Roman" w:hAnsi="Times New Roman" w:cs="Times New Roman"/>
          <w:sz w:val="24"/>
          <w:szCs w:val="24"/>
          <w:lang w:val="es-ES"/>
        </w:rPr>
        <w:t xml:space="preserve"> </w:t>
      </w:r>
      <w:r w:rsidR="00023116" w:rsidRPr="007D0BCF">
        <w:rPr>
          <w:rFonts w:ascii="Times New Roman" w:hAnsi="Times New Roman" w:cs="Times New Roman"/>
          <w:b/>
          <w:sz w:val="24"/>
          <w:szCs w:val="24"/>
          <w:lang w:val="es-ES"/>
        </w:rPr>
        <w:t>«</w:t>
      </w:r>
      <w:r w:rsidR="007040EA" w:rsidRPr="007D0BCF">
        <w:rPr>
          <w:rFonts w:ascii="Times New Roman" w:hAnsi="Times New Roman" w:cs="Times New Roman"/>
          <w:bCs/>
          <w:sz w:val="24"/>
          <w:szCs w:val="24"/>
          <w:lang w:val="es-ES"/>
        </w:rPr>
        <w:t>mundo simbólico</w:t>
      </w:r>
      <w:r w:rsidR="00023116" w:rsidRPr="007D0BCF">
        <w:rPr>
          <w:rFonts w:ascii="Times New Roman" w:hAnsi="Times New Roman" w:cs="Times New Roman"/>
          <w:sz w:val="24"/>
          <w:szCs w:val="24"/>
          <w:lang w:val="es-ES"/>
        </w:rPr>
        <w:t>»</w:t>
      </w:r>
      <w:r w:rsidR="00796EB0" w:rsidRPr="007D0BCF">
        <w:rPr>
          <w:rFonts w:ascii="Times New Roman" w:hAnsi="Times New Roman" w:cs="Times New Roman"/>
          <w:sz w:val="24"/>
          <w:szCs w:val="24"/>
          <w:lang w:val="es-ES"/>
        </w:rPr>
        <w:t xml:space="preserve">, que vendría a ser habitado por los </w:t>
      </w:r>
      <w:r w:rsidR="00167776" w:rsidRPr="007D0BCF">
        <w:rPr>
          <w:rFonts w:ascii="Times New Roman" w:hAnsi="Times New Roman" w:cs="Times New Roman"/>
          <w:sz w:val="24"/>
          <w:szCs w:val="24"/>
          <w:lang w:val="es-ES"/>
        </w:rPr>
        <w:t>individuos</w:t>
      </w:r>
      <w:r w:rsidR="00796EB0" w:rsidRPr="007D0BCF">
        <w:rPr>
          <w:rFonts w:ascii="Times New Roman" w:hAnsi="Times New Roman" w:cs="Times New Roman"/>
          <w:sz w:val="24"/>
          <w:szCs w:val="24"/>
          <w:lang w:val="es-ES"/>
        </w:rPr>
        <w:t>.</w:t>
      </w:r>
      <w:r w:rsidR="00CD3DD5" w:rsidRPr="007D0BCF">
        <w:rPr>
          <w:rFonts w:ascii="Times New Roman" w:hAnsi="Times New Roman" w:cs="Times New Roman"/>
          <w:sz w:val="24"/>
          <w:szCs w:val="24"/>
          <w:lang w:val="es-ES"/>
        </w:rPr>
        <w:t xml:space="preserve"> </w:t>
      </w:r>
    </w:p>
    <w:p w14:paraId="42913445" w14:textId="736E3B50" w:rsidR="007040EA" w:rsidRPr="007D0BCF" w:rsidRDefault="00CD3DD5" w:rsidP="001363D8">
      <w:pPr>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lastRenderedPageBreak/>
        <w:t xml:space="preserve">     </w:t>
      </w:r>
      <w:r w:rsidR="007040EA" w:rsidRPr="007D0BCF">
        <w:rPr>
          <w:rFonts w:ascii="Times New Roman" w:hAnsi="Times New Roman" w:cs="Times New Roman"/>
          <w:sz w:val="24"/>
          <w:szCs w:val="24"/>
          <w:lang w:val="es-ES"/>
        </w:rPr>
        <w:t xml:space="preserve">Se trataría, pues, </w:t>
      </w:r>
      <w:r w:rsidR="00796EB0" w:rsidRPr="007D0BCF">
        <w:rPr>
          <w:rFonts w:ascii="Times New Roman" w:hAnsi="Times New Roman" w:cs="Times New Roman"/>
          <w:sz w:val="24"/>
          <w:szCs w:val="24"/>
          <w:lang w:val="es-ES"/>
        </w:rPr>
        <w:t>el «</w:t>
      </w:r>
      <w:r w:rsidR="00796EB0" w:rsidRPr="007D0BCF">
        <w:rPr>
          <w:rFonts w:ascii="Times New Roman" w:hAnsi="Times New Roman" w:cs="Times New Roman"/>
          <w:i/>
          <w:iCs/>
          <w:sz w:val="24"/>
          <w:szCs w:val="24"/>
          <w:lang w:val="es-ES"/>
        </w:rPr>
        <w:t>sentido</w:t>
      </w:r>
      <w:r w:rsidR="00796EB0" w:rsidRPr="007D0BCF">
        <w:rPr>
          <w:rFonts w:ascii="Times New Roman" w:hAnsi="Times New Roman" w:cs="Times New Roman"/>
          <w:sz w:val="24"/>
          <w:szCs w:val="24"/>
          <w:lang w:val="es-ES"/>
        </w:rPr>
        <w:t xml:space="preserve">» </w:t>
      </w:r>
      <w:r w:rsidR="007040EA" w:rsidRPr="007D0BCF">
        <w:rPr>
          <w:rFonts w:ascii="Times New Roman" w:hAnsi="Times New Roman" w:cs="Times New Roman"/>
          <w:sz w:val="24"/>
          <w:szCs w:val="24"/>
          <w:lang w:val="es-ES"/>
        </w:rPr>
        <w:t xml:space="preserve">de </w:t>
      </w:r>
      <w:r w:rsidR="00962DF2" w:rsidRPr="007D0BCF">
        <w:rPr>
          <w:rFonts w:ascii="Times New Roman" w:hAnsi="Times New Roman" w:cs="Times New Roman"/>
          <w:sz w:val="24"/>
          <w:szCs w:val="24"/>
          <w:lang w:val="es-ES"/>
        </w:rPr>
        <w:t xml:space="preserve">un </w:t>
      </w:r>
      <w:r w:rsidR="00962DF2" w:rsidRPr="007D0BCF">
        <w:rPr>
          <w:rFonts w:ascii="Times New Roman" w:hAnsi="Times New Roman" w:cs="Times New Roman"/>
          <w:b/>
          <w:bCs/>
          <w:sz w:val="24"/>
          <w:szCs w:val="24"/>
          <w:lang w:val="es-ES"/>
        </w:rPr>
        <w:t>relato colectivo</w:t>
      </w:r>
      <w:r w:rsidR="00962DF2" w:rsidRPr="007D0BCF">
        <w:rPr>
          <w:rFonts w:ascii="Times New Roman" w:hAnsi="Times New Roman" w:cs="Times New Roman"/>
          <w:sz w:val="24"/>
          <w:szCs w:val="24"/>
          <w:lang w:val="es-ES"/>
        </w:rPr>
        <w:t xml:space="preserve"> que funcionaría como una especie de </w:t>
      </w:r>
      <w:r w:rsidR="00023116" w:rsidRPr="007D0BCF">
        <w:rPr>
          <w:rFonts w:ascii="Times New Roman" w:hAnsi="Times New Roman" w:cs="Times New Roman"/>
          <w:sz w:val="24"/>
          <w:szCs w:val="24"/>
          <w:lang w:val="es-ES"/>
        </w:rPr>
        <w:t>«</w:t>
      </w:r>
      <w:r w:rsidR="007040EA" w:rsidRPr="007D0BCF">
        <w:rPr>
          <w:rFonts w:ascii="Times New Roman" w:hAnsi="Times New Roman" w:cs="Times New Roman"/>
          <w:i/>
          <w:iCs/>
          <w:sz w:val="24"/>
          <w:szCs w:val="24"/>
          <w:lang w:val="es-ES"/>
        </w:rPr>
        <w:t>cemento</w:t>
      </w:r>
      <w:r w:rsidR="00023116" w:rsidRPr="007D0BCF">
        <w:rPr>
          <w:rFonts w:ascii="Times New Roman" w:hAnsi="Times New Roman" w:cs="Times New Roman"/>
          <w:sz w:val="24"/>
          <w:szCs w:val="24"/>
          <w:lang w:val="es-ES"/>
        </w:rPr>
        <w:t>»</w:t>
      </w:r>
      <w:r w:rsidR="00962DF2" w:rsidRPr="007D0BCF">
        <w:rPr>
          <w:rFonts w:ascii="Times New Roman" w:hAnsi="Times New Roman" w:cs="Times New Roman"/>
          <w:sz w:val="24"/>
          <w:szCs w:val="24"/>
          <w:lang w:val="es-ES"/>
        </w:rPr>
        <w:t xml:space="preserve">, tal cual propone Franco (2010), </w:t>
      </w:r>
      <w:r w:rsidR="007040EA" w:rsidRPr="007D0BCF">
        <w:rPr>
          <w:rFonts w:ascii="Times New Roman" w:hAnsi="Times New Roman" w:cs="Times New Roman"/>
          <w:sz w:val="24"/>
          <w:szCs w:val="24"/>
          <w:lang w:val="es-ES"/>
        </w:rPr>
        <w:t>cuya función sería la de mantener la cohesión de todo aquello dentro de él</w:t>
      </w:r>
      <w:r w:rsidR="00F623AF" w:rsidRPr="007D0BCF">
        <w:rPr>
          <w:rFonts w:ascii="Times New Roman" w:hAnsi="Times New Roman" w:cs="Times New Roman"/>
          <w:sz w:val="24"/>
          <w:szCs w:val="24"/>
          <w:lang w:val="es-ES"/>
        </w:rPr>
        <w:t xml:space="preserve">. </w:t>
      </w:r>
      <w:r w:rsidR="007040EA" w:rsidRPr="007D0BCF">
        <w:rPr>
          <w:rFonts w:ascii="Times New Roman" w:hAnsi="Times New Roman" w:cs="Times New Roman"/>
          <w:sz w:val="24"/>
          <w:szCs w:val="24"/>
          <w:lang w:val="es-ES"/>
        </w:rPr>
        <w:t>De ahí la impronta para dilucidar las posibles repercusiones que su consistencia tendría sobre la subjetividad:</w:t>
      </w:r>
    </w:p>
    <w:p w14:paraId="1AABD070" w14:textId="315A6F35" w:rsidR="007040EA" w:rsidRPr="007D0BCF" w:rsidRDefault="007040EA" w:rsidP="007040EA">
      <w:pPr>
        <w:pStyle w:val="Prrafodelista"/>
        <w:numPr>
          <w:ilvl w:val="0"/>
          <w:numId w:val="4"/>
        </w:numPr>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Una consistencia </w:t>
      </w:r>
      <w:r w:rsidRPr="007D0BCF">
        <w:rPr>
          <w:rFonts w:ascii="Times New Roman" w:hAnsi="Times New Roman" w:cs="Times New Roman"/>
          <w:b/>
          <w:bCs/>
          <w:sz w:val="24"/>
          <w:szCs w:val="24"/>
          <w:lang w:val="es-ES"/>
        </w:rPr>
        <w:t>sólida</w:t>
      </w:r>
      <w:r w:rsidRPr="007D0BCF">
        <w:rPr>
          <w:rFonts w:ascii="Times New Roman" w:hAnsi="Times New Roman" w:cs="Times New Roman"/>
          <w:sz w:val="24"/>
          <w:szCs w:val="24"/>
          <w:lang w:val="es-ES"/>
        </w:rPr>
        <w:t xml:space="preserve"> mantendría </w:t>
      </w:r>
      <w:r w:rsidRPr="007D0BCF">
        <w:rPr>
          <w:rFonts w:ascii="Times New Roman" w:hAnsi="Times New Roman" w:cs="Times New Roman"/>
          <w:bCs/>
          <w:sz w:val="24"/>
          <w:szCs w:val="24"/>
          <w:lang w:val="es-ES"/>
        </w:rPr>
        <w:t>fijo</w:t>
      </w:r>
      <w:r w:rsidRPr="007D0BCF">
        <w:rPr>
          <w:rFonts w:ascii="Times New Roman" w:hAnsi="Times New Roman" w:cs="Times New Roman"/>
          <w:sz w:val="24"/>
          <w:szCs w:val="24"/>
          <w:lang w:val="es-ES"/>
        </w:rPr>
        <w:t xml:space="preserve"> el </w:t>
      </w:r>
      <w:r w:rsidRPr="007D0BCF">
        <w:rPr>
          <w:rFonts w:ascii="Times New Roman" w:hAnsi="Times New Roman" w:cs="Times New Roman"/>
          <w:bCs/>
          <w:sz w:val="24"/>
          <w:szCs w:val="24"/>
          <w:lang w:val="es-ES"/>
        </w:rPr>
        <w:t>ideal</w:t>
      </w:r>
      <w:r w:rsidRPr="007D0BCF">
        <w:rPr>
          <w:rFonts w:ascii="Times New Roman" w:hAnsi="Times New Roman" w:cs="Times New Roman"/>
          <w:sz w:val="24"/>
          <w:szCs w:val="24"/>
          <w:lang w:val="es-ES"/>
        </w:rPr>
        <w:t xml:space="preserve"> del sentido. Tal cual se observó en las sociedades del linaje, en donde la identidad se basaba en torno a la pertenencia, así como en las sociedades industriales, en donde la identidad variaba de acuerdo con lo aprendido y lo desempeñado</w:t>
      </w:r>
      <w:r w:rsidR="00962DF2" w:rsidRPr="007D0BCF">
        <w:rPr>
          <w:rFonts w:ascii="Times New Roman" w:hAnsi="Times New Roman" w:cs="Times New Roman"/>
          <w:sz w:val="24"/>
          <w:szCs w:val="24"/>
          <w:lang w:val="es-ES"/>
        </w:rPr>
        <w:t xml:space="preserve"> (Marinas, 2012).</w:t>
      </w:r>
    </w:p>
    <w:p w14:paraId="72805D69" w14:textId="602481CB" w:rsidR="007040EA" w:rsidRPr="007D0BCF" w:rsidRDefault="007040EA" w:rsidP="007040EA">
      <w:pPr>
        <w:pStyle w:val="Prrafodelista"/>
        <w:numPr>
          <w:ilvl w:val="0"/>
          <w:numId w:val="4"/>
        </w:numPr>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Por el contrario, una consistencia </w:t>
      </w:r>
      <w:r w:rsidRPr="007D0BCF">
        <w:rPr>
          <w:rFonts w:ascii="Times New Roman" w:hAnsi="Times New Roman" w:cs="Times New Roman"/>
          <w:b/>
          <w:sz w:val="24"/>
          <w:szCs w:val="24"/>
          <w:lang w:val="es-ES"/>
        </w:rPr>
        <w:t>débil</w:t>
      </w:r>
      <w:r w:rsidRPr="007D0BCF">
        <w:rPr>
          <w:rFonts w:ascii="Times New Roman" w:hAnsi="Times New Roman" w:cs="Times New Roman"/>
          <w:sz w:val="24"/>
          <w:szCs w:val="24"/>
          <w:lang w:val="es-ES"/>
        </w:rPr>
        <w:t xml:space="preserve">, o en su caso, </w:t>
      </w:r>
      <w:r w:rsidRPr="007D0BCF">
        <w:rPr>
          <w:rFonts w:ascii="Times New Roman" w:hAnsi="Times New Roman" w:cs="Times New Roman"/>
          <w:b/>
          <w:bCs/>
          <w:sz w:val="24"/>
          <w:szCs w:val="24"/>
          <w:lang w:val="es-ES"/>
        </w:rPr>
        <w:t>fragmentada</w:t>
      </w:r>
      <w:r w:rsidRPr="007D0BCF">
        <w:rPr>
          <w:rFonts w:ascii="Times New Roman" w:hAnsi="Times New Roman" w:cs="Times New Roman"/>
          <w:sz w:val="24"/>
          <w:szCs w:val="24"/>
          <w:lang w:val="es-ES"/>
        </w:rPr>
        <w:t>, daría cuenta de la entrada en un periodo de crisis. Situación observable en el actual régimen, el cual delimita las identificaciones y las relaciones del individuo alrededor de aquellas establecidas con los objetos y las marcas, anteponiendo con ello el mandato de lo efímero, lo instantáneo, y con ello también, la desvitalización de los valores</w:t>
      </w:r>
      <w:r w:rsidR="00962DF2" w:rsidRPr="007D0BCF">
        <w:rPr>
          <w:rFonts w:ascii="Times New Roman" w:hAnsi="Times New Roman" w:cs="Times New Roman"/>
          <w:sz w:val="24"/>
          <w:szCs w:val="24"/>
          <w:lang w:val="es-ES"/>
        </w:rPr>
        <w:t xml:space="preserve"> (Ibid.)</w:t>
      </w:r>
    </w:p>
    <w:p w14:paraId="5B6768F9" w14:textId="71C8FEF9" w:rsidR="003233F5" w:rsidRPr="007D0BCF" w:rsidRDefault="007040EA" w:rsidP="001363D8">
      <w:pPr>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En tal sentido, la cultura habría quedado relegada al mandato del desgaste</w:t>
      </w:r>
      <w:r w:rsidR="003233F5" w:rsidRPr="007D0BCF">
        <w:rPr>
          <w:rFonts w:ascii="Times New Roman" w:hAnsi="Times New Roman" w:cs="Times New Roman"/>
          <w:sz w:val="24"/>
          <w:szCs w:val="24"/>
          <w:lang w:val="es-ES"/>
        </w:rPr>
        <w:t xml:space="preserve">, ante un </w:t>
      </w:r>
      <w:r w:rsidR="00023116" w:rsidRPr="007D0BCF">
        <w:rPr>
          <w:rFonts w:ascii="Times New Roman" w:hAnsi="Times New Roman" w:cs="Times New Roman"/>
          <w:sz w:val="24"/>
          <w:szCs w:val="24"/>
          <w:lang w:val="es-ES"/>
        </w:rPr>
        <w:t>«</w:t>
      </w:r>
      <w:r w:rsidR="003233F5" w:rsidRPr="007D0BCF">
        <w:rPr>
          <w:rFonts w:ascii="Times New Roman" w:hAnsi="Times New Roman" w:cs="Times New Roman"/>
          <w:i/>
          <w:iCs/>
          <w:sz w:val="24"/>
          <w:szCs w:val="24"/>
          <w:lang w:val="es-ES"/>
        </w:rPr>
        <w:t>hipercapitalismo</w:t>
      </w:r>
      <w:r w:rsidR="00023116" w:rsidRPr="007D0BCF">
        <w:rPr>
          <w:rFonts w:ascii="Times New Roman" w:hAnsi="Times New Roman" w:cs="Times New Roman"/>
          <w:sz w:val="24"/>
          <w:szCs w:val="24"/>
          <w:lang w:val="es-ES"/>
        </w:rPr>
        <w:t>»</w:t>
      </w:r>
      <w:r w:rsidR="003233F5" w:rsidRPr="007D0BCF">
        <w:rPr>
          <w:rFonts w:ascii="Times New Roman" w:hAnsi="Times New Roman" w:cs="Times New Roman"/>
          <w:sz w:val="24"/>
          <w:szCs w:val="24"/>
          <w:lang w:val="es-ES"/>
        </w:rPr>
        <w:t xml:space="preserve"> que convertiría todas las relaciones humanas en relaciones comerciales (Han, 2019: 117)</w:t>
      </w:r>
      <w:r w:rsidRPr="007D0BCF">
        <w:rPr>
          <w:rFonts w:ascii="Times New Roman" w:hAnsi="Times New Roman" w:cs="Times New Roman"/>
          <w:sz w:val="24"/>
          <w:szCs w:val="24"/>
          <w:lang w:val="es-ES"/>
        </w:rPr>
        <w:t>. Mandato</w:t>
      </w:r>
      <w:r w:rsidR="008618B5" w:rsidRPr="007D0BCF">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 xml:space="preserve">que sumiría a los individuos en la incertidumbre, </w:t>
      </w:r>
      <w:r w:rsidR="003233F5" w:rsidRPr="007D0BCF">
        <w:rPr>
          <w:rFonts w:ascii="Times New Roman" w:hAnsi="Times New Roman" w:cs="Times New Roman"/>
          <w:sz w:val="24"/>
          <w:szCs w:val="24"/>
          <w:lang w:val="es-ES"/>
        </w:rPr>
        <w:t>relegados al caos, y al empobrecimiento de la representabilidad y el afecto</w:t>
      </w:r>
      <w:r w:rsidR="00962DF2" w:rsidRPr="007D0BCF">
        <w:rPr>
          <w:rFonts w:ascii="Times New Roman" w:hAnsi="Times New Roman" w:cs="Times New Roman"/>
          <w:sz w:val="24"/>
          <w:szCs w:val="24"/>
          <w:lang w:val="es-ES"/>
        </w:rPr>
        <w:t xml:space="preserve">. </w:t>
      </w:r>
      <w:r w:rsidR="007D25EE" w:rsidRPr="007D0BCF">
        <w:rPr>
          <w:rFonts w:ascii="Times New Roman" w:hAnsi="Times New Roman" w:cs="Times New Roman"/>
          <w:sz w:val="24"/>
          <w:szCs w:val="24"/>
          <w:lang w:val="es-ES"/>
        </w:rPr>
        <w:t xml:space="preserve">Una subjetividad al borde de la desestructuración, </w:t>
      </w:r>
      <w:r w:rsidR="003233F5" w:rsidRPr="007D0BCF">
        <w:rPr>
          <w:rFonts w:ascii="Times New Roman" w:hAnsi="Times New Roman" w:cs="Times New Roman"/>
          <w:sz w:val="24"/>
          <w:szCs w:val="24"/>
          <w:lang w:val="es-ES"/>
        </w:rPr>
        <w:t xml:space="preserve">que encontraría sus ecos en la brutal desaparición del Estado de bienestar, quien </w:t>
      </w:r>
      <w:r w:rsidR="00796EB0" w:rsidRPr="007D0BCF">
        <w:rPr>
          <w:rFonts w:ascii="Times New Roman" w:hAnsi="Times New Roman" w:cs="Times New Roman"/>
          <w:sz w:val="24"/>
          <w:szCs w:val="24"/>
          <w:lang w:val="es-ES"/>
        </w:rPr>
        <w:t xml:space="preserve">fallaría en su función protectora, erigiéndose también, como </w:t>
      </w:r>
      <w:r w:rsidR="0077600A" w:rsidRPr="007D0BCF">
        <w:rPr>
          <w:rFonts w:ascii="Times New Roman" w:hAnsi="Times New Roman" w:cs="Times New Roman"/>
          <w:sz w:val="24"/>
          <w:szCs w:val="24"/>
          <w:lang w:val="es-ES"/>
        </w:rPr>
        <w:t xml:space="preserve">un factor desencadenante de crisis </w:t>
      </w:r>
      <w:r w:rsidR="003233F5" w:rsidRPr="007D0BCF">
        <w:rPr>
          <w:rFonts w:ascii="Times New Roman" w:hAnsi="Times New Roman" w:cs="Times New Roman"/>
          <w:sz w:val="24"/>
          <w:szCs w:val="24"/>
          <w:lang w:val="es-ES"/>
        </w:rPr>
        <w:t>personales</w:t>
      </w:r>
      <w:r w:rsidR="00962DF2" w:rsidRPr="007D0BCF">
        <w:rPr>
          <w:rFonts w:ascii="Times New Roman" w:hAnsi="Times New Roman" w:cs="Times New Roman"/>
          <w:sz w:val="24"/>
          <w:szCs w:val="24"/>
          <w:lang w:val="es-ES"/>
        </w:rPr>
        <w:t>.</w:t>
      </w:r>
    </w:p>
    <w:p w14:paraId="50CB20C8" w14:textId="428FD49F" w:rsidR="007D25EE" w:rsidRPr="007D0BCF" w:rsidRDefault="007D25EE" w:rsidP="001363D8">
      <w:pPr>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Retomando la propuesta de Marinas (2006), mediante el síntoma comunitario, el individuo no solo buscaría con el retorno a formas percibidas como </w:t>
      </w:r>
      <w:r w:rsidR="00023116" w:rsidRPr="007D0BCF">
        <w:rPr>
          <w:rFonts w:ascii="Times New Roman" w:hAnsi="Times New Roman" w:cs="Times New Roman"/>
          <w:sz w:val="24"/>
          <w:szCs w:val="24"/>
          <w:lang w:val="es-ES"/>
        </w:rPr>
        <w:t>«</w:t>
      </w:r>
      <w:r w:rsidRPr="007D0BCF">
        <w:rPr>
          <w:rFonts w:ascii="Times New Roman" w:hAnsi="Times New Roman" w:cs="Times New Roman"/>
          <w:i/>
          <w:iCs/>
          <w:sz w:val="24"/>
          <w:szCs w:val="24"/>
          <w:lang w:val="es-ES"/>
        </w:rPr>
        <w:t>más verdaderas</w:t>
      </w:r>
      <w:r w:rsidR="00023116"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 xml:space="preserve">, atenuar la crisis que lo angustia. Sino que más bien, </w:t>
      </w:r>
      <w:r w:rsidR="008618B5" w:rsidRPr="007D0BCF">
        <w:rPr>
          <w:rFonts w:ascii="Times New Roman" w:hAnsi="Times New Roman" w:cs="Times New Roman"/>
          <w:sz w:val="24"/>
          <w:szCs w:val="24"/>
          <w:lang w:val="es-ES"/>
        </w:rPr>
        <w:t>parecería</w:t>
      </w:r>
      <w:r w:rsidRPr="007D0BCF">
        <w:rPr>
          <w:rFonts w:ascii="Times New Roman" w:hAnsi="Times New Roman" w:cs="Times New Roman"/>
          <w:sz w:val="24"/>
          <w:szCs w:val="24"/>
          <w:lang w:val="es-ES"/>
        </w:rPr>
        <w:t>, se constituiría como el único elemento de anclaje</w:t>
      </w:r>
      <w:r w:rsidR="00EA5B19" w:rsidRPr="007D0BCF">
        <w:rPr>
          <w:rFonts w:ascii="Times New Roman" w:hAnsi="Times New Roman" w:cs="Times New Roman"/>
          <w:sz w:val="24"/>
          <w:szCs w:val="24"/>
          <w:lang w:val="es-ES"/>
        </w:rPr>
        <w:t xml:space="preserve"> de la subjetividad</w:t>
      </w:r>
      <w:r w:rsidRPr="007D0BCF">
        <w:rPr>
          <w:rFonts w:ascii="Times New Roman" w:hAnsi="Times New Roman" w:cs="Times New Roman"/>
          <w:sz w:val="24"/>
          <w:szCs w:val="24"/>
          <w:lang w:val="es-ES"/>
        </w:rPr>
        <w:t xml:space="preserve"> a través del cual mantener</w:t>
      </w:r>
      <w:r w:rsidR="00EA5B19" w:rsidRPr="007D0BCF">
        <w:rPr>
          <w:rFonts w:ascii="Times New Roman" w:hAnsi="Times New Roman" w:cs="Times New Roman"/>
          <w:sz w:val="24"/>
          <w:szCs w:val="24"/>
          <w:lang w:val="es-ES"/>
        </w:rPr>
        <w:t>se</w:t>
      </w:r>
      <w:r w:rsidRPr="007D0BCF">
        <w:rPr>
          <w:rFonts w:ascii="Times New Roman" w:hAnsi="Times New Roman" w:cs="Times New Roman"/>
          <w:sz w:val="24"/>
          <w:szCs w:val="24"/>
          <w:lang w:val="es-ES"/>
        </w:rPr>
        <w:t xml:space="preserve"> a flote ante el inminente colapso de su mundo psíquico. Una respuesta </w:t>
      </w:r>
      <w:r w:rsidR="008618B5" w:rsidRPr="007D0BCF">
        <w:rPr>
          <w:rFonts w:ascii="Times New Roman" w:hAnsi="Times New Roman" w:cs="Times New Roman"/>
          <w:sz w:val="24"/>
          <w:szCs w:val="24"/>
          <w:lang w:val="es-ES"/>
        </w:rPr>
        <w:t>a través de</w:t>
      </w:r>
      <w:r w:rsidRPr="007D0BCF">
        <w:rPr>
          <w:rFonts w:ascii="Times New Roman" w:hAnsi="Times New Roman" w:cs="Times New Roman"/>
          <w:sz w:val="24"/>
          <w:szCs w:val="24"/>
          <w:lang w:val="es-ES"/>
        </w:rPr>
        <w:t xml:space="preserve"> la cual el individuo se </w:t>
      </w:r>
      <w:r w:rsidR="00EA5B19" w:rsidRPr="007D0BCF">
        <w:rPr>
          <w:rFonts w:ascii="Times New Roman" w:hAnsi="Times New Roman" w:cs="Times New Roman"/>
          <w:sz w:val="24"/>
          <w:szCs w:val="24"/>
          <w:lang w:val="es-ES"/>
        </w:rPr>
        <w:t>permitiría</w:t>
      </w:r>
      <w:r w:rsidRPr="007D0BCF">
        <w:rPr>
          <w:rFonts w:ascii="Times New Roman" w:hAnsi="Times New Roman" w:cs="Times New Roman"/>
          <w:sz w:val="24"/>
          <w:szCs w:val="24"/>
          <w:lang w:val="es-ES"/>
        </w:rPr>
        <w:t xml:space="preserve"> sujetarse ante el abrumante mandato de que </w:t>
      </w:r>
      <w:r w:rsidR="00023116"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siempre más</w:t>
      </w:r>
      <w:r w:rsidR="00023116"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 xml:space="preserve"> es posible.</w:t>
      </w:r>
    </w:p>
    <w:p w14:paraId="01A309A0" w14:textId="25AA49EF" w:rsidR="007D25EE" w:rsidRPr="007D0BCF" w:rsidRDefault="007D25EE" w:rsidP="001363D8">
      <w:pPr>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Vivencia, que se consolidaría en </w:t>
      </w:r>
      <w:r w:rsidR="0010278F" w:rsidRPr="007D0BCF">
        <w:rPr>
          <w:rFonts w:ascii="Times New Roman" w:hAnsi="Times New Roman" w:cs="Times New Roman"/>
          <w:sz w:val="24"/>
          <w:szCs w:val="24"/>
          <w:lang w:val="es-ES"/>
        </w:rPr>
        <w:t xml:space="preserve">la psique </w:t>
      </w:r>
      <w:r w:rsidRPr="007D0BCF">
        <w:rPr>
          <w:rFonts w:ascii="Times New Roman" w:hAnsi="Times New Roman" w:cs="Times New Roman"/>
          <w:sz w:val="24"/>
          <w:szCs w:val="24"/>
          <w:lang w:val="es-ES"/>
        </w:rPr>
        <w:t xml:space="preserve">acrecentando </w:t>
      </w:r>
      <w:r w:rsidR="0010278F" w:rsidRPr="007D0BCF">
        <w:rPr>
          <w:rFonts w:ascii="Times New Roman" w:hAnsi="Times New Roman" w:cs="Times New Roman"/>
          <w:sz w:val="24"/>
          <w:szCs w:val="24"/>
          <w:lang w:val="es-ES"/>
        </w:rPr>
        <w:t>el</w:t>
      </w:r>
      <w:r w:rsidRPr="007D0BCF">
        <w:rPr>
          <w:rFonts w:ascii="Times New Roman" w:hAnsi="Times New Roman" w:cs="Times New Roman"/>
          <w:sz w:val="24"/>
          <w:szCs w:val="24"/>
          <w:lang w:val="es-ES"/>
        </w:rPr>
        <w:t xml:space="preserve"> sentimiento constitutivo </w:t>
      </w:r>
      <w:r w:rsidR="00EC2F07" w:rsidRPr="007D0BCF">
        <w:rPr>
          <w:rFonts w:ascii="Times New Roman" w:hAnsi="Times New Roman" w:cs="Times New Roman"/>
          <w:sz w:val="24"/>
          <w:szCs w:val="24"/>
          <w:lang w:val="es-ES"/>
        </w:rPr>
        <w:t xml:space="preserve">de </w:t>
      </w:r>
      <w:r w:rsidR="00962DF2" w:rsidRPr="007D0BCF">
        <w:rPr>
          <w:rFonts w:ascii="Times New Roman" w:hAnsi="Times New Roman" w:cs="Times New Roman"/>
          <w:sz w:val="24"/>
          <w:szCs w:val="24"/>
          <w:lang w:val="es-ES"/>
        </w:rPr>
        <w:t>estar permanentemente en falta</w:t>
      </w:r>
      <w:r w:rsidR="00EC2F07"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 xml:space="preserve"> El cual, paradójicamente, vendría siempre acompañado </w:t>
      </w:r>
      <w:r w:rsidR="00EC2F07" w:rsidRPr="007D0BCF">
        <w:rPr>
          <w:rFonts w:ascii="Times New Roman" w:hAnsi="Times New Roman" w:cs="Times New Roman"/>
          <w:sz w:val="24"/>
          <w:szCs w:val="24"/>
          <w:lang w:val="es-ES"/>
        </w:rPr>
        <w:t>de</w:t>
      </w:r>
      <w:r w:rsidRPr="007D0BCF">
        <w:rPr>
          <w:rFonts w:ascii="Times New Roman" w:hAnsi="Times New Roman" w:cs="Times New Roman"/>
          <w:sz w:val="24"/>
          <w:szCs w:val="24"/>
          <w:lang w:val="es-ES"/>
        </w:rPr>
        <w:t xml:space="preserve"> </w:t>
      </w:r>
      <w:r w:rsidR="00EC2F07" w:rsidRPr="007D0BCF">
        <w:rPr>
          <w:rFonts w:ascii="Times New Roman" w:hAnsi="Times New Roman" w:cs="Times New Roman"/>
          <w:sz w:val="24"/>
          <w:szCs w:val="24"/>
          <w:lang w:val="es-ES"/>
        </w:rPr>
        <w:t>la posibilidad de colmarlo desde</w:t>
      </w:r>
      <w:r w:rsidR="00EC2F07" w:rsidRPr="007D0BCF">
        <w:rPr>
          <w:rFonts w:ascii="Times New Roman" w:hAnsi="Times New Roman" w:cs="Times New Roman"/>
          <w:bCs/>
          <w:sz w:val="24"/>
          <w:szCs w:val="24"/>
          <w:lang w:val="es-ES"/>
        </w:rPr>
        <w:t xml:space="preserve"> lo imaginario</w:t>
      </w:r>
      <w:r w:rsidR="00EC2F07" w:rsidRPr="007D0BCF">
        <w:rPr>
          <w:rFonts w:ascii="Times New Roman" w:hAnsi="Times New Roman" w:cs="Times New Roman"/>
          <w:sz w:val="24"/>
          <w:szCs w:val="24"/>
          <w:lang w:val="es-ES"/>
        </w:rPr>
        <w:t xml:space="preserve">. Es esta la oferta que rige al actual régimen </w:t>
      </w:r>
      <w:r w:rsidR="00EC2F07" w:rsidRPr="007D0BCF">
        <w:rPr>
          <w:rFonts w:ascii="Times New Roman" w:hAnsi="Times New Roman" w:cs="Times New Roman"/>
          <w:bCs/>
          <w:sz w:val="24"/>
          <w:szCs w:val="24"/>
          <w:lang w:val="es-ES"/>
        </w:rPr>
        <w:t>del</w:t>
      </w:r>
      <w:r w:rsidR="00EC2F07" w:rsidRPr="007D0BCF">
        <w:rPr>
          <w:rFonts w:ascii="Times New Roman" w:hAnsi="Times New Roman" w:cs="Times New Roman"/>
          <w:b/>
          <w:sz w:val="24"/>
          <w:szCs w:val="24"/>
          <w:lang w:val="es-ES"/>
        </w:rPr>
        <w:t xml:space="preserve"> </w:t>
      </w:r>
      <w:r w:rsidR="00EC2F07" w:rsidRPr="007D0BCF">
        <w:rPr>
          <w:rFonts w:ascii="Times New Roman" w:hAnsi="Times New Roman" w:cs="Times New Roman"/>
          <w:bCs/>
          <w:sz w:val="24"/>
          <w:szCs w:val="24"/>
          <w:lang w:val="es-ES"/>
        </w:rPr>
        <w:t>mercado</w:t>
      </w:r>
      <w:bookmarkStart w:id="9" w:name="_Hlk83382445"/>
      <w:r w:rsidR="00272305">
        <w:rPr>
          <w:rFonts w:ascii="Times New Roman" w:hAnsi="Times New Roman" w:cs="Times New Roman"/>
          <w:sz w:val="24"/>
          <w:szCs w:val="24"/>
          <w:lang w:val="es-ES"/>
        </w:rPr>
        <w:t xml:space="preserve">: </w:t>
      </w:r>
      <w:r w:rsidR="00EC3DBF" w:rsidRPr="007D0BCF">
        <w:rPr>
          <w:rFonts w:ascii="Times New Roman" w:hAnsi="Times New Roman" w:cs="Times New Roman"/>
          <w:sz w:val="24"/>
          <w:szCs w:val="24"/>
          <w:lang w:val="es-ES"/>
        </w:rPr>
        <w:t>«</w:t>
      </w:r>
      <w:r w:rsidR="00EC3DBF" w:rsidRPr="007D0BCF">
        <w:rPr>
          <w:rFonts w:ascii="Times New Roman" w:hAnsi="Times New Roman" w:cs="Times New Roman"/>
          <w:i/>
          <w:iCs/>
          <w:sz w:val="24"/>
          <w:szCs w:val="24"/>
          <w:lang w:val="es-ES"/>
        </w:rPr>
        <w:t>el señuelo ideal para ofrecerle al deseo</w:t>
      </w:r>
      <w:r w:rsidR="00EC3DBF" w:rsidRPr="007D0BCF">
        <w:rPr>
          <w:rFonts w:ascii="Times New Roman" w:hAnsi="Times New Roman" w:cs="Times New Roman"/>
          <w:sz w:val="24"/>
          <w:szCs w:val="24"/>
          <w:lang w:val="es-ES"/>
        </w:rPr>
        <w:t>» (Bauman &amp; Dessal, 2014: 62),</w:t>
      </w:r>
      <w:bookmarkEnd w:id="9"/>
      <w:r w:rsidR="00EC3DBF" w:rsidRPr="007D0BCF">
        <w:rPr>
          <w:rFonts w:ascii="Times New Roman" w:hAnsi="Times New Roman" w:cs="Times New Roman"/>
          <w:sz w:val="24"/>
          <w:szCs w:val="24"/>
          <w:lang w:val="es-ES"/>
        </w:rPr>
        <w:t xml:space="preserve"> al proveer objetos que permitirían no solo caducar en la materialidad física, sino también en su valor </w:t>
      </w:r>
      <w:r w:rsidR="00EC3DBF" w:rsidRPr="007D0BCF">
        <w:rPr>
          <w:rFonts w:ascii="Times New Roman" w:hAnsi="Times New Roman" w:cs="Times New Roman"/>
          <w:sz w:val="24"/>
          <w:szCs w:val="24"/>
          <w:lang w:val="es-ES"/>
        </w:rPr>
        <w:lastRenderedPageBreak/>
        <w:t xml:space="preserve">imaginario de </w:t>
      </w:r>
      <w:bookmarkStart w:id="10" w:name="_Hlk83382472"/>
      <w:r w:rsidR="0010278F" w:rsidRPr="007D0BCF">
        <w:rPr>
          <w:rFonts w:ascii="Times New Roman" w:hAnsi="Times New Roman" w:cs="Times New Roman"/>
          <w:sz w:val="24"/>
          <w:szCs w:val="24"/>
          <w:lang w:val="es-ES"/>
        </w:rPr>
        <w:t>«</w:t>
      </w:r>
      <w:r w:rsidR="00EC3DBF" w:rsidRPr="007D0BCF">
        <w:rPr>
          <w:rFonts w:ascii="Times New Roman" w:hAnsi="Times New Roman" w:cs="Times New Roman"/>
          <w:sz w:val="24"/>
          <w:szCs w:val="24"/>
          <w:lang w:val="es-ES"/>
        </w:rPr>
        <w:t>fetiche</w:t>
      </w:r>
      <w:r w:rsidR="0010278F" w:rsidRPr="007D0BCF">
        <w:rPr>
          <w:rFonts w:ascii="Times New Roman" w:hAnsi="Times New Roman" w:cs="Times New Roman"/>
          <w:sz w:val="24"/>
          <w:szCs w:val="24"/>
          <w:lang w:val="es-ES"/>
        </w:rPr>
        <w:t>»</w:t>
      </w:r>
      <w:r w:rsidR="00EC3DBF" w:rsidRPr="007D0BCF">
        <w:rPr>
          <w:rFonts w:ascii="Times New Roman" w:hAnsi="Times New Roman" w:cs="Times New Roman"/>
          <w:sz w:val="24"/>
          <w:szCs w:val="24"/>
          <w:lang w:val="es-ES"/>
        </w:rPr>
        <w:t>, una mezcla de placer y decepción que garantiza la idealización al espejismo del consum</w:t>
      </w:r>
      <w:r w:rsidR="0010278F" w:rsidRPr="007D0BCF">
        <w:rPr>
          <w:rFonts w:ascii="Times New Roman" w:hAnsi="Times New Roman" w:cs="Times New Roman"/>
          <w:sz w:val="24"/>
          <w:szCs w:val="24"/>
          <w:lang w:val="es-ES"/>
        </w:rPr>
        <w:t>o</w:t>
      </w:r>
      <w:r w:rsidR="00260D66">
        <w:rPr>
          <w:rFonts w:ascii="Times New Roman" w:hAnsi="Times New Roman" w:cs="Times New Roman"/>
          <w:sz w:val="24"/>
          <w:szCs w:val="24"/>
          <w:lang w:val="es-ES"/>
        </w:rPr>
        <w:t xml:space="preserve">, </w:t>
      </w:r>
      <w:r w:rsidR="0010278F" w:rsidRPr="007D0BCF">
        <w:rPr>
          <w:rFonts w:ascii="Times New Roman" w:hAnsi="Times New Roman" w:cs="Times New Roman"/>
          <w:sz w:val="24"/>
          <w:szCs w:val="24"/>
          <w:lang w:val="es-ES"/>
        </w:rPr>
        <w:t xml:space="preserve">atrapando al individuo dentro de un círculo perverso, siempre y cuando se </w:t>
      </w:r>
      <w:r w:rsidR="00EC2F07" w:rsidRPr="007D0BCF">
        <w:rPr>
          <w:rFonts w:ascii="Times New Roman" w:hAnsi="Times New Roman" w:cs="Times New Roman"/>
          <w:sz w:val="24"/>
          <w:szCs w:val="24"/>
          <w:lang w:val="es-ES"/>
        </w:rPr>
        <w:t>esté dispuesto a renunciar a todo tipo de límites</w:t>
      </w:r>
      <w:bookmarkEnd w:id="10"/>
      <w:r w:rsidR="00962DF2" w:rsidRPr="007D0BCF">
        <w:rPr>
          <w:rFonts w:ascii="Times New Roman" w:hAnsi="Times New Roman" w:cs="Times New Roman"/>
          <w:sz w:val="24"/>
          <w:szCs w:val="24"/>
          <w:lang w:val="es-ES"/>
        </w:rPr>
        <w:t xml:space="preserve">. </w:t>
      </w:r>
      <w:bookmarkStart w:id="11" w:name="_Hlk83382484"/>
      <w:r w:rsidRPr="007D0BCF">
        <w:rPr>
          <w:rFonts w:ascii="Times New Roman" w:hAnsi="Times New Roman" w:cs="Times New Roman"/>
          <w:sz w:val="24"/>
          <w:szCs w:val="24"/>
          <w:lang w:val="es-ES"/>
        </w:rPr>
        <w:t>Como permitirán dar cuenta de ello algunas de las experiencias aquí abordadas en torno al trabajo dentro de la clínica de las adicciones y las drogodependencias.</w:t>
      </w:r>
    </w:p>
    <w:p w14:paraId="131FD8C5" w14:textId="10E3178A" w:rsidR="007D25EE" w:rsidRPr="007D0BCF" w:rsidRDefault="007D25EE" w:rsidP="001363D8">
      <w:pPr>
        <w:spacing w:after="240" w:line="360" w:lineRule="auto"/>
        <w:jc w:val="both"/>
        <w:rPr>
          <w:rFonts w:ascii="Times New Roman" w:hAnsi="Times New Roman" w:cs="Times New Roman"/>
          <w:sz w:val="24"/>
          <w:szCs w:val="24"/>
          <w:lang w:val="es-ES"/>
        </w:rPr>
      </w:pPr>
      <w:bookmarkStart w:id="12" w:name="_Hlk83382505"/>
      <w:bookmarkEnd w:id="11"/>
      <w:r w:rsidRPr="007D0BCF">
        <w:rPr>
          <w:rFonts w:ascii="Times New Roman" w:hAnsi="Times New Roman" w:cs="Times New Roman"/>
          <w:sz w:val="24"/>
          <w:szCs w:val="24"/>
          <w:lang w:val="es-ES"/>
        </w:rPr>
        <w:t xml:space="preserve">     Aludiendo nuevamente a Castoriadis (1997), con la insignificancia advendría también una segunda crisis, aquella relacionada con los procesos identificatorios. Agravante y perpetuante a su vez de la primera, puesto que</w:t>
      </w:r>
      <w:r w:rsidR="00962DF2" w:rsidRPr="007D0BCF">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 xml:space="preserve">para la creación del sí-mismo, el sentido debería recorrer lugares fragmentados, o en su caso, inexistentes, confeccionado con ello </w:t>
      </w:r>
      <w:r w:rsidR="0006772B" w:rsidRPr="007D0BCF">
        <w:rPr>
          <w:rFonts w:ascii="Times New Roman" w:hAnsi="Times New Roman" w:cs="Times New Roman"/>
          <w:sz w:val="24"/>
          <w:szCs w:val="24"/>
          <w:lang w:val="es-ES"/>
        </w:rPr>
        <w:t>la carencia de este</w:t>
      </w:r>
      <w:r w:rsidRPr="007D0BCF">
        <w:rPr>
          <w:rFonts w:ascii="Times New Roman" w:hAnsi="Times New Roman" w:cs="Times New Roman"/>
          <w:sz w:val="24"/>
          <w:szCs w:val="24"/>
          <w:lang w:val="es-ES"/>
        </w:rPr>
        <w:t xml:space="preserve"> para la psique y el </w:t>
      </w:r>
      <w:r w:rsidRPr="007D0BCF">
        <w:rPr>
          <w:rFonts w:ascii="Times New Roman" w:hAnsi="Times New Roman" w:cs="Times New Roman"/>
          <w:bCs/>
          <w:sz w:val="24"/>
          <w:szCs w:val="24"/>
          <w:lang w:val="es-ES"/>
        </w:rPr>
        <w:t>imaginario social</w:t>
      </w:r>
      <w:r w:rsidR="006E0553" w:rsidRPr="007D0BCF">
        <w:rPr>
          <w:rFonts w:ascii="Times New Roman" w:hAnsi="Times New Roman" w:cs="Times New Roman"/>
          <w:bCs/>
          <w:sz w:val="24"/>
          <w:szCs w:val="24"/>
          <w:lang w:val="es-ES"/>
        </w:rPr>
        <w:t xml:space="preserve"> </w:t>
      </w:r>
      <w:r w:rsidR="00AF6CAD" w:rsidRPr="007D0BCF">
        <w:rPr>
          <w:rFonts w:ascii="Times New Roman" w:hAnsi="Times New Roman" w:cs="Times New Roman"/>
          <w:bCs/>
          <w:sz w:val="24"/>
          <w:szCs w:val="24"/>
          <w:lang w:val="es-ES"/>
        </w:rPr>
        <w:t>instituyente</w:t>
      </w:r>
      <w:r w:rsidRPr="007D0BCF">
        <w:rPr>
          <w:rFonts w:ascii="Times New Roman" w:hAnsi="Times New Roman" w:cs="Times New Roman"/>
          <w:sz w:val="24"/>
          <w:szCs w:val="24"/>
          <w:lang w:val="es-ES"/>
        </w:rPr>
        <w:t>.</w:t>
      </w:r>
      <w:r w:rsidR="00CE5AF1" w:rsidRPr="007D0BCF">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 xml:space="preserve">Un nuevo malestar que, aunado a la aceleración de la temporalidad y el imperio de lo tecnocomunicacional -condiciones imperantes </w:t>
      </w:r>
      <w:r w:rsidR="00962DF2" w:rsidRPr="007D0BCF">
        <w:rPr>
          <w:rFonts w:ascii="Times New Roman" w:hAnsi="Times New Roman" w:cs="Times New Roman"/>
          <w:sz w:val="24"/>
          <w:szCs w:val="24"/>
          <w:lang w:val="es-ES"/>
        </w:rPr>
        <w:t>de la actualidad</w:t>
      </w:r>
      <w:r w:rsidRPr="007D0BCF">
        <w:rPr>
          <w:rFonts w:ascii="Times New Roman" w:hAnsi="Times New Roman" w:cs="Times New Roman"/>
          <w:sz w:val="24"/>
          <w:szCs w:val="24"/>
          <w:lang w:val="es-ES"/>
        </w:rPr>
        <w:t xml:space="preserve">-, generarían en el individuo un </w:t>
      </w:r>
      <w:r w:rsidR="00023116" w:rsidRPr="007D0BCF">
        <w:rPr>
          <w:rFonts w:ascii="Times New Roman" w:hAnsi="Times New Roman" w:cs="Times New Roman"/>
          <w:sz w:val="24"/>
          <w:szCs w:val="24"/>
          <w:lang w:val="es-ES"/>
        </w:rPr>
        <w:t>«</w:t>
      </w:r>
      <w:r w:rsidRPr="007D0BCF">
        <w:rPr>
          <w:rFonts w:ascii="Times New Roman" w:hAnsi="Times New Roman" w:cs="Times New Roman"/>
          <w:i/>
          <w:iCs/>
          <w:sz w:val="24"/>
          <w:szCs w:val="24"/>
          <w:lang w:val="es-ES"/>
        </w:rPr>
        <w:t>estado hipnótico</w:t>
      </w:r>
      <w:r w:rsidR="00023116"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 xml:space="preserve"> a través del cual se favorecería el repliegue de la psique sobre sí misma (Franco, 2017: 128).</w:t>
      </w:r>
    </w:p>
    <w:p w14:paraId="4801F21F" w14:textId="4587D835" w:rsidR="00CE5AF1" w:rsidRPr="007D0BCF" w:rsidRDefault="00CE5AF1" w:rsidP="001363D8">
      <w:pPr>
        <w:spacing w:after="240" w:line="360" w:lineRule="auto"/>
        <w:jc w:val="both"/>
        <w:rPr>
          <w:rFonts w:ascii="Times New Roman" w:hAnsi="Times New Roman" w:cs="Times New Roman"/>
          <w:sz w:val="24"/>
          <w:szCs w:val="24"/>
          <w:lang w:val="es-ES"/>
        </w:rPr>
      </w:pPr>
      <w:bookmarkStart w:id="13" w:name="_Hlk83382548"/>
      <w:bookmarkEnd w:id="12"/>
      <w:r w:rsidRPr="007D0BCF">
        <w:rPr>
          <w:rFonts w:ascii="Times New Roman" w:hAnsi="Times New Roman" w:cs="Times New Roman"/>
          <w:sz w:val="24"/>
          <w:szCs w:val="24"/>
          <w:lang w:val="es-ES"/>
        </w:rPr>
        <w:t xml:space="preserve">     La captura de una subjetividad, como permite dar cuenta de ello Ovidio a través de la narración mitológica de Narciso</w:t>
      </w:r>
      <w:r w:rsidR="00272305">
        <w:rPr>
          <w:rFonts w:ascii="Times New Roman" w:hAnsi="Times New Roman" w:cs="Times New Roman"/>
          <w:sz w:val="24"/>
          <w:szCs w:val="24"/>
          <w:lang w:val="es-ES"/>
        </w:rPr>
        <w:t>, f</w:t>
      </w:r>
      <w:r w:rsidRPr="007D0BCF">
        <w:rPr>
          <w:rFonts w:ascii="Times New Roman" w:hAnsi="Times New Roman" w:cs="Times New Roman"/>
          <w:sz w:val="24"/>
          <w:szCs w:val="24"/>
          <w:lang w:val="es-ES"/>
        </w:rPr>
        <w:t>igura de la antigüedad fijada en el encuentro enigmático con eso otro que</w:t>
      </w:r>
      <w:r w:rsidR="00962DF2" w:rsidRPr="007D0BCF">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a-sombra». Ecos de lo actual en lo que a la clínica y a la cultura se refiere</w:t>
      </w:r>
      <w:r w:rsidR="00620345" w:rsidRPr="007D0BCF">
        <w:rPr>
          <w:rFonts w:ascii="Times New Roman" w:hAnsi="Times New Roman" w:cs="Times New Roman"/>
          <w:sz w:val="24"/>
          <w:szCs w:val="24"/>
          <w:lang w:val="es-ES"/>
        </w:rPr>
        <w:t>, puesto que</w:t>
      </w:r>
      <w:r w:rsidRPr="007D0BCF">
        <w:rPr>
          <w:rFonts w:ascii="Times New Roman" w:hAnsi="Times New Roman" w:cs="Times New Roman"/>
          <w:sz w:val="24"/>
          <w:szCs w:val="24"/>
          <w:lang w:val="es-ES"/>
        </w:rPr>
        <w:t xml:space="preserve"> Narciso desconoce que aquello proviene de él y queda así capturado, imposibilitado de mirar a otros, de crear vínculos, completamente seducido ante aquel simulacro de-sí que lo invita al consumismo de su propia subjetividad. </w:t>
      </w:r>
    </w:p>
    <w:p w14:paraId="43AAA57F" w14:textId="3BA0DFA2" w:rsidR="00F02C45" w:rsidRPr="007D0BCF" w:rsidRDefault="00F02C45" w:rsidP="001363D8">
      <w:pPr>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Repliegue producto de un </w:t>
      </w:r>
      <w:r w:rsidRPr="007D0BCF">
        <w:rPr>
          <w:rFonts w:ascii="Times New Roman" w:hAnsi="Times New Roman" w:cs="Times New Roman"/>
          <w:bCs/>
          <w:sz w:val="24"/>
          <w:szCs w:val="24"/>
          <w:lang w:val="es-ES"/>
        </w:rPr>
        <w:t>mandato</w:t>
      </w:r>
      <w:r w:rsidRPr="007D0BCF">
        <w:rPr>
          <w:rFonts w:ascii="Times New Roman" w:hAnsi="Times New Roman" w:cs="Times New Roman"/>
          <w:sz w:val="24"/>
          <w:szCs w:val="24"/>
          <w:lang w:val="es-ES"/>
        </w:rPr>
        <w:t xml:space="preserve"> que invita al </w:t>
      </w:r>
      <w:r w:rsidR="000D201B" w:rsidRPr="007D0BCF">
        <w:rPr>
          <w:rFonts w:ascii="Times New Roman" w:hAnsi="Times New Roman" w:cs="Times New Roman"/>
          <w:bCs/>
          <w:sz w:val="24"/>
          <w:szCs w:val="24"/>
          <w:lang w:val="es-ES"/>
        </w:rPr>
        <w:t>disfrute</w:t>
      </w:r>
      <w:r w:rsidRPr="007D0BCF">
        <w:rPr>
          <w:rFonts w:ascii="Times New Roman" w:hAnsi="Times New Roman" w:cs="Times New Roman"/>
          <w:bCs/>
          <w:sz w:val="24"/>
          <w:szCs w:val="24"/>
          <w:lang w:val="es-ES"/>
        </w:rPr>
        <w:t xml:space="preserve"> constante</w:t>
      </w:r>
      <w:r w:rsidRPr="007D0BCF">
        <w:rPr>
          <w:rFonts w:ascii="Times New Roman" w:hAnsi="Times New Roman" w:cs="Times New Roman"/>
          <w:sz w:val="24"/>
          <w:szCs w:val="24"/>
          <w:lang w:val="es-ES"/>
        </w:rPr>
        <w:t>, exigencia que difumina los límites y obliga a la adquisición de objetos, saberes, tecnología</w:t>
      </w:r>
      <w:r w:rsidR="00272305">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información al instante</w:t>
      </w:r>
      <w:r w:rsidR="00272305">
        <w:rPr>
          <w:rFonts w:ascii="Times New Roman" w:hAnsi="Times New Roman" w:cs="Times New Roman"/>
          <w:sz w:val="24"/>
          <w:szCs w:val="24"/>
          <w:lang w:val="es-ES"/>
        </w:rPr>
        <w:t xml:space="preserve"> y </w:t>
      </w:r>
      <w:r w:rsidRPr="007D0BCF">
        <w:rPr>
          <w:rFonts w:ascii="Times New Roman" w:hAnsi="Times New Roman" w:cs="Times New Roman"/>
          <w:sz w:val="24"/>
          <w:szCs w:val="24"/>
          <w:lang w:val="es-ES"/>
        </w:rPr>
        <w:t>cultura</w:t>
      </w:r>
      <w:r w:rsidR="00260D66">
        <w:rPr>
          <w:rFonts w:ascii="Times New Roman" w:hAnsi="Times New Roman" w:cs="Times New Roman"/>
          <w:sz w:val="24"/>
          <w:szCs w:val="24"/>
          <w:lang w:val="es-ES"/>
        </w:rPr>
        <w:t xml:space="preserve"> (Franco, 2013)</w:t>
      </w:r>
      <w:r w:rsidRPr="007D0BCF">
        <w:rPr>
          <w:rFonts w:ascii="Times New Roman" w:hAnsi="Times New Roman" w:cs="Times New Roman"/>
          <w:sz w:val="24"/>
          <w:szCs w:val="24"/>
          <w:lang w:val="es-ES"/>
        </w:rPr>
        <w:t>. Mandato propagado en lo social por los medios de comunicación e instaurados en el discurso que circula entre los individuos</w:t>
      </w:r>
      <w:r w:rsidR="00962DF2" w:rsidRPr="007D0BCF">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 xml:space="preserve">Repliegue que permite la confección de una </w:t>
      </w:r>
      <w:r w:rsidR="00023116" w:rsidRPr="007D0BCF">
        <w:rPr>
          <w:rFonts w:ascii="Times New Roman" w:hAnsi="Times New Roman" w:cs="Times New Roman"/>
          <w:sz w:val="24"/>
          <w:szCs w:val="24"/>
          <w:lang w:val="es-ES"/>
        </w:rPr>
        <w:t>«</w:t>
      </w:r>
      <w:r w:rsidRPr="007D0BCF">
        <w:rPr>
          <w:rFonts w:ascii="Times New Roman" w:hAnsi="Times New Roman" w:cs="Times New Roman"/>
          <w:i/>
          <w:iCs/>
          <w:sz w:val="24"/>
          <w:szCs w:val="24"/>
          <w:lang w:val="es-ES"/>
        </w:rPr>
        <w:t>verdadera hambre de objetos</w:t>
      </w:r>
      <w:r w:rsidR="00023116" w:rsidRPr="007D0BCF">
        <w:rPr>
          <w:rFonts w:ascii="Times New Roman" w:hAnsi="Times New Roman" w:cs="Times New Roman"/>
          <w:sz w:val="24"/>
          <w:szCs w:val="24"/>
          <w:lang w:val="es-ES"/>
        </w:rPr>
        <w:t>»</w:t>
      </w:r>
      <w:r w:rsidR="00962DF2" w:rsidRPr="007D0BCF">
        <w:rPr>
          <w:rFonts w:ascii="Times New Roman" w:hAnsi="Times New Roman" w:cs="Times New Roman"/>
          <w:sz w:val="24"/>
          <w:szCs w:val="24"/>
          <w:lang w:val="es-ES"/>
        </w:rPr>
        <w:t xml:space="preserve"> en el sentido propuesto por Braier (2013)</w:t>
      </w:r>
      <w:r w:rsidR="00272305">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 xml:space="preserve">la constante necesidad por encontrar, en uno de ellos, el sostén del ser, aquel a través del cual identificarse y sentir que ese vacío estructural </w:t>
      </w:r>
      <w:r w:rsidR="0006772B" w:rsidRPr="007D0BCF">
        <w:rPr>
          <w:rFonts w:ascii="Times New Roman" w:hAnsi="Times New Roman" w:cs="Times New Roman"/>
          <w:sz w:val="24"/>
          <w:szCs w:val="24"/>
          <w:lang w:val="es-ES"/>
        </w:rPr>
        <w:t xml:space="preserve">constitutivo </w:t>
      </w:r>
      <w:r w:rsidRPr="007D0BCF">
        <w:rPr>
          <w:rFonts w:ascii="Times New Roman" w:hAnsi="Times New Roman" w:cs="Times New Roman"/>
          <w:sz w:val="24"/>
          <w:szCs w:val="24"/>
          <w:lang w:val="es-ES"/>
        </w:rPr>
        <w:t>habría sido colmado</w:t>
      </w:r>
      <w:r w:rsidR="00962DF2" w:rsidRPr="007D0BCF">
        <w:rPr>
          <w:rFonts w:ascii="Times New Roman" w:hAnsi="Times New Roman" w:cs="Times New Roman"/>
          <w:sz w:val="24"/>
          <w:szCs w:val="24"/>
          <w:lang w:val="es-ES"/>
        </w:rPr>
        <w:t>.</w:t>
      </w:r>
    </w:p>
    <w:bookmarkEnd w:id="13"/>
    <w:p w14:paraId="251C8A16" w14:textId="25E73EAD" w:rsidR="00BC0A6B" w:rsidRPr="007D0BCF" w:rsidRDefault="00F02C45" w:rsidP="001363D8">
      <w:pPr>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Efecto paradigmático que da </w:t>
      </w:r>
      <w:r w:rsidR="00620345" w:rsidRPr="007D0BCF">
        <w:rPr>
          <w:rFonts w:ascii="Times New Roman" w:hAnsi="Times New Roman" w:cs="Times New Roman"/>
          <w:sz w:val="24"/>
          <w:szCs w:val="24"/>
          <w:lang w:val="es-ES"/>
        </w:rPr>
        <w:t xml:space="preserve">cuenta a su vez, </w:t>
      </w:r>
      <w:r w:rsidRPr="007D0BCF">
        <w:rPr>
          <w:rFonts w:ascii="Times New Roman" w:hAnsi="Times New Roman" w:cs="Times New Roman"/>
          <w:sz w:val="24"/>
          <w:szCs w:val="24"/>
          <w:lang w:val="es-ES"/>
        </w:rPr>
        <w:t xml:space="preserve">de su fundación a partir de </w:t>
      </w:r>
      <w:r w:rsidRPr="007D0BCF">
        <w:rPr>
          <w:rFonts w:ascii="Times New Roman" w:hAnsi="Times New Roman" w:cs="Times New Roman"/>
          <w:b/>
          <w:bCs/>
          <w:sz w:val="24"/>
          <w:szCs w:val="24"/>
          <w:lang w:val="es-ES"/>
        </w:rPr>
        <w:t>elecciones de objeto narcisistas</w:t>
      </w:r>
      <w:r w:rsidR="00620345" w:rsidRPr="007D0BCF">
        <w:rPr>
          <w:rFonts w:ascii="Times New Roman" w:hAnsi="Times New Roman" w:cs="Times New Roman"/>
          <w:sz w:val="24"/>
          <w:szCs w:val="24"/>
          <w:lang w:val="es-ES"/>
        </w:rPr>
        <w:t>,</w:t>
      </w:r>
      <w:r w:rsidR="00520E43" w:rsidRPr="007D0BCF">
        <w:rPr>
          <w:rFonts w:ascii="Times New Roman" w:hAnsi="Times New Roman" w:cs="Times New Roman"/>
          <w:sz w:val="24"/>
          <w:szCs w:val="24"/>
          <w:lang w:val="es-ES"/>
        </w:rPr>
        <w:t xml:space="preserve"> </w:t>
      </w:r>
      <w:bookmarkStart w:id="14" w:name="_Hlk83382620"/>
      <w:r w:rsidRPr="007D0BCF">
        <w:rPr>
          <w:rFonts w:ascii="Times New Roman" w:hAnsi="Times New Roman" w:cs="Times New Roman"/>
          <w:sz w:val="24"/>
          <w:szCs w:val="24"/>
          <w:lang w:val="es-ES"/>
        </w:rPr>
        <w:t xml:space="preserve">idealizaciones </w:t>
      </w:r>
      <w:r w:rsidR="00620345" w:rsidRPr="007D0BCF">
        <w:rPr>
          <w:rFonts w:ascii="Times New Roman" w:hAnsi="Times New Roman" w:cs="Times New Roman"/>
          <w:sz w:val="24"/>
          <w:szCs w:val="24"/>
          <w:lang w:val="es-ES"/>
        </w:rPr>
        <w:t xml:space="preserve">superpuestas </w:t>
      </w:r>
      <w:r w:rsidR="000D201B" w:rsidRPr="007D0BCF">
        <w:rPr>
          <w:rFonts w:ascii="Times New Roman" w:hAnsi="Times New Roman" w:cs="Times New Roman"/>
          <w:sz w:val="24"/>
          <w:szCs w:val="24"/>
          <w:lang w:val="es-ES"/>
        </w:rPr>
        <w:t>en torno a</w:t>
      </w:r>
      <w:r w:rsidR="00620345" w:rsidRPr="007D0BCF">
        <w:rPr>
          <w:rFonts w:ascii="Times New Roman" w:hAnsi="Times New Roman" w:cs="Times New Roman"/>
          <w:sz w:val="24"/>
          <w:szCs w:val="24"/>
          <w:lang w:val="es-ES"/>
        </w:rPr>
        <w:t xml:space="preserve"> los objetos. Es decir, una pantalla en la que se colocaría «</w:t>
      </w:r>
      <w:r w:rsidRPr="007D0BCF">
        <w:rPr>
          <w:rFonts w:ascii="Times New Roman" w:hAnsi="Times New Roman" w:cs="Times New Roman"/>
          <w:i/>
          <w:iCs/>
          <w:sz w:val="24"/>
          <w:szCs w:val="24"/>
          <w:lang w:val="es-ES"/>
        </w:rPr>
        <w:t>algún tipo de ideal narcisista</w:t>
      </w:r>
      <w:r w:rsidR="00023116" w:rsidRPr="007D0BCF">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 xml:space="preserve">(Chamizo, 2019: 107). Repliegue hacia el futuro que difumina por </w:t>
      </w:r>
      <w:r w:rsidR="00620345" w:rsidRPr="007D0BCF">
        <w:rPr>
          <w:rFonts w:ascii="Times New Roman" w:hAnsi="Times New Roman" w:cs="Times New Roman"/>
          <w:sz w:val="24"/>
          <w:szCs w:val="24"/>
          <w:lang w:val="es-ES"/>
        </w:rPr>
        <w:t>entero</w:t>
      </w:r>
      <w:r w:rsidRPr="007D0BCF">
        <w:rPr>
          <w:rFonts w:ascii="Times New Roman" w:hAnsi="Times New Roman" w:cs="Times New Roman"/>
          <w:sz w:val="24"/>
          <w:szCs w:val="24"/>
          <w:lang w:val="es-ES"/>
        </w:rPr>
        <w:t xml:space="preserve"> los límites </w:t>
      </w:r>
      <w:r w:rsidR="00520E43" w:rsidRPr="007D0BCF">
        <w:rPr>
          <w:rFonts w:ascii="Times New Roman" w:hAnsi="Times New Roman" w:cs="Times New Roman"/>
          <w:sz w:val="24"/>
          <w:szCs w:val="24"/>
          <w:lang w:val="es-ES"/>
        </w:rPr>
        <w:t xml:space="preserve">entre </w:t>
      </w:r>
      <w:r w:rsidRPr="007D0BCF">
        <w:rPr>
          <w:rFonts w:ascii="Times New Roman" w:hAnsi="Times New Roman" w:cs="Times New Roman"/>
          <w:sz w:val="24"/>
          <w:szCs w:val="24"/>
          <w:lang w:val="es-ES"/>
        </w:rPr>
        <w:t xml:space="preserve">el pasado, </w:t>
      </w:r>
      <w:r w:rsidR="00620345" w:rsidRPr="007D0BCF">
        <w:rPr>
          <w:rFonts w:ascii="Times New Roman" w:hAnsi="Times New Roman" w:cs="Times New Roman"/>
          <w:sz w:val="24"/>
          <w:szCs w:val="24"/>
          <w:lang w:val="es-ES"/>
        </w:rPr>
        <w:t xml:space="preserve">el </w:t>
      </w:r>
      <w:r w:rsidRPr="007D0BCF">
        <w:rPr>
          <w:rFonts w:ascii="Times New Roman" w:hAnsi="Times New Roman" w:cs="Times New Roman"/>
          <w:sz w:val="24"/>
          <w:szCs w:val="24"/>
          <w:lang w:val="es-ES"/>
        </w:rPr>
        <w:t xml:space="preserve">presente </w:t>
      </w:r>
      <w:r w:rsidR="00620345" w:rsidRPr="007D0BCF">
        <w:rPr>
          <w:rFonts w:ascii="Times New Roman" w:hAnsi="Times New Roman" w:cs="Times New Roman"/>
          <w:sz w:val="24"/>
          <w:szCs w:val="24"/>
          <w:lang w:val="es-ES"/>
        </w:rPr>
        <w:t xml:space="preserve">«intramitable» </w:t>
      </w:r>
      <w:r w:rsidRPr="007D0BCF">
        <w:rPr>
          <w:rFonts w:ascii="Times New Roman" w:hAnsi="Times New Roman" w:cs="Times New Roman"/>
          <w:sz w:val="24"/>
          <w:szCs w:val="24"/>
          <w:lang w:val="es-ES"/>
        </w:rPr>
        <w:t>y</w:t>
      </w:r>
      <w:r w:rsidR="00620345" w:rsidRPr="007D0BCF">
        <w:rPr>
          <w:rFonts w:ascii="Times New Roman" w:hAnsi="Times New Roman" w:cs="Times New Roman"/>
          <w:sz w:val="24"/>
          <w:szCs w:val="24"/>
          <w:lang w:val="es-ES"/>
        </w:rPr>
        <w:t xml:space="preserve"> el</w:t>
      </w:r>
      <w:r w:rsidRPr="007D0BCF">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lastRenderedPageBreak/>
        <w:t>futuro</w:t>
      </w:r>
      <w:r w:rsidR="00620345" w:rsidRPr="007D0BCF">
        <w:rPr>
          <w:rFonts w:ascii="Times New Roman" w:hAnsi="Times New Roman" w:cs="Times New Roman"/>
          <w:sz w:val="24"/>
          <w:szCs w:val="24"/>
          <w:lang w:val="es-ES"/>
        </w:rPr>
        <w:t xml:space="preserve">. </w:t>
      </w:r>
      <w:bookmarkEnd w:id="14"/>
      <w:r w:rsidR="00620345" w:rsidRPr="007D0BCF">
        <w:rPr>
          <w:rFonts w:ascii="Times New Roman" w:hAnsi="Times New Roman" w:cs="Times New Roman"/>
          <w:sz w:val="24"/>
          <w:szCs w:val="24"/>
          <w:lang w:val="es-ES"/>
        </w:rPr>
        <w:t xml:space="preserve">Situación que, en ocasiones, llevaría </w:t>
      </w:r>
      <w:r w:rsidRPr="007D0BCF">
        <w:rPr>
          <w:rFonts w:ascii="Times New Roman" w:hAnsi="Times New Roman" w:cs="Times New Roman"/>
          <w:sz w:val="24"/>
          <w:szCs w:val="24"/>
          <w:lang w:val="es-ES"/>
        </w:rPr>
        <w:t>a determinados individuos al encuentro con</w:t>
      </w:r>
      <w:r w:rsidR="009A2030" w:rsidRPr="007D0BCF">
        <w:rPr>
          <w:rFonts w:ascii="Times New Roman" w:hAnsi="Times New Roman" w:cs="Times New Roman"/>
          <w:sz w:val="24"/>
          <w:szCs w:val="24"/>
          <w:lang w:val="es-ES"/>
        </w:rPr>
        <w:t xml:space="preserve"> Thánatos, </w:t>
      </w:r>
      <w:r w:rsidRPr="007D0BCF">
        <w:rPr>
          <w:rFonts w:ascii="Times New Roman" w:hAnsi="Times New Roman" w:cs="Times New Roman"/>
          <w:sz w:val="24"/>
          <w:szCs w:val="24"/>
          <w:lang w:val="es-ES"/>
        </w:rPr>
        <w:t xml:space="preserve"> </w:t>
      </w:r>
      <w:r w:rsidR="009A2030" w:rsidRPr="007D0BCF">
        <w:rPr>
          <w:rFonts w:ascii="Times New Roman" w:hAnsi="Times New Roman" w:cs="Times New Roman"/>
          <w:sz w:val="24"/>
          <w:szCs w:val="24"/>
          <w:lang w:val="es-ES"/>
        </w:rPr>
        <w:t>tal</w:t>
      </w:r>
      <w:r w:rsidRPr="007D0BCF">
        <w:rPr>
          <w:rFonts w:ascii="Times New Roman" w:hAnsi="Times New Roman" w:cs="Times New Roman"/>
          <w:sz w:val="24"/>
          <w:szCs w:val="24"/>
          <w:lang w:val="es-ES"/>
        </w:rPr>
        <w:t xml:space="preserve"> cual </w:t>
      </w:r>
      <w:r w:rsidR="00620345" w:rsidRPr="007D0BCF">
        <w:rPr>
          <w:rFonts w:ascii="Times New Roman" w:hAnsi="Times New Roman" w:cs="Times New Roman"/>
          <w:sz w:val="24"/>
          <w:szCs w:val="24"/>
          <w:lang w:val="es-ES"/>
        </w:rPr>
        <w:t>da cuenta</w:t>
      </w:r>
      <w:r w:rsidRPr="007D0BCF">
        <w:rPr>
          <w:rFonts w:ascii="Times New Roman" w:hAnsi="Times New Roman" w:cs="Times New Roman"/>
          <w:sz w:val="24"/>
          <w:szCs w:val="24"/>
          <w:lang w:val="es-ES"/>
        </w:rPr>
        <w:t xml:space="preserve"> de ello las adicciones</w:t>
      </w:r>
      <w:r w:rsidR="00034AA8" w:rsidRPr="007D0BCF">
        <w:rPr>
          <w:rFonts w:ascii="Times New Roman" w:hAnsi="Times New Roman" w:cs="Times New Roman"/>
          <w:sz w:val="24"/>
          <w:szCs w:val="24"/>
          <w:lang w:val="es-ES"/>
        </w:rPr>
        <w:t xml:space="preserve"> y las drogodependencias.</w:t>
      </w:r>
      <w:r w:rsidR="00E67F43" w:rsidRPr="007D0BCF">
        <w:rPr>
          <w:rFonts w:ascii="Times New Roman" w:hAnsi="Times New Roman" w:cs="Times New Roman"/>
          <w:sz w:val="24"/>
          <w:szCs w:val="24"/>
          <w:lang w:val="es-ES"/>
        </w:rPr>
        <w:t xml:space="preserve"> </w:t>
      </w:r>
    </w:p>
    <w:p w14:paraId="2CA5D1F3" w14:textId="04536267" w:rsidR="007D25EE" w:rsidRPr="007D0BCF" w:rsidRDefault="00BC0A6B" w:rsidP="001363D8">
      <w:pPr>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w:t>
      </w:r>
      <w:r w:rsidR="00F02C45" w:rsidRPr="007D0BCF">
        <w:rPr>
          <w:rFonts w:ascii="Times New Roman" w:hAnsi="Times New Roman" w:cs="Times New Roman"/>
          <w:sz w:val="24"/>
          <w:szCs w:val="24"/>
          <w:lang w:val="es-ES"/>
        </w:rPr>
        <w:t>Elecciones de objeto que remiten a lo actual</w:t>
      </w:r>
      <w:r w:rsidR="00520E43" w:rsidRPr="007D0BCF">
        <w:rPr>
          <w:rFonts w:ascii="Times New Roman" w:hAnsi="Times New Roman" w:cs="Times New Roman"/>
          <w:sz w:val="24"/>
          <w:szCs w:val="24"/>
          <w:lang w:val="es-ES"/>
        </w:rPr>
        <w:t>, frente a m</w:t>
      </w:r>
      <w:r w:rsidR="00F02C45" w:rsidRPr="007D0BCF">
        <w:rPr>
          <w:rFonts w:ascii="Times New Roman" w:hAnsi="Times New Roman" w:cs="Times New Roman"/>
          <w:sz w:val="24"/>
          <w:szCs w:val="24"/>
          <w:lang w:val="es-ES"/>
        </w:rPr>
        <w:t xml:space="preserve">anifestaciones que sobreabundan la consulta y ponen </w:t>
      </w:r>
      <w:r w:rsidR="00520E43" w:rsidRPr="007D0BCF">
        <w:rPr>
          <w:rFonts w:ascii="Times New Roman" w:hAnsi="Times New Roman" w:cs="Times New Roman"/>
          <w:sz w:val="24"/>
          <w:szCs w:val="24"/>
          <w:lang w:val="es-ES"/>
        </w:rPr>
        <w:t>de manifiesto</w:t>
      </w:r>
      <w:r w:rsidR="00F02C45" w:rsidRPr="007D0BCF">
        <w:rPr>
          <w:rFonts w:ascii="Times New Roman" w:hAnsi="Times New Roman" w:cs="Times New Roman"/>
          <w:sz w:val="24"/>
          <w:szCs w:val="24"/>
          <w:lang w:val="es-ES"/>
        </w:rPr>
        <w:t xml:space="preserve"> los </w:t>
      </w:r>
      <w:r w:rsidR="00A479B9" w:rsidRPr="007D0BCF">
        <w:rPr>
          <w:rFonts w:ascii="Times New Roman" w:hAnsi="Times New Roman" w:cs="Times New Roman"/>
          <w:sz w:val="24"/>
          <w:szCs w:val="24"/>
          <w:lang w:val="es-ES"/>
        </w:rPr>
        <w:t>«</w:t>
      </w:r>
      <w:r w:rsidR="00F02C45" w:rsidRPr="007D0BCF">
        <w:rPr>
          <w:rFonts w:ascii="Times New Roman" w:hAnsi="Times New Roman" w:cs="Times New Roman"/>
          <w:i/>
          <w:iCs/>
          <w:sz w:val="24"/>
          <w:szCs w:val="24"/>
          <w:lang w:val="es-ES"/>
        </w:rPr>
        <w:t xml:space="preserve">diversos modos de discursividad, subjetividad y sufrimiento </w:t>
      </w:r>
      <w:r w:rsidR="0063731F" w:rsidRPr="007D0BCF">
        <w:rPr>
          <w:rFonts w:ascii="Times New Roman" w:hAnsi="Times New Roman" w:cs="Times New Roman"/>
          <w:i/>
          <w:iCs/>
          <w:sz w:val="24"/>
          <w:szCs w:val="24"/>
          <w:lang w:val="es-ES"/>
        </w:rPr>
        <w:t>narcisista</w:t>
      </w:r>
      <w:r w:rsidR="00A479B9" w:rsidRPr="007D0BCF">
        <w:rPr>
          <w:rFonts w:ascii="Times New Roman" w:hAnsi="Times New Roman" w:cs="Times New Roman"/>
          <w:sz w:val="24"/>
          <w:szCs w:val="24"/>
          <w:lang w:val="es-ES"/>
        </w:rPr>
        <w:t>»</w:t>
      </w:r>
      <w:r w:rsidR="00F02C45" w:rsidRPr="007D0BCF">
        <w:rPr>
          <w:rFonts w:ascii="Times New Roman" w:hAnsi="Times New Roman" w:cs="Times New Roman"/>
          <w:sz w:val="24"/>
          <w:szCs w:val="24"/>
          <w:lang w:val="es-ES"/>
        </w:rPr>
        <w:t xml:space="preserve"> (Chamizo, 2019). </w:t>
      </w:r>
      <w:bookmarkStart w:id="15" w:name="_Hlk83382708"/>
      <w:r w:rsidR="00F02C45" w:rsidRPr="007D0BCF">
        <w:rPr>
          <w:rFonts w:ascii="Times New Roman" w:hAnsi="Times New Roman" w:cs="Times New Roman"/>
          <w:sz w:val="24"/>
          <w:szCs w:val="24"/>
          <w:lang w:val="es-ES"/>
        </w:rPr>
        <w:t>Subjetividades que, como Narciso, se encontrarían capturadas en los límites</w:t>
      </w:r>
      <w:r w:rsidRPr="007D0BCF">
        <w:rPr>
          <w:rFonts w:ascii="Times New Roman" w:hAnsi="Times New Roman" w:cs="Times New Roman"/>
          <w:sz w:val="24"/>
          <w:szCs w:val="24"/>
          <w:lang w:val="es-ES"/>
        </w:rPr>
        <w:t>, replegada</w:t>
      </w:r>
      <w:r w:rsidR="000B3284" w:rsidRPr="007D0BCF">
        <w:rPr>
          <w:rFonts w:ascii="Times New Roman" w:hAnsi="Times New Roman" w:cs="Times New Roman"/>
          <w:sz w:val="24"/>
          <w:szCs w:val="24"/>
          <w:lang w:val="es-ES"/>
        </w:rPr>
        <w:t>s</w:t>
      </w:r>
      <w:r w:rsidRPr="007D0BCF">
        <w:rPr>
          <w:rFonts w:ascii="Times New Roman" w:hAnsi="Times New Roman" w:cs="Times New Roman"/>
          <w:sz w:val="24"/>
          <w:szCs w:val="24"/>
          <w:lang w:val="es-ES"/>
        </w:rPr>
        <w:t xml:space="preserve"> sobre sí mismas</w:t>
      </w:r>
      <w:r w:rsidR="002E7EF2" w:rsidRPr="007D0BCF">
        <w:rPr>
          <w:rFonts w:ascii="Times New Roman" w:hAnsi="Times New Roman" w:cs="Times New Roman"/>
          <w:sz w:val="24"/>
          <w:szCs w:val="24"/>
          <w:lang w:val="es-ES"/>
        </w:rPr>
        <w:t xml:space="preserve"> y manifiestas a través de lo</w:t>
      </w:r>
      <w:r w:rsidR="00B612DD" w:rsidRPr="007D0BCF">
        <w:rPr>
          <w:rFonts w:ascii="Times New Roman" w:hAnsi="Times New Roman" w:cs="Times New Roman"/>
          <w:sz w:val="24"/>
          <w:szCs w:val="24"/>
          <w:lang w:val="es-ES"/>
        </w:rPr>
        <w:t>s discursos que permean los</w:t>
      </w:r>
      <w:r w:rsidR="002E7EF2" w:rsidRPr="007D0BCF">
        <w:rPr>
          <w:rFonts w:ascii="Times New Roman" w:hAnsi="Times New Roman" w:cs="Times New Roman"/>
          <w:sz w:val="24"/>
          <w:szCs w:val="24"/>
          <w:lang w:val="es-ES"/>
        </w:rPr>
        <w:t xml:space="preserve"> </w:t>
      </w:r>
      <w:r w:rsidR="000B3284" w:rsidRPr="007D0BCF">
        <w:rPr>
          <w:rFonts w:ascii="Times New Roman" w:hAnsi="Times New Roman" w:cs="Times New Roman"/>
          <w:sz w:val="24"/>
          <w:szCs w:val="24"/>
          <w:lang w:val="es-ES"/>
        </w:rPr>
        <w:t>distinto</w:t>
      </w:r>
      <w:r w:rsidR="00B612DD" w:rsidRPr="007D0BCF">
        <w:rPr>
          <w:rFonts w:ascii="Times New Roman" w:hAnsi="Times New Roman" w:cs="Times New Roman"/>
          <w:sz w:val="24"/>
          <w:szCs w:val="24"/>
          <w:lang w:val="es-ES"/>
        </w:rPr>
        <w:t xml:space="preserve">s tipos de </w:t>
      </w:r>
      <w:r w:rsidR="000B3284" w:rsidRPr="007D0BCF">
        <w:rPr>
          <w:rFonts w:ascii="Times New Roman" w:hAnsi="Times New Roman" w:cs="Times New Roman"/>
          <w:sz w:val="24"/>
          <w:szCs w:val="24"/>
          <w:lang w:val="es-ES"/>
        </w:rPr>
        <w:t>«sufrimientos narcisistas».</w:t>
      </w:r>
      <w:bookmarkEnd w:id="15"/>
    </w:p>
    <w:p w14:paraId="281142D9" w14:textId="77777777" w:rsidR="00D57C19" w:rsidRPr="007D0BCF" w:rsidRDefault="00D57C19" w:rsidP="001363D8">
      <w:pPr>
        <w:spacing w:after="240" w:line="360" w:lineRule="auto"/>
        <w:jc w:val="both"/>
        <w:rPr>
          <w:rFonts w:ascii="Times New Roman" w:hAnsi="Times New Roman" w:cs="Times New Roman"/>
          <w:sz w:val="24"/>
          <w:szCs w:val="24"/>
          <w:lang w:val="es-ES"/>
        </w:rPr>
      </w:pPr>
    </w:p>
    <w:p w14:paraId="30EDD6E0" w14:textId="486C51BE" w:rsidR="00F02C45" w:rsidRPr="007D0BCF" w:rsidRDefault="00047259" w:rsidP="000078CB">
      <w:pPr>
        <w:pStyle w:val="Ttulo2"/>
        <w:spacing w:after="240" w:line="360" w:lineRule="auto"/>
        <w:jc w:val="both"/>
        <w:rPr>
          <w:rFonts w:ascii="Times New Roman" w:hAnsi="Times New Roman" w:cs="Times New Roman"/>
          <w:b/>
          <w:bCs/>
          <w:i/>
          <w:iCs/>
          <w:color w:val="auto"/>
          <w:sz w:val="24"/>
          <w:szCs w:val="24"/>
          <w:lang w:val="es-ES"/>
        </w:rPr>
      </w:pPr>
      <w:bookmarkStart w:id="16" w:name="_Entre_aquello_que"/>
      <w:bookmarkStart w:id="17" w:name="_Toc81810775"/>
      <w:bookmarkEnd w:id="16"/>
      <w:r>
        <w:rPr>
          <w:rFonts w:ascii="Times New Roman" w:hAnsi="Times New Roman" w:cs="Times New Roman"/>
          <w:b/>
          <w:bCs/>
          <w:i/>
          <w:iCs/>
          <w:color w:val="auto"/>
          <w:sz w:val="24"/>
          <w:szCs w:val="24"/>
          <w:lang w:val="es-ES"/>
        </w:rPr>
        <w:t>Los sufrimientos narcisistas</w:t>
      </w:r>
      <w:bookmarkEnd w:id="17"/>
    </w:p>
    <w:p w14:paraId="6D71FAB3" w14:textId="3E017724" w:rsidR="000078CB" w:rsidRPr="007D0BCF" w:rsidRDefault="000078CB" w:rsidP="001363D8">
      <w:pPr>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No son ya, como propone Yago Franco (2017), los pacientes de la clínica contemporánea los de un </w:t>
      </w:r>
      <w:bookmarkStart w:id="18" w:name="_Hlk83391972"/>
      <w:r w:rsidR="00023116" w:rsidRPr="007D0BCF">
        <w:rPr>
          <w:rFonts w:ascii="Times New Roman" w:hAnsi="Times New Roman" w:cs="Times New Roman"/>
          <w:sz w:val="24"/>
          <w:szCs w:val="24"/>
          <w:lang w:val="es-ES"/>
        </w:rPr>
        <w:t>«</w:t>
      </w:r>
      <w:r w:rsidRPr="007D0BCF">
        <w:rPr>
          <w:rFonts w:ascii="Times New Roman" w:hAnsi="Times New Roman" w:cs="Times New Roman"/>
          <w:i/>
          <w:iCs/>
          <w:sz w:val="24"/>
          <w:szCs w:val="24"/>
          <w:lang w:val="es-ES"/>
        </w:rPr>
        <w:t>Eros reprimido</w:t>
      </w:r>
      <w:r w:rsidR="00023116"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 xml:space="preserve">. </w:t>
      </w:r>
      <w:bookmarkEnd w:id="18"/>
      <w:r w:rsidRPr="007D0BCF">
        <w:rPr>
          <w:rFonts w:ascii="Times New Roman" w:hAnsi="Times New Roman" w:cs="Times New Roman"/>
          <w:sz w:val="24"/>
          <w:szCs w:val="24"/>
          <w:lang w:val="es-ES"/>
        </w:rPr>
        <w:t>Tal cual fuese en los orígenes del psicoanálisis</w:t>
      </w:r>
      <w:r w:rsidR="004346B3">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cuyo desafío clínico, las neurosis, se constituían como las manifestaciones paradigmáticas de una época caracterizada por la represión de una moral cultural sexual, acentuada a su vez, sobre los vestigios, reprimidos también, de una sexualidad psíquica infantil</w:t>
      </w:r>
      <w:r w:rsidR="00A451B6" w:rsidRPr="007D0BCF">
        <w:rPr>
          <w:rFonts w:ascii="Times New Roman" w:hAnsi="Times New Roman" w:cs="Times New Roman"/>
          <w:sz w:val="24"/>
          <w:szCs w:val="24"/>
          <w:lang w:val="es-ES"/>
        </w:rPr>
        <w:t>.</w:t>
      </w:r>
    </w:p>
    <w:p w14:paraId="28924BCA" w14:textId="727BA5CB" w:rsidR="00065304" w:rsidRPr="007D0BCF" w:rsidRDefault="00065304" w:rsidP="00065304">
      <w:pPr>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Son tales los descubrimientos a los cuales llegará Freud a partir del estudio de la histeria, enfermedad enigmática que durante años había causado el asombro de la sociedad médica. </w:t>
      </w:r>
      <w:r w:rsidR="00C6720D" w:rsidRPr="007D0BCF">
        <w:rPr>
          <w:rFonts w:ascii="Times New Roman" w:hAnsi="Times New Roman" w:cs="Times New Roman"/>
          <w:sz w:val="24"/>
          <w:szCs w:val="24"/>
          <w:lang w:val="es-ES"/>
        </w:rPr>
        <w:t>De o</w:t>
      </w:r>
      <w:r w:rsidRPr="007D0BCF">
        <w:rPr>
          <w:rFonts w:ascii="Times New Roman" w:hAnsi="Times New Roman" w:cs="Times New Roman"/>
          <w:sz w:val="24"/>
          <w:szCs w:val="24"/>
          <w:lang w:val="es-ES"/>
        </w:rPr>
        <w:t>bjeto predilecto del espectáculo visual que desprendía la sinrazón,</w:t>
      </w:r>
      <w:r w:rsidR="00C6720D" w:rsidRPr="007D0BCF">
        <w:rPr>
          <w:rFonts w:ascii="Times New Roman" w:hAnsi="Times New Roman" w:cs="Times New Roman"/>
          <w:sz w:val="24"/>
          <w:szCs w:val="24"/>
          <w:lang w:val="es-ES"/>
        </w:rPr>
        <w:t xml:space="preserve"> sería llevada por un joven neurólogo al lugar de la palabra, </w:t>
      </w:r>
      <w:r w:rsidRPr="007D0BCF">
        <w:rPr>
          <w:rFonts w:ascii="Times New Roman" w:hAnsi="Times New Roman" w:cs="Times New Roman"/>
          <w:sz w:val="24"/>
          <w:szCs w:val="24"/>
          <w:lang w:val="es-ES"/>
        </w:rPr>
        <w:t>inaugurando con ello, una nueva modalidad clínica que daría cuenta del modo mismo de ser</w:t>
      </w:r>
      <w:r w:rsidR="00D016B7" w:rsidRPr="007D0BCF">
        <w:rPr>
          <w:rFonts w:ascii="Times New Roman" w:hAnsi="Times New Roman" w:cs="Times New Roman"/>
          <w:sz w:val="24"/>
          <w:szCs w:val="24"/>
          <w:lang w:val="es-ES"/>
        </w:rPr>
        <w:t xml:space="preserve">, no solo de una subjetividad, sino que </w:t>
      </w:r>
      <w:r w:rsidR="00C6720D" w:rsidRPr="007D0BCF">
        <w:rPr>
          <w:rFonts w:ascii="Times New Roman" w:hAnsi="Times New Roman" w:cs="Times New Roman"/>
          <w:sz w:val="24"/>
          <w:szCs w:val="24"/>
          <w:lang w:val="es-ES"/>
        </w:rPr>
        <w:t>también permitiría desentrañar el modo mismo de ser de una sociedad.</w:t>
      </w:r>
    </w:p>
    <w:p w14:paraId="0F95266C" w14:textId="34D22653" w:rsidR="00065304" w:rsidRPr="007D0BCF" w:rsidRDefault="00065304" w:rsidP="00065304">
      <w:pPr>
        <w:spacing w:line="360" w:lineRule="auto"/>
        <w:jc w:val="both"/>
        <w:rPr>
          <w:rFonts w:ascii="Times New Roman" w:hAnsi="Times New Roman" w:cs="Times New Roman"/>
          <w:sz w:val="24"/>
          <w:szCs w:val="24"/>
          <w:lang w:eastAsia="es-MX"/>
        </w:rPr>
      </w:pPr>
      <w:r w:rsidRPr="007D0BCF">
        <w:rPr>
          <w:rFonts w:ascii="Times New Roman" w:hAnsi="Times New Roman" w:cs="Times New Roman"/>
          <w:sz w:val="24"/>
          <w:szCs w:val="24"/>
          <w:lang w:val="es-ES"/>
        </w:rPr>
        <w:t xml:space="preserve">     No fue Freud, sin duda, el primero en interrogar a tan enigmática enfermedad. </w:t>
      </w:r>
      <w:r w:rsidR="00A14257" w:rsidRPr="007D0BCF">
        <w:rPr>
          <w:rFonts w:ascii="Times New Roman" w:hAnsi="Times New Roman" w:cs="Times New Roman"/>
          <w:sz w:val="24"/>
          <w:szCs w:val="24"/>
          <w:lang w:val="es-ES"/>
        </w:rPr>
        <w:t>No obstante</w:t>
      </w:r>
      <w:r w:rsidRPr="007D0BCF">
        <w:rPr>
          <w:rFonts w:ascii="Times New Roman" w:hAnsi="Times New Roman" w:cs="Times New Roman"/>
          <w:sz w:val="24"/>
          <w:szCs w:val="24"/>
          <w:lang w:val="es-ES"/>
        </w:rPr>
        <w:t xml:space="preserve">, si el primero en quedarse a escuchar aquello que tendría </w:t>
      </w:r>
      <w:r w:rsidR="00A451B6" w:rsidRPr="007D0BCF">
        <w:rPr>
          <w:rFonts w:ascii="Times New Roman" w:hAnsi="Times New Roman" w:cs="Times New Roman"/>
          <w:sz w:val="24"/>
          <w:szCs w:val="24"/>
          <w:lang w:val="es-ES"/>
        </w:rPr>
        <w:t xml:space="preserve">para decir. </w:t>
      </w:r>
      <w:r w:rsidRPr="007D0BCF">
        <w:rPr>
          <w:rFonts w:ascii="Times New Roman" w:hAnsi="Times New Roman" w:cs="Times New Roman"/>
          <w:sz w:val="24"/>
          <w:szCs w:val="24"/>
          <w:lang w:val="es-ES"/>
        </w:rPr>
        <w:t>Aperturando con ello la narrativa del malestar que se externaba en el cuerpo ante la imposibilidad de nombrar con palabras aquello que resultaba intolerable para el decir. Era ese cuerpo al que aludiría su raíz etimológica</w:t>
      </w:r>
      <w:bookmarkStart w:id="19" w:name="_Hlk83392260"/>
      <w:r w:rsidRPr="007D0BCF">
        <w:rPr>
          <w:rStyle w:val="Refdenotaalpie"/>
          <w:rFonts w:ascii="Times New Roman" w:hAnsi="Times New Roman" w:cs="Times New Roman"/>
          <w:sz w:val="24"/>
          <w:szCs w:val="24"/>
          <w:lang w:val="es-ES"/>
        </w:rPr>
        <w:footnoteReference w:id="2"/>
      </w:r>
      <w:r w:rsidRPr="007D0BCF">
        <w:rPr>
          <w:rFonts w:ascii="Times New Roman" w:hAnsi="Times New Roman" w:cs="Times New Roman"/>
          <w:sz w:val="24"/>
          <w:szCs w:val="24"/>
          <w:lang w:val="es-ES"/>
        </w:rPr>
        <w:t xml:space="preserve">, si la histérica era intermitente, lo era de su propio cuerpo: </w:t>
      </w:r>
      <w:r w:rsidR="00023116" w:rsidRPr="007D0BCF">
        <w:rPr>
          <w:rFonts w:ascii="Times New Roman" w:hAnsi="Times New Roman" w:cs="Times New Roman"/>
          <w:sz w:val="24"/>
          <w:szCs w:val="24"/>
          <w:lang w:val="es-ES"/>
        </w:rPr>
        <w:t>«</w:t>
      </w:r>
      <w:r w:rsidRPr="007D0BCF">
        <w:rPr>
          <w:rFonts w:ascii="Times New Roman" w:hAnsi="Times New Roman" w:cs="Times New Roman"/>
          <w:i/>
          <w:iCs/>
          <w:sz w:val="24"/>
          <w:szCs w:val="24"/>
          <w:lang w:val="es-ES"/>
        </w:rPr>
        <w:t>vive el riesgo y la desgracia de equivocarse constantemente sobre la presencia de su cuerpo, siendo que tal vez no sea el suyo mismo</w:t>
      </w:r>
      <w:r w:rsidR="00023116"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 xml:space="preserve"> (Didi-Huberman, 2007: 149).</w:t>
      </w:r>
      <w:r w:rsidRPr="007D0BCF">
        <w:rPr>
          <w:rFonts w:ascii="Times New Roman" w:hAnsi="Times New Roman" w:cs="Times New Roman"/>
          <w:sz w:val="24"/>
          <w:szCs w:val="24"/>
          <w:lang w:eastAsia="es-MX"/>
        </w:rPr>
        <w:t xml:space="preserve"> </w:t>
      </w:r>
    </w:p>
    <w:bookmarkEnd w:id="19"/>
    <w:p w14:paraId="6B55F327" w14:textId="4DFFBEF1" w:rsidR="00065304" w:rsidRPr="007D0BCF" w:rsidRDefault="00065304" w:rsidP="00065304">
      <w:pPr>
        <w:spacing w:line="360" w:lineRule="auto"/>
        <w:jc w:val="both"/>
        <w:rPr>
          <w:rStyle w:val="nfasis"/>
          <w:rFonts w:ascii="Times New Roman" w:hAnsi="Times New Roman" w:cs="Times New Roman"/>
          <w:i w:val="0"/>
          <w:iCs w:val="0"/>
          <w:sz w:val="24"/>
          <w:szCs w:val="24"/>
        </w:rPr>
      </w:pPr>
      <w:r w:rsidRPr="007D0BCF">
        <w:rPr>
          <w:rFonts w:ascii="Times New Roman" w:hAnsi="Times New Roman" w:cs="Times New Roman"/>
          <w:sz w:val="24"/>
          <w:szCs w:val="24"/>
          <w:lang w:eastAsia="es-MX"/>
        </w:rPr>
        <w:t xml:space="preserve">     Sería este el desafío freudiano, la confección de un dispositivo que permitiese a las pacientes histéricas apropiarse de su cuerpo. No obstante, como señala Didi-Huberman </w:t>
      </w:r>
      <w:r w:rsidRPr="007D0BCF">
        <w:rPr>
          <w:rFonts w:ascii="Times New Roman" w:hAnsi="Times New Roman" w:cs="Times New Roman"/>
          <w:sz w:val="24"/>
          <w:szCs w:val="24"/>
          <w:lang w:eastAsia="es-MX"/>
        </w:rPr>
        <w:lastRenderedPageBreak/>
        <w:t>(2007)</w:t>
      </w:r>
      <w:r w:rsidR="00941C5C" w:rsidRPr="007D0BCF">
        <w:rPr>
          <w:rFonts w:ascii="Times New Roman" w:hAnsi="Times New Roman" w:cs="Times New Roman"/>
          <w:sz w:val="24"/>
          <w:szCs w:val="24"/>
          <w:lang w:eastAsia="es-MX"/>
        </w:rPr>
        <w:t xml:space="preserve">, para dar tal paso, </w:t>
      </w:r>
      <w:r w:rsidRPr="007D0BCF">
        <w:rPr>
          <w:rFonts w:ascii="Times New Roman" w:hAnsi="Times New Roman" w:cs="Times New Roman"/>
          <w:sz w:val="24"/>
          <w:szCs w:val="24"/>
          <w:lang w:eastAsia="es-MX"/>
        </w:rPr>
        <w:t xml:space="preserve">hubo de ser necesario asistir al gran espectáculo de la histeria y de su dolor en </w:t>
      </w:r>
      <w:r w:rsidRPr="007D0BCF">
        <w:rPr>
          <w:rFonts w:ascii="Times New Roman" w:hAnsi="Times New Roman" w:cs="Times New Roman"/>
          <w:i/>
          <w:iCs/>
          <w:sz w:val="24"/>
          <w:szCs w:val="24"/>
        </w:rPr>
        <w:t xml:space="preserve">La </w:t>
      </w:r>
      <w:r w:rsidRPr="007D0BCF">
        <w:rPr>
          <w:rStyle w:val="nfasis"/>
          <w:rFonts w:ascii="Times New Roman" w:hAnsi="Times New Roman" w:cs="Times New Roman"/>
          <w:sz w:val="24"/>
          <w:szCs w:val="24"/>
        </w:rPr>
        <w:t xml:space="preserve">Salpêtrière </w:t>
      </w:r>
      <w:r w:rsidRPr="007D0BCF">
        <w:rPr>
          <w:rStyle w:val="nfasis"/>
          <w:rFonts w:ascii="Times New Roman" w:hAnsi="Times New Roman" w:cs="Times New Roman"/>
          <w:i w:val="0"/>
          <w:iCs w:val="0"/>
          <w:sz w:val="24"/>
          <w:szCs w:val="24"/>
        </w:rPr>
        <w:t xml:space="preserve">para llenarse por completo los ojos. Solo desde ahí, desde el sufrimiento, le sería posible a Freud a renunciar a la práctica de la perversión de la mirada sobre el objeto. </w:t>
      </w:r>
    </w:p>
    <w:p w14:paraId="72309E23" w14:textId="134B7678" w:rsidR="00065304" w:rsidRPr="007D0BCF" w:rsidRDefault="00065304" w:rsidP="00065304">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Hecho que marcaría un hito importante </w:t>
      </w:r>
      <w:r w:rsidR="00D0212D">
        <w:rPr>
          <w:rStyle w:val="nfasis"/>
          <w:rFonts w:ascii="Times New Roman" w:hAnsi="Times New Roman" w:cs="Times New Roman"/>
          <w:i w:val="0"/>
          <w:iCs w:val="0"/>
          <w:sz w:val="24"/>
          <w:szCs w:val="24"/>
        </w:rPr>
        <w:t>en</w:t>
      </w:r>
      <w:r w:rsidRPr="007D0BCF">
        <w:rPr>
          <w:rStyle w:val="nfasis"/>
          <w:rFonts w:ascii="Times New Roman" w:hAnsi="Times New Roman" w:cs="Times New Roman"/>
          <w:i w:val="0"/>
          <w:iCs w:val="0"/>
          <w:sz w:val="24"/>
          <w:szCs w:val="24"/>
        </w:rPr>
        <w:t xml:space="preserve"> la construcción de una clínica que haría del </w:t>
      </w:r>
      <w:r w:rsidR="00167776" w:rsidRPr="007D0BCF">
        <w:rPr>
          <w:rStyle w:val="nfasis"/>
          <w:rFonts w:ascii="Times New Roman" w:hAnsi="Times New Roman" w:cs="Times New Roman"/>
          <w:i w:val="0"/>
          <w:iCs w:val="0"/>
          <w:sz w:val="24"/>
          <w:szCs w:val="24"/>
        </w:rPr>
        <w:t>individuo</w:t>
      </w:r>
      <w:r w:rsidRPr="007D0BCF">
        <w:rPr>
          <w:rStyle w:val="nfasis"/>
          <w:rFonts w:ascii="Times New Roman" w:hAnsi="Times New Roman" w:cs="Times New Roman"/>
          <w:i w:val="0"/>
          <w:iCs w:val="0"/>
          <w:sz w:val="24"/>
          <w:szCs w:val="24"/>
        </w:rPr>
        <w:t xml:space="preserve"> enfermo</w:t>
      </w:r>
      <w:r w:rsidR="001C5D0D" w:rsidRPr="007D0BCF">
        <w:rPr>
          <w:rStyle w:val="nfasis"/>
          <w:rFonts w:ascii="Times New Roman" w:hAnsi="Times New Roman" w:cs="Times New Roman"/>
          <w:i w:val="0"/>
          <w:iCs w:val="0"/>
          <w:sz w:val="24"/>
          <w:szCs w:val="24"/>
        </w:rPr>
        <w:t>,</w:t>
      </w:r>
      <w:r w:rsidRPr="007D0BCF">
        <w:rPr>
          <w:rStyle w:val="nfasis"/>
          <w:rFonts w:ascii="Times New Roman" w:hAnsi="Times New Roman" w:cs="Times New Roman"/>
          <w:i w:val="0"/>
          <w:iCs w:val="0"/>
          <w:sz w:val="24"/>
          <w:szCs w:val="24"/>
        </w:rPr>
        <w:t xml:space="preserve"> no ya el objeto predilecto de una moral médica que gustaba solo </w:t>
      </w:r>
      <w:r w:rsidR="00822784" w:rsidRPr="007D0BCF">
        <w:rPr>
          <w:rStyle w:val="nfasis"/>
          <w:rFonts w:ascii="Times New Roman" w:hAnsi="Times New Roman" w:cs="Times New Roman"/>
          <w:i w:val="0"/>
          <w:iCs w:val="0"/>
          <w:sz w:val="24"/>
          <w:szCs w:val="24"/>
        </w:rPr>
        <w:t xml:space="preserve">de </w:t>
      </w:r>
      <w:r w:rsidRPr="007D0BCF">
        <w:rPr>
          <w:rStyle w:val="nfasis"/>
          <w:rFonts w:ascii="Times New Roman" w:hAnsi="Times New Roman" w:cs="Times New Roman"/>
          <w:i w:val="0"/>
          <w:iCs w:val="0"/>
          <w:sz w:val="24"/>
          <w:szCs w:val="24"/>
        </w:rPr>
        <w:t>representarlo a través de la carne, los huesos y los tendones, aquel de cuyo discurso sobre su propio sufrimiento despertaba tanta desconfianza, al grado de no querer saber</w:t>
      </w:r>
      <w:r w:rsidR="00DE0EF3" w:rsidRPr="007D0BCF">
        <w:rPr>
          <w:rStyle w:val="nfasis"/>
          <w:rFonts w:ascii="Times New Roman" w:hAnsi="Times New Roman" w:cs="Times New Roman"/>
          <w:i w:val="0"/>
          <w:iCs w:val="0"/>
          <w:sz w:val="24"/>
          <w:szCs w:val="24"/>
        </w:rPr>
        <w:t xml:space="preserve"> absolutamente</w:t>
      </w:r>
      <w:r w:rsidRPr="007D0BCF">
        <w:rPr>
          <w:rStyle w:val="nfasis"/>
          <w:rFonts w:ascii="Times New Roman" w:hAnsi="Times New Roman" w:cs="Times New Roman"/>
          <w:i w:val="0"/>
          <w:iCs w:val="0"/>
          <w:sz w:val="24"/>
          <w:szCs w:val="24"/>
        </w:rPr>
        <w:t xml:space="preserve"> nada de él</w:t>
      </w:r>
      <w:r w:rsidR="00A451B6" w:rsidRPr="007D0BCF">
        <w:rPr>
          <w:rStyle w:val="nfasis"/>
          <w:rFonts w:ascii="Times New Roman" w:hAnsi="Times New Roman" w:cs="Times New Roman"/>
          <w:i w:val="0"/>
          <w:iCs w:val="0"/>
          <w:sz w:val="24"/>
          <w:szCs w:val="24"/>
        </w:rPr>
        <w:t xml:space="preserve">. </w:t>
      </w:r>
      <w:r w:rsidR="00F91B37" w:rsidRPr="007D0BCF">
        <w:rPr>
          <w:rStyle w:val="nfasis"/>
          <w:rFonts w:ascii="Times New Roman" w:hAnsi="Times New Roman" w:cs="Times New Roman"/>
          <w:i w:val="0"/>
          <w:iCs w:val="0"/>
          <w:sz w:val="24"/>
          <w:szCs w:val="24"/>
        </w:rPr>
        <w:t xml:space="preserve">Por el contrario, era para Freud el sujeto del discurso, posición que lo colocaba también, en el lugar de aquello que él mismo no querría dar cuenta de sí. </w:t>
      </w:r>
      <w:r w:rsidRPr="007D0BCF">
        <w:rPr>
          <w:rStyle w:val="nfasis"/>
          <w:rFonts w:ascii="Times New Roman" w:hAnsi="Times New Roman" w:cs="Times New Roman"/>
          <w:i w:val="0"/>
          <w:iCs w:val="0"/>
          <w:sz w:val="24"/>
          <w:szCs w:val="24"/>
        </w:rPr>
        <w:t>He ahí el mayor descubrimiento freudiano</w:t>
      </w:r>
      <w:r w:rsidR="00154F8B">
        <w:rPr>
          <w:rStyle w:val="nfasis"/>
          <w:rFonts w:ascii="Times New Roman" w:hAnsi="Times New Roman" w:cs="Times New Roman"/>
          <w:i w:val="0"/>
          <w:iCs w:val="0"/>
          <w:sz w:val="24"/>
          <w:szCs w:val="24"/>
        </w:rPr>
        <w:t xml:space="preserve">: </w:t>
      </w:r>
      <w:r w:rsidRPr="007D0BCF">
        <w:rPr>
          <w:rStyle w:val="nfasis"/>
          <w:rFonts w:ascii="Times New Roman" w:hAnsi="Times New Roman" w:cs="Times New Roman"/>
          <w:i w:val="0"/>
          <w:iCs w:val="0"/>
          <w:sz w:val="24"/>
          <w:szCs w:val="24"/>
        </w:rPr>
        <w:t>el de la represión</w:t>
      </w:r>
      <w:r w:rsidR="00154F8B">
        <w:rPr>
          <w:rStyle w:val="nfasis"/>
          <w:rFonts w:ascii="Times New Roman" w:hAnsi="Times New Roman" w:cs="Times New Roman"/>
          <w:i w:val="0"/>
          <w:iCs w:val="0"/>
          <w:sz w:val="24"/>
          <w:szCs w:val="24"/>
        </w:rPr>
        <w:t xml:space="preserve">; </w:t>
      </w:r>
      <w:r w:rsidR="00DE0EF3" w:rsidRPr="007D0BCF">
        <w:rPr>
          <w:rStyle w:val="nfasis"/>
          <w:rFonts w:ascii="Times New Roman" w:hAnsi="Times New Roman" w:cs="Times New Roman"/>
          <w:i w:val="0"/>
          <w:iCs w:val="0"/>
          <w:sz w:val="24"/>
          <w:szCs w:val="24"/>
        </w:rPr>
        <w:t>o más bien</w:t>
      </w:r>
      <w:r w:rsidR="00154F8B">
        <w:rPr>
          <w:rStyle w:val="nfasis"/>
          <w:rFonts w:ascii="Times New Roman" w:hAnsi="Times New Roman" w:cs="Times New Roman"/>
          <w:i w:val="0"/>
          <w:iCs w:val="0"/>
          <w:sz w:val="24"/>
          <w:szCs w:val="24"/>
        </w:rPr>
        <w:t xml:space="preserve">: </w:t>
      </w:r>
      <w:r w:rsidR="00DE0EF3" w:rsidRPr="007D0BCF">
        <w:rPr>
          <w:rStyle w:val="nfasis"/>
          <w:rFonts w:ascii="Times New Roman" w:hAnsi="Times New Roman" w:cs="Times New Roman"/>
          <w:i w:val="0"/>
          <w:iCs w:val="0"/>
          <w:sz w:val="24"/>
          <w:szCs w:val="24"/>
        </w:rPr>
        <w:t>el de</w:t>
      </w:r>
      <w:r w:rsidRPr="007D0BCF">
        <w:rPr>
          <w:rStyle w:val="nfasis"/>
          <w:rFonts w:ascii="Times New Roman" w:hAnsi="Times New Roman" w:cs="Times New Roman"/>
          <w:i w:val="0"/>
          <w:iCs w:val="0"/>
          <w:sz w:val="24"/>
          <w:szCs w:val="24"/>
        </w:rPr>
        <w:t xml:space="preserve"> un </w:t>
      </w:r>
      <w:r w:rsidR="00023116"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rPr>
        <w:t>Eros reprimido</w:t>
      </w:r>
      <w:r w:rsidR="00023116" w:rsidRPr="007D0BCF">
        <w:rPr>
          <w:rFonts w:ascii="Times New Roman" w:hAnsi="Times New Roman" w:cs="Times New Roman"/>
          <w:sz w:val="24"/>
          <w:szCs w:val="24"/>
          <w:lang w:val="es-ES"/>
        </w:rPr>
        <w:t>»</w:t>
      </w:r>
      <w:r w:rsidR="00DE0EF3" w:rsidRPr="007D0BCF">
        <w:rPr>
          <w:rStyle w:val="nfasis"/>
          <w:rFonts w:ascii="Times New Roman" w:hAnsi="Times New Roman" w:cs="Times New Roman"/>
          <w:i w:val="0"/>
          <w:iCs w:val="0"/>
          <w:sz w:val="24"/>
          <w:szCs w:val="24"/>
        </w:rPr>
        <w:t>.</w:t>
      </w:r>
      <w:r w:rsidR="00822784" w:rsidRPr="007D0BCF">
        <w:rPr>
          <w:rStyle w:val="nfasis"/>
          <w:rFonts w:ascii="Times New Roman" w:hAnsi="Times New Roman" w:cs="Times New Roman"/>
          <w:i w:val="0"/>
          <w:iCs w:val="0"/>
          <w:sz w:val="24"/>
          <w:szCs w:val="24"/>
        </w:rPr>
        <w:t xml:space="preserve"> </w:t>
      </w:r>
    </w:p>
    <w:p w14:paraId="0679B5D8" w14:textId="205E5DCA" w:rsidR="00585A68" w:rsidRPr="007D0BCF" w:rsidRDefault="005F0DAA" w:rsidP="00065304">
      <w:pPr>
        <w:spacing w:line="360" w:lineRule="auto"/>
        <w:jc w:val="both"/>
        <w:rPr>
          <w:rStyle w:val="nfasis"/>
          <w:rFonts w:ascii="Times New Roman" w:hAnsi="Times New Roman" w:cs="Times New Roman"/>
          <w:i w:val="0"/>
          <w:iCs w:val="0"/>
          <w:sz w:val="24"/>
          <w:szCs w:val="24"/>
          <w:lang w:val="es-ES"/>
        </w:rPr>
      </w:pPr>
      <w:r w:rsidRPr="007D0BCF">
        <w:rPr>
          <w:rStyle w:val="nfasis"/>
          <w:rFonts w:ascii="Times New Roman" w:hAnsi="Times New Roman" w:cs="Times New Roman"/>
          <w:i w:val="0"/>
          <w:iCs w:val="0"/>
          <w:sz w:val="24"/>
          <w:szCs w:val="24"/>
        </w:rPr>
        <w:t xml:space="preserve">     No obstante, a medida que la sociedad </w:t>
      </w:r>
      <w:r w:rsidR="008E02AA" w:rsidRPr="007D0BCF">
        <w:rPr>
          <w:rStyle w:val="nfasis"/>
          <w:rFonts w:ascii="Times New Roman" w:hAnsi="Times New Roman" w:cs="Times New Roman"/>
          <w:i w:val="0"/>
          <w:iCs w:val="0"/>
          <w:sz w:val="24"/>
          <w:szCs w:val="24"/>
        </w:rPr>
        <w:t>evolucionaría</w:t>
      </w:r>
      <w:r w:rsidRPr="007D0BCF">
        <w:rPr>
          <w:rStyle w:val="nfasis"/>
          <w:rFonts w:ascii="Times New Roman" w:hAnsi="Times New Roman" w:cs="Times New Roman"/>
          <w:i w:val="0"/>
          <w:iCs w:val="0"/>
          <w:sz w:val="24"/>
          <w:szCs w:val="24"/>
        </w:rPr>
        <w:t xml:space="preserve">, los desafíos clínicos evolucionarían consigo. </w:t>
      </w:r>
      <w:r w:rsidR="008E02AA" w:rsidRPr="007D0BCF">
        <w:rPr>
          <w:rStyle w:val="nfasis"/>
          <w:rFonts w:ascii="Times New Roman" w:hAnsi="Times New Roman" w:cs="Times New Roman"/>
          <w:i w:val="0"/>
          <w:iCs w:val="0"/>
          <w:sz w:val="24"/>
          <w:szCs w:val="24"/>
        </w:rPr>
        <w:t>Toda época tendría, como señala Byung-Chul Han (2019)</w:t>
      </w:r>
      <w:r w:rsidR="00154F8B">
        <w:rPr>
          <w:rStyle w:val="nfasis"/>
          <w:rFonts w:ascii="Times New Roman" w:hAnsi="Times New Roman" w:cs="Times New Roman"/>
          <w:i w:val="0"/>
          <w:iCs w:val="0"/>
          <w:sz w:val="24"/>
          <w:szCs w:val="24"/>
        </w:rPr>
        <w:t xml:space="preserve">: </w:t>
      </w:r>
      <w:r w:rsidR="008E02AA" w:rsidRPr="007D0BCF">
        <w:rPr>
          <w:rStyle w:val="nfasis"/>
          <w:rFonts w:ascii="Times New Roman" w:hAnsi="Times New Roman" w:cs="Times New Roman"/>
          <w:i w:val="0"/>
          <w:iCs w:val="0"/>
          <w:sz w:val="24"/>
          <w:szCs w:val="24"/>
        </w:rPr>
        <w:t xml:space="preserve">sus </w:t>
      </w:r>
      <w:r w:rsidR="00023116" w:rsidRPr="007D0BCF">
        <w:rPr>
          <w:rFonts w:ascii="Times New Roman" w:hAnsi="Times New Roman" w:cs="Times New Roman"/>
          <w:sz w:val="24"/>
          <w:szCs w:val="24"/>
          <w:lang w:val="es-ES"/>
        </w:rPr>
        <w:t>«</w:t>
      </w:r>
      <w:r w:rsidR="008E02AA" w:rsidRPr="007D0BCF">
        <w:rPr>
          <w:rStyle w:val="nfasis"/>
          <w:rFonts w:ascii="Times New Roman" w:hAnsi="Times New Roman" w:cs="Times New Roman"/>
          <w:sz w:val="24"/>
          <w:szCs w:val="24"/>
        </w:rPr>
        <w:t>enfermedades emblemáticas</w:t>
      </w:r>
      <w:r w:rsidR="00023116" w:rsidRPr="007D0BCF">
        <w:rPr>
          <w:rFonts w:ascii="Times New Roman" w:hAnsi="Times New Roman" w:cs="Times New Roman"/>
          <w:sz w:val="24"/>
          <w:szCs w:val="24"/>
          <w:lang w:val="es-ES"/>
        </w:rPr>
        <w:t>»</w:t>
      </w:r>
      <w:r w:rsidR="00587862" w:rsidRPr="007D0BCF">
        <w:rPr>
          <w:rStyle w:val="nfasis"/>
          <w:rFonts w:ascii="Times New Roman" w:hAnsi="Times New Roman" w:cs="Times New Roman"/>
          <w:i w:val="0"/>
          <w:iCs w:val="0"/>
          <w:sz w:val="24"/>
          <w:szCs w:val="24"/>
          <w:lang w:val="es-ES"/>
        </w:rPr>
        <w:t>.</w:t>
      </w:r>
      <w:r w:rsidR="00585A68" w:rsidRPr="007D0BCF">
        <w:rPr>
          <w:rStyle w:val="nfasis"/>
          <w:rFonts w:ascii="Times New Roman" w:hAnsi="Times New Roman" w:cs="Times New Roman"/>
          <w:i w:val="0"/>
          <w:iCs w:val="0"/>
          <w:sz w:val="24"/>
          <w:szCs w:val="24"/>
          <w:lang w:val="es-ES"/>
        </w:rPr>
        <w:t xml:space="preserve"> Cada histórico-social, es decir, </w:t>
      </w:r>
      <w:r w:rsidR="00585A68" w:rsidRPr="007D0BCF">
        <w:rPr>
          <w:rFonts w:ascii="Times New Roman" w:hAnsi="Times New Roman" w:cs="Times New Roman"/>
          <w:sz w:val="24"/>
          <w:szCs w:val="24"/>
          <w:lang w:val="es-ES"/>
        </w:rPr>
        <w:t>«</w:t>
      </w:r>
      <w:r w:rsidR="00585A68" w:rsidRPr="007D0BCF">
        <w:rPr>
          <w:rFonts w:ascii="Times New Roman" w:hAnsi="Times New Roman" w:cs="Times New Roman"/>
          <w:i/>
          <w:iCs/>
          <w:sz w:val="24"/>
          <w:szCs w:val="24"/>
          <w:lang w:val="es-ES"/>
        </w:rPr>
        <w:t>el magma de significaciones imaginarias sociales</w:t>
      </w:r>
      <w:r w:rsidR="00585A68" w:rsidRPr="007D0BCF">
        <w:rPr>
          <w:rFonts w:ascii="Times New Roman" w:hAnsi="Times New Roman" w:cs="Times New Roman"/>
          <w:sz w:val="24"/>
          <w:szCs w:val="24"/>
          <w:lang w:val="es-ES"/>
        </w:rPr>
        <w:t>» (Franco, Freire &amp; Loreti, 2007: 259)</w:t>
      </w:r>
      <w:r w:rsidR="00154F8B">
        <w:rPr>
          <w:rFonts w:ascii="Times New Roman" w:hAnsi="Times New Roman" w:cs="Times New Roman"/>
          <w:sz w:val="24"/>
          <w:szCs w:val="24"/>
          <w:lang w:val="es-ES"/>
        </w:rPr>
        <w:t xml:space="preserve"> </w:t>
      </w:r>
      <w:r w:rsidR="00585A68" w:rsidRPr="007D0BCF">
        <w:rPr>
          <w:rFonts w:ascii="Times New Roman" w:hAnsi="Times New Roman" w:cs="Times New Roman"/>
          <w:sz w:val="24"/>
          <w:szCs w:val="24"/>
          <w:lang w:val="es-ES"/>
        </w:rPr>
        <w:t xml:space="preserve">incidiría no solo en la formación de un tipo de subjetividad, sino que también en las formas de padecimiento. </w:t>
      </w:r>
    </w:p>
    <w:p w14:paraId="795F715E" w14:textId="184D2CE0" w:rsidR="008E02AA" w:rsidRPr="007D0BCF" w:rsidRDefault="008E02AA" w:rsidP="008E02A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Así, la histeria</w:t>
      </w:r>
      <w:r w:rsidR="003D2F59" w:rsidRPr="007D0BCF">
        <w:rPr>
          <w:rStyle w:val="nfasis"/>
          <w:rFonts w:ascii="Times New Roman" w:hAnsi="Times New Roman" w:cs="Times New Roman"/>
          <w:i w:val="0"/>
          <w:iCs w:val="0"/>
          <w:sz w:val="24"/>
          <w:szCs w:val="24"/>
        </w:rPr>
        <w:t xml:space="preserve"> -</w:t>
      </w:r>
      <w:r w:rsidRPr="007D0BCF">
        <w:rPr>
          <w:rStyle w:val="nfasis"/>
          <w:rFonts w:ascii="Times New Roman" w:hAnsi="Times New Roman" w:cs="Times New Roman"/>
          <w:i w:val="0"/>
          <w:iCs w:val="0"/>
          <w:sz w:val="24"/>
          <w:szCs w:val="24"/>
        </w:rPr>
        <w:t>al igual que las neurosis objeto de estudio de los primeros analistas</w:t>
      </w:r>
      <w:r w:rsidR="003D2F59" w:rsidRPr="007D0BCF">
        <w:rPr>
          <w:rStyle w:val="nfasis"/>
          <w:rFonts w:ascii="Times New Roman" w:hAnsi="Times New Roman" w:cs="Times New Roman"/>
          <w:i w:val="0"/>
          <w:iCs w:val="0"/>
          <w:sz w:val="24"/>
          <w:szCs w:val="24"/>
        </w:rPr>
        <w:t xml:space="preserve">- </w:t>
      </w:r>
      <w:r w:rsidRPr="007D0BCF">
        <w:rPr>
          <w:rStyle w:val="nfasis"/>
          <w:rFonts w:ascii="Times New Roman" w:hAnsi="Times New Roman" w:cs="Times New Roman"/>
          <w:i w:val="0"/>
          <w:iCs w:val="0"/>
          <w:sz w:val="24"/>
          <w:szCs w:val="24"/>
        </w:rPr>
        <w:t xml:space="preserve">constituirían las improntas de una época, un modo particular de distribución de lo pulsional que no sería posible desentenderlo de su contexto, el cual Freud supo externar con puntual exactitud en </w:t>
      </w:r>
      <w:r w:rsidR="00023116"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La moral sexual cultural y la nerviosidad moderna</w:t>
      </w:r>
      <w:r w:rsidR="00023116"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de 1908. De ahí que el </w:t>
      </w:r>
      <w:r w:rsidR="00167776" w:rsidRPr="007D0BCF">
        <w:rPr>
          <w:rStyle w:val="nfasis"/>
          <w:rFonts w:ascii="Times New Roman" w:hAnsi="Times New Roman" w:cs="Times New Roman"/>
          <w:i w:val="0"/>
          <w:iCs w:val="0"/>
          <w:sz w:val="24"/>
          <w:szCs w:val="24"/>
        </w:rPr>
        <w:t>individuo</w:t>
      </w:r>
      <w:r w:rsidRPr="007D0BCF">
        <w:rPr>
          <w:rStyle w:val="nfasis"/>
          <w:rFonts w:ascii="Times New Roman" w:hAnsi="Times New Roman" w:cs="Times New Roman"/>
          <w:i w:val="0"/>
          <w:iCs w:val="0"/>
          <w:sz w:val="24"/>
          <w:szCs w:val="24"/>
        </w:rPr>
        <w:t xml:space="preserve"> resulte impensable fuera de lo político, lo económico y lo ideológico</w:t>
      </w:r>
      <w:r w:rsidR="00A451B6" w:rsidRPr="007D0BCF">
        <w:rPr>
          <w:rStyle w:val="nfasis"/>
          <w:rFonts w:ascii="Times New Roman" w:hAnsi="Times New Roman" w:cs="Times New Roman"/>
          <w:i w:val="0"/>
          <w:iCs w:val="0"/>
          <w:sz w:val="24"/>
          <w:szCs w:val="24"/>
        </w:rPr>
        <w:t xml:space="preserve">, </w:t>
      </w:r>
      <w:r w:rsidR="00154F8B">
        <w:rPr>
          <w:rStyle w:val="nfasis"/>
          <w:rFonts w:ascii="Times New Roman" w:hAnsi="Times New Roman" w:cs="Times New Roman"/>
          <w:i w:val="0"/>
          <w:iCs w:val="0"/>
          <w:sz w:val="24"/>
          <w:szCs w:val="24"/>
        </w:rPr>
        <w:t>así como</w:t>
      </w:r>
      <w:r w:rsidRPr="007D0BCF">
        <w:rPr>
          <w:rStyle w:val="nfasis"/>
          <w:rFonts w:ascii="Times New Roman" w:hAnsi="Times New Roman" w:cs="Times New Roman"/>
          <w:i w:val="0"/>
          <w:iCs w:val="0"/>
          <w:sz w:val="24"/>
          <w:szCs w:val="24"/>
        </w:rPr>
        <w:t xml:space="preserve"> del complejo entramado de directrices de lo social que </w:t>
      </w:r>
      <w:r w:rsidR="00587862" w:rsidRPr="007D0BCF">
        <w:rPr>
          <w:rStyle w:val="nfasis"/>
          <w:rFonts w:ascii="Times New Roman" w:hAnsi="Times New Roman" w:cs="Times New Roman"/>
          <w:i w:val="0"/>
          <w:iCs w:val="0"/>
          <w:sz w:val="24"/>
          <w:szCs w:val="24"/>
        </w:rPr>
        <w:t>moldearían</w:t>
      </w:r>
      <w:r w:rsidRPr="007D0BCF">
        <w:rPr>
          <w:rStyle w:val="nfasis"/>
          <w:rFonts w:ascii="Times New Roman" w:hAnsi="Times New Roman" w:cs="Times New Roman"/>
          <w:i w:val="0"/>
          <w:iCs w:val="0"/>
          <w:sz w:val="24"/>
          <w:szCs w:val="24"/>
        </w:rPr>
        <w:t xml:space="preserve"> su subjetividad.</w:t>
      </w:r>
    </w:p>
    <w:p w14:paraId="427ABB91" w14:textId="63BF44D2" w:rsidR="008E02AA" w:rsidRPr="007D0BCF" w:rsidRDefault="008E02AA" w:rsidP="008E02A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Del tal forma que, a medida que los tiempos </w:t>
      </w:r>
      <w:r w:rsidR="00587862" w:rsidRPr="007D0BCF">
        <w:rPr>
          <w:rStyle w:val="nfasis"/>
          <w:rFonts w:ascii="Times New Roman" w:hAnsi="Times New Roman" w:cs="Times New Roman"/>
          <w:i w:val="0"/>
          <w:iCs w:val="0"/>
          <w:sz w:val="24"/>
          <w:szCs w:val="24"/>
        </w:rPr>
        <w:t>cambiasen</w:t>
      </w:r>
      <w:r w:rsidRPr="007D0BCF">
        <w:rPr>
          <w:rStyle w:val="nfasis"/>
          <w:rFonts w:ascii="Times New Roman" w:hAnsi="Times New Roman" w:cs="Times New Roman"/>
          <w:i w:val="0"/>
          <w:iCs w:val="0"/>
          <w:sz w:val="24"/>
          <w:szCs w:val="24"/>
        </w:rPr>
        <w:t xml:space="preserve">, nuevas modalidades e intereses </w:t>
      </w:r>
      <w:r w:rsidR="00587862" w:rsidRPr="007D0BCF">
        <w:rPr>
          <w:rStyle w:val="nfasis"/>
          <w:rFonts w:ascii="Times New Roman" w:hAnsi="Times New Roman" w:cs="Times New Roman"/>
          <w:i w:val="0"/>
          <w:iCs w:val="0"/>
          <w:sz w:val="24"/>
          <w:szCs w:val="24"/>
        </w:rPr>
        <w:t>surgirían</w:t>
      </w:r>
      <w:r w:rsidRPr="007D0BCF">
        <w:rPr>
          <w:rStyle w:val="nfasis"/>
          <w:rFonts w:ascii="Times New Roman" w:hAnsi="Times New Roman" w:cs="Times New Roman"/>
          <w:i w:val="0"/>
          <w:iCs w:val="0"/>
          <w:sz w:val="24"/>
          <w:szCs w:val="24"/>
        </w:rPr>
        <w:t xml:space="preserve"> consigo. Así, a partir de mediados del siglo XX</w:t>
      </w:r>
      <w:r w:rsidR="00E4762A" w:rsidRPr="007D0BCF">
        <w:rPr>
          <w:rStyle w:val="nfasis"/>
          <w:rFonts w:ascii="Times New Roman" w:hAnsi="Times New Roman" w:cs="Times New Roman"/>
          <w:i w:val="0"/>
          <w:iCs w:val="0"/>
          <w:sz w:val="24"/>
          <w:szCs w:val="24"/>
        </w:rPr>
        <w:t xml:space="preserve">, </w:t>
      </w:r>
      <w:r w:rsidRPr="007D0BCF">
        <w:rPr>
          <w:rStyle w:val="nfasis"/>
          <w:rFonts w:ascii="Times New Roman" w:hAnsi="Times New Roman" w:cs="Times New Roman"/>
          <w:i w:val="0"/>
          <w:iCs w:val="0"/>
          <w:sz w:val="24"/>
          <w:szCs w:val="24"/>
        </w:rPr>
        <w:t>se evocaría el interés en torno al campo de las psicosis.</w:t>
      </w:r>
      <w:r w:rsidR="00E4762A" w:rsidRPr="007D0BCF">
        <w:rPr>
          <w:rStyle w:val="nfasis"/>
          <w:rFonts w:ascii="Times New Roman" w:hAnsi="Times New Roman" w:cs="Times New Roman"/>
          <w:i w:val="0"/>
          <w:iCs w:val="0"/>
          <w:sz w:val="24"/>
          <w:szCs w:val="24"/>
        </w:rPr>
        <w:t xml:space="preserve"> Situación que permitiría, a partir </w:t>
      </w:r>
      <w:r w:rsidRPr="007D0BCF">
        <w:rPr>
          <w:rStyle w:val="nfasis"/>
          <w:rFonts w:ascii="Times New Roman" w:hAnsi="Times New Roman" w:cs="Times New Roman"/>
          <w:i w:val="0"/>
          <w:iCs w:val="0"/>
          <w:sz w:val="24"/>
          <w:szCs w:val="24"/>
        </w:rPr>
        <w:t xml:space="preserve">de los trabajos de la escuela inglesa de la mano de Melanie Klein, D. W. Winnicott y Wilfred Bion, los aportes también de la escuela francesa con Jacques Lacan, Maud Mannoni, Sergei Lebovici, René Diatkine, Jean Bergeret, y por supuesto, Piera Aulagnier -por mencionar a algunos-, establecer el sustento teórico </w:t>
      </w:r>
      <w:r w:rsidR="008B14A4" w:rsidRPr="007D0BCF">
        <w:rPr>
          <w:rStyle w:val="nfasis"/>
          <w:rFonts w:ascii="Times New Roman" w:hAnsi="Times New Roman" w:cs="Times New Roman"/>
          <w:i w:val="0"/>
          <w:iCs w:val="0"/>
          <w:sz w:val="24"/>
          <w:szCs w:val="24"/>
        </w:rPr>
        <w:t xml:space="preserve">necesario </w:t>
      </w:r>
      <w:r w:rsidRPr="007D0BCF">
        <w:rPr>
          <w:rStyle w:val="nfasis"/>
          <w:rFonts w:ascii="Times New Roman" w:hAnsi="Times New Roman" w:cs="Times New Roman"/>
          <w:i w:val="0"/>
          <w:iCs w:val="0"/>
          <w:sz w:val="24"/>
          <w:szCs w:val="24"/>
        </w:rPr>
        <w:t>para inaugurar una clínica de las psicosis</w:t>
      </w:r>
      <w:r w:rsidR="00E4762A" w:rsidRPr="007D0BCF">
        <w:rPr>
          <w:rStyle w:val="nfasis"/>
          <w:rFonts w:ascii="Times New Roman" w:hAnsi="Times New Roman" w:cs="Times New Roman"/>
          <w:i w:val="0"/>
          <w:iCs w:val="0"/>
          <w:sz w:val="24"/>
          <w:szCs w:val="24"/>
        </w:rPr>
        <w:t xml:space="preserve">, pensada también, como una </w:t>
      </w:r>
      <w:r w:rsidR="00E4762A" w:rsidRPr="007D0BCF">
        <w:rPr>
          <w:rFonts w:ascii="Times New Roman" w:hAnsi="Times New Roman" w:cs="Times New Roman"/>
          <w:sz w:val="24"/>
          <w:szCs w:val="24"/>
          <w:lang w:val="es-ES"/>
        </w:rPr>
        <w:t>«</w:t>
      </w:r>
      <w:r w:rsidR="00E4762A" w:rsidRPr="007D0BCF">
        <w:rPr>
          <w:rStyle w:val="nfasis"/>
          <w:rFonts w:ascii="Times New Roman" w:hAnsi="Times New Roman" w:cs="Times New Roman"/>
          <w:i w:val="0"/>
          <w:iCs w:val="0"/>
          <w:sz w:val="24"/>
          <w:szCs w:val="24"/>
        </w:rPr>
        <w:t>clínica de la contención</w:t>
      </w:r>
      <w:r w:rsidR="00E4762A"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Hecho que habría sido desestimado por el propio Freud, a pesar de sus valiosas contribuciones con el célebre caso del Presidente Schreber. </w:t>
      </w:r>
    </w:p>
    <w:p w14:paraId="4315F832" w14:textId="5A1C8D3B" w:rsidR="007449A8" w:rsidRPr="007D0BCF" w:rsidRDefault="00C920C9" w:rsidP="007449A8">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lastRenderedPageBreak/>
        <w:t xml:space="preserve">     En tal sentido, a la luz de nuevos desarrollos, surgiría un nuevo interés a partir de la década de los años 60 y 70. Interés que versaría en torno a los denominados </w:t>
      </w:r>
      <w:r w:rsidR="00023116"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cuadros borderlin</w:t>
      </w:r>
      <w:r w:rsidRPr="007D0BCF">
        <w:rPr>
          <w:rStyle w:val="nfasis"/>
          <w:rFonts w:ascii="Times New Roman" w:hAnsi="Times New Roman" w:cs="Times New Roman"/>
          <w:sz w:val="24"/>
          <w:szCs w:val="24"/>
        </w:rPr>
        <w:t>e</w:t>
      </w:r>
      <w:r w:rsidR="00023116" w:rsidRPr="007D0BCF">
        <w:rPr>
          <w:rFonts w:ascii="Times New Roman" w:hAnsi="Times New Roman" w:cs="Times New Roman"/>
          <w:sz w:val="24"/>
          <w:szCs w:val="24"/>
          <w:lang w:val="es-ES"/>
        </w:rPr>
        <w:t>»</w:t>
      </w:r>
      <w:r w:rsidR="00741A96" w:rsidRPr="007D0BCF">
        <w:rPr>
          <w:rFonts w:ascii="Times New Roman" w:hAnsi="Times New Roman" w:cs="Times New Roman"/>
          <w:sz w:val="24"/>
          <w:szCs w:val="24"/>
          <w:lang w:val="es-ES"/>
        </w:rPr>
        <w:t xml:space="preserve"> u «organizaciones límite»</w:t>
      </w:r>
      <w:r w:rsidR="00154F8B">
        <w:rPr>
          <w:rStyle w:val="nfasis"/>
          <w:rFonts w:ascii="Times New Roman" w:hAnsi="Times New Roman" w:cs="Times New Roman"/>
          <w:i w:val="0"/>
          <w:iCs w:val="0"/>
          <w:sz w:val="24"/>
          <w:szCs w:val="24"/>
        </w:rPr>
        <w:t xml:space="preserve">: </w:t>
      </w:r>
      <w:r w:rsidRPr="007D0BCF">
        <w:rPr>
          <w:rStyle w:val="nfasis"/>
          <w:rFonts w:ascii="Times New Roman" w:hAnsi="Times New Roman" w:cs="Times New Roman"/>
          <w:i w:val="0"/>
          <w:iCs w:val="0"/>
          <w:sz w:val="24"/>
          <w:szCs w:val="24"/>
        </w:rPr>
        <w:t xml:space="preserve">manifestaciones </w:t>
      </w:r>
      <w:r w:rsidR="00EC4F75" w:rsidRPr="007D0BCF">
        <w:rPr>
          <w:rStyle w:val="nfasis"/>
          <w:rFonts w:ascii="Times New Roman" w:hAnsi="Times New Roman" w:cs="Times New Roman"/>
          <w:i w:val="0"/>
          <w:iCs w:val="0"/>
          <w:sz w:val="24"/>
          <w:szCs w:val="24"/>
        </w:rPr>
        <w:t xml:space="preserve">que oscilarían entre la neurosis y la psicosis, y </w:t>
      </w:r>
      <w:r w:rsidRPr="007D0BCF">
        <w:rPr>
          <w:rStyle w:val="nfasis"/>
          <w:rFonts w:ascii="Times New Roman" w:hAnsi="Times New Roman" w:cs="Times New Roman"/>
          <w:i w:val="0"/>
          <w:iCs w:val="0"/>
          <w:sz w:val="24"/>
          <w:szCs w:val="24"/>
        </w:rPr>
        <w:t xml:space="preserve">cuyo aumento en la consulta </w:t>
      </w:r>
      <w:r w:rsidR="002105B5" w:rsidRPr="007D0BCF">
        <w:rPr>
          <w:rStyle w:val="nfasis"/>
          <w:rFonts w:ascii="Times New Roman" w:hAnsi="Times New Roman" w:cs="Times New Roman"/>
          <w:i w:val="0"/>
          <w:iCs w:val="0"/>
          <w:sz w:val="24"/>
          <w:szCs w:val="24"/>
        </w:rPr>
        <w:t>pondrían</w:t>
      </w:r>
      <w:r w:rsidRPr="007D0BCF">
        <w:rPr>
          <w:rStyle w:val="nfasis"/>
          <w:rFonts w:ascii="Times New Roman" w:hAnsi="Times New Roman" w:cs="Times New Roman"/>
          <w:i w:val="0"/>
          <w:iCs w:val="0"/>
          <w:sz w:val="24"/>
          <w:szCs w:val="24"/>
        </w:rPr>
        <w:t xml:space="preserve"> en entredicho a la noción de </w:t>
      </w:r>
      <w:r w:rsidRPr="007D0BCF">
        <w:rPr>
          <w:rStyle w:val="nfasis"/>
          <w:rFonts w:ascii="Times New Roman" w:hAnsi="Times New Roman" w:cs="Times New Roman"/>
          <w:b/>
          <w:i w:val="0"/>
          <w:iCs w:val="0"/>
          <w:sz w:val="24"/>
          <w:szCs w:val="24"/>
        </w:rPr>
        <w:t>estructura psíquica</w:t>
      </w:r>
      <w:r w:rsidR="00EC4F75" w:rsidRPr="007D0BCF">
        <w:rPr>
          <w:rStyle w:val="nfasis"/>
          <w:rFonts w:ascii="Times New Roman" w:hAnsi="Times New Roman" w:cs="Times New Roman"/>
          <w:i w:val="0"/>
          <w:iCs w:val="0"/>
          <w:sz w:val="24"/>
          <w:szCs w:val="24"/>
        </w:rPr>
        <w:t xml:space="preserve">. Es decir, </w:t>
      </w:r>
      <w:r w:rsidR="00EC4F75" w:rsidRPr="007D0BCF">
        <w:rPr>
          <w:rFonts w:ascii="Times New Roman" w:hAnsi="Times New Roman" w:cs="Times New Roman"/>
          <w:sz w:val="24"/>
          <w:szCs w:val="24"/>
          <w:lang w:val="es-ES"/>
        </w:rPr>
        <w:t>«</w:t>
      </w:r>
      <w:r w:rsidR="00EC4F75" w:rsidRPr="007D0BCF">
        <w:rPr>
          <w:rStyle w:val="nfasis"/>
          <w:rFonts w:ascii="Times New Roman" w:hAnsi="Times New Roman" w:cs="Times New Roman"/>
          <w:sz w:val="24"/>
          <w:szCs w:val="24"/>
        </w:rPr>
        <w:t>aquello que, en un estado psíquico mórbido o no, está constituido por los elementos metapsicológicos profundos y fundamentales de la personalidad, fijados en un ensamblaje estable y definitivo</w:t>
      </w:r>
      <w:r w:rsidR="00EC4F75" w:rsidRPr="007D0BCF">
        <w:rPr>
          <w:rFonts w:ascii="Times New Roman" w:hAnsi="Times New Roman" w:cs="Times New Roman"/>
          <w:sz w:val="24"/>
          <w:szCs w:val="24"/>
          <w:lang w:val="es-ES"/>
        </w:rPr>
        <w:t>»</w:t>
      </w:r>
      <w:r w:rsidR="00EC4F75" w:rsidRPr="007D0BCF">
        <w:rPr>
          <w:rStyle w:val="nfasis"/>
          <w:rFonts w:ascii="Times New Roman" w:hAnsi="Times New Roman" w:cs="Times New Roman"/>
          <w:i w:val="0"/>
          <w:iCs w:val="0"/>
          <w:sz w:val="24"/>
          <w:szCs w:val="24"/>
        </w:rPr>
        <w:t xml:space="preserve">  (Bergeret, 2003: 74).</w:t>
      </w:r>
    </w:p>
    <w:p w14:paraId="5830827A" w14:textId="5F62BF28" w:rsidR="00741A96" w:rsidRPr="007D0BCF" w:rsidRDefault="00EC4F75" w:rsidP="008E02A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Siguiendo a Bergeret (2003), </w:t>
      </w:r>
      <w:r w:rsidR="00741A96" w:rsidRPr="007D0BCF">
        <w:rPr>
          <w:rStyle w:val="nfasis"/>
          <w:rFonts w:ascii="Times New Roman" w:hAnsi="Times New Roman" w:cs="Times New Roman"/>
          <w:i w:val="0"/>
          <w:iCs w:val="0"/>
          <w:sz w:val="24"/>
          <w:szCs w:val="24"/>
        </w:rPr>
        <w:t xml:space="preserve">lo propio de la estructura neurótica sería su fundación a partir del ordenamiento de las condiciones de armisticio entre el </w:t>
      </w:r>
      <w:r w:rsidR="00741A96" w:rsidRPr="007D0BCF">
        <w:rPr>
          <w:rFonts w:ascii="Times New Roman" w:hAnsi="Times New Roman" w:cs="Times New Roman"/>
          <w:sz w:val="24"/>
          <w:szCs w:val="24"/>
          <w:lang w:val="es-ES"/>
        </w:rPr>
        <w:t>«</w:t>
      </w:r>
      <w:r w:rsidR="00741A96" w:rsidRPr="007D0BCF">
        <w:rPr>
          <w:rStyle w:val="nfasis"/>
          <w:rFonts w:ascii="Times New Roman" w:hAnsi="Times New Roman" w:cs="Times New Roman"/>
          <w:sz w:val="24"/>
          <w:szCs w:val="24"/>
        </w:rPr>
        <w:t>conflicto latente que opone el Ello al Superyó a través del Yo</w:t>
      </w:r>
      <w:r w:rsidR="00741A96" w:rsidRPr="007D0BCF">
        <w:rPr>
          <w:rFonts w:ascii="Times New Roman" w:hAnsi="Times New Roman" w:cs="Times New Roman"/>
          <w:sz w:val="24"/>
          <w:szCs w:val="24"/>
          <w:lang w:val="es-ES"/>
        </w:rPr>
        <w:t>»</w:t>
      </w:r>
      <w:r w:rsidR="00741A96" w:rsidRPr="007D0BCF">
        <w:rPr>
          <w:rStyle w:val="nfasis"/>
          <w:rFonts w:ascii="Times New Roman" w:hAnsi="Times New Roman" w:cs="Times New Roman"/>
          <w:i w:val="0"/>
          <w:iCs w:val="0"/>
          <w:sz w:val="24"/>
          <w:szCs w:val="24"/>
        </w:rPr>
        <w:t xml:space="preserve">, conflicto que solo puede concebirse en tanto genital y edípico. Mientras que, por su parte, la estructuración psicótica correspondería a un </w:t>
      </w:r>
      <w:r w:rsidR="00741A96" w:rsidRPr="007D0BCF">
        <w:rPr>
          <w:rFonts w:ascii="Times New Roman" w:hAnsi="Times New Roman" w:cs="Times New Roman"/>
          <w:sz w:val="24"/>
          <w:szCs w:val="24"/>
          <w:lang w:val="es-ES"/>
        </w:rPr>
        <w:t>«</w:t>
      </w:r>
      <w:r w:rsidR="00741A96" w:rsidRPr="007D0BCF">
        <w:rPr>
          <w:rStyle w:val="nfasis"/>
          <w:rFonts w:ascii="Times New Roman" w:hAnsi="Times New Roman" w:cs="Times New Roman"/>
          <w:sz w:val="24"/>
          <w:szCs w:val="24"/>
        </w:rPr>
        <w:t>conflicto entre pulsiones y realidad</w:t>
      </w:r>
      <w:r w:rsidR="00741A96" w:rsidRPr="007D0BCF">
        <w:rPr>
          <w:rFonts w:ascii="Times New Roman" w:hAnsi="Times New Roman" w:cs="Times New Roman"/>
          <w:sz w:val="24"/>
          <w:szCs w:val="24"/>
          <w:lang w:val="es-ES"/>
        </w:rPr>
        <w:t>»</w:t>
      </w:r>
      <w:r w:rsidR="00741A96" w:rsidRPr="007D0BCF">
        <w:rPr>
          <w:rStyle w:val="nfasis"/>
          <w:rFonts w:ascii="Times New Roman" w:hAnsi="Times New Roman" w:cs="Times New Roman"/>
          <w:i w:val="0"/>
          <w:iCs w:val="0"/>
          <w:sz w:val="24"/>
          <w:szCs w:val="24"/>
        </w:rPr>
        <w:t>, conflicto del cual se encontraría excluido el Yo.</w:t>
      </w:r>
    </w:p>
    <w:p w14:paraId="0258ECA1" w14:textId="6EE29236" w:rsidR="00741A96" w:rsidRPr="007D0BCF" w:rsidRDefault="00741A96" w:rsidP="008E02AA">
      <w:pPr>
        <w:spacing w:line="360" w:lineRule="auto"/>
        <w:jc w:val="both"/>
        <w:rPr>
          <w:rFonts w:ascii="Times New Roman" w:hAnsi="Times New Roman" w:cs="Times New Roman"/>
          <w:sz w:val="24"/>
          <w:szCs w:val="24"/>
          <w:lang w:val="es-ES"/>
        </w:rPr>
      </w:pPr>
      <w:r w:rsidRPr="007D0BCF">
        <w:rPr>
          <w:rStyle w:val="nfasis"/>
          <w:rFonts w:ascii="Times New Roman" w:hAnsi="Times New Roman" w:cs="Times New Roman"/>
          <w:i w:val="0"/>
          <w:iCs w:val="0"/>
          <w:sz w:val="24"/>
          <w:szCs w:val="24"/>
        </w:rPr>
        <w:t xml:space="preserve">     Por el contrario, postula Bergeret (2003),</w:t>
      </w:r>
      <w:r w:rsidR="00B31016" w:rsidRPr="007D0BCF">
        <w:rPr>
          <w:rStyle w:val="nfasis"/>
          <w:rFonts w:ascii="Times New Roman" w:hAnsi="Times New Roman" w:cs="Times New Roman"/>
          <w:i w:val="0"/>
          <w:iCs w:val="0"/>
          <w:sz w:val="24"/>
          <w:szCs w:val="24"/>
        </w:rPr>
        <w:t xml:space="preserve"> en</w:t>
      </w:r>
      <w:r w:rsidRPr="007D0BCF">
        <w:rPr>
          <w:rStyle w:val="nfasis"/>
          <w:rFonts w:ascii="Times New Roman" w:hAnsi="Times New Roman" w:cs="Times New Roman"/>
          <w:i w:val="0"/>
          <w:iCs w:val="0"/>
          <w:sz w:val="24"/>
          <w:szCs w:val="24"/>
        </w:rPr>
        <w:t xml:space="preserve"> las </w:t>
      </w:r>
      <w:r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rPr>
        <w:t>organizaciones límite</w:t>
      </w:r>
      <w:r w:rsidRPr="007D0BCF">
        <w:rPr>
          <w:rFonts w:ascii="Times New Roman" w:hAnsi="Times New Roman" w:cs="Times New Roman"/>
          <w:sz w:val="24"/>
          <w:szCs w:val="24"/>
          <w:lang w:val="es-ES"/>
        </w:rPr>
        <w:t>» no se situarían en torno a estas dialécticas, sino que más bien</w:t>
      </w:r>
      <w:r w:rsidR="00154F8B">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se trataría, ante todo, «</w:t>
      </w:r>
      <w:r w:rsidRPr="007D0BCF">
        <w:rPr>
          <w:rFonts w:ascii="Times New Roman" w:hAnsi="Times New Roman" w:cs="Times New Roman"/>
          <w:i/>
          <w:iCs/>
          <w:sz w:val="24"/>
          <w:szCs w:val="24"/>
          <w:lang w:val="es-ES"/>
        </w:rPr>
        <w:t>de una enfermedad del narcisismo</w:t>
      </w:r>
      <w:r w:rsidRPr="007D0BCF">
        <w:rPr>
          <w:rFonts w:ascii="Times New Roman" w:hAnsi="Times New Roman" w:cs="Times New Roman"/>
          <w:sz w:val="24"/>
          <w:szCs w:val="24"/>
          <w:lang w:val="es-ES"/>
        </w:rPr>
        <w:t>». En donde:  «</w:t>
      </w:r>
      <w:r w:rsidRPr="007D0BCF">
        <w:rPr>
          <w:rFonts w:ascii="Times New Roman" w:hAnsi="Times New Roman" w:cs="Times New Roman"/>
          <w:i/>
          <w:iCs/>
          <w:sz w:val="24"/>
          <w:szCs w:val="24"/>
          <w:lang w:val="es-ES"/>
        </w:rPr>
        <w:t>Una vez superado el peligro de la psicogénesis de tipo psicótico, el yo no ha podido, sin embargo, llegar a la psicogénesis de tipo neurótico; la relación de objeto ha permanecido centrada sobre la dependencia anaclítica del otro</w:t>
      </w:r>
      <w:r w:rsidRPr="007D0BCF">
        <w:rPr>
          <w:rFonts w:ascii="Times New Roman" w:hAnsi="Times New Roman" w:cs="Times New Roman"/>
          <w:sz w:val="24"/>
          <w:szCs w:val="24"/>
          <w:lang w:val="es-ES"/>
        </w:rPr>
        <w:t>» (Ibid.: 189).</w:t>
      </w:r>
    </w:p>
    <w:p w14:paraId="5266A475" w14:textId="3D818E33" w:rsidR="00B128A1" w:rsidRPr="007D0BCF" w:rsidRDefault="00B128A1" w:rsidP="00B128A1">
      <w:pPr>
        <w:spacing w:line="360" w:lineRule="auto"/>
        <w:jc w:val="both"/>
        <w:rPr>
          <w:rStyle w:val="nfasis"/>
          <w:rFonts w:ascii="Times New Roman" w:hAnsi="Times New Roman" w:cs="Times New Roman"/>
          <w:i w:val="0"/>
          <w:iCs w:val="0"/>
          <w:sz w:val="24"/>
          <w:szCs w:val="24"/>
        </w:rPr>
      </w:pPr>
      <w:r w:rsidRPr="007D0BCF">
        <w:rPr>
          <w:rFonts w:ascii="Times New Roman" w:hAnsi="Times New Roman" w:cs="Times New Roman"/>
          <w:sz w:val="24"/>
          <w:szCs w:val="24"/>
          <w:lang w:val="es-ES"/>
        </w:rPr>
        <w:t xml:space="preserve">      De ahí que se postule</w:t>
      </w:r>
      <w:r w:rsidR="00154F8B">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se tratarían de modalidades oscilatorias, condición que volcaría el interés, tanto clínico como teórico, en torno a los bordes del aparato. Punto de convergencia de los desarrollos teóricos que aluden al fenómeno descripto</w:t>
      </w:r>
      <w:r w:rsidRPr="007D0BCF">
        <w:rPr>
          <w:rStyle w:val="nfasis"/>
          <w:rFonts w:ascii="Times New Roman" w:hAnsi="Times New Roman" w:cs="Times New Roman"/>
          <w:i w:val="0"/>
          <w:iCs w:val="0"/>
          <w:sz w:val="24"/>
          <w:szCs w:val="24"/>
        </w:rPr>
        <w:t xml:space="preserve"> </w:t>
      </w:r>
      <w:r w:rsidRPr="007D0BCF">
        <w:rPr>
          <w:rFonts w:ascii="Times New Roman" w:hAnsi="Times New Roman" w:cs="Times New Roman"/>
          <w:sz w:val="24"/>
          <w:szCs w:val="24"/>
          <w:lang w:val="es-ES"/>
        </w:rPr>
        <w:t xml:space="preserve">(entiéndase lo borderline, personalidades as </w:t>
      </w:r>
      <w:proofErr w:type="spellStart"/>
      <w:r w:rsidRPr="007D0BCF">
        <w:rPr>
          <w:rFonts w:ascii="Times New Roman" w:hAnsi="Times New Roman" w:cs="Times New Roman"/>
          <w:sz w:val="24"/>
          <w:szCs w:val="24"/>
          <w:lang w:val="es-ES"/>
        </w:rPr>
        <w:t>if</w:t>
      </w:r>
      <w:proofErr w:type="spellEnd"/>
      <w:r w:rsidRPr="007D0BCF">
        <w:rPr>
          <w:rFonts w:ascii="Times New Roman" w:hAnsi="Times New Roman" w:cs="Times New Roman"/>
          <w:sz w:val="24"/>
          <w:szCs w:val="24"/>
          <w:lang w:val="es-ES"/>
        </w:rPr>
        <w:t>, el falso y pseudo self, lo limítrofe</w:t>
      </w:r>
      <w:r w:rsidRPr="007D0BCF">
        <w:rPr>
          <w:rFonts w:ascii="Times New Roman" w:hAnsi="Times New Roman" w:cs="Times New Roman"/>
          <w:i/>
          <w:iCs/>
          <w:sz w:val="24"/>
          <w:szCs w:val="24"/>
          <w:lang w:val="es-ES"/>
        </w:rPr>
        <w:t xml:space="preserve">, </w:t>
      </w:r>
      <w:r w:rsidRPr="007D0BCF">
        <w:rPr>
          <w:rFonts w:ascii="Times New Roman" w:hAnsi="Times New Roman" w:cs="Times New Roman"/>
          <w:sz w:val="24"/>
          <w:szCs w:val="24"/>
          <w:lang w:val="es-ES"/>
        </w:rPr>
        <w:t>entre otras)</w:t>
      </w:r>
      <w:r w:rsidRPr="007D0BCF">
        <w:rPr>
          <w:rStyle w:val="nfasis"/>
          <w:rFonts w:ascii="Times New Roman" w:hAnsi="Times New Roman" w:cs="Times New Roman"/>
          <w:i w:val="0"/>
          <w:iCs w:val="0"/>
          <w:sz w:val="24"/>
          <w:szCs w:val="24"/>
        </w:rPr>
        <w:t>, los cuales pondrían de manifiesto que</w:t>
      </w:r>
      <w:r w:rsidR="00154F8B">
        <w:rPr>
          <w:rStyle w:val="nfasis"/>
          <w:rFonts w:ascii="Times New Roman" w:hAnsi="Times New Roman" w:cs="Times New Roman"/>
          <w:i w:val="0"/>
          <w:iCs w:val="0"/>
          <w:sz w:val="24"/>
          <w:szCs w:val="24"/>
        </w:rPr>
        <w:t xml:space="preserve"> </w:t>
      </w:r>
      <w:r w:rsidRPr="007D0BCF">
        <w:rPr>
          <w:rStyle w:val="nfasis"/>
          <w:rFonts w:ascii="Times New Roman" w:hAnsi="Times New Roman" w:cs="Times New Roman"/>
          <w:i w:val="0"/>
          <w:iCs w:val="0"/>
          <w:sz w:val="24"/>
          <w:szCs w:val="24"/>
        </w:rPr>
        <w:t>tanto los bordes internos del aparato como aquellos puestos con el otro</w:t>
      </w:r>
      <w:r w:rsidR="00154F8B">
        <w:rPr>
          <w:rStyle w:val="nfasis"/>
          <w:rFonts w:ascii="Times New Roman" w:hAnsi="Times New Roman" w:cs="Times New Roman"/>
          <w:i w:val="0"/>
          <w:iCs w:val="0"/>
          <w:sz w:val="24"/>
          <w:szCs w:val="24"/>
        </w:rPr>
        <w:t xml:space="preserve"> </w:t>
      </w:r>
      <w:r w:rsidRPr="007D0BCF">
        <w:rPr>
          <w:rStyle w:val="nfasis"/>
          <w:rFonts w:ascii="Times New Roman" w:hAnsi="Times New Roman" w:cs="Times New Roman"/>
          <w:i w:val="0"/>
          <w:iCs w:val="0"/>
          <w:sz w:val="24"/>
          <w:szCs w:val="24"/>
        </w:rPr>
        <w:t>se encontrarían</w:t>
      </w:r>
      <w:r w:rsidR="002A1AD2" w:rsidRPr="007D0BCF">
        <w:rPr>
          <w:rStyle w:val="nfasis"/>
          <w:rFonts w:ascii="Times New Roman" w:hAnsi="Times New Roman" w:cs="Times New Roman"/>
          <w:i w:val="0"/>
          <w:iCs w:val="0"/>
          <w:sz w:val="24"/>
          <w:szCs w:val="24"/>
        </w:rPr>
        <w:t>, como postula Chamizo (2019)</w:t>
      </w:r>
      <w:r w:rsidR="00154F8B">
        <w:rPr>
          <w:rStyle w:val="nfasis"/>
          <w:rFonts w:ascii="Times New Roman" w:hAnsi="Times New Roman" w:cs="Times New Roman"/>
          <w:i w:val="0"/>
          <w:iCs w:val="0"/>
          <w:sz w:val="24"/>
          <w:szCs w:val="24"/>
        </w:rPr>
        <w:t xml:space="preserve">: </w:t>
      </w:r>
      <w:r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rPr>
        <w:t>difuminados, tras-loca-dos o trans-tornados</w:t>
      </w:r>
      <w:r w:rsidRPr="007D0BCF">
        <w:rPr>
          <w:rFonts w:ascii="Times New Roman" w:hAnsi="Times New Roman" w:cs="Times New Roman"/>
          <w:sz w:val="24"/>
          <w:szCs w:val="24"/>
          <w:lang w:val="es-ES"/>
        </w:rPr>
        <w:t>»</w:t>
      </w:r>
      <w:r w:rsidR="002A1AD2" w:rsidRPr="007D0BCF">
        <w:rPr>
          <w:rStyle w:val="nfasis"/>
          <w:rFonts w:ascii="Times New Roman" w:hAnsi="Times New Roman" w:cs="Times New Roman"/>
          <w:i w:val="0"/>
          <w:iCs w:val="0"/>
          <w:sz w:val="24"/>
          <w:szCs w:val="24"/>
        </w:rPr>
        <w:t>.</w:t>
      </w:r>
    </w:p>
    <w:p w14:paraId="06142CCA" w14:textId="6CAD422A" w:rsidR="00913DF3" w:rsidRPr="007D0BCF" w:rsidRDefault="00B128A1" w:rsidP="00255E27">
      <w:pPr>
        <w:spacing w:line="360" w:lineRule="auto"/>
        <w:jc w:val="both"/>
        <w:rPr>
          <w:rFonts w:ascii="Times New Roman" w:hAnsi="Times New Roman" w:cs="Times New Roman"/>
          <w:sz w:val="24"/>
          <w:szCs w:val="24"/>
          <w:lang w:val="es-ES"/>
        </w:rPr>
      </w:pPr>
      <w:r w:rsidRPr="007D0BCF">
        <w:rPr>
          <w:rStyle w:val="nfasis"/>
          <w:rFonts w:ascii="Times New Roman" w:hAnsi="Times New Roman" w:cs="Times New Roman"/>
          <w:i w:val="0"/>
          <w:iCs w:val="0"/>
          <w:sz w:val="24"/>
          <w:szCs w:val="24"/>
        </w:rPr>
        <w:t xml:space="preserve">     Inclinación que sería también mostrada por Freud hacia el final de sus días, como aluden algunos de sus últimos escritos en donde la escisión [</w:t>
      </w:r>
      <w:r w:rsidRPr="007D0BCF">
        <w:rPr>
          <w:rFonts w:ascii="Times New Roman" w:hAnsi="Times New Roman" w:cs="Times New Roman"/>
          <w:sz w:val="24"/>
          <w:szCs w:val="24"/>
          <w:lang w:val="es-ES"/>
        </w:rPr>
        <w:t>«</w:t>
      </w:r>
      <w:r w:rsidRPr="007D0BCF">
        <w:rPr>
          <w:rFonts w:ascii="Times New Roman" w:hAnsi="Times New Roman" w:cs="Times New Roman"/>
          <w:i/>
          <w:iCs/>
          <w:sz w:val="24"/>
          <w:szCs w:val="24"/>
          <w:lang w:val="es-ES"/>
        </w:rPr>
        <w:t>Spaultung</w:t>
      </w:r>
      <w:r w:rsidRPr="007D0BCF">
        <w:rPr>
          <w:rFonts w:ascii="Times New Roman" w:hAnsi="Times New Roman" w:cs="Times New Roman"/>
          <w:sz w:val="24"/>
          <w:szCs w:val="24"/>
          <w:lang w:val="es-ES"/>
        </w:rPr>
        <w:t>»] se</w:t>
      </w:r>
      <w:r w:rsidRPr="007D0BCF">
        <w:rPr>
          <w:rStyle w:val="nfasis"/>
          <w:rFonts w:ascii="Times New Roman" w:hAnsi="Times New Roman" w:cs="Times New Roman"/>
          <w:i w:val="0"/>
          <w:iCs w:val="0"/>
          <w:sz w:val="24"/>
          <w:szCs w:val="24"/>
        </w:rPr>
        <w:t xml:space="preserve"> constituiría como uno de los elementos cruciales para el entendimiento de la propia construcción del aparato psíquico (Freud, 1940 [1938]). </w:t>
      </w:r>
      <w:r w:rsidR="00EC4F75" w:rsidRPr="007D0BCF">
        <w:rPr>
          <w:rStyle w:val="nfasis"/>
          <w:rFonts w:ascii="Times New Roman" w:hAnsi="Times New Roman" w:cs="Times New Roman"/>
          <w:i w:val="0"/>
          <w:iCs w:val="0"/>
          <w:sz w:val="24"/>
          <w:szCs w:val="24"/>
        </w:rPr>
        <w:t xml:space="preserve">De ello permite dar cuenta Bergeret </w:t>
      </w:r>
      <w:r w:rsidR="002A1AD2" w:rsidRPr="007D0BCF">
        <w:rPr>
          <w:rStyle w:val="nfasis"/>
          <w:rFonts w:ascii="Times New Roman" w:hAnsi="Times New Roman" w:cs="Times New Roman"/>
          <w:i w:val="0"/>
          <w:iCs w:val="0"/>
          <w:sz w:val="24"/>
          <w:szCs w:val="24"/>
        </w:rPr>
        <w:t xml:space="preserve">(2003) </w:t>
      </w:r>
      <w:r w:rsidR="00EC4F75" w:rsidRPr="007D0BCF">
        <w:rPr>
          <w:rStyle w:val="nfasis"/>
          <w:rFonts w:ascii="Times New Roman" w:hAnsi="Times New Roman" w:cs="Times New Roman"/>
          <w:i w:val="0"/>
          <w:iCs w:val="0"/>
          <w:sz w:val="24"/>
          <w:szCs w:val="24"/>
        </w:rPr>
        <w:t xml:space="preserve">al aludir a la </w:t>
      </w:r>
      <w:r w:rsidR="00EC4F75" w:rsidRPr="007D0BCF">
        <w:rPr>
          <w:rFonts w:ascii="Times New Roman" w:hAnsi="Times New Roman" w:cs="Times New Roman"/>
          <w:sz w:val="24"/>
          <w:szCs w:val="24"/>
          <w:lang w:val="es-ES"/>
        </w:rPr>
        <w:t>«</w:t>
      </w:r>
      <w:r w:rsidR="00EC4F75" w:rsidRPr="007D0BCF">
        <w:rPr>
          <w:rFonts w:ascii="Times New Roman" w:hAnsi="Times New Roman" w:cs="Times New Roman"/>
          <w:i/>
          <w:iCs/>
          <w:sz w:val="24"/>
          <w:szCs w:val="24"/>
          <w:lang w:val="es-ES"/>
        </w:rPr>
        <w:t>cuarta posición freudiana</w:t>
      </w:r>
      <w:r w:rsidR="00EC4F75" w:rsidRPr="007D0BCF">
        <w:rPr>
          <w:rFonts w:ascii="Times New Roman" w:hAnsi="Times New Roman" w:cs="Times New Roman"/>
          <w:sz w:val="24"/>
          <w:szCs w:val="24"/>
          <w:lang w:val="es-ES"/>
        </w:rPr>
        <w:t>» de la noción de estructura psíquica, al considerar que, a partir de «Los tipos libidinales» de 1931, Freud volcaría su interés no solo a «</w:t>
      </w:r>
      <w:r w:rsidR="00EC4F75" w:rsidRPr="007D0BCF">
        <w:rPr>
          <w:rFonts w:ascii="Times New Roman" w:hAnsi="Times New Roman" w:cs="Times New Roman"/>
          <w:i/>
          <w:iCs/>
          <w:sz w:val="24"/>
          <w:szCs w:val="24"/>
          <w:lang w:val="es-ES"/>
        </w:rPr>
        <w:t>oponer unas entidades nosológicas a otras, sino ahondar más en ciertos mecanismos, principalmente los de la vertiente psicótica</w:t>
      </w:r>
      <w:r w:rsidR="00EC4F75" w:rsidRPr="007D0BCF">
        <w:rPr>
          <w:rFonts w:ascii="Times New Roman" w:hAnsi="Times New Roman" w:cs="Times New Roman"/>
          <w:sz w:val="24"/>
          <w:szCs w:val="24"/>
          <w:lang w:val="es-ES"/>
        </w:rPr>
        <w:t>»</w:t>
      </w:r>
      <w:r w:rsidR="00D0212D">
        <w:rPr>
          <w:rFonts w:ascii="Times New Roman" w:hAnsi="Times New Roman" w:cs="Times New Roman"/>
          <w:sz w:val="24"/>
          <w:szCs w:val="24"/>
          <w:lang w:val="es-ES"/>
        </w:rPr>
        <w:t xml:space="preserve"> (haciendo</w:t>
      </w:r>
      <w:r w:rsidR="00913DF3" w:rsidRPr="007D0BCF">
        <w:rPr>
          <w:rFonts w:ascii="Times New Roman" w:hAnsi="Times New Roman" w:cs="Times New Roman"/>
          <w:sz w:val="24"/>
          <w:szCs w:val="24"/>
          <w:lang w:val="es-ES"/>
        </w:rPr>
        <w:t xml:space="preserve"> especial referencia a la desmentida y a la escisión</w:t>
      </w:r>
      <w:r w:rsidR="00D0212D">
        <w:rPr>
          <w:rFonts w:ascii="Times New Roman" w:hAnsi="Times New Roman" w:cs="Times New Roman"/>
          <w:sz w:val="24"/>
          <w:szCs w:val="24"/>
          <w:lang w:val="es-ES"/>
        </w:rPr>
        <w:t>).</w:t>
      </w:r>
    </w:p>
    <w:p w14:paraId="0C40A72D" w14:textId="44C90FAF" w:rsidR="00913DF3" w:rsidRPr="007D0BCF" w:rsidRDefault="00913DF3" w:rsidP="00255E27">
      <w:pPr>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lastRenderedPageBreak/>
        <w:t xml:space="preserve">     Aunado a ello, es de resaltar la anotación dejada por Bergeret (2003), quien destaca el hecho de que Freud haya colocado, en una posición a parte, a lo que concebirá como el «</w:t>
      </w:r>
      <w:r w:rsidRPr="007D0BCF">
        <w:rPr>
          <w:rFonts w:ascii="Times New Roman" w:hAnsi="Times New Roman" w:cs="Times New Roman"/>
          <w:i/>
          <w:iCs/>
          <w:sz w:val="24"/>
          <w:szCs w:val="24"/>
          <w:lang w:val="es-ES"/>
        </w:rPr>
        <w:t>tipo narcisista</w:t>
      </w:r>
      <w:r w:rsidRPr="007D0BCF">
        <w:rPr>
          <w:rFonts w:ascii="Times New Roman" w:hAnsi="Times New Roman" w:cs="Times New Roman"/>
          <w:sz w:val="24"/>
          <w:szCs w:val="24"/>
          <w:lang w:val="es-ES"/>
        </w:rPr>
        <w:t>», precisando la «</w:t>
      </w:r>
      <w:r w:rsidRPr="007D0BCF">
        <w:rPr>
          <w:rFonts w:ascii="Times New Roman" w:hAnsi="Times New Roman" w:cs="Times New Roman"/>
          <w:i/>
          <w:iCs/>
          <w:sz w:val="24"/>
          <w:szCs w:val="24"/>
          <w:lang w:val="es-ES"/>
        </w:rPr>
        <w:t>intolerancia a las frustraciones exteriores</w:t>
      </w:r>
      <w:r w:rsidRPr="007D0BCF">
        <w:rPr>
          <w:rFonts w:ascii="Times New Roman" w:hAnsi="Times New Roman" w:cs="Times New Roman"/>
          <w:sz w:val="24"/>
          <w:szCs w:val="24"/>
          <w:lang w:val="es-ES"/>
        </w:rPr>
        <w:t>» y su predisposición particular por la «</w:t>
      </w:r>
      <w:r w:rsidRPr="007D0BCF">
        <w:rPr>
          <w:rFonts w:ascii="Times New Roman" w:hAnsi="Times New Roman" w:cs="Times New Roman"/>
          <w:i/>
          <w:iCs/>
          <w:sz w:val="24"/>
          <w:szCs w:val="24"/>
          <w:lang w:val="es-ES"/>
        </w:rPr>
        <w:t>psicosis</w:t>
      </w:r>
      <w:r w:rsidRPr="007D0BCF">
        <w:rPr>
          <w:rFonts w:ascii="Times New Roman" w:hAnsi="Times New Roman" w:cs="Times New Roman"/>
          <w:sz w:val="24"/>
          <w:szCs w:val="24"/>
          <w:lang w:val="es-ES"/>
        </w:rPr>
        <w:t>», así como por los conflictos que concibe, hoy podrían llamarse «</w:t>
      </w:r>
      <w:r w:rsidRPr="007D0BCF">
        <w:rPr>
          <w:rFonts w:ascii="Times New Roman" w:hAnsi="Times New Roman" w:cs="Times New Roman"/>
          <w:i/>
          <w:iCs/>
          <w:sz w:val="24"/>
          <w:szCs w:val="24"/>
          <w:lang w:val="es-ES"/>
        </w:rPr>
        <w:t>caracteriales</w:t>
      </w:r>
      <w:r w:rsidRPr="007D0BCF">
        <w:rPr>
          <w:rFonts w:ascii="Times New Roman" w:hAnsi="Times New Roman" w:cs="Times New Roman"/>
          <w:sz w:val="24"/>
          <w:szCs w:val="24"/>
          <w:lang w:val="es-ES"/>
        </w:rPr>
        <w:t>» o «</w:t>
      </w:r>
      <w:r w:rsidRPr="007D0BCF">
        <w:rPr>
          <w:rFonts w:ascii="Times New Roman" w:hAnsi="Times New Roman" w:cs="Times New Roman"/>
          <w:i/>
          <w:iCs/>
          <w:sz w:val="24"/>
          <w:szCs w:val="24"/>
          <w:lang w:val="es-ES"/>
        </w:rPr>
        <w:t>perversos</w:t>
      </w:r>
      <w:r w:rsidRPr="007D0BCF">
        <w:rPr>
          <w:rFonts w:ascii="Times New Roman" w:hAnsi="Times New Roman" w:cs="Times New Roman"/>
          <w:sz w:val="24"/>
          <w:szCs w:val="24"/>
          <w:lang w:val="es-ES"/>
        </w:rPr>
        <w:t>»</w:t>
      </w:r>
      <w:r w:rsidR="00D53EDE" w:rsidRPr="007D0BCF">
        <w:rPr>
          <w:rFonts w:ascii="Times New Roman" w:hAnsi="Times New Roman" w:cs="Times New Roman"/>
          <w:sz w:val="24"/>
          <w:szCs w:val="24"/>
          <w:lang w:val="es-ES"/>
        </w:rPr>
        <w:t xml:space="preserve">. </w:t>
      </w:r>
      <w:r w:rsidR="009A209C" w:rsidRPr="007D0BCF">
        <w:rPr>
          <w:rFonts w:ascii="Times New Roman" w:hAnsi="Times New Roman" w:cs="Times New Roman"/>
          <w:sz w:val="24"/>
          <w:szCs w:val="24"/>
          <w:lang w:val="es-ES"/>
        </w:rPr>
        <w:t>Hecho que será retomando en el apartado próximo.</w:t>
      </w:r>
    </w:p>
    <w:p w14:paraId="037F19BC" w14:textId="7C8781ED" w:rsidR="00255E27" w:rsidRPr="007D0BCF" w:rsidRDefault="00913DF3" w:rsidP="00255E27">
      <w:pPr>
        <w:spacing w:line="360" w:lineRule="auto"/>
        <w:jc w:val="both"/>
        <w:rPr>
          <w:rStyle w:val="nfasis"/>
          <w:rFonts w:ascii="Times New Roman" w:hAnsi="Times New Roman" w:cs="Times New Roman"/>
          <w:i w:val="0"/>
          <w:iCs w:val="0"/>
          <w:sz w:val="24"/>
          <w:szCs w:val="24"/>
          <w:lang w:val="es-ES"/>
        </w:rPr>
      </w:pPr>
      <w:r w:rsidRPr="007D0BCF">
        <w:rPr>
          <w:rFonts w:ascii="Times New Roman" w:hAnsi="Times New Roman" w:cs="Times New Roman"/>
          <w:sz w:val="24"/>
          <w:szCs w:val="24"/>
          <w:lang w:val="es-ES"/>
        </w:rPr>
        <w:t xml:space="preserve">      </w:t>
      </w:r>
      <w:r w:rsidR="00B128A1" w:rsidRPr="007D0BCF">
        <w:rPr>
          <w:rStyle w:val="nfasis"/>
          <w:rFonts w:ascii="Times New Roman" w:hAnsi="Times New Roman" w:cs="Times New Roman"/>
          <w:i w:val="0"/>
          <w:iCs w:val="0"/>
          <w:sz w:val="24"/>
          <w:szCs w:val="24"/>
        </w:rPr>
        <w:t>De ahí que, siguiendo puntualmente a Freud</w:t>
      </w:r>
      <w:r w:rsidRPr="007D0BCF">
        <w:rPr>
          <w:rStyle w:val="nfasis"/>
          <w:rFonts w:ascii="Times New Roman" w:hAnsi="Times New Roman" w:cs="Times New Roman"/>
          <w:i w:val="0"/>
          <w:iCs w:val="0"/>
          <w:sz w:val="24"/>
          <w:szCs w:val="24"/>
        </w:rPr>
        <w:t xml:space="preserve"> -y como apuntan las directrices de Bergeret</w:t>
      </w:r>
      <w:r w:rsidR="002A1AD2" w:rsidRPr="007D0BCF">
        <w:rPr>
          <w:rStyle w:val="nfasis"/>
          <w:rFonts w:ascii="Times New Roman" w:hAnsi="Times New Roman" w:cs="Times New Roman"/>
          <w:i w:val="0"/>
          <w:iCs w:val="0"/>
          <w:sz w:val="24"/>
          <w:szCs w:val="24"/>
        </w:rPr>
        <w:t xml:space="preserve"> y Chamizo</w:t>
      </w:r>
      <w:r w:rsidRPr="007D0BCF">
        <w:rPr>
          <w:rStyle w:val="nfasis"/>
          <w:rFonts w:ascii="Times New Roman" w:hAnsi="Times New Roman" w:cs="Times New Roman"/>
          <w:i w:val="0"/>
          <w:iCs w:val="0"/>
          <w:sz w:val="24"/>
          <w:szCs w:val="24"/>
        </w:rPr>
        <w:t>-,</w:t>
      </w:r>
      <w:r w:rsidR="00B128A1" w:rsidRPr="007D0BCF">
        <w:rPr>
          <w:rStyle w:val="nfasis"/>
          <w:rFonts w:ascii="Times New Roman" w:hAnsi="Times New Roman" w:cs="Times New Roman"/>
          <w:i w:val="0"/>
          <w:iCs w:val="0"/>
          <w:sz w:val="24"/>
          <w:szCs w:val="24"/>
        </w:rPr>
        <w:t xml:space="preserve"> en toda producción de una problemática de los bordes, </w:t>
      </w:r>
      <w:r w:rsidR="00255E27" w:rsidRPr="007D0BCF">
        <w:rPr>
          <w:rStyle w:val="nfasis"/>
          <w:rFonts w:ascii="Times New Roman" w:hAnsi="Times New Roman" w:cs="Times New Roman"/>
          <w:i w:val="0"/>
          <w:iCs w:val="0"/>
          <w:sz w:val="24"/>
          <w:szCs w:val="24"/>
        </w:rPr>
        <w:t>lo que quedaría</w:t>
      </w:r>
      <w:r w:rsidR="00B128A1" w:rsidRPr="007D0BCF">
        <w:rPr>
          <w:rStyle w:val="nfasis"/>
          <w:rFonts w:ascii="Times New Roman" w:hAnsi="Times New Roman" w:cs="Times New Roman"/>
          <w:i w:val="0"/>
          <w:iCs w:val="0"/>
          <w:sz w:val="24"/>
          <w:szCs w:val="24"/>
        </w:rPr>
        <w:t xml:space="preserve"> de manifiesto</w:t>
      </w:r>
      <w:r w:rsidR="00255E27" w:rsidRPr="007D0BCF">
        <w:rPr>
          <w:rStyle w:val="nfasis"/>
          <w:rFonts w:ascii="Times New Roman" w:hAnsi="Times New Roman" w:cs="Times New Roman"/>
          <w:i w:val="0"/>
          <w:iCs w:val="0"/>
          <w:sz w:val="24"/>
          <w:szCs w:val="24"/>
        </w:rPr>
        <w:t xml:space="preserve"> sería</w:t>
      </w:r>
      <w:r w:rsidR="00B128A1" w:rsidRPr="007D0BCF">
        <w:rPr>
          <w:rStyle w:val="nfasis"/>
          <w:rFonts w:ascii="Times New Roman" w:hAnsi="Times New Roman" w:cs="Times New Roman"/>
          <w:i w:val="0"/>
          <w:iCs w:val="0"/>
          <w:sz w:val="24"/>
          <w:szCs w:val="24"/>
        </w:rPr>
        <w:t xml:space="preserve">, precisamente, una </w:t>
      </w:r>
      <w:r w:rsidR="00B128A1" w:rsidRPr="007D0BCF">
        <w:rPr>
          <w:rFonts w:ascii="Times New Roman" w:hAnsi="Times New Roman" w:cs="Times New Roman"/>
          <w:sz w:val="24"/>
          <w:szCs w:val="24"/>
          <w:lang w:val="es-ES"/>
        </w:rPr>
        <w:t>«</w:t>
      </w:r>
      <w:r w:rsidR="00B128A1" w:rsidRPr="007D0BCF">
        <w:rPr>
          <w:rStyle w:val="nfasis"/>
          <w:rFonts w:ascii="Times New Roman" w:hAnsi="Times New Roman" w:cs="Times New Roman"/>
          <w:i w:val="0"/>
          <w:iCs w:val="0"/>
          <w:sz w:val="24"/>
          <w:szCs w:val="24"/>
        </w:rPr>
        <w:t>condición narcisista</w:t>
      </w:r>
      <w:r w:rsidR="00B128A1" w:rsidRPr="007D0BCF">
        <w:rPr>
          <w:rFonts w:ascii="Times New Roman" w:hAnsi="Times New Roman" w:cs="Times New Roman"/>
          <w:sz w:val="24"/>
          <w:szCs w:val="24"/>
          <w:lang w:val="es-ES"/>
        </w:rPr>
        <w:t>»</w:t>
      </w:r>
      <w:r w:rsidR="00B128A1" w:rsidRPr="007D0BCF">
        <w:rPr>
          <w:rStyle w:val="nfasis"/>
          <w:rFonts w:ascii="Times New Roman" w:hAnsi="Times New Roman" w:cs="Times New Roman"/>
          <w:i w:val="0"/>
          <w:iCs w:val="0"/>
          <w:sz w:val="24"/>
          <w:szCs w:val="24"/>
        </w:rPr>
        <w:t xml:space="preserve">. </w:t>
      </w:r>
      <w:r w:rsidR="00255E27" w:rsidRPr="007D0BCF">
        <w:rPr>
          <w:rStyle w:val="nfasis"/>
          <w:rFonts w:ascii="Times New Roman" w:hAnsi="Times New Roman" w:cs="Times New Roman"/>
          <w:i w:val="0"/>
          <w:iCs w:val="0"/>
          <w:sz w:val="24"/>
          <w:szCs w:val="24"/>
        </w:rPr>
        <w:t>Hecho del que diera cuenta también Richard Sennett al hablar del narcisismo (el subrayado es propio):</w:t>
      </w:r>
    </w:p>
    <w:p w14:paraId="2D61BAB5" w14:textId="1BE6875E" w:rsidR="00255E27" w:rsidRPr="007D0BCF" w:rsidRDefault="00255E27" w:rsidP="00255E27">
      <w:pPr>
        <w:spacing w:line="360" w:lineRule="auto"/>
        <w:ind w:left="300"/>
        <w:jc w:val="both"/>
        <w:rPr>
          <w:rStyle w:val="nfasis"/>
          <w:rFonts w:ascii="Times New Roman" w:hAnsi="Times New Roman" w:cs="Times New Roman"/>
          <w:i w:val="0"/>
          <w:iCs w:val="0"/>
          <w:sz w:val="24"/>
          <w:szCs w:val="24"/>
        </w:rPr>
      </w:pPr>
      <w:r w:rsidRPr="007D0BCF">
        <w:rPr>
          <w:rStyle w:val="nfasis"/>
          <w:rFonts w:ascii="Times New Roman" w:hAnsi="Times New Roman" w:cs="Times New Roman"/>
          <w:sz w:val="24"/>
          <w:szCs w:val="24"/>
        </w:rPr>
        <w:t xml:space="preserve">Como desorden del carácter, el narcisismo es el opuesto mismo del vigoroso amor a sí mismo. La autoabsorción no produce gratificación, provoca dolor al yo; </w:t>
      </w:r>
      <w:r w:rsidRPr="007D0BCF">
        <w:rPr>
          <w:rStyle w:val="nfasis"/>
          <w:rFonts w:ascii="Times New Roman" w:hAnsi="Times New Roman" w:cs="Times New Roman"/>
          <w:b/>
          <w:bCs/>
          <w:sz w:val="24"/>
          <w:szCs w:val="24"/>
        </w:rPr>
        <w:t>eliminar la línea entre el yo y el otro significa</w:t>
      </w:r>
      <w:r w:rsidRPr="007D0BCF">
        <w:rPr>
          <w:rStyle w:val="nfasis"/>
          <w:rFonts w:ascii="Times New Roman" w:hAnsi="Times New Roman" w:cs="Times New Roman"/>
          <w:sz w:val="24"/>
          <w:szCs w:val="24"/>
        </w:rPr>
        <w:t xml:space="preserve"> que nada nuevo, anda </w:t>
      </w:r>
      <w:r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rPr>
        <w:t>otro</w:t>
      </w:r>
      <w:r w:rsidRPr="007D0BCF">
        <w:rPr>
          <w:rFonts w:ascii="Times New Roman" w:hAnsi="Times New Roman" w:cs="Times New Roman"/>
          <w:i/>
          <w:iCs/>
          <w:sz w:val="24"/>
          <w:szCs w:val="24"/>
          <w:lang w:val="es-ES"/>
        </w:rPr>
        <w:t xml:space="preserve">», puede entrar jamás en el yo; es devorado y transformado hasta que uno cree que se puede ver a uno mismo en el otro, y entonces se vuelve insignificante </w:t>
      </w:r>
      <w:r w:rsidRPr="007D0BCF">
        <w:rPr>
          <w:rFonts w:ascii="Times New Roman" w:hAnsi="Times New Roman" w:cs="Times New Roman"/>
          <w:sz w:val="24"/>
          <w:szCs w:val="24"/>
          <w:lang w:val="es-ES"/>
        </w:rPr>
        <w:t>(cf. Sennett, 1978; Han, 2019: 81).</w:t>
      </w:r>
    </w:p>
    <w:p w14:paraId="3A429D5D" w14:textId="6232A1F4" w:rsidR="00B128A1" w:rsidRPr="007D0BCF" w:rsidRDefault="00255E27" w:rsidP="00B128A1">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Situación</w:t>
      </w:r>
      <w:r w:rsidR="00B128A1" w:rsidRPr="007D0BCF">
        <w:rPr>
          <w:rStyle w:val="nfasis"/>
          <w:rFonts w:ascii="Times New Roman" w:hAnsi="Times New Roman" w:cs="Times New Roman"/>
          <w:i w:val="0"/>
          <w:iCs w:val="0"/>
          <w:sz w:val="24"/>
          <w:szCs w:val="24"/>
        </w:rPr>
        <w:t xml:space="preserve"> que, no obstante, no termina </w:t>
      </w:r>
      <w:r w:rsidR="00B31016" w:rsidRPr="007D0BCF">
        <w:rPr>
          <w:rStyle w:val="nfasis"/>
          <w:rFonts w:ascii="Times New Roman" w:hAnsi="Times New Roman" w:cs="Times New Roman"/>
          <w:i w:val="0"/>
          <w:iCs w:val="0"/>
          <w:sz w:val="24"/>
          <w:szCs w:val="24"/>
        </w:rPr>
        <w:t xml:space="preserve">de ser abordada del todo por los desarrollos teóricos actuales, puesto que considera todos ellos parten del narcisismo entendido a partir de un </w:t>
      </w:r>
      <w:r w:rsidR="00B128A1" w:rsidRPr="007D0BCF">
        <w:rPr>
          <w:rStyle w:val="nfasis"/>
          <w:rFonts w:ascii="Times New Roman" w:hAnsi="Times New Roman" w:cs="Times New Roman"/>
          <w:i w:val="0"/>
          <w:iCs w:val="0"/>
          <w:sz w:val="24"/>
          <w:szCs w:val="24"/>
        </w:rPr>
        <w:t xml:space="preserve">simple </w:t>
      </w:r>
      <w:r w:rsidR="00B128A1" w:rsidRPr="007D0BCF">
        <w:rPr>
          <w:rFonts w:ascii="Times New Roman" w:hAnsi="Times New Roman" w:cs="Times New Roman"/>
          <w:sz w:val="24"/>
          <w:szCs w:val="24"/>
          <w:lang w:val="es-ES"/>
        </w:rPr>
        <w:t>«</w:t>
      </w:r>
      <w:r w:rsidR="00B128A1" w:rsidRPr="007D0BCF">
        <w:rPr>
          <w:rStyle w:val="nfasis"/>
          <w:rFonts w:ascii="Times New Roman" w:hAnsi="Times New Roman" w:cs="Times New Roman"/>
          <w:i w:val="0"/>
          <w:iCs w:val="0"/>
          <w:sz w:val="24"/>
          <w:szCs w:val="24"/>
        </w:rPr>
        <w:t>estadio libidinal entre el autoerotismo y la elección de objeto</w:t>
      </w:r>
      <w:r w:rsidR="00B128A1" w:rsidRPr="007D0BCF">
        <w:rPr>
          <w:rFonts w:ascii="Times New Roman" w:hAnsi="Times New Roman" w:cs="Times New Roman"/>
          <w:sz w:val="24"/>
          <w:szCs w:val="24"/>
          <w:lang w:val="es-ES"/>
        </w:rPr>
        <w:t>»</w:t>
      </w:r>
      <w:r w:rsidR="00B128A1" w:rsidRPr="007D0BCF">
        <w:rPr>
          <w:rStyle w:val="nfasis"/>
          <w:rFonts w:ascii="Times New Roman" w:hAnsi="Times New Roman" w:cs="Times New Roman"/>
          <w:i w:val="0"/>
          <w:iCs w:val="0"/>
          <w:sz w:val="24"/>
          <w:szCs w:val="24"/>
        </w:rPr>
        <w:t>. Cuando</w:t>
      </w:r>
      <w:r w:rsidR="002A1AD2" w:rsidRPr="007D0BCF">
        <w:rPr>
          <w:rStyle w:val="nfasis"/>
          <w:rFonts w:ascii="Times New Roman" w:hAnsi="Times New Roman" w:cs="Times New Roman"/>
          <w:i w:val="0"/>
          <w:iCs w:val="0"/>
          <w:sz w:val="24"/>
          <w:szCs w:val="24"/>
        </w:rPr>
        <w:t xml:space="preserve"> más bien se aludiría a algo más complejo,</w:t>
      </w:r>
      <w:r w:rsidR="00B128A1" w:rsidRPr="007D0BCF">
        <w:rPr>
          <w:rStyle w:val="nfasis"/>
          <w:rFonts w:ascii="Times New Roman" w:hAnsi="Times New Roman" w:cs="Times New Roman"/>
          <w:i w:val="0"/>
          <w:iCs w:val="0"/>
          <w:sz w:val="24"/>
          <w:szCs w:val="24"/>
        </w:rPr>
        <w:t xml:space="preserve"> cumpliendo una función capital en la propia </w:t>
      </w:r>
      <w:r w:rsidR="00B128A1" w:rsidRPr="007D0BCF">
        <w:rPr>
          <w:rStyle w:val="nfasis"/>
          <w:rFonts w:ascii="Times New Roman" w:hAnsi="Times New Roman" w:cs="Times New Roman"/>
          <w:b/>
          <w:i w:val="0"/>
          <w:iCs w:val="0"/>
          <w:sz w:val="24"/>
          <w:szCs w:val="24"/>
        </w:rPr>
        <w:t>estructuración</w:t>
      </w:r>
      <w:r w:rsidR="00B128A1" w:rsidRPr="007D0BCF">
        <w:rPr>
          <w:rStyle w:val="nfasis"/>
          <w:rFonts w:ascii="Times New Roman" w:hAnsi="Times New Roman" w:cs="Times New Roman"/>
          <w:i w:val="0"/>
          <w:iCs w:val="0"/>
          <w:sz w:val="24"/>
          <w:szCs w:val="24"/>
        </w:rPr>
        <w:t xml:space="preserve"> del aparato y de la subjetividad, la cual se estaría produciendo todo el tiempo a partir del entramado con el Otro</w:t>
      </w:r>
      <w:r w:rsidR="00F3222C" w:rsidRPr="007D0BCF">
        <w:rPr>
          <w:rStyle w:val="nfasis"/>
          <w:rFonts w:ascii="Times New Roman" w:hAnsi="Times New Roman" w:cs="Times New Roman"/>
          <w:i w:val="0"/>
          <w:iCs w:val="0"/>
          <w:sz w:val="24"/>
          <w:szCs w:val="24"/>
        </w:rPr>
        <w:t xml:space="preserve">. </w:t>
      </w:r>
      <w:r w:rsidR="00B128A1" w:rsidRPr="007D0BCF">
        <w:rPr>
          <w:rStyle w:val="nfasis"/>
          <w:rFonts w:ascii="Times New Roman" w:hAnsi="Times New Roman" w:cs="Times New Roman"/>
          <w:i w:val="0"/>
          <w:iCs w:val="0"/>
          <w:sz w:val="24"/>
          <w:szCs w:val="24"/>
        </w:rPr>
        <w:t xml:space="preserve">Hecho del que da cuenta Freud en </w:t>
      </w:r>
      <w:r w:rsidR="00B128A1" w:rsidRPr="007D0BCF">
        <w:rPr>
          <w:rFonts w:ascii="Times New Roman" w:hAnsi="Times New Roman" w:cs="Times New Roman"/>
          <w:sz w:val="24"/>
          <w:szCs w:val="24"/>
          <w:lang w:val="es-ES"/>
        </w:rPr>
        <w:t>«</w:t>
      </w:r>
      <w:r w:rsidR="00B128A1" w:rsidRPr="007D0BCF">
        <w:rPr>
          <w:rStyle w:val="nfasis"/>
          <w:rFonts w:ascii="Times New Roman" w:hAnsi="Times New Roman" w:cs="Times New Roman"/>
          <w:i w:val="0"/>
          <w:iCs w:val="0"/>
          <w:sz w:val="24"/>
          <w:szCs w:val="24"/>
        </w:rPr>
        <w:t>Pulsiones y destinos de pulsión</w:t>
      </w:r>
      <w:r w:rsidR="00B128A1" w:rsidRPr="007D0BCF">
        <w:rPr>
          <w:rFonts w:ascii="Times New Roman" w:hAnsi="Times New Roman" w:cs="Times New Roman"/>
          <w:sz w:val="24"/>
          <w:szCs w:val="24"/>
          <w:lang w:val="es-ES"/>
        </w:rPr>
        <w:t>»</w:t>
      </w:r>
      <w:r w:rsidR="00C62A6C" w:rsidRPr="007D0BCF">
        <w:rPr>
          <w:rStyle w:val="nfasis"/>
          <w:rFonts w:ascii="Times New Roman" w:hAnsi="Times New Roman" w:cs="Times New Roman"/>
          <w:i w:val="0"/>
          <w:iCs w:val="0"/>
          <w:sz w:val="24"/>
          <w:szCs w:val="24"/>
        </w:rPr>
        <w:t>:</w:t>
      </w:r>
    </w:p>
    <w:p w14:paraId="47C6E252" w14:textId="4D378157" w:rsidR="00255E27" w:rsidRPr="007D0BCF" w:rsidRDefault="00255E27" w:rsidP="00255E27">
      <w:pPr>
        <w:spacing w:line="360" w:lineRule="auto"/>
        <w:ind w:left="300"/>
        <w:jc w:val="both"/>
        <w:rPr>
          <w:rFonts w:ascii="Times New Roman" w:hAnsi="Times New Roman" w:cs="Times New Roman"/>
          <w:sz w:val="24"/>
          <w:szCs w:val="24"/>
          <w:lang w:val="es-ES"/>
        </w:rPr>
      </w:pPr>
      <w:r w:rsidRPr="007D0BCF">
        <w:rPr>
          <w:rFonts w:ascii="Times New Roman" w:hAnsi="Times New Roman" w:cs="Times New Roman"/>
          <w:i/>
          <w:iCs/>
          <w:sz w:val="24"/>
          <w:szCs w:val="24"/>
          <w:lang w:val="es-ES"/>
        </w:rPr>
        <w:t>Si consideramos la etapa previa del sadismo, esa etapa narcisista que construimos, alcanza una intelección más general: los destinos de pulsión que consisten en la vuelta sobre el yo propio y en el trastorno de la actividad en pasividad dependen de la organización narcisista del yo y llevan impreso el sello de esta fase</w:t>
      </w:r>
      <w:r w:rsidRPr="007D0BCF">
        <w:rPr>
          <w:rFonts w:ascii="Times New Roman" w:hAnsi="Times New Roman" w:cs="Times New Roman"/>
          <w:sz w:val="24"/>
          <w:szCs w:val="24"/>
          <w:lang w:val="es-ES"/>
        </w:rPr>
        <w:t xml:space="preserve"> (</w:t>
      </w:r>
      <w:r w:rsidR="00F3222C" w:rsidRPr="007D0BCF">
        <w:rPr>
          <w:rFonts w:ascii="Times New Roman" w:hAnsi="Times New Roman" w:cs="Times New Roman"/>
          <w:sz w:val="24"/>
          <w:szCs w:val="24"/>
          <w:lang w:val="es-ES"/>
        </w:rPr>
        <w:t xml:space="preserve">cf. </w:t>
      </w:r>
      <w:r w:rsidRPr="007D0BCF">
        <w:rPr>
          <w:rFonts w:ascii="Times New Roman" w:hAnsi="Times New Roman" w:cs="Times New Roman"/>
          <w:sz w:val="24"/>
          <w:szCs w:val="24"/>
          <w:lang w:val="es-ES"/>
        </w:rPr>
        <w:t>Freud, 1915: 127</w:t>
      </w:r>
      <w:r w:rsidR="00C62A6C" w:rsidRPr="007D0BCF">
        <w:rPr>
          <w:rFonts w:ascii="Times New Roman" w:hAnsi="Times New Roman" w:cs="Times New Roman"/>
          <w:sz w:val="24"/>
          <w:szCs w:val="24"/>
          <w:lang w:val="es-ES"/>
        </w:rPr>
        <w:t xml:space="preserve">; </w:t>
      </w:r>
      <w:r w:rsidR="00F3222C" w:rsidRPr="007D0BCF">
        <w:rPr>
          <w:rFonts w:ascii="Times New Roman" w:hAnsi="Times New Roman" w:cs="Times New Roman"/>
          <w:sz w:val="24"/>
          <w:szCs w:val="24"/>
          <w:lang w:val="es-ES"/>
        </w:rPr>
        <w:t>Chamizo, 2019</w:t>
      </w:r>
      <w:r w:rsidR="00C62A6C" w:rsidRPr="007D0BCF">
        <w:rPr>
          <w:rFonts w:ascii="Times New Roman" w:hAnsi="Times New Roman" w:cs="Times New Roman"/>
          <w:sz w:val="24"/>
          <w:szCs w:val="24"/>
          <w:lang w:val="es-ES"/>
        </w:rPr>
        <w:t>).</w:t>
      </w:r>
    </w:p>
    <w:p w14:paraId="2C392A37" w14:textId="77CDB025" w:rsidR="00B31016" w:rsidRPr="007D0BCF" w:rsidRDefault="00AB59E8" w:rsidP="00B31016">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lang w:val="es-ES"/>
        </w:rPr>
        <w:t xml:space="preserve">     </w:t>
      </w:r>
      <w:r w:rsidR="00D53EDE" w:rsidRPr="007D0BCF">
        <w:rPr>
          <w:rFonts w:ascii="Times New Roman" w:hAnsi="Times New Roman" w:cs="Times New Roman"/>
          <w:sz w:val="24"/>
          <w:szCs w:val="24"/>
          <w:lang w:val="es-ES"/>
        </w:rPr>
        <w:t>S</w:t>
      </w:r>
      <w:r w:rsidR="000B3284" w:rsidRPr="007D0BCF">
        <w:rPr>
          <w:rFonts w:ascii="Times New Roman" w:hAnsi="Times New Roman" w:cs="Times New Roman"/>
          <w:sz w:val="24"/>
          <w:szCs w:val="24"/>
          <w:lang w:val="es-ES"/>
        </w:rPr>
        <w:t xml:space="preserve">ufrimientos narcisistas </w:t>
      </w:r>
      <w:r w:rsidR="00C62A6C" w:rsidRPr="007D0BCF">
        <w:rPr>
          <w:rStyle w:val="nfasis"/>
          <w:rFonts w:ascii="Times New Roman" w:hAnsi="Times New Roman" w:cs="Times New Roman"/>
          <w:i w:val="0"/>
          <w:iCs w:val="0"/>
          <w:sz w:val="24"/>
          <w:szCs w:val="24"/>
          <w:lang w:val="es-ES"/>
        </w:rPr>
        <w:t>que</w:t>
      </w:r>
      <w:r w:rsidRPr="007D0BCF">
        <w:rPr>
          <w:rStyle w:val="nfasis"/>
          <w:rFonts w:ascii="Times New Roman" w:hAnsi="Times New Roman" w:cs="Times New Roman"/>
          <w:i w:val="0"/>
          <w:iCs w:val="0"/>
          <w:sz w:val="24"/>
          <w:szCs w:val="24"/>
          <w:lang w:val="es-ES"/>
        </w:rPr>
        <w:t xml:space="preserve"> </w:t>
      </w:r>
      <w:r w:rsidR="00C62A6C" w:rsidRPr="007D0BCF">
        <w:rPr>
          <w:rStyle w:val="nfasis"/>
          <w:rFonts w:ascii="Times New Roman" w:hAnsi="Times New Roman" w:cs="Times New Roman"/>
          <w:i w:val="0"/>
          <w:iCs w:val="0"/>
          <w:sz w:val="24"/>
          <w:szCs w:val="24"/>
          <w:lang w:val="es-ES"/>
        </w:rPr>
        <w:t>remitirían</w:t>
      </w:r>
      <w:r w:rsidRPr="007D0BCF">
        <w:rPr>
          <w:rStyle w:val="nfasis"/>
          <w:rFonts w:ascii="Times New Roman" w:hAnsi="Times New Roman" w:cs="Times New Roman"/>
          <w:i w:val="0"/>
          <w:iCs w:val="0"/>
          <w:sz w:val="24"/>
          <w:szCs w:val="24"/>
          <w:lang w:val="es-ES"/>
        </w:rPr>
        <w:t xml:space="preserve"> </w:t>
      </w:r>
      <w:r w:rsidRPr="007D0BCF">
        <w:rPr>
          <w:rStyle w:val="nfasis"/>
          <w:rFonts w:ascii="Times New Roman" w:hAnsi="Times New Roman" w:cs="Times New Roman"/>
          <w:i w:val="0"/>
          <w:iCs w:val="0"/>
          <w:sz w:val="24"/>
          <w:szCs w:val="24"/>
        </w:rPr>
        <w:t xml:space="preserve">a una falla en la </w:t>
      </w:r>
      <w:r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rPr>
        <w:t>figurabilidad psíquica</w:t>
      </w:r>
      <w:r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actividad fundamental del psiquismo mediante la cual se ligaría la pulsión al orden representacional o al afecto, y en donde, de no hacerlo, se volcaría </w:t>
      </w:r>
      <w:r w:rsidR="00C62A6C" w:rsidRPr="007D0BCF">
        <w:rPr>
          <w:rStyle w:val="nfasis"/>
          <w:rFonts w:ascii="Times New Roman" w:hAnsi="Times New Roman" w:cs="Times New Roman"/>
          <w:i w:val="0"/>
          <w:iCs w:val="0"/>
          <w:sz w:val="24"/>
          <w:szCs w:val="24"/>
        </w:rPr>
        <w:t>en torno a</w:t>
      </w:r>
      <w:r w:rsidRPr="007D0BCF">
        <w:rPr>
          <w:rStyle w:val="nfasis"/>
          <w:rFonts w:ascii="Times New Roman" w:hAnsi="Times New Roman" w:cs="Times New Roman"/>
          <w:i w:val="0"/>
          <w:iCs w:val="0"/>
          <w:sz w:val="24"/>
          <w:szCs w:val="24"/>
        </w:rPr>
        <w:t xml:space="preserve"> la descarga, ya sea </w:t>
      </w:r>
      <w:r w:rsidR="00C62A6C" w:rsidRPr="007D0BCF">
        <w:rPr>
          <w:rStyle w:val="nfasis"/>
          <w:rFonts w:ascii="Times New Roman" w:hAnsi="Times New Roman" w:cs="Times New Roman"/>
          <w:i w:val="0"/>
          <w:iCs w:val="0"/>
          <w:sz w:val="24"/>
          <w:szCs w:val="24"/>
        </w:rPr>
        <w:t>sobre el</w:t>
      </w:r>
      <w:r w:rsidRPr="007D0BCF">
        <w:rPr>
          <w:rStyle w:val="nfasis"/>
          <w:rFonts w:ascii="Times New Roman" w:hAnsi="Times New Roman" w:cs="Times New Roman"/>
          <w:i w:val="0"/>
          <w:iCs w:val="0"/>
          <w:sz w:val="24"/>
          <w:szCs w:val="24"/>
        </w:rPr>
        <w:t xml:space="preserve"> cuerpo o a los actos (Franco, 2017)</w:t>
      </w:r>
      <w:r w:rsidR="00D53EDE" w:rsidRPr="007D0BCF">
        <w:rPr>
          <w:rStyle w:val="nfasis"/>
          <w:rFonts w:ascii="Times New Roman" w:hAnsi="Times New Roman" w:cs="Times New Roman"/>
          <w:i w:val="0"/>
          <w:iCs w:val="0"/>
          <w:sz w:val="24"/>
          <w:szCs w:val="24"/>
        </w:rPr>
        <w:t>. Ante h</w:t>
      </w:r>
      <w:r w:rsidR="00C62A6C" w:rsidRPr="007D0BCF">
        <w:rPr>
          <w:rStyle w:val="nfasis"/>
          <w:rFonts w:ascii="Times New Roman" w:hAnsi="Times New Roman" w:cs="Times New Roman"/>
          <w:i w:val="0"/>
          <w:iCs w:val="0"/>
          <w:sz w:val="24"/>
          <w:szCs w:val="24"/>
        </w:rPr>
        <w:t xml:space="preserve">eridas </w:t>
      </w:r>
      <w:r w:rsidRPr="007D0BCF">
        <w:rPr>
          <w:rStyle w:val="nfasis"/>
          <w:rFonts w:ascii="Times New Roman" w:hAnsi="Times New Roman" w:cs="Times New Roman"/>
          <w:i w:val="0"/>
          <w:iCs w:val="0"/>
          <w:sz w:val="24"/>
          <w:szCs w:val="24"/>
        </w:rPr>
        <w:t>narcisistas abiertas e intramitables de</w:t>
      </w:r>
      <w:r w:rsidR="00C62A6C" w:rsidRPr="007D0BCF">
        <w:rPr>
          <w:rStyle w:val="nfasis"/>
          <w:rFonts w:ascii="Times New Roman" w:hAnsi="Times New Roman" w:cs="Times New Roman"/>
          <w:i w:val="0"/>
          <w:iCs w:val="0"/>
          <w:sz w:val="24"/>
          <w:szCs w:val="24"/>
        </w:rPr>
        <w:t xml:space="preserve"> las cuales daría cuenta la propia historia del </w:t>
      </w:r>
      <w:r w:rsidR="00167776" w:rsidRPr="007D0BCF">
        <w:rPr>
          <w:rStyle w:val="nfasis"/>
          <w:rFonts w:ascii="Times New Roman" w:hAnsi="Times New Roman" w:cs="Times New Roman"/>
          <w:i w:val="0"/>
          <w:iCs w:val="0"/>
          <w:sz w:val="24"/>
          <w:szCs w:val="24"/>
        </w:rPr>
        <w:t>individuo</w:t>
      </w:r>
      <w:r w:rsidR="00C62A6C" w:rsidRPr="007D0BCF">
        <w:rPr>
          <w:rStyle w:val="nfasis"/>
          <w:rFonts w:ascii="Times New Roman" w:hAnsi="Times New Roman" w:cs="Times New Roman"/>
          <w:i w:val="0"/>
          <w:iCs w:val="0"/>
          <w:sz w:val="24"/>
          <w:szCs w:val="24"/>
        </w:rPr>
        <w:t xml:space="preserve"> </w:t>
      </w:r>
      <w:r w:rsidRPr="007D0BCF">
        <w:rPr>
          <w:rStyle w:val="nfasis"/>
          <w:rFonts w:ascii="Times New Roman" w:hAnsi="Times New Roman" w:cs="Times New Roman"/>
          <w:i w:val="0"/>
          <w:iCs w:val="0"/>
          <w:sz w:val="24"/>
          <w:szCs w:val="24"/>
        </w:rPr>
        <w:t>a partir de las elecciones de objeto</w:t>
      </w:r>
      <w:r w:rsidR="00B31016" w:rsidRPr="007D0BCF">
        <w:rPr>
          <w:rStyle w:val="nfasis"/>
          <w:rFonts w:ascii="Times New Roman" w:hAnsi="Times New Roman" w:cs="Times New Roman"/>
          <w:i w:val="0"/>
          <w:iCs w:val="0"/>
          <w:sz w:val="24"/>
          <w:szCs w:val="24"/>
          <w:lang w:val="es-ES"/>
        </w:rPr>
        <w:t xml:space="preserve">, un modo incesante mediante el cual colmar ese vacío y tramitar el conflicto. </w:t>
      </w:r>
      <w:r w:rsidR="00032ED0" w:rsidRPr="007D0BCF">
        <w:rPr>
          <w:rStyle w:val="nfasis"/>
          <w:rFonts w:ascii="Times New Roman" w:hAnsi="Times New Roman" w:cs="Times New Roman"/>
          <w:i w:val="0"/>
          <w:iCs w:val="0"/>
          <w:sz w:val="24"/>
          <w:szCs w:val="24"/>
          <w:lang w:val="es-ES"/>
        </w:rPr>
        <w:t>Conflictos que</w:t>
      </w:r>
      <w:r w:rsidR="00B31016" w:rsidRPr="007D0BCF">
        <w:rPr>
          <w:rStyle w:val="nfasis"/>
          <w:rFonts w:ascii="Times New Roman" w:hAnsi="Times New Roman" w:cs="Times New Roman"/>
          <w:i w:val="0"/>
          <w:iCs w:val="0"/>
          <w:sz w:val="24"/>
          <w:szCs w:val="24"/>
          <w:lang w:val="es-ES"/>
        </w:rPr>
        <w:t xml:space="preserve"> remitiría</w:t>
      </w:r>
      <w:r w:rsidR="00032ED0" w:rsidRPr="007D0BCF">
        <w:rPr>
          <w:rStyle w:val="nfasis"/>
          <w:rFonts w:ascii="Times New Roman" w:hAnsi="Times New Roman" w:cs="Times New Roman"/>
          <w:i w:val="0"/>
          <w:iCs w:val="0"/>
          <w:sz w:val="24"/>
          <w:szCs w:val="24"/>
          <w:lang w:val="es-ES"/>
        </w:rPr>
        <w:t>n</w:t>
      </w:r>
      <w:r w:rsidR="00B31016" w:rsidRPr="007D0BCF">
        <w:rPr>
          <w:rStyle w:val="nfasis"/>
          <w:rFonts w:ascii="Times New Roman" w:hAnsi="Times New Roman" w:cs="Times New Roman"/>
          <w:i w:val="0"/>
          <w:iCs w:val="0"/>
          <w:sz w:val="24"/>
          <w:szCs w:val="24"/>
          <w:lang w:val="es-ES"/>
        </w:rPr>
        <w:t xml:space="preserve"> a una falla en la confección de un </w:t>
      </w:r>
      <w:r w:rsidR="00B31016" w:rsidRPr="007D0BCF">
        <w:rPr>
          <w:rFonts w:ascii="Times New Roman" w:hAnsi="Times New Roman" w:cs="Times New Roman"/>
          <w:sz w:val="24"/>
          <w:szCs w:val="24"/>
          <w:lang w:val="es-ES"/>
        </w:rPr>
        <w:t>«</w:t>
      </w:r>
      <w:r w:rsidR="00B31016" w:rsidRPr="007D0BCF">
        <w:rPr>
          <w:rStyle w:val="nfasis"/>
          <w:rFonts w:ascii="Times New Roman" w:hAnsi="Times New Roman" w:cs="Times New Roman"/>
          <w:i w:val="0"/>
          <w:iCs w:val="0"/>
          <w:sz w:val="24"/>
          <w:szCs w:val="24"/>
          <w:lang w:val="es-ES"/>
        </w:rPr>
        <w:t>sentido investible</w:t>
      </w:r>
      <w:r w:rsidR="00B31016" w:rsidRPr="007D0BCF">
        <w:rPr>
          <w:rFonts w:ascii="Times New Roman" w:hAnsi="Times New Roman" w:cs="Times New Roman"/>
          <w:sz w:val="24"/>
          <w:szCs w:val="24"/>
          <w:lang w:val="es-ES"/>
        </w:rPr>
        <w:t>»</w:t>
      </w:r>
      <w:r w:rsidR="00B31016" w:rsidRPr="007D0BCF">
        <w:rPr>
          <w:rStyle w:val="nfasis"/>
          <w:rFonts w:ascii="Times New Roman" w:hAnsi="Times New Roman" w:cs="Times New Roman"/>
          <w:i w:val="0"/>
          <w:iCs w:val="0"/>
          <w:sz w:val="24"/>
          <w:szCs w:val="24"/>
        </w:rPr>
        <w:t xml:space="preserve">, </w:t>
      </w:r>
      <w:r w:rsidR="002A1AD2" w:rsidRPr="007D0BCF">
        <w:rPr>
          <w:rStyle w:val="nfasis"/>
          <w:rFonts w:ascii="Times New Roman" w:hAnsi="Times New Roman" w:cs="Times New Roman"/>
          <w:i w:val="0"/>
          <w:iCs w:val="0"/>
          <w:sz w:val="24"/>
          <w:szCs w:val="24"/>
        </w:rPr>
        <w:t xml:space="preserve">es </w:t>
      </w:r>
      <w:r w:rsidR="002A1AD2" w:rsidRPr="007D0BCF">
        <w:rPr>
          <w:rStyle w:val="nfasis"/>
          <w:rFonts w:ascii="Times New Roman" w:hAnsi="Times New Roman" w:cs="Times New Roman"/>
          <w:i w:val="0"/>
          <w:iCs w:val="0"/>
          <w:sz w:val="24"/>
          <w:szCs w:val="24"/>
        </w:rPr>
        <w:lastRenderedPageBreak/>
        <w:t xml:space="preserve">decir, de un </w:t>
      </w:r>
      <w:r w:rsidR="002A1AD2" w:rsidRPr="007D0BCF">
        <w:rPr>
          <w:rStyle w:val="nfasis"/>
          <w:rFonts w:ascii="Times New Roman" w:hAnsi="Times New Roman" w:cs="Times New Roman"/>
          <w:b/>
          <w:bCs/>
          <w:i w:val="0"/>
          <w:iCs w:val="0"/>
          <w:sz w:val="24"/>
          <w:szCs w:val="24"/>
        </w:rPr>
        <w:t>relato colectivo</w:t>
      </w:r>
      <w:r w:rsidR="002A1AD2" w:rsidRPr="007D0BCF">
        <w:rPr>
          <w:rStyle w:val="nfasis"/>
          <w:rFonts w:ascii="Times New Roman" w:hAnsi="Times New Roman" w:cs="Times New Roman"/>
          <w:i w:val="0"/>
          <w:iCs w:val="0"/>
          <w:sz w:val="24"/>
          <w:szCs w:val="24"/>
        </w:rPr>
        <w:t xml:space="preserve"> que remitiría, a su vez, a una falla en el grupo social primario, quien, en tanto familia</w:t>
      </w:r>
      <w:r w:rsidRPr="007D0BCF">
        <w:rPr>
          <w:rStyle w:val="nfasis"/>
          <w:rFonts w:ascii="Times New Roman" w:hAnsi="Times New Roman" w:cs="Times New Roman"/>
          <w:i w:val="0"/>
          <w:iCs w:val="0"/>
          <w:sz w:val="24"/>
          <w:szCs w:val="24"/>
        </w:rPr>
        <w:t xml:space="preserve">, fallaría en su tarea </w:t>
      </w:r>
      <w:r w:rsidR="00B31016" w:rsidRPr="007D0BCF">
        <w:rPr>
          <w:rStyle w:val="nfasis"/>
          <w:rFonts w:ascii="Times New Roman" w:hAnsi="Times New Roman" w:cs="Times New Roman"/>
          <w:i w:val="0"/>
          <w:iCs w:val="0"/>
          <w:sz w:val="24"/>
          <w:szCs w:val="24"/>
        </w:rPr>
        <w:t xml:space="preserve">de sumergir al </w:t>
      </w:r>
      <w:r w:rsidRPr="007D0BCF">
        <w:rPr>
          <w:rStyle w:val="nfasis"/>
          <w:rFonts w:ascii="Times New Roman" w:hAnsi="Times New Roman" w:cs="Times New Roman"/>
          <w:i w:val="0"/>
          <w:iCs w:val="0"/>
          <w:sz w:val="24"/>
          <w:szCs w:val="24"/>
        </w:rPr>
        <w:t>infans</w:t>
      </w:r>
      <w:r w:rsidR="00B31016" w:rsidRPr="007D0BCF">
        <w:rPr>
          <w:rStyle w:val="nfasis"/>
          <w:rFonts w:ascii="Times New Roman" w:hAnsi="Times New Roman" w:cs="Times New Roman"/>
          <w:i w:val="0"/>
          <w:iCs w:val="0"/>
          <w:sz w:val="24"/>
          <w:szCs w:val="24"/>
        </w:rPr>
        <w:t xml:space="preserve"> </w:t>
      </w:r>
      <w:r w:rsidR="002A1AD2" w:rsidRPr="007D0BCF">
        <w:rPr>
          <w:rStyle w:val="nfasis"/>
          <w:rFonts w:ascii="Times New Roman" w:hAnsi="Times New Roman" w:cs="Times New Roman"/>
          <w:i w:val="0"/>
          <w:iCs w:val="0"/>
          <w:sz w:val="24"/>
          <w:szCs w:val="24"/>
        </w:rPr>
        <w:t>dentro d</w:t>
      </w:r>
      <w:r w:rsidR="00B31016" w:rsidRPr="007D0BCF">
        <w:rPr>
          <w:rStyle w:val="nfasis"/>
          <w:rFonts w:ascii="Times New Roman" w:hAnsi="Times New Roman" w:cs="Times New Roman"/>
          <w:i w:val="0"/>
          <w:iCs w:val="0"/>
          <w:sz w:val="24"/>
          <w:szCs w:val="24"/>
        </w:rPr>
        <w:t>el mundo simbólico</w:t>
      </w:r>
      <w:r w:rsidR="00B31016" w:rsidRPr="007D0BCF">
        <w:rPr>
          <w:rStyle w:val="nfasis"/>
          <w:rFonts w:ascii="Times New Roman" w:hAnsi="Times New Roman" w:cs="Times New Roman"/>
          <w:i w:val="0"/>
          <w:iCs w:val="0"/>
          <w:sz w:val="24"/>
          <w:szCs w:val="24"/>
          <w:lang w:val="es-ES"/>
        </w:rPr>
        <w:t xml:space="preserve">. </w:t>
      </w:r>
    </w:p>
    <w:p w14:paraId="2CFF43ED" w14:textId="77777777" w:rsidR="009A209C" w:rsidRPr="007D0BCF" w:rsidRDefault="00B31016" w:rsidP="00B31016">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lang w:val="es-ES"/>
        </w:rPr>
        <w:t xml:space="preserve">     De acuerdo con </w:t>
      </w:r>
      <w:r w:rsidRPr="007D0BCF">
        <w:rPr>
          <w:rStyle w:val="nfasis"/>
          <w:rFonts w:ascii="Times New Roman" w:hAnsi="Times New Roman" w:cs="Times New Roman"/>
          <w:i w:val="0"/>
          <w:iCs w:val="0"/>
          <w:sz w:val="24"/>
          <w:szCs w:val="24"/>
        </w:rPr>
        <w:t xml:space="preserve">Aulagnier (1994), el hombre sería un </w:t>
      </w:r>
      <w:r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rPr>
        <w:t>intérprete a la búsqueda de sentidos</w:t>
      </w:r>
      <w:r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De ahí que, una vez sumergido en el mundo simbólico, este se volcaría a la búsqueda del sentido en las instituciones sociales, de donde lo tomaría y lo traduciría en su psiquismo, creando así su propio sentido</w:t>
      </w:r>
      <w:r w:rsidR="009A209C" w:rsidRPr="007D0BCF">
        <w:rPr>
          <w:rStyle w:val="nfasis"/>
          <w:rFonts w:ascii="Times New Roman" w:hAnsi="Times New Roman" w:cs="Times New Roman"/>
          <w:i w:val="0"/>
          <w:iCs w:val="0"/>
          <w:sz w:val="24"/>
          <w:szCs w:val="24"/>
        </w:rPr>
        <w:t xml:space="preserve">. </w:t>
      </w:r>
    </w:p>
    <w:p w14:paraId="38D372B1" w14:textId="4D4BF694" w:rsidR="00B31016" w:rsidRPr="007D0BCF" w:rsidRDefault="009A209C" w:rsidP="00B31016">
      <w:pPr>
        <w:spacing w:line="360" w:lineRule="auto"/>
        <w:jc w:val="both"/>
        <w:rPr>
          <w:rStyle w:val="nfasis"/>
          <w:rFonts w:ascii="Times New Roman" w:hAnsi="Times New Roman" w:cs="Times New Roman"/>
          <w:i w:val="0"/>
          <w:iCs w:val="0"/>
          <w:sz w:val="24"/>
          <w:szCs w:val="24"/>
        </w:rPr>
      </w:pPr>
      <w:bookmarkStart w:id="20" w:name="_Hlk83394945"/>
      <w:r w:rsidRPr="007D0BCF">
        <w:rPr>
          <w:rStyle w:val="nfasis"/>
          <w:rFonts w:ascii="Times New Roman" w:hAnsi="Times New Roman" w:cs="Times New Roman"/>
          <w:i w:val="0"/>
          <w:iCs w:val="0"/>
          <w:sz w:val="24"/>
          <w:szCs w:val="24"/>
        </w:rPr>
        <w:t xml:space="preserve">     </w:t>
      </w:r>
      <w:r w:rsidR="00B31016" w:rsidRPr="007D0BCF">
        <w:rPr>
          <w:rStyle w:val="nfasis"/>
          <w:rFonts w:ascii="Times New Roman" w:hAnsi="Times New Roman" w:cs="Times New Roman"/>
          <w:i w:val="0"/>
          <w:iCs w:val="0"/>
          <w:sz w:val="24"/>
          <w:szCs w:val="24"/>
        </w:rPr>
        <w:t>No obstante, ante la descomposición de las sociedades occidentales, el advenimiento de la crisis de los procesos identificatorios, así como el derrumbamiento del Estado de bienestar (Castoriadis, 1997; Franco, 2010; Braier, 2013)</w:t>
      </w:r>
      <w:r w:rsidR="00D853E7">
        <w:rPr>
          <w:rStyle w:val="nfasis"/>
          <w:rFonts w:ascii="Times New Roman" w:hAnsi="Times New Roman" w:cs="Times New Roman"/>
          <w:i w:val="0"/>
          <w:iCs w:val="0"/>
          <w:sz w:val="24"/>
          <w:szCs w:val="24"/>
        </w:rPr>
        <w:t xml:space="preserve"> -</w:t>
      </w:r>
      <w:r w:rsidR="00B31016" w:rsidRPr="007D0BCF">
        <w:rPr>
          <w:rStyle w:val="nfasis"/>
          <w:rFonts w:ascii="Times New Roman" w:hAnsi="Times New Roman" w:cs="Times New Roman"/>
          <w:i w:val="0"/>
          <w:iCs w:val="0"/>
          <w:sz w:val="24"/>
          <w:szCs w:val="24"/>
        </w:rPr>
        <w:t>y partiendo a su vez de que la creación del individuo sería de carácter social</w:t>
      </w:r>
      <w:r w:rsidR="00D853E7">
        <w:rPr>
          <w:rStyle w:val="nfasis"/>
          <w:rFonts w:ascii="Times New Roman" w:hAnsi="Times New Roman" w:cs="Times New Roman"/>
          <w:i w:val="0"/>
          <w:iCs w:val="0"/>
          <w:sz w:val="24"/>
          <w:szCs w:val="24"/>
        </w:rPr>
        <w:t>-</w:t>
      </w:r>
      <w:r w:rsidR="00B31016" w:rsidRPr="007D0BCF">
        <w:rPr>
          <w:rStyle w:val="nfasis"/>
          <w:rFonts w:ascii="Times New Roman" w:hAnsi="Times New Roman" w:cs="Times New Roman"/>
          <w:i w:val="0"/>
          <w:iCs w:val="0"/>
          <w:sz w:val="24"/>
          <w:szCs w:val="24"/>
        </w:rPr>
        <w:t xml:space="preserve">, se produciría en lo colectivo y en lo individual, una falla en la transmisión del </w:t>
      </w:r>
      <w:r w:rsidR="00B31016" w:rsidRPr="007D0BCF">
        <w:rPr>
          <w:rFonts w:ascii="Times New Roman" w:hAnsi="Times New Roman" w:cs="Times New Roman"/>
          <w:sz w:val="24"/>
          <w:szCs w:val="24"/>
          <w:lang w:val="es-ES"/>
        </w:rPr>
        <w:t>«</w:t>
      </w:r>
      <w:r w:rsidR="00AB59E8" w:rsidRPr="007D0BCF">
        <w:rPr>
          <w:rStyle w:val="nfasis"/>
          <w:rFonts w:ascii="Times New Roman" w:hAnsi="Times New Roman" w:cs="Times New Roman"/>
          <w:bCs/>
          <w:i w:val="0"/>
          <w:iCs w:val="0"/>
          <w:sz w:val="24"/>
          <w:szCs w:val="24"/>
        </w:rPr>
        <w:t>s</w:t>
      </w:r>
      <w:r w:rsidR="00B31016" w:rsidRPr="007D0BCF">
        <w:rPr>
          <w:rStyle w:val="nfasis"/>
          <w:rFonts w:ascii="Times New Roman" w:hAnsi="Times New Roman" w:cs="Times New Roman"/>
          <w:bCs/>
          <w:i w:val="0"/>
          <w:iCs w:val="0"/>
          <w:sz w:val="24"/>
          <w:szCs w:val="24"/>
        </w:rPr>
        <w:t>entido investible</w:t>
      </w:r>
      <w:r w:rsidR="00B31016" w:rsidRPr="007D0BCF">
        <w:rPr>
          <w:rFonts w:ascii="Times New Roman" w:hAnsi="Times New Roman" w:cs="Times New Roman"/>
          <w:sz w:val="24"/>
          <w:szCs w:val="24"/>
          <w:lang w:val="es-ES"/>
        </w:rPr>
        <w:t>»</w:t>
      </w:r>
      <w:r w:rsidR="00032ED0" w:rsidRPr="007D0BCF">
        <w:rPr>
          <w:rFonts w:ascii="Times New Roman" w:hAnsi="Times New Roman" w:cs="Times New Roman"/>
          <w:sz w:val="24"/>
          <w:szCs w:val="24"/>
          <w:lang w:val="es-ES"/>
        </w:rPr>
        <w:t xml:space="preserve">, la carencia de un relato </w:t>
      </w:r>
      <w:r w:rsidR="00D853E7">
        <w:rPr>
          <w:rFonts w:ascii="Times New Roman" w:hAnsi="Times New Roman" w:cs="Times New Roman"/>
          <w:sz w:val="24"/>
          <w:szCs w:val="24"/>
          <w:lang w:val="es-ES"/>
        </w:rPr>
        <w:t xml:space="preserve">de lo </w:t>
      </w:r>
      <w:r w:rsidR="00032ED0" w:rsidRPr="007D0BCF">
        <w:rPr>
          <w:rFonts w:ascii="Times New Roman" w:hAnsi="Times New Roman" w:cs="Times New Roman"/>
          <w:sz w:val="24"/>
          <w:szCs w:val="24"/>
          <w:lang w:val="es-ES"/>
        </w:rPr>
        <w:t>colectivo que potencializaría</w:t>
      </w:r>
      <w:r w:rsidR="00D853E7">
        <w:rPr>
          <w:rFonts w:ascii="Times New Roman" w:hAnsi="Times New Roman" w:cs="Times New Roman"/>
          <w:sz w:val="24"/>
          <w:szCs w:val="24"/>
          <w:lang w:val="es-ES"/>
        </w:rPr>
        <w:t xml:space="preserve"> la presencia de</w:t>
      </w:r>
      <w:r w:rsidR="00032ED0" w:rsidRPr="007D0BCF">
        <w:rPr>
          <w:rFonts w:ascii="Times New Roman" w:hAnsi="Times New Roman" w:cs="Times New Roman"/>
          <w:sz w:val="24"/>
          <w:szCs w:val="24"/>
          <w:lang w:val="es-ES"/>
        </w:rPr>
        <w:t xml:space="preserve"> situaciones desestructurantes que acentuaría la fragmentación de los bordes haciéndolos porosos. </w:t>
      </w:r>
      <w:r w:rsidR="00E54CD3" w:rsidRPr="007D0BCF">
        <w:rPr>
          <w:rFonts w:ascii="Times New Roman" w:hAnsi="Times New Roman" w:cs="Times New Roman"/>
          <w:sz w:val="24"/>
          <w:szCs w:val="24"/>
          <w:lang w:val="es-ES"/>
        </w:rPr>
        <w:t>«</w:t>
      </w:r>
      <w:r w:rsidR="00032ED0" w:rsidRPr="007D0BCF">
        <w:rPr>
          <w:rFonts w:ascii="Times New Roman" w:hAnsi="Times New Roman" w:cs="Times New Roman"/>
          <w:i/>
          <w:iCs/>
          <w:sz w:val="24"/>
          <w:szCs w:val="24"/>
          <w:lang w:val="es-ES"/>
        </w:rPr>
        <w:t>Huecos</w:t>
      </w:r>
      <w:r w:rsidR="00E54CD3" w:rsidRPr="007D0BCF">
        <w:rPr>
          <w:rFonts w:ascii="Times New Roman" w:hAnsi="Times New Roman" w:cs="Times New Roman"/>
          <w:sz w:val="24"/>
          <w:szCs w:val="24"/>
          <w:lang w:val="es-ES"/>
        </w:rPr>
        <w:t>»</w:t>
      </w:r>
      <w:r w:rsidR="00032ED0" w:rsidRPr="007D0BCF">
        <w:rPr>
          <w:rFonts w:ascii="Times New Roman" w:hAnsi="Times New Roman" w:cs="Times New Roman"/>
          <w:sz w:val="24"/>
          <w:szCs w:val="24"/>
          <w:lang w:val="es-ES"/>
        </w:rPr>
        <w:t xml:space="preserve"> que se consolidarían como </w:t>
      </w:r>
      <w:r w:rsidR="00B31016" w:rsidRPr="007D0BCF">
        <w:rPr>
          <w:rStyle w:val="nfasis"/>
          <w:rFonts w:ascii="Times New Roman" w:hAnsi="Times New Roman" w:cs="Times New Roman"/>
          <w:i w:val="0"/>
          <w:iCs w:val="0"/>
          <w:sz w:val="24"/>
          <w:szCs w:val="24"/>
        </w:rPr>
        <w:t>lo único real</w:t>
      </w:r>
      <w:r w:rsidR="00AB59E8" w:rsidRPr="007D0BCF">
        <w:rPr>
          <w:rStyle w:val="nfasis"/>
          <w:rFonts w:ascii="Times New Roman" w:hAnsi="Times New Roman" w:cs="Times New Roman"/>
          <w:i w:val="0"/>
          <w:iCs w:val="0"/>
          <w:sz w:val="24"/>
          <w:szCs w:val="24"/>
        </w:rPr>
        <w:t xml:space="preserve"> en el individuo</w:t>
      </w:r>
      <w:r w:rsidR="00E660C8" w:rsidRPr="007D0BCF">
        <w:rPr>
          <w:rStyle w:val="nfasis"/>
          <w:rFonts w:ascii="Times New Roman" w:hAnsi="Times New Roman" w:cs="Times New Roman"/>
          <w:i w:val="0"/>
          <w:iCs w:val="0"/>
          <w:sz w:val="24"/>
          <w:szCs w:val="24"/>
        </w:rPr>
        <w:t xml:space="preserve"> (Green, 2001).</w:t>
      </w:r>
    </w:p>
    <w:bookmarkEnd w:id="20"/>
    <w:p w14:paraId="19B45C04" w14:textId="01CC3478" w:rsidR="00AB59E8" w:rsidRPr="007D0BCF" w:rsidRDefault="00AB59E8" w:rsidP="00B31016">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Efectos paradigmáticos que llevaría a una subjetividad trastornada, a la puesta en jueg</w:t>
      </w:r>
      <w:r w:rsidR="00E660C8" w:rsidRPr="007D0BCF">
        <w:rPr>
          <w:rStyle w:val="nfasis"/>
          <w:rFonts w:ascii="Times New Roman" w:hAnsi="Times New Roman" w:cs="Times New Roman"/>
          <w:i w:val="0"/>
          <w:iCs w:val="0"/>
          <w:sz w:val="24"/>
          <w:szCs w:val="24"/>
        </w:rPr>
        <w:t>o</w:t>
      </w:r>
      <w:r w:rsidRPr="007D0BCF">
        <w:rPr>
          <w:rStyle w:val="nfasis"/>
          <w:rFonts w:ascii="Times New Roman" w:hAnsi="Times New Roman" w:cs="Times New Roman"/>
          <w:i w:val="0"/>
          <w:iCs w:val="0"/>
          <w:sz w:val="24"/>
          <w:szCs w:val="24"/>
        </w:rPr>
        <w:t xml:space="preserve"> de una serie de </w:t>
      </w:r>
      <w:r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mecanismos arcaicos</w:t>
      </w:r>
      <w:r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a través de los cuales hacerle frente al vacío. Como permite dar cuenta de ello la psicosomática, los pasajes al acto, el desvinvestimiento y las adicciones</w:t>
      </w:r>
      <w:r w:rsidR="00E660C8" w:rsidRPr="007D0BCF">
        <w:rPr>
          <w:rStyle w:val="nfasis"/>
          <w:rFonts w:ascii="Times New Roman" w:hAnsi="Times New Roman" w:cs="Times New Roman"/>
          <w:i w:val="0"/>
          <w:iCs w:val="0"/>
          <w:sz w:val="24"/>
          <w:szCs w:val="24"/>
        </w:rPr>
        <w:t xml:space="preserve"> (Ibid.: 1994</w:t>
      </w:r>
      <w:r w:rsidR="005220E9">
        <w:rPr>
          <w:rStyle w:val="nfasis"/>
          <w:rFonts w:ascii="Times New Roman" w:hAnsi="Times New Roman" w:cs="Times New Roman"/>
          <w:i w:val="0"/>
          <w:iCs w:val="0"/>
          <w:sz w:val="24"/>
          <w:szCs w:val="24"/>
        </w:rPr>
        <w:t>)</w:t>
      </w:r>
      <w:r w:rsidR="009A209C" w:rsidRPr="007D0BCF">
        <w:rPr>
          <w:rStyle w:val="nfasis"/>
          <w:rFonts w:ascii="Times New Roman" w:hAnsi="Times New Roman" w:cs="Times New Roman"/>
          <w:i w:val="0"/>
          <w:iCs w:val="0"/>
          <w:sz w:val="24"/>
          <w:szCs w:val="24"/>
        </w:rPr>
        <w:t xml:space="preserve">. </w:t>
      </w:r>
      <w:r w:rsidR="005220E9">
        <w:rPr>
          <w:rFonts w:ascii="Times New Roman" w:hAnsi="Times New Roman" w:cs="Times New Roman"/>
          <w:sz w:val="24"/>
          <w:szCs w:val="24"/>
          <w:lang w:val="es-ES"/>
        </w:rPr>
        <w:t>Diversos modos de discursividad y sufrimiento</w:t>
      </w:r>
      <w:r w:rsidR="000B3284" w:rsidRPr="007D0BCF">
        <w:rPr>
          <w:rFonts w:ascii="Times New Roman" w:hAnsi="Times New Roman" w:cs="Times New Roman"/>
          <w:sz w:val="24"/>
          <w:szCs w:val="24"/>
          <w:lang w:val="es-ES"/>
        </w:rPr>
        <w:t xml:space="preserve"> narcisista que</w:t>
      </w:r>
      <w:r w:rsidRPr="007D0BCF">
        <w:rPr>
          <w:rStyle w:val="nfasis"/>
          <w:rFonts w:ascii="Times New Roman" w:hAnsi="Times New Roman" w:cs="Times New Roman"/>
          <w:i w:val="0"/>
          <w:iCs w:val="0"/>
          <w:sz w:val="24"/>
          <w:szCs w:val="24"/>
        </w:rPr>
        <w:t xml:space="preserve"> dan cuenta </w:t>
      </w:r>
      <w:r w:rsidR="00E54CD3" w:rsidRPr="007D0BCF">
        <w:rPr>
          <w:rStyle w:val="nfasis"/>
          <w:rFonts w:ascii="Times New Roman" w:hAnsi="Times New Roman" w:cs="Times New Roman"/>
          <w:i w:val="0"/>
          <w:iCs w:val="0"/>
          <w:sz w:val="24"/>
          <w:szCs w:val="24"/>
        </w:rPr>
        <w:t>de</w:t>
      </w:r>
      <w:r w:rsidRPr="007D0BCF">
        <w:rPr>
          <w:rStyle w:val="nfasis"/>
          <w:rFonts w:ascii="Times New Roman" w:hAnsi="Times New Roman" w:cs="Times New Roman"/>
          <w:i w:val="0"/>
          <w:iCs w:val="0"/>
          <w:sz w:val="24"/>
          <w:szCs w:val="24"/>
        </w:rPr>
        <w:t xml:space="preserve"> una relación </w:t>
      </w:r>
      <w:r w:rsidR="005220E9">
        <w:rPr>
          <w:rStyle w:val="nfasis"/>
          <w:rFonts w:ascii="Times New Roman" w:hAnsi="Times New Roman" w:cs="Times New Roman"/>
          <w:i w:val="0"/>
          <w:iCs w:val="0"/>
          <w:sz w:val="24"/>
          <w:szCs w:val="24"/>
        </w:rPr>
        <w:t xml:space="preserve">objetal </w:t>
      </w:r>
      <w:r w:rsidRPr="007D0BCF">
        <w:rPr>
          <w:rStyle w:val="nfasis"/>
          <w:rFonts w:ascii="Times New Roman" w:hAnsi="Times New Roman" w:cs="Times New Roman"/>
          <w:i w:val="0"/>
          <w:iCs w:val="0"/>
          <w:sz w:val="24"/>
          <w:szCs w:val="24"/>
        </w:rPr>
        <w:t xml:space="preserve">centrada en </w:t>
      </w:r>
      <w:r w:rsidR="002A1AD2" w:rsidRPr="007D0BCF">
        <w:rPr>
          <w:rStyle w:val="nfasis"/>
          <w:rFonts w:ascii="Times New Roman" w:hAnsi="Times New Roman" w:cs="Times New Roman"/>
          <w:i w:val="0"/>
          <w:iCs w:val="0"/>
          <w:sz w:val="24"/>
          <w:szCs w:val="24"/>
        </w:rPr>
        <w:t>lo que Bergeret (2003) postula como</w:t>
      </w:r>
      <w:r w:rsidRPr="007D0BCF">
        <w:rPr>
          <w:rStyle w:val="nfasis"/>
          <w:rFonts w:ascii="Times New Roman" w:hAnsi="Times New Roman" w:cs="Times New Roman"/>
          <w:i w:val="0"/>
          <w:iCs w:val="0"/>
          <w:sz w:val="24"/>
          <w:szCs w:val="24"/>
        </w:rPr>
        <w:t xml:space="preserve"> </w:t>
      </w:r>
      <w:r w:rsidR="002A1AD2" w:rsidRPr="007D0BCF">
        <w:rPr>
          <w:rStyle w:val="nfasis"/>
          <w:rFonts w:ascii="Times New Roman" w:hAnsi="Times New Roman" w:cs="Times New Roman"/>
          <w:i w:val="0"/>
          <w:iCs w:val="0"/>
          <w:sz w:val="24"/>
          <w:szCs w:val="24"/>
        </w:rPr>
        <w:t>una</w:t>
      </w:r>
      <w:r w:rsidRPr="007D0BCF">
        <w:rPr>
          <w:rStyle w:val="nfasis"/>
          <w:rFonts w:ascii="Times New Roman" w:hAnsi="Times New Roman" w:cs="Times New Roman"/>
          <w:i w:val="0"/>
          <w:iCs w:val="0"/>
          <w:sz w:val="24"/>
          <w:szCs w:val="24"/>
        </w:rPr>
        <w:t xml:space="preserve"> </w:t>
      </w:r>
      <w:r w:rsidRPr="007D0BCF">
        <w:rPr>
          <w:rFonts w:ascii="Times New Roman" w:hAnsi="Times New Roman" w:cs="Times New Roman"/>
          <w:sz w:val="24"/>
          <w:szCs w:val="24"/>
          <w:lang w:val="es-ES"/>
        </w:rPr>
        <w:t>«</w:t>
      </w:r>
      <w:r w:rsidRPr="007D0BCF">
        <w:rPr>
          <w:rFonts w:ascii="Times New Roman" w:hAnsi="Times New Roman" w:cs="Times New Roman"/>
          <w:i/>
          <w:iCs/>
          <w:sz w:val="24"/>
          <w:szCs w:val="24"/>
          <w:lang w:val="es-ES"/>
        </w:rPr>
        <w:t>dependencia anaclítica del otro</w:t>
      </w:r>
      <w:r w:rsidRPr="007D0BCF">
        <w:rPr>
          <w:rFonts w:ascii="Times New Roman" w:hAnsi="Times New Roman" w:cs="Times New Roman"/>
          <w:sz w:val="24"/>
          <w:szCs w:val="24"/>
          <w:lang w:val="es-ES"/>
        </w:rPr>
        <w:t>»</w:t>
      </w:r>
      <w:r w:rsidR="002A1AD2" w:rsidRPr="007D0BCF">
        <w:rPr>
          <w:rFonts w:ascii="Times New Roman" w:hAnsi="Times New Roman" w:cs="Times New Roman"/>
          <w:sz w:val="24"/>
          <w:szCs w:val="24"/>
          <w:lang w:val="es-ES"/>
        </w:rPr>
        <w:t>.</w:t>
      </w:r>
    </w:p>
    <w:p w14:paraId="651698CF" w14:textId="3627CB90" w:rsidR="00B31016" w:rsidRPr="007D0BCF" w:rsidRDefault="00B31016" w:rsidP="00B31016">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Es en torno a esta última -la clínica de las adicciones y las drogodependencias-, en donde </w:t>
      </w:r>
      <w:r w:rsidR="00F2004A" w:rsidRPr="007D0BCF">
        <w:rPr>
          <w:rStyle w:val="nfasis"/>
          <w:rFonts w:ascii="Times New Roman" w:hAnsi="Times New Roman" w:cs="Times New Roman"/>
          <w:i w:val="0"/>
          <w:iCs w:val="0"/>
          <w:sz w:val="24"/>
          <w:szCs w:val="24"/>
        </w:rPr>
        <w:t xml:space="preserve">el sufrimiento </w:t>
      </w:r>
      <w:r w:rsidRPr="007D0BCF">
        <w:rPr>
          <w:rStyle w:val="nfasis"/>
          <w:rFonts w:ascii="Times New Roman" w:hAnsi="Times New Roman" w:cs="Times New Roman"/>
          <w:i w:val="0"/>
          <w:iCs w:val="0"/>
          <w:sz w:val="24"/>
          <w:szCs w:val="24"/>
        </w:rPr>
        <w:t xml:space="preserve">narcisista, </w:t>
      </w:r>
      <w:r w:rsidR="002A1AD2" w:rsidRPr="007D0BCF">
        <w:rPr>
          <w:rStyle w:val="nfasis"/>
          <w:rFonts w:ascii="Times New Roman" w:hAnsi="Times New Roman" w:cs="Times New Roman"/>
          <w:i w:val="0"/>
          <w:iCs w:val="0"/>
          <w:sz w:val="24"/>
          <w:szCs w:val="24"/>
        </w:rPr>
        <w:t>-</w:t>
      </w:r>
      <w:r w:rsidR="00F2004A" w:rsidRPr="007D0BCF">
        <w:rPr>
          <w:rStyle w:val="nfasis"/>
          <w:rFonts w:ascii="Times New Roman" w:hAnsi="Times New Roman" w:cs="Times New Roman"/>
          <w:i w:val="0"/>
          <w:iCs w:val="0"/>
          <w:sz w:val="24"/>
          <w:szCs w:val="24"/>
        </w:rPr>
        <w:t>el</w:t>
      </w:r>
      <w:r w:rsidR="00032ED0" w:rsidRPr="007D0BCF">
        <w:rPr>
          <w:rStyle w:val="nfasis"/>
          <w:rFonts w:ascii="Times New Roman" w:hAnsi="Times New Roman" w:cs="Times New Roman"/>
          <w:i w:val="0"/>
          <w:iCs w:val="0"/>
          <w:sz w:val="24"/>
          <w:szCs w:val="24"/>
        </w:rPr>
        <w:t xml:space="preserve"> de vivir en una permanente sensación de carencia y cupla</w:t>
      </w:r>
      <w:r w:rsidR="002A1AD2" w:rsidRPr="007D0BCF">
        <w:rPr>
          <w:rStyle w:val="nfasis"/>
          <w:rFonts w:ascii="Times New Roman" w:hAnsi="Times New Roman" w:cs="Times New Roman"/>
          <w:i w:val="0"/>
          <w:iCs w:val="0"/>
          <w:sz w:val="24"/>
          <w:szCs w:val="24"/>
        </w:rPr>
        <w:t xml:space="preserve">-, </w:t>
      </w:r>
      <w:r w:rsidR="00032ED0" w:rsidRPr="007D0BCF">
        <w:rPr>
          <w:rStyle w:val="nfasis"/>
          <w:rFonts w:ascii="Times New Roman" w:hAnsi="Times New Roman" w:cs="Times New Roman"/>
          <w:i w:val="0"/>
          <w:iCs w:val="0"/>
          <w:sz w:val="24"/>
          <w:szCs w:val="24"/>
        </w:rPr>
        <w:t xml:space="preserve">queda ampliamente al descubierto. </w:t>
      </w:r>
      <w:r w:rsidRPr="007D0BCF">
        <w:rPr>
          <w:rStyle w:val="nfasis"/>
          <w:rFonts w:ascii="Times New Roman" w:hAnsi="Times New Roman" w:cs="Times New Roman"/>
          <w:i w:val="0"/>
          <w:iCs w:val="0"/>
          <w:sz w:val="24"/>
          <w:szCs w:val="24"/>
        </w:rPr>
        <w:t>Como remitiría uno de los participantes del estudio en torno a la vinculación con la sustancia psicoactiva</w:t>
      </w:r>
      <w:r w:rsidR="002A1AD2" w:rsidRPr="007D0BCF">
        <w:rPr>
          <w:rStyle w:val="nfasis"/>
          <w:rFonts w:ascii="Times New Roman" w:hAnsi="Times New Roman" w:cs="Times New Roman"/>
          <w:i w:val="0"/>
          <w:iCs w:val="0"/>
          <w:sz w:val="24"/>
          <w:szCs w:val="24"/>
        </w:rPr>
        <w:t xml:space="preserve">, </w:t>
      </w:r>
      <w:r w:rsidRPr="007D0BCF">
        <w:rPr>
          <w:rStyle w:val="nfasis"/>
          <w:rFonts w:ascii="Times New Roman" w:hAnsi="Times New Roman" w:cs="Times New Roman"/>
          <w:i w:val="0"/>
          <w:iCs w:val="0"/>
          <w:sz w:val="24"/>
          <w:szCs w:val="24"/>
        </w:rPr>
        <w:t>quien aludiría</w:t>
      </w:r>
      <w:r w:rsidR="00E54CD3" w:rsidRPr="007D0BCF">
        <w:rPr>
          <w:rStyle w:val="nfasis"/>
          <w:rFonts w:ascii="Times New Roman" w:hAnsi="Times New Roman" w:cs="Times New Roman"/>
          <w:i w:val="0"/>
          <w:iCs w:val="0"/>
          <w:sz w:val="24"/>
          <w:szCs w:val="24"/>
        </w:rPr>
        <w:t xml:space="preserve"> -</w:t>
      </w:r>
      <w:r w:rsidRPr="007D0BCF">
        <w:rPr>
          <w:rStyle w:val="nfasis"/>
          <w:rFonts w:ascii="Times New Roman" w:hAnsi="Times New Roman" w:cs="Times New Roman"/>
          <w:i w:val="0"/>
          <w:iCs w:val="0"/>
          <w:sz w:val="24"/>
          <w:szCs w:val="24"/>
        </w:rPr>
        <w:t>en reiteradas ocasiones</w:t>
      </w:r>
      <w:r w:rsidR="00E54CD3" w:rsidRPr="007D0BCF">
        <w:rPr>
          <w:rStyle w:val="nfasis"/>
          <w:rFonts w:ascii="Times New Roman" w:hAnsi="Times New Roman" w:cs="Times New Roman"/>
          <w:i w:val="0"/>
          <w:iCs w:val="0"/>
          <w:sz w:val="24"/>
          <w:szCs w:val="24"/>
        </w:rPr>
        <w:t>-</w:t>
      </w:r>
      <w:r w:rsidRPr="007D0BCF">
        <w:rPr>
          <w:rStyle w:val="nfasis"/>
          <w:rFonts w:ascii="Times New Roman" w:hAnsi="Times New Roman" w:cs="Times New Roman"/>
          <w:i w:val="0"/>
          <w:iCs w:val="0"/>
          <w:sz w:val="24"/>
          <w:szCs w:val="24"/>
        </w:rPr>
        <w:t>, el estado de desamparo producido tras la posterior destitución de</w:t>
      </w:r>
      <w:r w:rsidR="00E54CD3" w:rsidRPr="007D0BCF">
        <w:rPr>
          <w:rStyle w:val="nfasis"/>
          <w:rFonts w:ascii="Times New Roman" w:hAnsi="Times New Roman" w:cs="Times New Roman"/>
          <w:i w:val="0"/>
          <w:iCs w:val="0"/>
          <w:sz w:val="24"/>
          <w:szCs w:val="24"/>
        </w:rPr>
        <w:t xml:space="preserve"> un </w:t>
      </w:r>
      <w:r w:rsidR="008316F1" w:rsidRPr="007D0BCF">
        <w:rPr>
          <w:rStyle w:val="nfasis"/>
          <w:rFonts w:ascii="Times New Roman" w:hAnsi="Times New Roman" w:cs="Times New Roman"/>
          <w:i w:val="0"/>
          <w:iCs w:val="0"/>
          <w:sz w:val="24"/>
          <w:szCs w:val="24"/>
        </w:rPr>
        <w:t>relato</w:t>
      </w:r>
      <w:r w:rsidR="00E54CD3" w:rsidRPr="007D0BCF">
        <w:rPr>
          <w:rStyle w:val="nfasis"/>
          <w:rFonts w:ascii="Times New Roman" w:hAnsi="Times New Roman" w:cs="Times New Roman"/>
          <w:i w:val="0"/>
          <w:iCs w:val="0"/>
          <w:sz w:val="24"/>
          <w:szCs w:val="24"/>
        </w:rPr>
        <w:t xml:space="preserve"> de lo colectivo</w:t>
      </w:r>
      <w:r w:rsidR="00E54CD3" w:rsidRPr="007D0BCF">
        <w:rPr>
          <w:rFonts w:ascii="Times New Roman" w:hAnsi="Times New Roman" w:cs="Times New Roman"/>
          <w:sz w:val="24"/>
          <w:szCs w:val="24"/>
          <w:lang w:val="es-ES"/>
        </w:rPr>
        <w:t xml:space="preserve"> -en el sentido propuesto-</w:t>
      </w:r>
      <w:r w:rsidRPr="007D0BCF">
        <w:rPr>
          <w:rStyle w:val="nfasis"/>
          <w:rFonts w:ascii="Times New Roman" w:hAnsi="Times New Roman" w:cs="Times New Roman"/>
          <w:i w:val="0"/>
          <w:iCs w:val="0"/>
          <w:sz w:val="24"/>
          <w:szCs w:val="24"/>
        </w:rPr>
        <w:t>, o más bien, al empobrecimiento de este en su psiquismo</w:t>
      </w:r>
      <w:r w:rsidR="00E54CD3" w:rsidRPr="007D0BCF">
        <w:rPr>
          <w:rStyle w:val="nfasis"/>
          <w:rFonts w:ascii="Times New Roman" w:hAnsi="Times New Roman" w:cs="Times New Roman"/>
          <w:i w:val="0"/>
          <w:iCs w:val="0"/>
          <w:sz w:val="24"/>
          <w:szCs w:val="24"/>
        </w:rPr>
        <w:t>:</w:t>
      </w:r>
    </w:p>
    <w:p w14:paraId="2EF138E8" w14:textId="0A8762AA" w:rsidR="00B31016" w:rsidRPr="007D0BCF" w:rsidRDefault="00B31016" w:rsidP="00B31016">
      <w:pPr>
        <w:spacing w:line="360" w:lineRule="auto"/>
        <w:ind w:left="270"/>
        <w:jc w:val="both"/>
        <w:rPr>
          <w:rFonts w:ascii="Times New Roman" w:hAnsi="Times New Roman" w:cs="Times New Roman"/>
          <w:iCs/>
          <w:sz w:val="24"/>
          <w:szCs w:val="24"/>
        </w:rPr>
      </w:pPr>
      <w:r w:rsidRPr="007D0BCF">
        <w:rPr>
          <w:rFonts w:ascii="Times New Roman" w:hAnsi="Times New Roman" w:cs="Times New Roman"/>
          <w:i/>
          <w:sz w:val="24"/>
          <w:szCs w:val="24"/>
        </w:rPr>
        <w:t xml:space="preserve">Porque quería consumir, porque quería consumir más que nada, pero estaba pensando, no sé si sea cierto tengo que platicar con mi psicóloga, perdí el sentido de… No tenía razón por la cual vivir, si no tenía un futuro por delante, pro cuando estaba joven todos decían que se iba a acabar el mundo en el año 2000, en el año 2012, entonces perdí como el sentido de vivir como para qué vivir, para qué trabajar, para qué ir a la escuela y estudiar si se va a acabar el mundo, entonces es lo que estaba pensando, y no tiene mucho </w:t>
      </w:r>
      <w:r w:rsidRPr="007D0BCF">
        <w:rPr>
          <w:rFonts w:ascii="Times New Roman" w:hAnsi="Times New Roman" w:cs="Times New Roman"/>
          <w:i/>
          <w:sz w:val="24"/>
          <w:szCs w:val="24"/>
        </w:rPr>
        <w:lastRenderedPageBreak/>
        <w:t xml:space="preserve">que empecé a pensar de esa manera, que tal vez por eso no le echo mucho empeño a mi vida. </w:t>
      </w:r>
      <w:r w:rsidRPr="007D0BCF">
        <w:rPr>
          <w:rFonts w:ascii="Times New Roman" w:hAnsi="Times New Roman" w:cs="Times New Roman"/>
          <w:iCs/>
          <w:sz w:val="24"/>
          <w:szCs w:val="24"/>
        </w:rPr>
        <w:t>(</w:t>
      </w:r>
      <w:r w:rsidR="002A1AD2" w:rsidRPr="007D0BCF">
        <w:rPr>
          <w:rFonts w:ascii="Times New Roman" w:hAnsi="Times New Roman" w:cs="Times New Roman"/>
          <w:iCs/>
          <w:sz w:val="24"/>
          <w:szCs w:val="24"/>
        </w:rPr>
        <w:t>Cebreros, 2019:</w:t>
      </w:r>
      <w:r w:rsidRPr="007D0BCF">
        <w:rPr>
          <w:rFonts w:ascii="Times New Roman" w:hAnsi="Times New Roman" w:cs="Times New Roman"/>
          <w:iCs/>
          <w:sz w:val="24"/>
          <w:szCs w:val="24"/>
        </w:rPr>
        <w:t xml:space="preserve"> 78).</w:t>
      </w:r>
    </w:p>
    <w:p w14:paraId="0A96F397" w14:textId="67510E92" w:rsidR="00C62A6C" w:rsidRPr="007D0BCF" w:rsidRDefault="00B31016" w:rsidP="00B31016">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Vivencia que permite dar cuenta de un </w:t>
      </w:r>
      <w:r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mundo simbólico</w:t>
      </w:r>
      <w:r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que no cumpliría con su función orientadora, impidiendo la emergencia de la </w:t>
      </w:r>
      <w:r w:rsidR="00AB59E8"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imaginación radical</w:t>
      </w:r>
      <w:r w:rsidR="00AB59E8" w:rsidRPr="007D0BCF">
        <w:rPr>
          <w:rFonts w:ascii="Times New Roman" w:hAnsi="Times New Roman" w:cs="Times New Roman"/>
          <w:sz w:val="24"/>
          <w:szCs w:val="24"/>
          <w:lang w:val="es-ES"/>
        </w:rPr>
        <w:t>»</w:t>
      </w:r>
      <w:r w:rsidR="00E54CD3" w:rsidRPr="007D0BCF">
        <w:rPr>
          <w:rStyle w:val="nfasis"/>
          <w:rFonts w:ascii="Times New Roman" w:hAnsi="Times New Roman" w:cs="Times New Roman"/>
          <w:i w:val="0"/>
          <w:iCs w:val="0"/>
          <w:sz w:val="24"/>
          <w:szCs w:val="24"/>
        </w:rPr>
        <w:t>. E</w:t>
      </w:r>
      <w:r w:rsidR="00032ED0" w:rsidRPr="007D0BCF">
        <w:rPr>
          <w:rStyle w:val="nfasis"/>
          <w:rFonts w:ascii="Times New Roman" w:hAnsi="Times New Roman" w:cs="Times New Roman"/>
          <w:i w:val="0"/>
          <w:iCs w:val="0"/>
          <w:sz w:val="24"/>
          <w:szCs w:val="24"/>
        </w:rPr>
        <w:t xml:space="preserve">s decir, de </w:t>
      </w:r>
      <w:r w:rsidR="00AB59E8" w:rsidRPr="007D0BCF">
        <w:rPr>
          <w:rFonts w:ascii="Times New Roman" w:hAnsi="Times New Roman" w:cs="Times New Roman"/>
          <w:sz w:val="24"/>
          <w:szCs w:val="24"/>
          <w:lang w:val="es-ES"/>
        </w:rPr>
        <w:t>«</w:t>
      </w:r>
      <w:r w:rsidR="00AB59E8" w:rsidRPr="007D0BCF">
        <w:rPr>
          <w:rStyle w:val="nfasis"/>
          <w:rFonts w:ascii="Times New Roman" w:hAnsi="Times New Roman" w:cs="Times New Roman"/>
          <w:sz w:val="24"/>
          <w:szCs w:val="24"/>
          <w:lang w:val="es-ES"/>
        </w:rPr>
        <w:t>la capacidad de la psique de crear un flujo constante de representaciones, deseos y afectos</w:t>
      </w:r>
      <w:r w:rsidR="00AB59E8" w:rsidRPr="007D0BCF">
        <w:rPr>
          <w:rFonts w:ascii="Times New Roman" w:hAnsi="Times New Roman" w:cs="Times New Roman"/>
          <w:sz w:val="24"/>
          <w:szCs w:val="24"/>
          <w:lang w:val="es-ES"/>
        </w:rPr>
        <w:t>»</w:t>
      </w:r>
      <w:r w:rsidR="00AB59E8" w:rsidRPr="007D0BCF">
        <w:rPr>
          <w:rStyle w:val="nfasis"/>
          <w:rFonts w:ascii="Times New Roman" w:hAnsi="Times New Roman" w:cs="Times New Roman"/>
          <w:i w:val="0"/>
          <w:iCs w:val="0"/>
          <w:sz w:val="24"/>
          <w:szCs w:val="24"/>
        </w:rPr>
        <w:t xml:space="preserve"> (Franco, Freire &amp; Loreti, 2007: 259). </w:t>
      </w:r>
      <w:r w:rsidRPr="007D0BCF">
        <w:rPr>
          <w:rStyle w:val="nfasis"/>
          <w:rFonts w:ascii="Times New Roman" w:hAnsi="Times New Roman" w:cs="Times New Roman"/>
          <w:i w:val="0"/>
          <w:iCs w:val="0"/>
          <w:sz w:val="24"/>
          <w:szCs w:val="24"/>
        </w:rPr>
        <w:t xml:space="preserve">De ahí la impronta de las funciones parentales en torno a la constitución de tales cuadros, en especial, en aquellos efectos que </w:t>
      </w:r>
      <w:r w:rsidR="005220E9">
        <w:rPr>
          <w:rStyle w:val="nfasis"/>
          <w:rFonts w:ascii="Times New Roman" w:hAnsi="Times New Roman" w:cs="Times New Roman"/>
          <w:i w:val="0"/>
          <w:iCs w:val="0"/>
          <w:sz w:val="24"/>
          <w:szCs w:val="24"/>
        </w:rPr>
        <w:t>el</w:t>
      </w:r>
      <w:r w:rsidRPr="007D0BCF">
        <w:rPr>
          <w:rStyle w:val="nfasis"/>
          <w:rFonts w:ascii="Times New Roman" w:hAnsi="Times New Roman" w:cs="Times New Roman"/>
          <w:i w:val="0"/>
          <w:iCs w:val="0"/>
          <w:sz w:val="24"/>
          <w:szCs w:val="24"/>
        </w:rPr>
        <w:t xml:space="preserve"> manda</w:t>
      </w:r>
      <w:r w:rsidR="00C62A6C" w:rsidRPr="007D0BCF">
        <w:rPr>
          <w:rStyle w:val="nfasis"/>
          <w:rFonts w:ascii="Times New Roman" w:hAnsi="Times New Roman" w:cs="Times New Roman"/>
          <w:i w:val="0"/>
          <w:iCs w:val="0"/>
          <w:sz w:val="24"/>
          <w:szCs w:val="24"/>
        </w:rPr>
        <w:t>to del Otro sostendría</w:t>
      </w:r>
      <w:r w:rsidRPr="007D0BCF">
        <w:rPr>
          <w:rStyle w:val="nfasis"/>
          <w:rFonts w:ascii="Times New Roman" w:hAnsi="Times New Roman" w:cs="Times New Roman"/>
          <w:i w:val="0"/>
          <w:iCs w:val="0"/>
          <w:sz w:val="24"/>
          <w:szCs w:val="24"/>
        </w:rPr>
        <w:t xml:space="preserve"> sobre la psique materna, creando madres agitadas, devastadas por la aceleración, la pauperización y degradadas a una tarea de supervivencia</w:t>
      </w:r>
      <w:r w:rsidR="009A209C" w:rsidRPr="007D0BCF">
        <w:rPr>
          <w:rStyle w:val="nfasis"/>
          <w:rFonts w:ascii="Times New Roman" w:hAnsi="Times New Roman" w:cs="Times New Roman"/>
          <w:i w:val="0"/>
          <w:iCs w:val="0"/>
          <w:sz w:val="24"/>
          <w:szCs w:val="24"/>
        </w:rPr>
        <w:t xml:space="preserve"> (Franco, 2017). Como permitiría dar cuenta d</w:t>
      </w:r>
      <w:r w:rsidR="002A1AD2" w:rsidRPr="007D0BCF">
        <w:rPr>
          <w:rStyle w:val="nfasis"/>
          <w:rFonts w:ascii="Times New Roman" w:hAnsi="Times New Roman" w:cs="Times New Roman"/>
          <w:i w:val="0"/>
          <w:iCs w:val="0"/>
          <w:sz w:val="24"/>
          <w:szCs w:val="24"/>
        </w:rPr>
        <w:t>e</w:t>
      </w:r>
      <w:r w:rsidR="009A209C" w:rsidRPr="007D0BCF">
        <w:rPr>
          <w:rStyle w:val="nfasis"/>
          <w:rFonts w:ascii="Times New Roman" w:hAnsi="Times New Roman" w:cs="Times New Roman"/>
          <w:i w:val="0"/>
          <w:iCs w:val="0"/>
          <w:sz w:val="24"/>
          <w:szCs w:val="24"/>
        </w:rPr>
        <w:t xml:space="preserve"> ello </w:t>
      </w:r>
      <w:r w:rsidR="00E54CD3" w:rsidRPr="007D0BCF">
        <w:rPr>
          <w:rStyle w:val="nfasis"/>
          <w:rFonts w:ascii="Times New Roman" w:hAnsi="Times New Roman" w:cs="Times New Roman"/>
          <w:i w:val="0"/>
          <w:iCs w:val="0"/>
          <w:sz w:val="24"/>
          <w:szCs w:val="24"/>
        </w:rPr>
        <w:t xml:space="preserve">también </w:t>
      </w:r>
      <w:r w:rsidR="009A209C" w:rsidRPr="007D0BCF">
        <w:rPr>
          <w:rStyle w:val="nfasis"/>
          <w:rFonts w:ascii="Times New Roman" w:hAnsi="Times New Roman" w:cs="Times New Roman"/>
          <w:i w:val="0"/>
          <w:iCs w:val="0"/>
          <w:sz w:val="24"/>
          <w:szCs w:val="24"/>
        </w:rPr>
        <w:t xml:space="preserve">la historia de vida del participante. </w:t>
      </w:r>
    </w:p>
    <w:p w14:paraId="7E20A825" w14:textId="7064247C" w:rsidR="00255E27" w:rsidRPr="007D0BCF" w:rsidRDefault="00C62A6C" w:rsidP="00255E27">
      <w:pPr>
        <w:spacing w:line="360" w:lineRule="auto"/>
        <w:jc w:val="both"/>
        <w:rPr>
          <w:rStyle w:val="nfasis"/>
          <w:rFonts w:ascii="Times New Roman" w:hAnsi="Times New Roman" w:cs="Times New Roman"/>
          <w:i w:val="0"/>
          <w:iCs w:val="0"/>
          <w:sz w:val="24"/>
          <w:szCs w:val="24"/>
          <w:lang w:val="es-ES"/>
        </w:rPr>
      </w:pPr>
      <w:r w:rsidRPr="007D0BCF">
        <w:rPr>
          <w:rStyle w:val="nfasis"/>
          <w:rFonts w:ascii="Times New Roman" w:hAnsi="Times New Roman" w:cs="Times New Roman"/>
          <w:i w:val="0"/>
          <w:iCs w:val="0"/>
          <w:sz w:val="24"/>
          <w:szCs w:val="24"/>
        </w:rPr>
        <w:t xml:space="preserve">     </w:t>
      </w:r>
      <w:r w:rsidR="00B31016" w:rsidRPr="007D0BCF">
        <w:rPr>
          <w:rStyle w:val="nfasis"/>
          <w:rFonts w:ascii="Times New Roman" w:hAnsi="Times New Roman" w:cs="Times New Roman"/>
          <w:i w:val="0"/>
          <w:iCs w:val="0"/>
          <w:sz w:val="24"/>
          <w:szCs w:val="24"/>
        </w:rPr>
        <w:t xml:space="preserve">Falla </w:t>
      </w:r>
      <w:r w:rsidRPr="007D0BCF">
        <w:rPr>
          <w:rStyle w:val="nfasis"/>
          <w:rFonts w:ascii="Times New Roman" w:hAnsi="Times New Roman" w:cs="Times New Roman"/>
          <w:i w:val="0"/>
          <w:iCs w:val="0"/>
          <w:sz w:val="24"/>
          <w:szCs w:val="24"/>
        </w:rPr>
        <w:t>que remitiría</w:t>
      </w:r>
      <w:r w:rsidR="00B31016" w:rsidRPr="007D0BCF">
        <w:rPr>
          <w:rStyle w:val="nfasis"/>
          <w:rFonts w:ascii="Times New Roman" w:hAnsi="Times New Roman" w:cs="Times New Roman"/>
          <w:i w:val="0"/>
          <w:iCs w:val="0"/>
          <w:sz w:val="24"/>
          <w:szCs w:val="24"/>
        </w:rPr>
        <w:t xml:space="preserve"> a la </w:t>
      </w:r>
      <w:r w:rsidRPr="007D0BCF">
        <w:rPr>
          <w:rStyle w:val="nfasis"/>
          <w:rFonts w:ascii="Times New Roman" w:hAnsi="Times New Roman" w:cs="Times New Roman"/>
          <w:i w:val="0"/>
          <w:iCs w:val="0"/>
          <w:sz w:val="24"/>
          <w:szCs w:val="24"/>
        </w:rPr>
        <w:t xml:space="preserve">no </w:t>
      </w:r>
      <w:r w:rsidR="00B31016" w:rsidRPr="007D0BCF">
        <w:rPr>
          <w:rStyle w:val="nfasis"/>
          <w:rFonts w:ascii="Times New Roman" w:hAnsi="Times New Roman" w:cs="Times New Roman"/>
          <w:i w:val="0"/>
          <w:iCs w:val="0"/>
          <w:sz w:val="24"/>
          <w:szCs w:val="24"/>
        </w:rPr>
        <w:t>conformación del objeto originario e</w:t>
      </w:r>
      <w:r w:rsidRPr="007D0BCF">
        <w:rPr>
          <w:rStyle w:val="nfasis"/>
          <w:rFonts w:ascii="Times New Roman" w:hAnsi="Times New Roman" w:cs="Times New Roman"/>
          <w:i w:val="0"/>
          <w:iCs w:val="0"/>
          <w:sz w:val="24"/>
          <w:szCs w:val="24"/>
        </w:rPr>
        <w:t>n e</w:t>
      </w:r>
      <w:r w:rsidR="00B31016" w:rsidRPr="007D0BCF">
        <w:rPr>
          <w:rStyle w:val="nfasis"/>
          <w:rFonts w:ascii="Times New Roman" w:hAnsi="Times New Roman" w:cs="Times New Roman"/>
          <w:i w:val="0"/>
          <w:iCs w:val="0"/>
          <w:sz w:val="24"/>
          <w:szCs w:val="24"/>
        </w:rPr>
        <w:t xml:space="preserve">l psiquismo como </w:t>
      </w:r>
      <w:r w:rsidR="00B31016" w:rsidRPr="007D0BCF">
        <w:rPr>
          <w:rFonts w:ascii="Times New Roman" w:hAnsi="Times New Roman" w:cs="Times New Roman"/>
          <w:sz w:val="24"/>
          <w:szCs w:val="24"/>
          <w:lang w:val="es-ES"/>
        </w:rPr>
        <w:t>«</w:t>
      </w:r>
      <w:r w:rsidR="00B31016" w:rsidRPr="007D0BCF">
        <w:rPr>
          <w:rStyle w:val="nfasis"/>
          <w:rFonts w:ascii="Times New Roman" w:hAnsi="Times New Roman" w:cs="Times New Roman"/>
          <w:i w:val="0"/>
          <w:iCs w:val="0"/>
          <w:sz w:val="24"/>
          <w:szCs w:val="24"/>
        </w:rPr>
        <w:t>sostén</w:t>
      </w:r>
      <w:r w:rsidR="00B31016" w:rsidRPr="007D0BCF">
        <w:rPr>
          <w:rFonts w:ascii="Times New Roman" w:hAnsi="Times New Roman" w:cs="Times New Roman"/>
          <w:sz w:val="24"/>
          <w:szCs w:val="24"/>
          <w:lang w:val="es-ES"/>
        </w:rPr>
        <w:t>»</w:t>
      </w:r>
      <w:r w:rsidR="00032ED0" w:rsidRPr="007D0BCF">
        <w:rPr>
          <w:rStyle w:val="nfasis"/>
          <w:rFonts w:ascii="Times New Roman" w:hAnsi="Times New Roman" w:cs="Times New Roman"/>
          <w:i w:val="0"/>
          <w:iCs w:val="0"/>
          <w:sz w:val="24"/>
          <w:szCs w:val="24"/>
          <w:lang w:val="es-ES"/>
        </w:rPr>
        <w:t xml:space="preserve">, </w:t>
      </w:r>
      <w:r w:rsidR="009A209C" w:rsidRPr="007D0BCF">
        <w:rPr>
          <w:rStyle w:val="nfasis"/>
          <w:rFonts w:ascii="Times New Roman" w:hAnsi="Times New Roman" w:cs="Times New Roman"/>
          <w:i w:val="0"/>
          <w:iCs w:val="0"/>
          <w:sz w:val="24"/>
          <w:szCs w:val="24"/>
        </w:rPr>
        <w:t xml:space="preserve">situación que favorecería al repliegue de la psique sobre-sí, </w:t>
      </w:r>
      <w:r w:rsidR="00255E27" w:rsidRPr="007D0BCF">
        <w:rPr>
          <w:rStyle w:val="nfasis"/>
          <w:rFonts w:ascii="Times New Roman" w:hAnsi="Times New Roman" w:cs="Times New Roman"/>
          <w:i w:val="0"/>
          <w:iCs w:val="0"/>
          <w:sz w:val="24"/>
          <w:szCs w:val="24"/>
          <w:lang w:val="es-ES"/>
        </w:rPr>
        <w:t>un modo de conjugación espacio-temporal justo en el momento en Narciso,</w:t>
      </w:r>
      <w:r w:rsidR="002A1AD2" w:rsidRPr="007D0BCF">
        <w:rPr>
          <w:rStyle w:val="nfasis"/>
          <w:rFonts w:ascii="Times New Roman" w:hAnsi="Times New Roman" w:cs="Times New Roman"/>
          <w:i w:val="0"/>
          <w:iCs w:val="0"/>
          <w:sz w:val="24"/>
          <w:szCs w:val="24"/>
          <w:lang w:val="es-ES"/>
        </w:rPr>
        <w:t xml:space="preserve"> no puede levantarse y distanciarse de-sí. </w:t>
      </w:r>
      <w:r w:rsidRPr="007D0BCF">
        <w:rPr>
          <w:rStyle w:val="nfasis"/>
          <w:rFonts w:ascii="Times New Roman" w:hAnsi="Times New Roman" w:cs="Times New Roman"/>
          <w:i w:val="0"/>
          <w:iCs w:val="0"/>
          <w:sz w:val="24"/>
          <w:szCs w:val="24"/>
          <w:lang w:val="es-ES"/>
        </w:rPr>
        <w:t xml:space="preserve">Condición que </w:t>
      </w:r>
      <w:r w:rsidR="00255E27" w:rsidRPr="007D0BCF">
        <w:rPr>
          <w:rStyle w:val="nfasis"/>
          <w:rFonts w:ascii="Times New Roman" w:hAnsi="Times New Roman" w:cs="Times New Roman"/>
          <w:i w:val="0"/>
          <w:iCs w:val="0"/>
          <w:sz w:val="24"/>
          <w:szCs w:val="24"/>
          <w:lang w:val="es-ES"/>
        </w:rPr>
        <w:t xml:space="preserve">pone de manifiesto la derrota de Eros en el mítico encuentro de Narciso con los distintos caminos que Thánatos pudiese llegar a tomar. </w:t>
      </w:r>
    </w:p>
    <w:p w14:paraId="51A8C128" w14:textId="06083033" w:rsidR="00C62A6C" w:rsidRPr="007D0BCF" w:rsidRDefault="00C62A6C" w:rsidP="00255E27">
      <w:pPr>
        <w:spacing w:line="360" w:lineRule="auto"/>
        <w:jc w:val="both"/>
        <w:rPr>
          <w:rStyle w:val="nfasis"/>
          <w:rFonts w:ascii="Times New Roman" w:hAnsi="Times New Roman" w:cs="Times New Roman"/>
          <w:i w:val="0"/>
          <w:iCs w:val="0"/>
          <w:sz w:val="24"/>
          <w:szCs w:val="24"/>
          <w:lang w:val="es-ES"/>
        </w:rPr>
      </w:pPr>
    </w:p>
    <w:p w14:paraId="6A282BF4" w14:textId="51DC6ADC" w:rsidR="0047386F" w:rsidRPr="007D0BCF" w:rsidRDefault="00047259" w:rsidP="0047386F">
      <w:pPr>
        <w:pStyle w:val="Ttulo2"/>
        <w:spacing w:after="240" w:line="360" w:lineRule="auto"/>
        <w:jc w:val="both"/>
        <w:rPr>
          <w:rStyle w:val="nfasis"/>
          <w:rFonts w:ascii="Times New Roman" w:hAnsi="Times New Roman" w:cs="Times New Roman"/>
          <w:i w:val="0"/>
          <w:iCs w:val="0"/>
          <w:sz w:val="24"/>
          <w:szCs w:val="24"/>
        </w:rPr>
      </w:pPr>
      <w:bookmarkStart w:id="21" w:name="_Destinos_de_pulsión"/>
      <w:bookmarkStart w:id="22" w:name="_Toc81810776"/>
      <w:bookmarkEnd w:id="21"/>
      <w:r>
        <w:rPr>
          <w:rFonts w:ascii="Times New Roman" w:hAnsi="Times New Roman" w:cs="Times New Roman"/>
          <w:b/>
          <w:bCs/>
          <w:i/>
          <w:iCs/>
          <w:color w:val="auto"/>
          <w:sz w:val="24"/>
          <w:szCs w:val="24"/>
          <w:lang w:val="es-ES"/>
        </w:rPr>
        <w:t xml:space="preserve">Las perversiones: </w:t>
      </w:r>
      <w:r w:rsidR="00E67F43" w:rsidRPr="007D0BCF">
        <w:rPr>
          <w:rFonts w:ascii="Times New Roman" w:hAnsi="Times New Roman" w:cs="Times New Roman"/>
          <w:b/>
          <w:bCs/>
          <w:i/>
          <w:iCs/>
          <w:color w:val="auto"/>
          <w:sz w:val="24"/>
          <w:szCs w:val="24"/>
          <w:lang w:val="es-ES"/>
        </w:rPr>
        <w:t xml:space="preserve">¿Verdrängung o </w:t>
      </w:r>
      <w:r w:rsidR="00E67F43" w:rsidRPr="007D0BCF">
        <w:rPr>
          <w:rFonts w:ascii="Times New Roman" w:hAnsi="Times New Roman" w:cs="Times New Roman"/>
          <w:b/>
          <w:bCs/>
          <w:i/>
          <w:iCs/>
          <w:color w:val="auto"/>
          <w:sz w:val="24"/>
          <w:szCs w:val="24"/>
        </w:rPr>
        <w:t>Verleugnung</w:t>
      </w:r>
      <w:r w:rsidR="00E67F43" w:rsidRPr="007D0BCF">
        <w:rPr>
          <w:rFonts w:ascii="Times New Roman" w:hAnsi="Times New Roman" w:cs="Times New Roman"/>
          <w:b/>
          <w:bCs/>
          <w:i/>
          <w:iCs/>
          <w:color w:val="auto"/>
          <w:sz w:val="24"/>
          <w:szCs w:val="24"/>
          <w:lang w:val="es-ES"/>
        </w:rPr>
        <w:t>?</w:t>
      </w:r>
      <w:bookmarkEnd w:id="22"/>
      <w:r w:rsidR="0047386F" w:rsidRPr="007D0BCF">
        <w:rPr>
          <w:rFonts w:ascii="Times New Roman" w:hAnsi="Times New Roman" w:cs="Times New Roman"/>
          <w:b/>
          <w:bCs/>
          <w:i/>
          <w:iCs/>
          <w:color w:val="auto"/>
          <w:sz w:val="24"/>
          <w:szCs w:val="24"/>
        </w:rPr>
        <w:t xml:space="preserve"> </w:t>
      </w:r>
    </w:p>
    <w:p w14:paraId="799178C6" w14:textId="7CB446A7" w:rsidR="00E40AC5" w:rsidRPr="007D0BCF" w:rsidRDefault="00936042" w:rsidP="008E02AA">
      <w:pPr>
        <w:spacing w:line="360" w:lineRule="auto"/>
        <w:jc w:val="both"/>
        <w:rPr>
          <w:rFonts w:ascii="Times New Roman" w:hAnsi="Times New Roman" w:cs="Times New Roman"/>
          <w:sz w:val="24"/>
          <w:szCs w:val="24"/>
          <w:lang w:val="es-ES"/>
        </w:rPr>
      </w:pPr>
      <w:r w:rsidRPr="007D0BCF">
        <w:rPr>
          <w:rStyle w:val="nfasis"/>
          <w:rFonts w:ascii="Times New Roman" w:hAnsi="Times New Roman" w:cs="Times New Roman"/>
          <w:i w:val="0"/>
          <w:iCs w:val="0"/>
          <w:sz w:val="24"/>
          <w:szCs w:val="24"/>
          <w:lang w:val="es-ES"/>
        </w:rPr>
        <w:t>De acuerdo con</w:t>
      </w:r>
      <w:r w:rsidR="00217161" w:rsidRPr="007D0BCF">
        <w:rPr>
          <w:rStyle w:val="nfasis"/>
          <w:rFonts w:ascii="Times New Roman" w:hAnsi="Times New Roman" w:cs="Times New Roman"/>
          <w:i w:val="0"/>
          <w:iCs w:val="0"/>
          <w:sz w:val="24"/>
          <w:szCs w:val="24"/>
          <w:lang w:val="es-ES"/>
        </w:rPr>
        <w:t xml:space="preserve"> lo hasta ahora planteado, la promesa de lo ilimitado implicaría también que la castración -en el sentido freudiano del término-, podría llegar a evitarse. Situación que potencializaría la apertura al narcisismo y al privilegio de lo autoerótico en sus distintas expresiones. Hecho que, </w:t>
      </w:r>
      <w:r w:rsidRPr="007D0BCF">
        <w:rPr>
          <w:rStyle w:val="nfasis"/>
          <w:rFonts w:ascii="Times New Roman" w:hAnsi="Times New Roman" w:cs="Times New Roman"/>
          <w:i w:val="0"/>
          <w:iCs w:val="0"/>
          <w:sz w:val="24"/>
          <w:szCs w:val="24"/>
          <w:lang w:val="es-ES"/>
        </w:rPr>
        <w:t xml:space="preserve">no obstante, no </w:t>
      </w:r>
      <w:r w:rsidR="00487B19" w:rsidRPr="007D0BCF">
        <w:rPr>
          <w:rStyle w:val="nfasis"/>
          <w:rFonts w:ascii="Times New Roman" w:hAnsi="Times New Roman" w:cs="Times New Roman"/>
          <w:i w:val="0"/>
          <w:iCs w:val="0"/>
          <w:sz w:val="24"/>
          <w:szCs w:val="24"/>
          <w:lang w:val="es-ES"/>
        </w:rPr>
        <w:t>remitiría</w:t>
      </w:r>
      <w:r w:rsidRPr="007D0BCF">
        <w:rPr>
          <w:rStyle w:val="nfasis"/>
          <w:rFonts w:ascii="Times New Roman" w:hAnsi="Times New Roman" w:cs="Times New Roman"/>
          <w:i w:val="0"/>
          <w:iCs w:val="0"/>
          <w:sz w:val="24"/>
          <w:szCs w:val="24"/>
          <w:lang w:val="es-ES"/>
        </w:rPr>
        <w:t xml:space="preserve"> del todo a la </w:t>
      </w:r>
      <w:r w:rsidRPr="007D0BCF">
        <w:rPr>
          <w:rStyle w:val="nfasis"/>
          <w:rFonts w:ascii="Times New Roman" w:hAnsi="Times New Roman" w:cs="Times New Roman"/>
          <w:b/>
          <w:i w:val="0"/>
          <w:iCs w:val="0"/>
          <w:sz w:val="24"/>
          <w:szCs w:val="24"/>
          <w:lang w:val="es-ES"/>
        </w:rPr>
        <w:t>represión</w:t>
      </w:r>
      <w:r w:rsidRPr="007D0BCF">
        <w:rPr>
          <w:rStyle w:val="nfasis"/>
          <w:rFonts w:ascii="Times New Roman" w:hAnsi="Times New Roman" w:cs="Times New Roman"/>
          <w:i w:val="0"/>
          <w:iCs w:val="0"/>
          <w:sz w:val="24"/>
          <w:szCs w:val="24"/>
          <w:lang w:val="es-ES"/>
        </w:rPr>
        <w:t xml:space="preserve"> </w:t>
      </w:r>
      <w:r w:rsidRPr="007D0BCF">
        <w:rPr>
          <w:rFonts w:ascii="Times New Roman" w:hAnsi="Times New Roman" w:cs="Times New Roman"/>
          <w:sz w:val="24"/>
          <w:szCs w:val="24"/>
          <w:lang w:val="es-ES"/>
        </w:rPr>
        <w:t>[</w:t>
      </w:r>
      <w:r w:rsidR="00023116"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Verdrängung</w:t>
      </w:r>
      <w:r w:rsidR="00023116"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w:t>
      </w:r>
      <w:r w:rsidR="00487B19" w:rsidRPr="007D0BCF">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defensa psíquica por excelencia</w:t>
      </w:r>
      <w:r w:rsidR="00487B19"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w:t>
      </w:r>
      <w:r w:rsidR="00487B19" w:rsidRPr="007D0BCF">
        <w:rPr>
          <w:rFonts w:ascii="Times New Roman" w:hAnsi="Times New Roman" w:cs="Times New Roman"/>
          <w:sz w:val="24"/>
          <w:szCs w:val="24"/>
          <w:lang w:val="es-ES"/>
        </w:rPr>
        <w:t xml:space="preserve"> puesto que, precisamente, aquello que quedaría de manifiesto sería la puesta en juego de la </w:t>
      </w:r>
      <w:r w:rsidR="00487B19" w:rsidRPr="007D0BCF">
        <w:rPr>
          <w:rFonts w:ascii="Times New Roman" w:hAnsi="Times New Roman" w:cs="Times New Roman"/>
          <w:b/>
          <w:sz w:val="24"/>
          <w:szCs w:val="24"/>
          <w:lang w:val="es-ES"/>
        </w:rPr>
        <w:t>desmentida</w:t>
      </w:r>
      <w:r w:rsidRPr="007D0BCF">
        <w:rPr>
          <w:rFonts w:ascii="Times New Roman" w:hAnsi="Times New Roman" w:cs="Times New Roman"/>
          <w:sz w:val="24"/>
          <w:szCs w:val="24"/>
          <w:lang w:val="es-ES"/>
        </w:rPr>
        <w:t xml:space="preserve"> [</w:t>
      </w:r>
      <w:r w:rsidR="00023116"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Verleugnung</w:t>
      </w:r>
      <w:r w:rsidR="00023116"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w:t>
      </w:r>
      <w:r w:rsidR="00E40AC5" w:rsidRPr="007D0BCF">
        <w:rPr>
          <w:rFonts w:ascii="Times New Roman" w:hAnsi="Times New Roman" w:cs="Times New Roman"/>
          <w:sz w:val="24"/>
          <w:szCs w:val="24"/>
          <w:lang w:val="es-ES"/>
        </w:rPr>
        <w:t>.</w:t>
      </w:r>
    </w:p>
    <w:p w14:paraId="65B6A789" w14:textId="6F90E9DD" w:rsidR="00936042" w:rsidRPr="007D0BCF" w:rsidRDefault="00E40AC5" w:rsidP="008E02AA">
      <w:pPr>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De acuerdo con Freud, la desmentida es un mecanismo </w:t>
      </w:r>
      <w:r w:rsidR="00936042" w:rsidRPr="007D0BCF">
        <w:rPr>
          <w:rFonts w:ascii="Times New Roman" w:hAnsi="Times New Roman" w:cs="Times New Roman"/>
          <w:sz w:val="24"/>
          <w:szCs w:val="24"/>
          <w:lang w:val="es-ES"/>
        </w:rPr>
        <w:t xml:space="preserve">que puede presentarse prácticamente dentro de cualquier condición clínica. Sin embargo, hará especial mención de ella para explicar la distinción entre neurosis y psicosis, </w:t>
      </w:r>
      <w:r w:rsidR="00487B19" w:rsidRPr="007D0BCF">
        <w:rPr>
          <w:rFonts w:ascii="Times New Roman" w:hAnsi="Times New Roman" w:cs="Times New Roman"/>
          <w:sz w:val="24"/>
          <w:szCs w:val="24"/>
          <w:lang w:val="es-ES"/>
        </w:rPr>
        <w:t>algunos</w:t>
      </w:r>
      <w:r w:rsidR="00936042" w:rsidRPr="007D0BCF">
        <w:rPr>
          <w:rFonts w:ascii="Times New Roman" w:hAnsi="Times New Roman" w:cs="Times New Roman"/>
          <w:sz w:val="24"/>
          <w:szCs w:val="24"/>
          <w:lang w:val="es-ES"/>
        </w:rPr>
        <w:t xml:space="preserve"> casos de fetichismo, </w:t>
      </w:r>
      <w:r w:rsidR="00487B19" w:rsidRPr="007D0BCF">
        <w:rPr>
          <w:rFonts w:ascii="Times New Roman" w:hAnsi="Times New Roman" w:cs="Times New Roman"/>
          <w:sz w:val="24"/>
          <w:szCs w:val="24"/>
          <w:lang w:val="es-ES"/>
        </w:rPr>
        <w:t xml:space="preserve">así como también para </w:t>
      </w:r>
      <w:r w:rsidR="00B850B8" w:rsidRPr="007D0BCF">
        <w:rPr>
          <w:rFonts w:ascii="Times New Roman" w:hAnsi="Times New Roman" w:cs="Times New Roman"/>
          <w:sz w:val="24"/>
          <w:szCs w:val="24"/>
          <w:lang w:val="es-ES"/>
        </w:rPr>
        <w:t>dar</w:t>
      </w:r>
      <w:r w:rsidR="00EA6CA5" w:rsidRPr="007D0BCF">
        <w:rPr>
          <w:rFonts w:ascii="Times New Roman" w:hAnsi="Times New Roman" w:cs="Times New Roman"/>
          <w:sz w:val="24"/>
          <w:szCs w:val="24"/>
          <w:lang w:val="es-ES"/>
        </w:rPr>
        <w:t xml:space="preserve"> </w:t>
      </w:r>
      <w:r w:rsidR="00936042" w:rsidRPr="007D0BCF">
        <w:rPr>
          <w:rFonts w:ascii="Times New Roman" w:hAnsi="Times New Roman" w:cs="Times New Roman"/>
          <w:sz w:val="24"/>
          <w:szCs w:val="24"/>
          <w:lang w:val="es-ES"/>
        </w:rPr>
        <w:t xml:space="preserve">cuenta de diversas problemáticas que calificará de </w:t>
      </w:r>
      <w:r w:rsidR="00023116" w:rsidRPr="007D0BCF">
        <w:rPr>
          <w:rFonts w:ascii="Times New Roman" w:hAnsi="Times New Roman" w:cs="Times New Roman"/>
          <w:sz w:val="24"/>
          <w:szCs w:val="24"/>
          <w:lang w:val="es-ES"/>
        </w:rPr>
        <w:t>«</w:t>
      </w:r>
      <w:r w:rsidR="00936042" w:rsidRPr="007D0BCF">
        <w:rPr>
          <w:rFonts w:ascii="Times New Roman" w:hAnsi="Times New Roman" w:cs="Times New Roman"/>
          <w:sz w:val="24"/>
          <w:szCs w:val="24"/>
          <w:lang w:val="es-ES"/>
        </w:rPr>
        <w:t>narcisistas</w:t>
      </w:r>
      <w:r w:rsidR="0035262D" w:rsidRPr="007D0BCF">
        <w:rPr>
          <w:rFonts w:ascii="Times New Roman" w:hAnsi="Times New Roman" w:cs="Times New Roman"/>
          <w:sz w:val="24"/>
          <w:szCs w:val="24"/>
          <w:lang w:val="es-ES"/>
        </w:rPr>
        <w:t>»</w:t>
      </w:r>
      <w:r w:rsidR="00217161" w:rsidRPr="007D0BCF">
        <w:rPr>
          <w:rFonts w:ascii="Times New Roman" w:hAnsi="Times New Roman" w:cs="Times New Roman"/>
          <w:sz w:val="24"/>
          <w:szCs w:val="24"/>
          <w:lang w:val="es-ES"/>
        </w:rPr>
        <w:t xml:space="preserve">. </w:t>
      </w:r>
      <w:r w:rsidR="00487B19" w:rsidRPr="007D0BCF">
        <w:rPr>
          <w:rFonts w:ascii="Times New Roman" w:hAnsi="Times New Roman" w:cs="Times New Roman"/>
          <w:sz w:val="24"/>
          <w:szCs w:val="24"/>
          <w:lang w:val="es-ES"/>
        </w:rPr>
        <w:t xml:space="preserve">Así, a propósito de la primera, escribirá, </w:t>
      </w:r>
      <w:r w:rsidR="0001026C" w:rsidRPr="007D0BCF">
        <w:rPr>
          <w:rFonts w:ascii="Times New Roman" w:hAnsi="Times New Roman" w:cs="Times New Roman"/>
          <w:sz w:val="24"/>
          <w:szCs w:val="24"/>
          <w:lang w:val="es-ES"/>
        </w:rPr>
        <w:t>permitiría -</w:t>
      </w:r>
      <w:r w:rsidR="00936042" w:rsidRPr="007D0BCF">
        <w:rPr>
          <w:rFonts w:ascii="Times New Roman" w:hAnsi="Times New Roman" w:cs="Times New Roman"/>
          <w:sz w:val="24"/>
          <w:szCs w:val="24"/>
          <w:lang w:val="es-ES"/>
        </w:rPr>
        <w:t xml:space="preserve">dentro del encuadre psicoanalítico-, distinguir el proceso llevado a cabo por el </w:t>
      </w:r>
      <w:r w:rsidR="002C4905" w:rsidRPr="007D0BCF">
        <w:rPr>
          <w:rFonts w:ascii="Times New Roman" w:hAnsi="Times New Roman" w:cs="Times New Roman"/>
          <w:bCs/>
          <w:sz w:val="24"/>
          <w:szCs w:val="24"/>
          <w:lang w:val="es-ES"/>
        </w:rPr>
        <w:t>individuo</w:t>
      </w:r>
      <w:r w:rsidR="00936042" w:rsidRPr="007D0BCF">
        <w:rPr>
          <w:rFonts w:ascii="Times New Roman" w:hAnsi="Times New Roman" w:cs="Times New Roman"/>
          <w:sz w:val="24"/>
          <w:szCs w:val="24"/>
          <w:lang w:val="es-ES"/>
        </w:rPr>
        <w:t xml:space="preserve"> -de manera inconsciente- para tramitar el conflicto psíquico, permitiendo </w:t>
      </w:r>
      <w:r w:rsidR="00487B19" w:rsidRPr="007D0BCF">
        <w:rPr>
          <w:rFonts w:ascii="Times New Roman" w:hAnsi="Times New Roman" w:cs="Times New Roman"/>
          <w:sz w:val="24"/>
          <w:szCs w:val="24"/>
          <w:lang w:val="es-ES"/>
        </w:rPr>
        <w:t xml:space="preserve">con ello diferenciarla cabalmente de la neurosis o </w:t>
      </w:r>
      <w:r w:rsidRPr="007D0BCF">
        <w:rPr>
          <w:rFonts w:ascii="Times New Roman" w:hAnsi="Times New Roman" w:cs="Times New Roman"/>
          <w:sz w:val="24"/>
          <w:szCs w:val="24"/>
          <w:lang w:val="es-ES"/>
        </w:rPr>
        <w:t xml:space="preserve">de </w:t>
      </w:r>
      <w:r w:rsidR="00487B19" w:rsidRPr="007D0BCF">
        <w:rPr>
          <w:rFonts w:ascii="Times New Roman" w:hAnsi="Times New Roman" w:cs="Times New Roman"/>
          <w:sz w:val="24"/>
          <w:szCs w:val="24"/>
          <w:lang w:val="es-ES"/>
        </w:rPr>
        <w:t>la psicosis:</w:t>
      </w:r>
    </w:p>
    <w:p w14:paraId="2A5DF17E" w14:textId="5A6FF985" w:rsidR="00936042" w:rsidRPr="007D0BCF" w:rsidRDefault="00936042" w:rsidP="00936042">
      <w:pPr>
        <w:spacing w:line="360" w:lineRule="auto"/>
        <w:ind w:left="300"/>
        <w:jc w:val="both"/>
        <w:rPr>
          <w:rFonts w:ascii="Times New Roman" w:hAnsi="Times New Roman" w:cs="Times New Roman"/>
          <w:sz w:val="24"/>
          <w:szCs w:val="24"/>
          <w:lang w:val="es-ES"/>
        </w:rPr>
      </w:pPr>
      <w:r w:rsidRPr="007D0BCF">
        <w:rPr>
          <w:rFonts w:ascii="Times New Roman" w:hAnsi="Times New Roman" w:cs="Times New Roman"/>
          <w:i/>
          <w:iCs/>
          <w:sz w:val="24"/>
          <w:szCs w:val="24"/>
        </w:rPr>
        <w:lastRenderedPageBreak/>
        <w:t xml:space="preserve">Quiero retomar, a manera de ejemplo, un caso analizado hace muchos años, en que una muchacha enamorada de su cuñado fue conmovida, frente al lecho de muerte de su hermana, por esta idea: </w:t>
      </w:r>
      <w:r w:rsidR="0035262D" w:rsidRPr="007D0BCF">
        <w:rPr>
          <w:rFonts w:ascii="Times New Roman" w:hAnsi="Times New Roman" w:cs="Times New Roman"/>
          <w:i/>
          <w:iCs/>
          <w:sz w:val="24"/>
          <w:szCs w:val="24"/>
          <w:lang w:val="es-ES"/>
        </w:rPr>
        <w:t>«</w:t>
      </w:r>
      <w:r w:rsidRPr="007D0BCF">
        <w:rPr>
          <w:rFonts w:ascii="Times New Roman" w:hAnsi="Times New Roman" w:cs="Times New Roman"/>
          <w:i/>
          <w:iCs/>
          <w:sz w:val="24"/>
          <w:szCs w:val="24"/>
        </w:rPr>
        <w:t>Ahora él queda libre y puede casarse contigo</w:t>
      </w:r>
      <w:r w:rsidR="0035262D" w:rsidRPr="007D0BCF">
        <w:rPr>
          <w:rFonts w:ascii="Times New Roman" w:hAnsi="Times New Roman" w:cs="Times New Roman"/>
          <w:i/>
          <w:iCs/>
          <w:sz w:val="24"/>
          <w:szCs w:val="24"/>
          <w:lang w:val="es-ES"/>
        </w:rPr>
        <w:t>»</w:t>
      </w:r>
      <w:r w:rsidRPr="007D0BCF">
        <w:rPr>
          <w:rFonts w:ascii="Times New Roman" w:hAnsi="Times New Roman" w:cs="Times New Roman"/>
          <w:i/>
          <w:iCs/>
          <w:sz w:val="24"/>
          <w:szCs w:val="24"/>
        </w:rPr>
        <w:t>. Esta escena se olvidó en el acto, y así se inició el proceso de regresión que llevó a los dolores histéricos. Pero lo instructivo es ver aquí los caminos por los cuales la neurosis intenta tramitar el conflicto. Ella desvaloriza la alteración objetiva reprimiendo [</w:t>
      </w:r>
      <w:r w:rsidRPr="007D0BCF">
        <w:rPr>
          <w:rFonts w:ascii="Times New Roman" w:hAnsi="Times New Roman" w:cs="Times New Roman"/>
          <w:i/>
          <w:iCs/>
          <w:sz w:val="24"/>
          <w:szCs w:val="24"/>
          <w:lang w:val="es-ES"/>
        </w:rPr>
        <w:t>Verdrängung</w:t>
      </w:r>
      <w:r w:rsidRPr="007D0BCF">
        <w:rPr>
          <w:rFonts w:ascii="Times New Roman" w:hAnsi="Times New Roman" w:cs="Times New Roman"/>
          <w:i/>
          <w:iCs/>
          <w:sz w:val="24"/>
          <w:szCs w:val="24"/>
        </w:rPr>
        <w:t>] la exigencia pulsional en cuestión, vale decir, el amor por el cuñado. La reacción psicótica habría sido desmentir [</w:t>
      </w:r>
      <w:r w:rsidRPr="007D0BCF">
        <w:rPr>
          <w:rFonts w:ascii="Times New Roman" w:hAnsi="Times New Roman" w:cs="Times New Roman"/>
          <w:i/>
          <w:iCs/>
          <w:sz w:val="24"/>
          <w:szCs w:val="24"/>
          <w:lang w:val="es-ES"/>
        </w:rPr>
        <w:t>Verleugnung</w:t>
      </w:r>
      <w:r w:rsidRPr="007D0BCF">
        <w:rPr>
          <w:rFonts w:ascii="Times New Roman" w:hAnsi="Times New Roman" w:cs="Times New Roman"/>
          <w:i/>
          <w:iCs/>
          <w:sz w:val="24"/>
          <w:szCs w:val="24"/>
        </w:rPr>
        <w:t xml:space="preserve">] el hecho de la muerte de la hermana </w:t>
      </w:r>
      <w:r w:rsidRPr="007D0BCF">
        <w:rPr>
          <w:rFonts w:ascii="Times New Roman" w:hAnsi="Times New Roman" w:cs="Times New Roman"/>
          <w:sz w:val="24"/>
          <w:szCs w:val="24"/>
        </w:rPr>
        <w:t>(Freud, 1924: 194).</w:t>
      </w:r>
    </w:p>
    <w:p w14:paraId="2F3E7A6B" w14:textId="0810EEC9" w:rsidR="00BA37B6" w:rsidRPr="007D0BCF" w:rsidRDefault="00936042" w:rsidP="008E02AA">
      <w:pPr>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De igual forma, </w:t>
      </w:r>
      <w:r w:rsidR="00BA37B6" w:rsidRPr="007D0BCF">
        <w:rPr>
          <w:rFonts w:ascii="Times New Roman" w:hAnsi="Times New Roman" w:cs="Times New Roman"/>
          <w:sz w:val="24"/>
          <w:szCs w:val="24"/>
          <w:lang w:val="es-ES"/>
        </w:rPr>
        <w:t xml:space="preserve">vital importancia dará Freud a la desmentida para explicar el </w:t>
      </w:r>
      <w:r w:rsidR="00E54CD3" w:rsidRPr="007D0BCF">
        <w:rPr>
          <w:rFonts w:ascii="Times New Roman" w:hAnsi="Times New Roman" w:cs="Times New Roman"/>
          <w:sz w:val="24"/>
          <w:szCs w:val="24"/>
          <w:lang w:val="es-ES"/>
        </w:rPr>
        <w:t>comportamiento fetichista</w:t>
      </w:r>
      <w:r w:rsidR="00BA37B6" w:rsidRPr="007D0BCF">
        <w:rPr>
          <w:rFonts w:ascii="Times New Roman" w:hAnsi="Times New Roman" w:cs="Times New Roman"/>
          <w:sz w:val="24"/>
          <w:szCs w:val="24"/>
          <w:lang w:val="es-ES"/>
        </w:rPr>
        <w:t>, casos en donde el infante</w:t>
      </w:r>
      <w:r w:rsidR="00E14019" w:rsidRPr="007D0BCF">
        <w:rPr>
          <w:rFonts w:ascii="Times New Roman" w:hAnsi="Times New Roman" w:cs="Times New Roman"/>
          <w:sz w:val="24"/>
          <w:szCs w:val="24"/>
          <w:lang w:val="es-ES"/>
        </w:rPr>
        <w:t>:</w:t>
      </w:r>
    </w:p>
    <w:p w14:paraId="4EB0BE97" w14:textId="45E6CA73" w:rsidR="00BA37B6" w:rsidRPr="007D0BCF" w:rsidRDefault="00BA37B6" w:rsidP="00BA37B6">
      <w:pPr>
        <w:spacing w:line="360" w:lineRule="auto"/>
        <w:ind w:left="300"/>
        <w:jc w:val="both"/>
        <w:rPr>
          <w:rFonts w:ascii="Times New Roman" w:hAnsi="Times New Roman" w:cs="Times New Roman"/>
          <w:sz w:val="24"/>
          <w:szCs w:val="24"/>
          <w:lang w:val="es-ES"/>
        </w:rPr>
      </w:pPr>
      <w:r w:rsidRPr="007D0BCF">
        <w:rPr>
          <w:rFonts w:ascii="Times New Roman" w:hAnsi="Times New Roman" w:cs="Times New Roman"/>
          <w:i/>
          <w:iCs/>
          <w:sz w:val="24"/>
          <w:szCs w:val="24"/>
          <w:lang w:val="es-ES"/>
        </w:rPr>
        <w:t>Rehusó darse por enterado de un hecho de su percepción, a saber, que la mujer no posee pene. No, eso no puede ser cierto, pues si la mujer está castrada, su propia posesión de pene corre peligro y en contra de ello se revuelve la porción de narcisismo con que la naturaleza, providente, ha dotado justamente a ese órgano</w:t>
      </w:r>
      <w:r w:rsidR="00936042" w:rsidRPr="007D0BCF">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 xml:space="preserve">Freud, </w:t>
      </w:r>
      <w:r w:rsidR="00936042" w:rsidRPr="007D0BCF">
        <w:rPr>
          <w:rFonts w:ascii="Times New Roman" w:hAnsi="Times New Roman" w:cs="Times New Roman"/>
          <w:sz w:val="24"/>
          <w:szCs w:val="24"/>
          <w:lang w:val="es-ES"/>
        </w:rPr>
        <w:t>1927: 148).</w:t>
      </w:r>
      <w:r w:rsidR="00487B19" w:rsidRPr="007D0BCF">
        <w:rPr>
          <w:rFonts w:ascii="Times New Roman" w:hAnsi="Times New Roman" w:cs="Times New Roman"/>
          <w:sz w:val="24"/>
          <w:szCs w:val="24"/>
          <w:lang w:val="es-ES"/>
        </w:rPr>
        <w:t xml:space="preserve"> </w:t>
      </w:r>
    </w:p>
    <w:p w14:paraId="753FB3D5" w14:textId="2F38EBD9" w:rsidR="00936042" w:rsidRPr="007D0BCF" w:rsidRDefault="00BA37B6" w:rsidP="008E02AA">
      <w:pPr>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w:t>
      </w:r>
      <w:r w:rsidR="00936042" w:rsidRPr="007D0BCF">
        <w:rPr>
          <w:rFonts w:ascii="Times New Roman" w:hAnsi="Times New Roman" w:cs="Times New Roman"/>
          <w:sz w:val="24"/>
          <w:szCs w:val="24"/>
          <w:lang w:val="es-ES"/>
        </w:rPr>
        <w:t>No obstante, tal mecanismo no le sería exclusivo, dando cuenta de ello en el mismo escrito, en donde aludiría al caso de dos jóvenes quienes no se habrían dado por enterados de la muerte del padre, y en donde el yo habría desmentido un fragmento sustantivo de la realidad</w:t>
      </w:r>
      <w:r w:rsidR="00E54CD3" w:rsidRPr="007D0BCF">
        <w:rPr>
          <w:rFonts w:ascii="Times New Roman" w:hAnsi="Times New Roman" w:cs="Times New Roman"/>
          <w:sz w:val="24"/>
          <w:szCs w:val="24"/>
          <w:lang w:val="es-ES"/>
        </w:rPr>
        <w:t xml:space="preserve"> -</w:t>
      </w:r>
      <w:r w:rsidR="00936042" w:rsidRPr="007D0BCF">
        <w:rPr>
          <w:rFonts w:ascii="Times New Roman" w:hAnsi="Times New Roman" w:cs="Times New Roman"/>
          <w:sz w:val="24"/>
          <w:szCs w:val="24"/>
          <w:lang w:val="es-ES"/>
        </w:rPr>
        <w:t>tal cual el fetichista</w:t>
      </w:r>
      <w:r w:rsidR="00E54CD3" w:rsidRPr="007D0BCF">
        <w:rPr>
          <w:rFonts w:ascii="Times New Roman" w:hAnsi="Times New Roman" w:cs="Times New Roman"/>
          <w:sz w:val="24"/>
          <w:szCs w:val="24"/>
          <w:lang w:val="es-ES"/>
        </w:rPr>
        <w:t>-,</w:t>
      </w:r>
      <w:r w:rsidR="00936042" w:rsidRPr="007D0BCF">
        <w:rPr>
          <w:rFonts w:ascii="Times New Roman" w:hAnsi="Times New Roman" w:cs="Times New Roman"/>
          <w:sz w:val="24"/>
          <w:szCs w:val="24"/>
          <w:lang w:val="es-ES"/>
        </w:rPr>
        <w:t xml:space="preserve"> ante la insoportable idea de la castración de la madre.</w:t>
      </w:r>
    </w:p>
    <w:p w14:paraId="5EACA376" w14:textId="67028004" w:rsidR="00936042" w:rsidRPr="007D0BCF" w:rsidRDefault="00936042" w:rsidP="008E02AA">
      <w:pPr>
        <w:spacing w:line="360" w:lineRule="auto"/>
        <w:jc w:val="both"/>
        <w:rPr>
          <w:rFonts w:ascii="Times New Roman" w:hAnsi="Times New Roman" w:cs="Times New Roman"/>
          <w:sz w:val="24"/>
          <w:szCs w:val="24"/>
        </w:rPr>
      </w:pPr>
      <w:r w:rsidRPr="007D0BCF">
        <w:rPr>
          <w:rFonts w:ascii="Times New Roman" w:hAnsi="Times New Roman" w:cs="Times New Roman"/>
          <w:sz w:val="24"/>
          <w:szCs w:val="24"/>
          <w:lang w:val="es-ES"/>
        </w:rPr>
        <w:t xml:space="preserve">     Freud establecerá así que, con la desmentida de un fragmento de la realidad, se produciría en el yo una escisión </w:t>
      </w:r>
      <w:r w:rsidRPr="007D0BCF">
        <w:rPr>
          <w:rFonts w:ascii="Times New Roman" w:hAnsi="Times New Roman" w:cs="Times New Roman"/>
          <w:sz w:val="24"/>
          <w:szCs w:val="24"/>
        </w:rPr>
        <w:t>[</w:t>
      </w:r>
      <w:r w:rsidR="0060168C" w:rsidRPr="007D0BCF">
        <w:rPr>
          <w:rFonts w:ascii="Times New Roman" w:hAnsi="Times New Roman" w:cs="Times New Roman"/>
          <w:sz w:val="24"/>
          <w:szCs w:val="24"/>
          <w:lang w:val="es-ES"/>
        </w:rPr>
        <w:t>«</w:t>
      </w:r>
      <w:r w:rsidRPr="007D0BCF">
        <w:rPr>
          <w:rFonts w:ascii="Times New Roman" w:hAnsi="Times New Roman" w:cs="Times New Roman"/>
          <w:i/>
          <w:iCs/>
          <w:sz w:val="24"/>
          <w:szCs w:val="24"/>
        </w:rPr>
        <w:t>Spaultung</w:t>
      </w:r>
      <w:r w:rsidR="0035262D" w:rsidRPr="007D0BCF">
        <w:rPr>
          <w:rFonts w:ascii="Times New Roman" w:hAnsi="Times New Roman" w:cs="Times New Roman"/>
          <w:sz w:val="24"/>
          <w:szCs w:val="24"/>
          <w:lang w:val="es-ES"/>
        </w:rPr>
        <w:t>»</w:t>
      </w:r>
      <w:r w:rsidRPr="007D0BCF">
        <w:rPr>
          <w:rFonts w:ascii="Times New Roman" w:hAnsi="Times New Roman" w:cs="Times New Roman"/>
          <w:sz w:val="24"/>
          <w:szCs w:val="24"/>
        </w:rPr>
        <w:t xml:space="preserve">], resultado del encuentro entre </w:t>
      </w:r>
      <w:r w:rsidR="0035262D" w:rsidRPr="007D0BCF">
        <w:rPr>
          <w:rFonts w:ascii="Times New Roman" w:hAnsi="Times New Roman" w:cs="Times New Roman"/>
          <w:sz w:val="24"/>
          <w:szCs w:val="24"/>
          <w:lang w:val="es-ES"/>
        </w:rPr>
        <w:t>«</w:t>
      </w:r>
      <w:r w:rsidRPr="007D0BCF">
        <w:rPr>
          <w:rFonts w:ascii="Times New Roman" w:hAnsi="Times New Roman" w:cs="Times New Roman"/>
          <w:i/>
          <w:iCs/>
          <w:sz w:val="24"/>
          <w:szCs w:val="24"/>
        </w:rPr>
        <w:t>una poderosa exigencia pulsional</w:t>
      </w:r>
      <w:r w:rsidR="0035262D" w:rsidRPr="007D0BCF">
        <w:rPr>
          <w:rFonts w:ascii="Times New Roman" w:hAnsi="Times New Roman" w:cs="Times New Roman"/>
          <w:sz w:val="24"/>
          <w:szCs w:val="24"/>
          <w:lang w:val="es-ES"/>
        </w:rPr>
        <w:t>»</w:t>
      </w:r>
      <w:r w:rsidRPr="007D0BCF">
        <w:rPr>
          <w:rFonts w:ascii="Times New Roman" w:hAnsi="Times New Roman" w:cs="Times New Roman"/>
          <w:sz w:val="24"/>
          <w:szCs w:val="24"/>
        </w:rPr>
        <w:t xml:space="preserve"> y una determinada vivencia que le enseñaría que, de seguir con ella, lo colocaría frente a un peligro </w:t>
      </w:r>
      <w:r w:rsidR="0035262D" w:rsidRPr="007D0BCF">
        <w:rPr>
          <w:rFonts w:ascii="Times New Roman" w:hAnsi="Times New Roman" w:cs="Times New Roman"/>
          <w:sz w:val="24"/>
          <w:szCs w:val="24"/>
          <w:lang w:val="es-ES"/>
        </w:rPr>
        <w:t>«</w:t>
      </w:r>
      <w:r w:rsidRPr="007D0BCF">
        <w:rPr>
          <w:rFonts w:ascii="Times New Roman" w:hAnsi="Times New Roman" w:cs="Times New Roman"/>
          <w:i/>
          <w:iCs/>
          <w:sz w:val="24"/>
          <w:szCs w:val="24"/>
        </w:rPr>
        <w:t>real-objetivo</w:t>
      </w:r>
      <w:r w:rsidR="0035262D" w:rsidRPr="007D0BCF">
        <w:rPr>
          <w:rFonts w:ascii="Times New Roman" w:hAnsi="Times New Roman" w:cs="Times New Roman"/>
          <w:sz w:val="24"/>
          <w:szCs w:val="24"/>
          <w:lang w:val="es-ES"/>
        </w:rPr>
        <w:t>»</w:t>
      </w:r>
      <w:r w:rsidRPr="007D0BCF">
        <w:rPr>
          <w:rFonts w:ascii="Times New Roman" w:hAnsi="Times New Roman" w:cs="Times New Roman"/>
          <w:sz w:val="24"/>
          <w:szCs w:val="24"/>
        </w:rPr>
        <w:t>:</w:t>
      </w:r>
    </w:p>
    <w:p w14:paraId="3CAAA5DC" w14:textId="52DA42CE" w:rsidR="00B44CF5" w:rsidRPr="007D0BCF" w:rsidRDefault="00BA37B6" w:rsidP="00BA37B6">
      <w:pPr>
        <w:spacing w:line="360" w:lineRule="auto"/>
        <w:ind w:left="300"/>
        <w:jc w:val="both"/>
        <w:rPr>
          <w:rFonts w:ascii="Times New Roman" w:hAnsi="Times New Roman" w:cs="Times New Roman"/>
          <w:sz w:val="24"/>
          <w:szCs w:val="24"/>
        </w:rPr>
      </w:pPr>
      <w:r w:rsidRPr="007D0BCF">
        <w:rPr>
          <w:rFonts w:ascii="Times New Roman" w:hAnsi="Times New Roman" w:cs="Times New Roman"/>
          <w:i/>
          <w:iCs/>
          <w:sz w:val="24"/>
          <w:szCs w:val="24"/>
        </w:rPr>
        <w:t>El yo del niño se encuentra, pues, al servicio de una poderosa exigencia pulsional que está habituado a satisfacer, y es de pronto aterrorizado por una vivencia que le enseña que proseguir con esa satisfacción le traería por resultado un peligro real-objetivo difícil de soportar. Y entonces debe decidirse: reconocer el peligro real, inclinarse ante él y renunciar a la satisfacción pulsional, o desmentir la realidad objetiva, instilarse la creencia de que no hay razón alguna para tener miedo, a fin de preservar así en la satisfacción</w:t>
      </w:r>
      <w:bookmarkStart w:id="23" w:name="_Hlk70278243"/>
      <w:r w:rsidR="00B44CF5" w:rsidRPr="007D0BCF">
        <w:rPr>
          <w:rFonts w:ascii="Times New Roman" w:hAnsi="Times New Roman" w:cs="Times New Roman"/>
          <w:i/>
          <w:iCs/>
          <w:sz w:val="24"/>
          <w:szCs w:val="24"/>
        </w:rPr>
        <w:t xml:space="preserve"> </w:t>
      </w:r>
      <w:r w:rsidR="00B44CF5" w:rsidRPr="007D0BCF">
        <w:rPr>
          <w:rFonts w:ascii="Times New Roman" w:hAnsi="Times New Roman" w:cs="Times New Roman"/>
          <w:sz w:val="24"/>
          <w:szCs w:val="24"/>
        </w:rPr>
        <w:t>(Freud, 1940 [1938]: 275).</w:t>
      </w:r>
      <w:bookmarkEnd w:id="23"/>
    </w:p>
    <w:p w14:paraId="1A41AA10" w14:textId="77777777" w:rsidR="00E40AC5" w:rsidRPr="007D0BCF" w:rsidRDefault="00E40AC5" w:rsidP="00E40AC5">
      <w:pPr>
        <w:spacing w:line="360" w:lineRule="auto"/>
        <w:jc w:val="both"/>
        <w:rPr>
          <w:rFonts w:ascii="Times New Roman" w:hAnsi="Times New Roman" w:cs="Times New Roman"/>
          <w:sz w:val="24"/>
          <w:szCs w:val="24"/>
        </w:rPr>
      </w:pPr>
    </w:p>
    <w:p w14:paraId="0D36A806" w14:textId="4995E509" w:rsidR="005F0CF4" w:rsidRPr="007D0BCF" w:rsidRDefault="005F0CF4" w:rsidP="00E40AC5">
      <w:pPr>
        <w:pStyle w:val="Ttulo3"/>
        <w:spacing w:after="240" w:line="360" w:lineRule="auto"/>
        <w:jc w:val="both"/>
        <w:rPr>
          <w:rFonts w:ascii="Times New Roman" w:hAnsi="Times New Roman" w:cs="Times New Roman"/>
          <w:b w:val="0"/>
          <w:bCs w:val="0"/>
          <w:i/>
          <w:iCs/>
          <w:color w:val="auto"/>
          <w:sz w:val="24"/>
          <w:szCs w:val="24"/>
        </w:rPr>
      </w:pPr>
      <w:bookmarkStart w:id="24" w:name="_Toc81810777"/>
      <w:r w:rsidRPr="007D0BCF">
        <w:rPr>
          <w:rFonts w:ascii="Times New Roman" w:hAnsi="Times New Roman" w:cs="Times New Roman"/>
          <w:b w:val="0"/>
          <w:bCs w:val="0"/>
          <w:i/>
          <w:iCs/>
          <w:color w:val="auto"/>
          <w:sz w:val="24"/>
          <w:szCs w:val="24"/>
        </w:rPr>
        <w:lastRenderedPageBreak/>
        <w:t xml:space="preserve">Análisis de </w:t>
      </w:r>
      <w:r w:rsidR="00E40AC5" w:rsidRPr="007D0BCF">
        <w:rPr>
          <w:rFonts w:ascii="Times New Roman" w:hAnsi="Times New Roman" w:cs="Times New Roman"/>
          <w:b w:val="0"/>
          <w:bCs w:val="0"/>
          <w:i/>
          <w:iCs/>
          <w:color w:val="auto"/>
          <w:sz w:val="24"/>
          <w:szCs w:val="24"/>
        </w:rPr>
        <w:t>c</w:t>
      </w:r>
      <w:r w:rsidRPr="007D0BCF">
        <w:rPr>
          <w:rFonts w:ascii="Times New Roman" w:hAnsi="Times New Roman" w:cs="Times New Roman"/>
          <w:b w:val="0"/>
          <w:bCs w:val="0"/>
          <w:i/>
          <w:iCs/>
          <w:color w:val="auto"/>
          <w:sz w:val="24"/>
          <w:szCs w:val="24"/>
        </w:rPr>
        <w:t>aso</w:t>
      </w:r>
      <w:r w:rsidR="002C7965" w:rsidRPr="007D0BCF">
        <w:rPr>
          <w:rFonts w:ascii="Times New Roman" w:hAnsi="Times New Roman" w:cs="Times New Roman"/>
          <w:b w:val="0"/>
          <w:bCs w:val="0"/>
          <w:i/>
          <w:iCs/>
          <w:color w:val="auto"/>
          <w:sz w:val="24"/>
          <w:szCs w:val="24"/>
        </w:rPr>
        <w:t xml:space="preserve"> </w:t>
      </w:r>
      <w:r w:rsidR="004B347A" w:rsidRPr="007D0BCF">
        <w:rPr>
          <w:rFonts w:ascii="Times New Roman" w:hAnsi="Times New Roman" w:cs="Times New Roman"/>
          <w:b w:val="0"/>
          <w:bCs w:val="0"/>
          <w:i/>
          <w:iCs/>
          <w:color w:val="auto"/>
          <w:sz w:val="24"/>
          <w:szCs w:val="24"/>
        </w:rPr>
        <w:t>clínico de d</w:t>
      </w:r>
      <w:r w:rsidR="00EC3DBF" w:rsidRPr="007D0BCF">
        <w:rPr>
          <w:rFonts w:ascii="Times New Roman" w:hAnsi="Times New Roman" w:cs="Times New Roman"/>
          <w:b w:val="0"/>
          <w:bCs w:val="0"/>
          <w:i/>
          <w:iCs/>
          <w:color w:val="auto"/>
          <w:sz w:val="24"/>
          <w:szCs w:val="24"/>
        </w:rPr>
        <w:t xml:space="preserve">esmentida </w:t>
      </w:r>
      <w:r w:rsidR="00FD2ED6" w:rsidRPr="007D0BCF">
        <w:rPr>
          <w:rFonts w:ascii="Times New Roman" w:hAnsi="Times New Roman" w:cs="Times New Roman"/>
          <w:b w:val="0"/>
          <w:bCs w:val="0"/>
          <w:i/>
          <w:iCs/>
          <w:color w:val="auto"/>
          <w:sz w:val="28"/>
          <w:szCs w:val="28"/>
          <w:lang w:val="es-ES"/>
        </w:rPr>
        <w:t>«</w:t>
      </w:r>
      <w:r w:rsidR="00FD2ED6" w:rsidRPr="007D0BCF">
        <w:rPr>
          <w:rFonts w:ascii="Times New Roman" w:hAnsi="Times New Roman" w:cs="Times New Roman"/>
          <w:b w:val="0"/>
          <w:bCs w:val="0"/>
          <w:i/>
          <w:iCs/>
          <w:color w:val="auto"/>
          <w:sz w:val="24"/>
          <w:szCs w:val="24"/>
        </w:rPr>
        <w:t>Verleugnung</w:t>
      </w:r>
      <w:r w:rsidR="00FD2ED6" w:rsidRPr="007D0BCF">
        <w:rPr>
          <w:rFonts w:ascii="Times New Roman" w:hAnsi="Times New Roman" w:cs="Times New Roman"/>
          <w:b w:val="0"/>
          <w:bCs w:val="0"/>
          <w:i/>
          <w:iCs/>
          <w:color w:val="auto"/>
          <w:sz w:val="28"/>
          <w:szCs w:val="28"/>
          <w:lang w:val="es-ES"/>
        </w:rPr>
        <w:t>»</w:t>
      </w:r>
      <w:r w:rsidR="002C7965" w:rsidRPr="007D0BCF">
        <w:rPr>
          <w:rFonts w:ascii="Times New Roman" w:hAnsi="Times New Roman" w:cs="Times New Roman"/>
          <w:b w:val="0"/>
          <w:bCs w:val="0"/>
          <w:i/>
          <w:iCs/>
          <w:color w:val="auto"/>
          <w:sz w:val="24"/>
          <w:szCs w:val="24"/>
        </w:rPr>
        <w:t>:</w:t>
      </w:r>
      <w:bookmarkEnd w:id="24"/>
    </w:p>
    <w:p w14:paraId="728A68D1" w14:textId="277A85B3" w:rsidR="00635B1D" w:rsidRPr="007D0BCF" w:rsidRDefault="00B44CF5" w:rsidP="0098276A">
      <w:pPr>
        <w:spacing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Tal situación queda de manifiesto en un reciente caso analizado de un paciente </w:t>
      </w:r>
      <w:r w:rsidR="0098276A" w:rsidRPr="007D0BCF">
        <w:rPr>
          <w:rFonts w:ascii="Times New Roman" w:hAnsi="Times New Roman" w:cs="Times New Roman"/>
          <w:sz w:val="24"/>
          <w:szCs w:val="24"/>
        </w:rPr>
        <w:t xml:space="preserve">varón de 28 años </w:t>
      </w:r>
      <w:r w:rsidRPr="007D0BCF">
        <w:rPr>
          <w:rFonts w:ascii="Times New Roman" w:hAnsi="Times New Roman" w:cs="Times New Roman"/>
          <w:sz w:val="24"/>
          <w:szCs w:val="24"/>
        </w:rPr>
        <w:t>en internamiento</w:t>
      </w:r>
      <w:r w:rsidR="0098276A" w:rsidRPr="007D0BCF">
        <w:rPr>
          <w:rFonts w:ascii="Times New Roman" w:hAnsi="Times New Roman" w:cs="Times New Roman"/>
          <w:sz w:val="24"/>
          <w:szCs w:val="24"/>
        </w:rPr>
        <w:t xml:space="preserve"> por consumo de metanfetamina</w:t>
      </w:r>
      <w:r w:rsidR="00635B1D" w:rsidRPr="007D0BCF">
        <w:rPr>
          <w:rFonts w:ascii="Times New Roman" w:hAnsi="Times New Roman" w:cs="Times New Roman"/>
          <w:sz w:val="24"/>
          <w:szCs w:val="24"/>
        </w:rPr>
        <w:t xml:space="preserve"> y alcohol</w:t>
      </w:r>
      <w:r w:rsidRPr="007D0BCF">
        <w:rPr>
          <w:rFonts w:ascii="Times New Roman" w:hAnsi="Times New Roman" w:cs="Times New Roman"/>
          <w:sz w:val="24"/>
          <w:szCs w:val="24"/>
        </w:rPr>
        <w:t>. Análisis efectuado a un sueño recurrente que solía atormentarlo desde temprana edad a partir del método de interpretación analítica remitida a la estructura enunciativa de la escena primaria</w:t>
      </w:r>
      <w:r w:rsidR="00FD2ED6" w:rsidRPr="007D0BCF">
        <w:rPr>
          <w:rFonts w:ascii="Times New Roman" w:hAnsi="Times New Roman" w:cs="Times New Roman"/>
          <w:sz w:val="24"/>
          <w:szCs w:val="24"/>
        </w:rPr>
        <w:t>.</w:t>
      </w:r>
      <w:r w:rsidR="00635B1D" w:rsidRPr="007D0BCF">
        <w:rPr>
          <w:rFonts w:ascii="Times New Roman" w:hAnsi="Times New Roman" w:cs="Times New Roman"/>
          <w:sz w:val="24"/>
          <w:szCs w:val="24"/>
        </w:rPr>
        <w:t xml:space="preserve"> </w:t>
      </w:r>
    </w:p>
    <w:p w14:paraId="10BD94DD" w14:textId="2DB8312D" w:rsidR="00B44CF5" w:rsidRPr="007D0BCF" w:rsidRDefault="00635B1D" w:rsidP="0098276A">
      <w:pPr>
        <w:spacing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     Sueño, que también se encontraría íntimamente ligado a su dinámica vivencial y relacional, en especial, con aquel </w:t>
      </w:r>
      <w:r w:rsidR="00B44CF5" w:rsidRPr="007D0BCF">
        <w:rPr>
          <w:rFonts w:ascii="Times New Roman" w:hAnsi="Times New Roman" w:cs="Times New Roman"/>
          <w:sz w:val="24"/>
          <w:szCs w:val="24"/>
        </w:rPr>
        <w:t xml:space="preserve">círculo </w:t>
      </w:r>
      <w:r w:rsidR="008D083D" w:rsidRPr="007D0BCF">
        <w:rPr>
          <w:rFonts w:ascii="Times New Roman" w:hAnsi="Times New Roman" w:cs="Times New Roman"/>
          <w:sz w:val="24"/>
          <w:szCs w:val="24"/>
        </w:rPr>
        <w:t>de esclavitud</w:t>
      </w:r>
      <w:r w:rsidRPr="007D0BCF">
        <w:rPr>
          <w:rFonts w:ascii="Times New Roman" w:hAnsi="Times New Roman" w:cs="Times New Roman"/>
          <w:sz w:val="24"/>
          <w:szCs w:val="24"/>
        </w:rPr>
        <w:t xml:space="preserve"> asociado a</w:t>
      </w:r>
      <w:r w:rsidR="00B44CF5" w:rsidRPr="007D0BCF">
        <w:rPr>
          <w:rFonts w:ascii="Times New Roman" w:hAnsi="Times New Roman" w:cs="Times New Roman"/>
          <w:sz w:val="24"/>
          <w:szCs w:val="24"/>
        </w:rPr>
        <w:t xml:space="preserve"> la dualidad culpa-placer (Ver Anexo 2). Círculo</w:t>
      </w:r>
      <w:r w:rsidR="00851132" w:rsidRPr="007D0BCF">
        <w:rPr>
          <w:rFonts w:ascii="Times New Roman" w:hAnsi="Times New Roman" w:cs="Times New Roman"/>
          <w:sz w:val="24"/>
          <w:szCs w:val="24"/>
        </w:rPr>
        <w:t>,</w:t>
      </w:r>
      <w:r w:rsidR="00B44CF5" w:rsidRPr="007D0BCF">
        <w:rPr>
          <w:rFonts w:ascii="Times New Roman" w:hAnsi="Times New Roman" w:cs="Times New Roman"/>
          <w:sz w:val="24"/>
          <w:szCs w:val="24"/>
        </w:rPr>
        <w:t xml:space="preserve"> que permeaba por entero su discurs</w:t>
      </w:r>
      <w:r w:rsidR="000F497F" w:rsidRPr="007D0BCF">
        <w:rPr>
          <w:rFonts w:ascii="Times New Roman" w:hAnsi="Times New Roman" w:cs="Times New Roman"/>
          <w:sz w:val="24"/>
          <w:szCs w:val="24"/>
        </w:rPr>
        <w:t xml:space="preserve">o -evidentemente narcisista-, que ponían de manifiesto situaciones repetitivas de </w:t>
      </w:r>
      <w:r w:rsidR="00B44CF5" w:rsidRPr="007D0BCF">
        <w:rPr>
          <w:rFonts w:ascii="Times New Roman" w:hAnsi="Times New Roman" w:cs="Times New Roman"/>
          <w:sz w:val="24"/>
          <w:szCs w:val="24"/>
        </w:rPr>
        <w:t>carácter antiguo, de las cuales no había posibilidad de recordar el prototipo originario de ellas</w:t>
      </w:r>
      <w:r w:rsidR="00E603DE" w:rsidRPr="007D0BCF">
        <w:rPr>
          <w:rFonts w:ascii="Times New Roman" w:hAnsi="Times New Roman" w:cs="Times New Roman"/>
          <w:sz w:val="24"/>
          <w:szCs w:val="24"/>
        </w:rPr>
        <w:t>.</w:t>
      </w:r>
    </w:p>
    <w:p w14:paraId="558EE81C" w14:textId="4A38C399" w:rsidR="008262A9" w:rsidRPr="007D0BCF" w:rsidRDefault="0098276A" w:rsidP="0098276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El relato, aunque breve, sería referenciado por primera vez en torno a la cuarta sesión, remitiéndose a él en al menos dos ocasiones más, en todo caso, al carácter angustioso que su vivencia como pesadilla suscitaba. Razón por la cual lo relataría a su madre (a los ocho o nueve años, aunque su primera aparición se remontaba a los cuatro o cinco), quien le diría, se trataba de un hecho real</w:t>
      </w:r>
      <w:r w:rsidR="00635B1D" w:rsidRPr="007D0BCF">
        <w:rPr>
          <w:rStyle w:val="nfasis"/>
          <w:rFonts w:ascii="Times New Roman" w:hAnsi="Times New Roman" w:cs="Times New Roman"/>
          <w:i w:val="0"/>
          <w:iCs w:val="0"/>
          <w:sz w:val="24"/>
          <w:szCs w:val="24"/>
        </w:rPr>
        <w:t xml:space="preserve"> </w:t>
      </w:r>
      <w:r w:rsidRPr="007D0BCF">
        <w:rPr>
          <w:rStyle w:val="nfasis"/>
          <w:rFonts w:ascii="Times New Roman" w:hAnsi="Times New Roman" w:cs="Times New Roman"/>
          <w:i w:val="0"/>
          <w:iCs w:val="0"/>
          <w:sz w:val="24"/>
          <w:szCs w:val="24"/>
        </w:rPr>
        <w:t>acaecido a temprana edad (alrededor de los cuatro años):</w:t>
      </w:r>
    </w:p>
    <w:p w14:paraId="77BF6E04" w14:textId="6C73B1FE" w:rsidR="0098276A" w:rsidRPr="007D0BCF" w:rsidRDefault="0098276A" w:rsidP="0098276A">
      <w:pPr>
        <w:spacing w:line="360" w:lineRule="auto"/>
        <w:ind w:left="300"/>
        <w:jc w:val="both"/>
        <w:rPr>
          <w:rFonts w:ascii="Times New Roman" w:hAnsi="Times New Roman" w:cs="Times New Roman"/>
          <w:i/>
          <w:iCs/>
          <w:sz w:val="24"/>
          <w:szCs w:val="24"/>
        </w:rPr>
      </w:pPr>
      <w:r w:rsidRPr="007D0BCF">
        <w:rPr>
          <w:rFonts w:ascii="Times New Roman" w:hAnsi="Times New Roman" w:cs="Times New Roman"/>
          <w:i/>
          <w:iCs/>
          <w:sz w:val="24"/>
          <w:szCs w:val="24"/>
        </w:rPr>
        <w:t>Soñaba que íbamos en el carro en una subida, mi mamá enfrente y mi papá iba manejando. Yo iba a atrás. Casi al llegar, el carro se quedaba sin frenos y nos íbamos de reversa. Quedábamos justo en la orilla de un barranco, veía al abismo desde la ventana.</w:t>
      </w:r>
      <w:r w:rsidR="008D083D" w:rsidRPr="007D0BCF">
        <w:rPr>
          <w:rStyle w:val="Refdenotaalpie"/>
          <w:rFonts w:ascii="Times New Roman" w:hAnsi="Times New Roman" w:cs="Times New Roman"/>
          <w:i/>
          <w:iCs/>
          <w:sz w:val="24"/>
          <w:szCs w:val="24"/>
        </w:rPr>
        <w:footnoteReference w:id="3"/>
      </w:r>
    </w:p>
    <w:p w14:paraId="3A973D98" w14:textId="650FDF16" w:rsidR="0098276A" w:rsidRPr="007D0BCF" w:rsidRDefault="0098276A" w:rsidP="0098276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Aunque en un primer momento, el sueño permitía dar cuenta de la dinámica vivencial del paciente, quien hasta el momento vivía, a sus palabras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una vida sin frenos</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w:t>
      </w:r>
      <w:r w:rsidR="00851132" w:rsidRPr="007D0BCF">
        <w:rPr>
          <w:rStyle w:val="nfasis"/>
          <w:rFonts w:ascii="Times New Roman" w:hAnsi="Times New Roman" w:cs="Times New Roman"/>
          <w:i w:val="0"/>
          <w:iCs w:val="0"/>
          <w:sz w:val="24"/>
          <w:szCs w:val="24"/>
        </w:rPr>
        <w:t>frente</w:t>
      </w:r>
      <w:r w:rsidRPr="007D0BCF">
        <w:rPr>
          <w:rStyle w:val="nfasis"/>
          <w:rFonts w:ascii="Times New Roman" w:hAnsi="Times New Roman" w:cs="Times New Roman"/>
          <w:i w:val="0"/>
          <w:iCs w:val="0"/>
          <w:sz w:val="24"/>
          <w:szCs w:val="24"/>
        </w:rPr>
        <w:t xml:space="preserve"> experiencias siempre al límite, desbordantes todas ellas que lo colocaban siempre, como en el sueño,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al borde del abismo</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evocando la bien conocida frase de Nietzsche. </w:t>
      </w:r>
      <w:r w:rsidR="0001026C" w:rsidRPr="007D0BCF">
        <w:rPr>
          <w:rStyle w:val="nfasis"/>
          <w:rFonts w:ascii="Times New Roman" w:hAnsi="Times New Roman" w:cs="Times New Roman"/>
          <w:i w:val="0"/>
          <w:iCs w:val="0"/>
          <w:sz w:val="24"/>
          <w:szCs w:val="24"/>
        </w:rPr>
        <w:t xml:space="preserve">No </w:t>
      </w:r>
      <w:r w:rsidRPr="007D0BCF">
        <w:rPr>
          <w:rStyle w:val="nfasis"/>
          <w:rFonts w:ascii="Times New Roman" w:hAnsi="Times New Roman" w:cs="Times New Roman"/>
          <w:i w:val="0"/>
          <w:iCs w:val="0"/>
          <w:sz w:val="24"/>
          <w:szCs w:val="24"/>
        </w:rPr>
        <w:t>obstante, era también un sueño que permitiría evocar a las hue</w:t>
      </w:r>
      <w:r w:rsidR="0001026C" w:rsidRPr="007D0BCF">
        <w:rPr>
          <w:rStyle w:val="nfasis"/>
          <w:rFonts w:ascii="Times New Roman" w:hAnsi="Times New Roman" w:cs="Times New Roman"/>
          <w:i w:val="0"/>
          <w:iCs w:val="0"/>
          <w:sz w:val="24"/>
          <w:szCs w:val="24"/>
        </w:rPr>
        <w:t>l</w:t>
      </w:r>
      <w:r w:rsidRPr="007D0BCF">
        <w:rPr>
          <w:rStyle w:val="nfasis"/>
          <w:rFonts w:ascii="Times New Roman" w:hAnsi="Times New Roman" w:cs="Times New Roman"/>
          <w:i w:val="0"/>
          <w:iCs w:val="0"/>
          <w:sz w:val="24"/>
          <w:szCs w:val="24"/>
        </w:rPr>
        <w:t xml:space="preserve">las traumáticas de un pasado remoto, impregnadas de tal manera en </w:t>
      </w:r>
      <w:r w:rsidR="0001026C" w:rsidRPr="007D0BCF">
        <w:rPr>
          <w:rStyle w:val="nfasis"/>
          <w:rFonts w:ascii="Times New Roman" w:hAnsi="Times New Roman" w:cs="Times New Roman"/>
          <w:i w:val="0"/>
          <w:iCs w:val="0"/>
          <w:sz w:val="24"/>
          <w:szCs w:val="24"/>
        </w:rPr>
        <w:t>su</w:t>
      </w:r>
      <w:r w:rsidRPr="007D0BCF">
        <w:rPr>
          <w:rStyle w:val="nfasis"/>
          <w:rFonts w:ascii="Times New Roman" w:hAnsi="Times New Roman" w:cs="Times New Roman"/>
          <w:i w:val="0"/>
          <w:iCs w:val="0"/>
          <w:sz w:val="24"/>
          <w:szCs w:val="24"/>
        </w:rPr>
        <w:t xml:space="preserve"> psiquismo, que permitirían dar cuenta de su caída. Una experiencia real fusionada con deseos intolerables que lo hacían desbordar en angustia.</w:t>
      </w:r>
    </w:p>
    <w:p w14:paraId="00698419" w14:textId="4C90B56E" w:rsidR="0098276A" w:rsidRPr="007D0BCF" w:rsidRDefault="0098276A" w:rsidP="0098276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Siguiendo</w:t>
      </w:r>
      <w:r w:rsidR="00773195" w:rsidRPr="007D0BCF">
        <w:rPr>
          <w:rStyle w:val="nfasis"/>
          <w:rFonts w:ascii="Times New Roman" w:hAnsi="Times New Roman" w:cs="Times New Roman"/>
          <w:i w:val="0"/>
          <w:iCs w:val="0"/>
          <w:sz w:val="24"/>
          <w:szCs w:val="24"/>
        </w:rPr>
        <w:t xml:space="preserve"> la metodología propuesta, el sueño daría cuenta de la caída de la estructura familiar, </w:t>
      </w:r>
      <w:r w:rsidR="00D45F8E" w:rsidRPr="007D0BCF">
        <w:rPr>
          <w:rStyle w:val="nfasis"/>
          <w:rFonts w:ascii="Times New Roman" w:hAnsi="Times New Roman" w:cs="Times New Roman"/>
          <w:i w:val="0"/>
          <w:iCs w:val="0"/>
          <w:sz w:val="24"/>
          <w:szCs w:val="24"/>
        </w:rPr>
        <w:t xml:space="preserve">coincidiendo con una </w:t>
      </w:r>
      <w:r w:rsidR="00D45F8E" w:rsidRPr="007D0BCF">
        <w:rPr>
          <w:rFonts w:ascii="Times New Roman" w:hAnsi="Times New Roman" w:cs="Times New Roman"/>
          <w:sz w:val="24"/>
          <w:szCs w:val="24"/>
          <w:lang w:val="es-ES"/>
        </w:rPr>
        <w:t>«</w:t>
      </w:r>
      <w:r w:rsidR="00D45F8E" w:rsidRPr="007D0BCF">
        <w:rPr>
          <w:rStyle w:val="nfasis"/>
          <w:rFonts w:ascii="Times New Roman" w:hAnsi="Times New Roman" w:cs="Times New Roman"/>
          <w:i w:val="0"/>
          <w:iCs w:val="0"/>
          <w:sz w:val="24"/>
          <w:szCs w:val="24"/>
        </w:rPr>
        <w:t>estructura enunciativa de tipo perversa</w:t>
      </w:r>
      <w:r w:rsidR="00D45F8E" w:rsidRPr="007D0BCF">
        <w:rPr>
          <w:rFonts w:ascii="Times New Roman" w:hAnsi="Times New Roman" w:cs="Times New Roman"/>
          <w:sz w:val="24"/>
          <w:szCs w:val="24"/>
          <w:lang w:val="es-ES"/>
        </w:rPr>
        <w:t>»</w:t>
      </w:r>
      <w:r w:rsidR="00D45F8E" w:rsidRPr="007D0BCF">
        <w:rPr>
          <w:rStyle w:val="nfasis"/>
          <w:rFonts w:ascii="Times New Roman" w:hAnsi="Times New Roman" w:cs="Times New Roman"/>
          <w:i w:val="0"/>
          <w:iCs w:val="0"/>
          <w:sz w:val="24"/>
          <w:szCs w:val="24"/>
        </w:rPr>
        <w:t>, siendo</w:t>
      </w:r>
      <w:r w:rsidR="00773195" w:rsidRPr="007D0BCF">
        <w:rPr>
          <w:rStyle w:val="nfasis"/>
          <w:rFonts w:ascii="Times New Roman" w:hAnsi="Times New Roman" w:cs="Times New Roman"/>
          <w:i w:val="0"/>
          <w:iCs w:val="0"/>
          <w:sz w:val="24"/>
          <w:szCs w:val="24"/>
        </w:rPr>
        <w:t xml:space="preserve"> el padre quien la provocaría. Hecho coincidente con sus primeras apariciones y la temprana muerte de este. Deceso</w:t>
      </w:r>
      <w:r w:rsidR="006B2554" w:rsidRPr="007D0BCF">
        <w:rPr>
          <w:rStyle w:val="nfasis"/>
          <w:rFonts w:ascii="Times New Roman" w:hAnsi="Times New Roman" w:cs="Times New Roman"/>
          <w:i w:val="0"/>
          <w:iCs w:val="0"/>
          <w:sz w:val="24"/>
          <w:szCs w:val="24"/>
        </w:rPr>
        <w:t xml:space="preserve"> </w:t>
      </w:r>
      <w:r w:rsidR="00773195" w:rsidRPr="007D0BCF">
        <w:rPr>
          <w:rStyle w:val="nfasis"/>
          <w:rFonts w:ascii="Times New Roman" w:hAnsi="Times New Roman" w:cs="Times New Roman"/>
          <w:i w:val="0"/>
          <w:iCs w:val="0"/>
          <w:sz w:val="24"/>
          <w:szCs w:val="24"/>
        </w:rPr>
        <w:t>que sería remitido, en un primer momento a un accidente automovilístico, para</w:t>
      </w:r>
      <w:r w:rsidR="007772D4" w:rsidRPr="007D0BCF">
        <w:rPr>
          <w:rStyle w:val="nfasis"/>
          <w:rFonts w:ascii="Times New Roman" w:hAnsi="Times New Roman" w:cs="Times New Roman"/>
          <w:i w:val="0"/>
          <w:iCs w:val="0"/>
          <w:sz w:val="24"/>
          <w:szCs w:val="24"/>
        </w:rPr>
        <w:t>,</w:t>
      </w:r>
      <w:r w:rsidR="00773195" w:rsidRPr="007D0BCF">
        <w:rPr>
          <w:rStyle w:val="nfasis"/>
          <w:rFonts w:ascii="Times New Roman" w:hAnsi="Times New Roman" w:cs="Times New Roman"/>
          <w:i w:val="0"/>
          <w:iCs w:val="0"/>
          <w:sz w:val="24"/>
          <w:szCs w:val="24"/>
        </w:rPr>
        <w:t xml:space="preserve"> </w:t>
      </w:r>
      <w:r w:rsidR="003F4DF7" w:rsidRPr="007D0BCF">
        <w:rPr>
          <w:rStyle w:val="nfasis"/>
          <w:rFonts w:ascii="Times New Roman" w:hAnsi="Times New Roman" w:cs="Times New Roman"/>
          <w:i w:val="0"/>
          <w:iCs w:val="0"/>
          <w:sz w:val="24"/>
          <w:szCs w:val="24"/>
        </w:rPr>
        <w:lastRenderedPageBreak/>
        <w:t xml:space="preserve">en </w:t>
      </w:r>
      <w:r w:rsidR="00773195" w:rsidRPr="007D0BCF">
        <w:rPr>
          <w:rStyle w:val="nfasis"/>
          <w:rFonts w:ascii="Times New Roman" w:hAnsi="Times New Roman" w:cs="Times New Roman"/>
          <w:i w:val="0"/>
          <w:iCs w:val="0"/>
          <w:sz w:val="24"/>
          <w:szCs w:val="24"/>
        </w:rPr>
        <w:t xml:space="preserve">sesiones posteriores, aclarar mediante un </w:t>
      </w:r>
      <w:r w:rsidR="0035262D" w:rsidRPr="007D0BCF">
        <w:rPr>
          <w:rFonts w:ascii="Times New Roman" w:hAnsi="Times New Roman" w:cs="Times New Roman"/>
          <w:sz w:val="24"/>
          <w:szCs w:val="24"/>
          <w:lang w:val="es-ES"/>
        </w:rPr>
        <w:t>«</w:t>
      </w:r>
      <w:r w:rsidR="00773195" w:rsidRPr="007D0BCF">
        <w:rPr>
          <w:rStyle w:val="nfasis"/>
          <w:rFonts w:ascii="Times New Roman" w:hAnsi="Times New Roman" w:cs="Times New Roman"/>
          <w:i w:val="0"/>
          <w:iCs w:val="0"/>
          <w:sz w:val="24"/>
          <w:szCs w:val="24"/>
        </w:rPr>
        <w:t>lapsus</w:t>
      </w:r>
      <w:r w:rsidR="0035262D" w:rsidRPr="007D0BCF">
        <w:rPr>
          <w:rFonts w:ascii="Times New Roman" w:hAnsi="Times New Roman" w:cs="Times New Roman"/>
          <w:sz w:val="24"/>
          <w:szCs w:val="24"/>
          <w:lang w:val="es-ES"/>
        </w:rPr>
        <w:t>»</w:t>
      </w:r>
      <w:r w:rsidR="00773195" w:rsidRPr="007D0BCF">
        <w:rPr>
          <w:rStyle w:val="nfasis"/>
          <w:rFonts w:ascii="Times New Roman" w:hAnsi="Times New Roman" w:cs="Times New Roman"/>
          <w:i w:val="0"/>
          <w:iCs w:val="0"/>
          <w:sz w:val="24"/>
          <w:szCs w:val="24"/>
        </w:rPr>
        <w:t xml:space="preserve">, se trataba, más bien, de una irresponsabilidad al ser atropellado bajo los influjos del alcohol. </w:t>
      </w:r>
    </w:p>
    <w:p w14:paraId="5DDFD94C" w14:textId="5DA0E572" w:rsidR="00773195" w:rsidRPr="007D0BCF" w:rsidRDefault="00773195" w:rsidP="0098276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Aunque sus recuerdos eran escasos, el padre era siempre referenciado en su discurso con una fuerte presencia traumática: Ausencia total, agresiones físicas a su madre y a él mismo en estado de ebriedad, entre otros comportamientos que el paciente mismo asociaría a su imagen, identificándose con él en su vertiente patológica, puesto que era también </w:t>
      </w:r>
      <w:r w:rsidR="001A696F" w:rsidRPr="007D0BCF">
        <w:rPr>
          <w:rStyle w:val="nfasis"/>
          <w:rFonts w:ascii="Times New Roman" w:hAnsi="Times New Roman" w:cs="Times New Roman"/>
          <w:i w:val="0"/>
          <w:iCs w:val="0"/>
          <w:sz w:val="24"/>
          <w:szCs w:val="24"/>
        </w:rPr>
        <w:t>su forma de</w:t>
      </w:r>
      <w:r w:rsidRPr="007D0BCF">
        <w:rPr>
          <w:rStyle w:val="nfasis"/>
          <w:rFonts w:ascii="Times New Roman" w:hAnsi="Times New Roman" w:cs="Times New Roman"/>
          <w:i w:val="0"/>
          <w:iCs w:val="0"/>
          <w:sz w:val="24"/>
          <w:szCs w:val="24"/>
        </w:rPr>
        <w:t xml:space="preserve"> proceder hacia sus parejas e hijos. Así, bajo tal supuesto, una de las primeras hipótesis consistió en una culpa temprana por la caída del padre. Es decir, las consecuencias que se habrían producido en lo imaginario</w:t>
      </w:r>
      <w:r w:rsidR="00271BE0" w:rsidRPr="007D0BCF">
        <w:rPr>
          <w:rStyle w:val="nfasis"/>
          <w:rFonts w:ascii="Times New Roman" w:hAnsi="Times New Roman" w:cs="Times New Roman"/>
          <w:i w:val="0"/>
          <w:iCs w:val="0"/>
          <w:sz w:val="24"/>
          <w:szCs w:val="24"/>
        </w:rPr>
        <w:t xml:space="preserve"> </w:t>
      </w:r>
      <w:r w:rsidRPr="007D0BCF">
        <w:rPr>
          <w:rStyle w:val="nfasis"/>
          <w:rFonts w:ascii="Times New Roman" w:hAnsi="Times New Roman" w:cs="Times New Roman"/>
          <w:i w:val="0"/>
          <w:iCs w:val="0"/>
          <w:sz w:val="24"/>
          <w:szCs w:val="24"/>
        </w:rPr>
        <w:t xml:space="preserve">y en lo real, por su deceso. </w:t>
      </w:r>
    </w:p>
    <w:p w14:paraId="319FFDEB" w14:textId="6912945E" w:rsidR="00773195" w:rsidRPr="007D0BCF" w:rsidRDefault="00773195" w:rsidP="0098276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Es de resaltar que, es precisamente en torno a los tres y cuatro años, en que se presenta, de acuerdo con Freud, la etapa fálica. Etapa</w:t>
      </w:r>
      <w:r w:rsidR="0009268F" w:rsidRPr="007D0BCF">
        <w:rPr>
          <w:rStyle w:val="nfasis"/>
          <w:rFonts w:ascii="Times New Roman" w:hAnsi="Times New Roman" w:cs="Times New Roman"/>
          <w:i w:val="0"/>
          <w:iCs w:val="0"/>
          <w:sz w:val="24"/>
          <w:szCs w:val="24"/>
        </w:rPr>
        <w:t>,</w:t>
      </w:r>
      <w:r w:rsidRPr="007D0BCF">
        <w:rPr>
          <w:rStyle w:val="nfasis"/>
          <w:rFonts w:ascii="Times New Roman" w:hAnsi="Times New Roman" w:cs="Times New Roman"/>
          <w:i w:val="0"/>
          <w:iCs w:val="0"/>
          <w:sz w:val="24"/>
          <w:szCs w:val="24"/>
        </w:rPr>
        <w:t xml:space="preserve"> en donde la focalización del placer de todos los niños se vuelca sobre el pene, un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rPr>
        <w:t>órgano, un objeto imaginario y un objeto simbólico</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(Nasio, 2015: 25). Es también la edad del Edipo, esa prueba que deberá experimentar el niño para sofrenar su ímpetu, </w:t>
      </w:r>
      <w:r w:rsidR="005E4311" w:rsidRPr="007D0BCF">
        <w:rPr>
          <w:rStyle w:val="nfasis"/>
          <w:rFonts w:ascii="Times New Roman" w:hAnsi="Times New Roman" w:cs="Times New Roman"/>
          <w:i w:val="0"/>
          <w:iCs w:val="0"/>
          <w:sz w:val="24"/>
          <w:szCs w:val="24"/>
        </w:rPr>
        <w:t>ajustándose</w:t>
      </w:r>
      <w:r w:rsidRPr="007D0BCF">
        <w:rPr>
          <w:rStyle w:val="nfasis"/>
          <w:rFonts w:ascii="Times New Roman" w:hAnsi="Times New Roman" w:cs="Times New Roman"/>
          <w:i w:val="0"/>
          <w:iCs w:val="0"/>
          <w:sz w:val="24"/>
          <w:szCs w:val="24"/>
        </w:rPr>
        <w:t xml:space="preserve"> </w:t>
      </w:r>
      <w:r w:rsidR="005E4311" w:rsidRPr="007D0BCF">
        <w:rPr>
          <w:rStyle w:val="nfasis"/>
          <w:rFonts w:ascii="Times New Roman" w:hAnsi="Times New Roman" w:cs="Times New Roman"/>
          <w:i w:val="0"/>
          <w:iCs w:val="0"/>
          <w:sz w:val="24"/>
          <w:szCs w:val="24"/>
        </w:rPr>
        <w:t>a los</w:t>
      </w:r>
      <w:r w:rsidRPr="007D0BCF">
        <w:rPr>
          <w:rStyle w:val="nfasis"/>
          <w:rFonts w:ascii="Times New Roman" w:hAnsi="Times New Roman" w:cs="Times New Roman"/>
          <w:i w:val="0"/>
          <w:iCs w:val="0"/>
          <w:sz w:val="24"/>
          <w:szCs w:val="24"/>
        </w:rPr>
        <w:t xml:space="preserve"> límites </w:t>
      </w:r>
      <w:r w:rsidR="005E4311" w:rsidRPr="007D0BCF">
        <w:rPr>
          <w:rStyle w:val="nfasis"/>
          <w:rFonts w:ascii="Times New Roman" w:hAnsi="Times New Roman" w:cs="Times New Roman"/>
          <w:i w:val="0"/>
          <w:iCs w:val="0"/>
          <w:sz w:val="24"/>
          <w:szCs w:val="24"/>
        </w:rPr>
        <w:t>de</w:t>
      </w:r>
      <w:r w:rsidRPr="007D0BCF">
        <w:rPr>
          <w:rStyle w:val="nfasis"/>
          <w:rFonts w:ascii="Times New Roman" w:hAnsi="Times New Roman" w:cs="Times New Roman"/>
          <w:i w:val="0"/>
          <w:iCs w:val="0"/>
          <w:sz w:val="24"/>
          <w:szCs w:val="24"/>
        </w:rPr>
        <w:t xml:space="preserve"> su cuerpo, de su conciencia, </w:t>
      </w:r>
      <w:r w:rsidR="005E4311" w:rsidRPr="007D0BCF">
        <w:rPr>
          <w:rStyle w:val="nfasis"/>
          <w:rFonts w:ascii="Times New Roman" w:hAnsi="Times New Roman" w:cs="Times New Roman"/>
          <w:i w:val="0"/>
          <w:iCs w:val="0"/>
          <w:sz w:val="24"/>
          <w:szCs w:val="24"/>
        </w:rPr>
        <w:t xml:space="preserve">de </w:t>
      </w:r>
      <w:r w:rsidRPr="007D0BCF">
        <w:rPr>
          <w:rStyle w:val="nfasis"/>
          <w:rFonts w:ascii="Times New Roman" w:hAnsi="Times New Roman" w:cs="Times New Roman"/>
          <w:i w:val="0"/>
          <w:iCs w:val="0"/>
          <w:sz w:val="24"/>
          <w:szCs w:val="24"/>
        </w:rPr>
        <w:t xml:space="preserve">su miedo y </w:t>
      </w:r>
      <w:r w:rsidR="005E4311" w:rsidRPr="007D0BCF">
        <w:rPr>
          <w:rStyle w:val="nfasis"/>
          <w:rFonts w:ascii="Times New Roman" w:hAnsi="Times New Roman" w:cs="Times New Roman"/>
          <w:i w:val="0"/>
          <w:iCs w:val="0"/>
          <w:sz w:val="24"/>
          <w:szCs w:val="24"/>
        </w:rPr>
        <w:t>de</w:t>
      </w:r>
      <w:r w:rsidRPr="007D0BCF">
        <w:rPr>
          <w:rStyle w:val="nfasis"/>
          <w:rFonts w:ascii="Times New Roman" w:hAnsi="Times New Roman" w:cs="Times New Roman"/>
          <w:i w:val="0"/>
          <w:iCs w:val="0"/>
          <w:sz w:val="24"/>
          <w:szCs w:val="24"/>
        </w:rPr>
        <w:t xml:space="preserve"> la ley que le ordena dejar de tomar a sus padres por objetos sexuales</w:t>
      </w:r>
      <w:r w:rsidR="00690AD4" w:rsidRPr="007D0BCF">
        <w:rPr>
          <w:rStyle w:val="nfasis"/>
          <w:rFonts w:ascii="Times New Roman" w:hAnsi="Times New Roman" w:cs="Times New Roman"/>
          <w:i w:val="0"/>
          <w:iCs w:val="0"/>
          <w:sz w:val="24"/>
          <w:szCs w:val="24"/>
        </w:rPr>
        <w:t>.</w:t>
      </w:r>
    </w:p>
    <w:p w14:paraId="41FB7652" w14:textId="5038034F" w:rsidR="00773195" w:rsidRPr="007D0BCF" w:rsidRDefault="00773195" w:rsidP="0098276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El padre sería, durante la situación triangular edípica, quien desempeñaría el papel de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prohibidor</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w:t>
      </w:r>
      <w:r w:rsidR="00E40AC5" w:rsidRPr="007D0BCF">
        <w:rPr>
          <w:rStyle w:val="nfasis"/>
          <w:rFonts w:ascii="Times New Roman" w:hAnsi="Times New Roman" w:cs="Times New Roman"/>
          <w:i w:val="0"/>
          <w:iCs w:val="0"/>
          <w:sz w:val="24"/>
          <w:szCs w:val="24"/>
        </w:rPr>
        <w:t>rompiendo</w:t>
      </w:r>
      <w:r w:rsidRPr="007D0BCF">
        <w:rPr>
          <w:rStyle w:val="nfasis"/>
          <w:rFonts w:ascii="Times New Roman" w:hAnsi="Times New Roman" w:cs="Times New Roman"/>
          <w:i w:val="0"/>
          <w:iCs w:val="0"/>
          <w:sz w:val="24"/>
          <w:szCs w:val="24"/>
        </w:rPr>
        <w:t xml:space="preserve"> con la unidad dual entre madre e hijo a través de la castración</w:t>
      </w:r>
      <w:r w:rsidR="00787372" w:rsidRPr="007D0BCF">
        <w:rPr>
          <w:rStyle w:val="nfasis"/>
          <w:rFonts w:ascii="Times New Roman" w:hAnsi="Times New Roman" w:cs="Times New Roman"/>
          <w:i w:val="0"/>
          <w:iCs w:val="0"/>
          <w:sz w:val="24"/>
          <w:szCs w:val="24"/>
        </w:rPr>
        <w:t xml:space="preserve">- </w:t>
      </w:r>
      <w:r w:rsidRPr="007D0BCF">
        <w:rPr>
          <w:rStyle w:val="nfasis"/>
          <w:rFonts w:ascii="Times New Roman" w:hAnsi="Times New Roman" w:cs="Times New Roman"/>
          <w:i w:val="0"/>
          <w:iCs w:val="0"/>
          <w:sz w:val="24"/>
          <w:szCs w:val="24"/>
        </w:rPr>
        <w:t xml:space="preserve">Aquella mediante la cual el niño </w:t>
      </w:r>
      <w:r w:rsidR="00E40AC5" w:rsidRPr="007D0BCF">
        <w:rPr>
          <w:rStyle w:val="nfasis"/>
          <w:rFonts w:ascii="Times New Roman" w:hAnsi="Times New Roman" w:cs="Times New Roman"/>
          <w:i w:val="0"/>
          <w:iCs w:val="0"/>
          <w:sz w:val="24"/>
          <w:szCs w:val="24"/>
        </w:rPr>
        <w:t>reconocerá</w:t>
      </w:r>
      <w:r w:rsidRPr="007D0BCF">
        <w:rPr>
          <w:rStyle w:val="nfasis"/>
          <w:rFonts w:ascii="Times New Roman" w:hAnsi="Times New Roman" w:cs="Times New Roman"/>
          <w:i w:val="0"/>
          <w:iCs w:val="0"/>
          <w:sz w:val="24"/>
          <w:szCs w:val="24"/>
        </w:rPr>
        <w:t>, al precio de la angustia, la diferenciación entre los sexos</w:t>
      </w:r>
      <w:r w:rsidR="00690AD4" w:rsidRPr="007D0BCF">
        <w:rPr>
          <w:rStyle w:val="nfasis"/>
          <w:rFonts w:ascii="Times New Roman" w:hAnsi="Times New Roman" w:cs="Times New Roman"/>
          <w:i w:val="0"/>
          <w:iCs w:val="0"/>
          <w:sz w:val="24"/>
          <w:szCs w:val="24"/>
        </w:rPr>
        <w:t>. Así, d</w:t>
      </w:r>
      <w:r w:rsidRPr="007D0BCF">
        <w:rPr>
          <w:rStyle w:val="nfasis"/>
          <w:rFonts w:ascii="Times New Roman" w:hAnsi="Times New Roman" w:cs="Times New Roman"/>
          <w:i w:val="0"/>
          <w:iCs w:val="0"/>
          <w:sz w:val="24"/>
          <w:szCs w:val="24"/>
        </w:rPr>
        <w:t xml:space="preserve">e lograr su propósito, </w:t>
      </w:r>
      <w:r w:rsidR="00E40AC5" w:rsidRPr="007D0BCF">
        <w:rPr>
          <w:rStyle w:val="nfasis"/>
          <w:rFonts w:ascii="Times New Roman" w:hAnsi="Times New Roman" w:cs="Times New Roman"/>
          <w:i w:val="0"/>
          <w:iCs w:val="0"/>
          <w:sz w:val="24"/>
          <w:szCs w:val="24"/>
        </w:rPr>
        <w:t xml:space="preserve">el niño transformaría así su deseo incestuoso en un </w:t>
      </w:r>
      <w:r w:rsidRPr="007D0BCF">
        <w:rPr>
          <w:rStyle w:val="nfasis"/>
          <w:rFonts w:ascii="Times New Roman" w:hAnsi="Times New Roman" w:cs="Times New Roman"/>
          <w:i w:val="0"/>
          <w:iCs w:val="0"/>
          <w:sz w:val="24"/>
          <w:szCs w:val="24"/>
        </w:rPr>
        <w:t xml:space="preserve">en conjunto de las exigencias morales y de prohibiciones; autoridad parental internalizada que Freud denominó </w:t>
      </w:r>
      <w:r w:rsidR="0035262D" w:rsidRPr="007D0BCF">
        <w:rPr>
          <w:rFonts w:ascii="Times New Roman" w:hAnsi="Times New Roman" w:cs="Times New Roman"/>
          <w:sz w:val="24"/>
          <w:szCs w:val="24"/>
          <w:lang w:val="es-ES"/>
        </w:rPr>
        <w:t>«</w:t>
      </w:r>
      <w:r w:rsidR="0035262D" w:rsidRPr="007D0BCF">
        <w:rPr>
          <w:rStyle w:val="nfasis"/>
          <w:rFonts w:ascii="Times New Roman" w:hAnsi="Times New Roman" w:cs="Times New Roman"/>
          <w:i w:val="0"/>
          <w:iCs w:val="0"/>
          <w:sz w:val="24"/>
          <w:szCs w:val="24"/>
          <w:lang w:val="es-ES"/>
        </w:rPr>
        <w:t>S</w:t>
      </w:r>
      <w:r w:rsidRPr="007D0BCF">
        <w:rPr>
          <w:rStyle w:val="nfasis"/>
          <w:rFonts w:ascii="Times New Roman" w:hAnsi="Times New Roman" w:cs="Times New Roman"/>
          <w:i w:val="0"/>
          <w:iCs w:val="0"/>
          <w:sz w:val="24"/>
          <w:szCs w:val="24"/>
        </w:rPr>
        <w:t>uperyó</w:t>
      </w:r>
      <w:r w:rsidR="0035262D" w:rsidRPr="007D0BCF">
        <w:rPr>
          <w:rFonts w:ascii="Times New Roman" w:hAnsi="Times New Roman" w:cs="Times New Roman"/>
          <w:sz w:val="24"/>
          <w:szCs w:val="24"/>
          <w:lang w:val="es-ES"/>
        </w:rPr>
        <w:t>»</w:t>
      </w:r>
      <w:r w:rsidR="00690AD4" w:rsidRPr="007D0BCF">
        <w:rPr>
          <w:rStyle w:val="nfasis"/>
          <w:rFonts w:ascii="Times New Roman" w:hAnsi="Times New Roman" w:cs="Times New Roman"/>
          <w:i w:val="0"/>
          <w:iCs w:val="0"/>
          <w:sz w:val="24"/>
          <w:szCs w:val="24"/>
        </w:rPr>
        <w:t>.</w:t>
      </w:r>
    </w:p>
    <w:p w14:paraId="2E4A6D1D" w14:textId="3067535C" w:rsidR="00773195" w:rsidRPr="007D0BCF" w:rsidRDefault="00773195" w:rsidP="0098276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Será entre estas edades en que se suscitaría la muerte del padre, quedando el paciente dividido entre el deseo por ocupar su lugar, el cual, ante la carencia de ese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corte simbólico</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w:t>
      </w:r>
      <w:r w:rsidR="005220E9">
        <w:rPr>
          <w:rStyle w:val="nfasis"/>
          <w:rFonts w:ascii="Times New Roman" w:hAnsi="Times New Roman" w:cs="Times New Roman"/>
          <w:i w:val="0"/>
          <w:iCs w:val="0"/>
          <w:sz w:val="24"/>
          <w:szCs w:val="24"/>
        </w:rPr>
        <w:t>lo que quedaría</w:t>
      </w:r>
      <w:r w:rsidR="00981F43" w:rsidRPr="007D0BCF">
        <w:rPr>
          <w:rStyle w:val="nfasis"/>
          <w:rFonts w:ascii="Times New Roman" w:hAnsi="Times New Roman" w:cs="Times New Roman"/>
          <w:i w:val="0"/>
          <w:iCs w:val="0"/>
          <w:sz w:val="24"/>
          <w:szCs w:val="24"/>
        </w:rPr>
        <w:t xml:space="preserve"> inaccesible para el individuo, como dan cuenta las perversiones, </w:t>
      </w:r>
      <w:r w:rsidR="005220E9">
        <w:rPr>
          <w:rStyle w:val="nfasis"/>
          <w:rFonts w:ascii="Times New Roman" w:hAnsi="Times New Roman" w:cs="Times New Roman"/>
          <w:i w:val="0"/>
          <w:iCs w:val="0"/>
          <w:sz w:val="24"/>
          <w:szCs w:val="24"/>
        </w:rPr>
        <w:t>sería</w:t>
      </w:r>
      <w:r w:rsidR="003177F6" w:rsidRPr="007D0BCF">
        <w:rPr>
          <w:rStyle w:val="nfasis"/>
          <w:rFonts w:ascii="Times New Roman" w:hAnsi="Times New Roman" w:cs="Times New Roman"/>
          <w:i w:val="0"/>
          <w:iCs w:val="0"/>
          <w:sz w:val="24"/>
          <w:szCs w:val="24"/>
        </w:rPr>
        <w:t xml:space="preserve"> la</w:t>
      </w:r>
      <w:r w:rsidRPr="007D0BCF">
        <w:rPr>
          <w:rStyle w:val="nfasis"/>
          <w:rFonts w:ascii="Times New Roman" w:hAnsi="Times New Roman" w:cs="Times New Roman"/>
          <w:i w:val="0"/>
          <w:iCs w:val="0"/>
          <w:sz w:val="24"/>
          <w:szCs w:val="24"/>
        </w:rPr>
        <w:t xml:space="preserve">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rPr>
        <w:t>simbolización de la falta</w:t>
      </w:r>
      <w:r w:rsidR="0035262D" w:rsidRPr="007D0BCF">
        <w:rPr>
          <w:rFonts w:ascii="Times New Roman" w:hAnsi="Times New Roman" w:cs="Times New Roman"/>
          <w:sz w:val="24"/>
          <w:szCs w:val="24"/>
          <w:lang w:val="es-ES"/>
        </w:rPr>
        <w:t>»</w:t>
      </w:r>
      <w:r w:rsidR="003177F6" w:rsidRPr="007D0BCF">
        <w:rPr>
          <w:rFonts w:ascii="Times New Roman" w:hAnsi="Times New Roman" w:cs="Times New Roman"/>
          <w:sz w:val="24"/>
          <w:szCs w:val="24"/>
          <w:lang w:val="es-ES"/>
        </w:rPr>
        <w:t xml:space="preserve"> </w:t>
      </w:r>
      <w:r w:rsidR="003177F6" w:rsidRPr="007D0BCF">
        <w:rPr>
          <w:rStyle w:val="nfasis"/>
          <w:rFonts w:ascii="Times New Roman" w:hAnsi="Times New Roman" w:cs="Times New Roman"/>
          <w:i w:val="0"/>
          <w:iCs w:val="0"/>
          <w:sz w:val="24"/>
          <w:szCs w:val="24"/>
        </w:rPr>
        <w:t>(Aulagnier, 2000: 32).</w:t>
      </w:r>
      <w:r w:rsidRPr="007D0BCF">
        <w:rPr>
          <w:rStyle w:val="nfasis"/>
          <w:rFonts w:ascii="Times New Roman" w:hAnsi="Times New Roman" w:cs="Times New Roman"/>
          <w:i w:val="0"/>
          <w:iCs w:val="0"/>
          <w:sz w:val="24"/>
          <w:szCs w:val="24"/>
        </w:rPr>
        <w:t>, sumiendo a un psiquismo inmaduro en la angustia por la culpa ocasionada por su deseo, acaecido en lo real con las implicaciones que lo imaginario traería consigo</w:t>
      </w:r>
      <w:r w:rsidR="003177F6" w:rsidRPr="007D0BCF">
        <w:rPr>
          <w:rStyle w:val="nfasis"/>
          <w:rFonts w:ascii="Times New Roman" w:hAnsi="Times New Roman" w:cs="Times New Roman"/>
          <w:i w:val="0"/>
          <w:iCs w:val="0"/>
          <w:sz w:val="24"/>
          <w:szCs w:val="24"/>
        </w:rPr>
        <w:t>.</w:t>
      </w:r>
    </w:p>
    <w:p w14:paraId="576207EC" w14:textId="5793598D" w:rsidR="001F3B13" w:rsidRPr="007D0BCF" w:rsidRDefault="001F3B13" w:rsidP="0098276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Aunque se tratase de un hecho externo, resulta posible establecer el sentido inconsciente que permea su discurso. Acorde también, a la vinculación con la sustancia psicoactiva, quien cumplía, precisamente, la función de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corte</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como lo hacía también la institución en la que se internaba constantemente. Límites externo-artificiales que tan desesperadamente buscaba </w:t>
      </w:r>
      <w:r w:rsidRPr="007D0BCF">
        <w:rPr>
          <w:rStyle w:val="nfasis"/>
          <w:rFonts w:ascii="Times New Roman" w:hAnsi="Times New Roman" w:cs="Times New Roman"/>
          <w:i w:val="0"/>
          <w:iCs w:val="0"/>
          <w:sz w:val="24"/>
          <w:szCs w:val="24"/>
        </w:rPr>
        <w:lastRenderedPageBreak/>
        <w:t xml:space="preserve">ante la autopercepción </w:t>
      </w:r>
      <w:r w:rsidR="00B708E8" w:rsidRPr="007D0BCF">
        <w:rPr>
          <w:rStyle w:val="nfasis"/>
          <w:rFonts w:ascii="Times New Roman" w:hAnsi="Times New Roman" w:cs="Times New Roman"/>
          <w:i w:val="0"/>
          <w:iCs w:val="0"/>
          <w:sz w:val="24"/>
          <w:szCs w:val="24"/>
        </w:rPr>
        <w:t xml:space="preserve">fragmentada </w:t>
      </w:r>
      <w:r w:rsidRPr="007D0BCF">
        <w:rPr>
          <w:rStyle w:val="nfasis"/>
          <w:rFonts w:ascii="Times New Roman" w:hAnsi="Times New Roman" w:cs="Times New Roman"/>
          <w:i w:val="0"/>
          <w:iCs w:val="0"/>
          <w:sz w:val="24"/>
          <w:szCs w:val="24"/>
        </w:rPr>
        <w:t xml:space="preserve">de los suyos propios. </w:t>
      </w:r>
      <w:r w:rsidR="00B708E8" w:rsidRPr="007D0BCF">
        <w:rPr>
          <w:rStyle w:val="nfasis"/>
          <w:rFonts w:ascii="Times New Roman" w:hAnsi="Times New Roman" w:cs="Times New Roman"/>
          <w:i w:val="0"/>
          <w:iCs w:val="0"/>
          <w:sz w:val="24"/>
          <w:szCs w:val="24"/>
        </w:rPr>
        <w:t>Límites</w:t>
      </w:r>
      <w:r w:rsidRPr="007D0BCF">
        <w:rPr>
          <w:rStyle w:val="nfasis"/>
          <w:rFonts w:ascii="Times New Roman" w:hAnsi="Times New Roman" w:cs="Times New Roman"/>
          <w:i w:val="0"/>
          <w:iCs w:val="0"/>
          <w:sz w:val="24"/>
          <w:szCs w:val="24"/>
        </w:rPr>
        <w:t xml:space="preserve"> que le permitían mantenerse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al borde</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evitando caer de lleno en la fusión, y por ende, en la psicosis. </w:t>
      </w:r>
    </w:p>
    <w:p w14:paraId="1B6FF734" w14:textId="38F7870A" w:rsidR="00E40AC5" w:rsidRPr="007D0BCF" w:rsidRDefault="001F3B13" w:rsidP="0098276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La representación de la estructura enunciativa </w:t>
      </w:r>
      <w:r w:rsidR="00981F43" w:rsidRPr="007D0BCF">
        <w:rPr>
          <w:rStyle w:val="nfasis"/>
          <w:rFonts w:ascii="Times New Roman" w:hAnsi="Times New Roman" w:cs="Times New Roman"/>
          <w:i w:val="0"/>
          <w:iCs w:val="0"/>
          <w:sz w:val="24"/>
          <w:szCs w:val="24"/>
        </w:rPr>
        <w:t xml:space="preserve">de tipo perversa </w:t>
      </w:r>
      <w:r w:rsidRPr="007D0BCF">
        <w:rPr>
          <w:rStyle w:val="nfasis"/>
          <w:rFonts w:ascii="Times New Roman" w:hAnsi="Times New Roman" w:cs="Times New Roman"/>
          <w:i w:val="0"/>
          <w:iCs w:val="0"/>
          <w:sz w:val="24"/>
          <w:szCs w:val="24"/>
        </w:rPr>
        <w:t>a partir de la escena primaria permite dar cuenta de ello a través de los ejes simbólicos e imaginarios. Huellas traumáticas dejadas por el padre mediante brutales golpizas de las que sería objeto, evidenciado l</w:t>
      </w:r>
      <w:r w:rsidR="000779D3" w:rsidRPr="007D0BCF">
        <w:rPr>
          <w:rStyle w:val="nfasis"/>
          <w:rFonts w:ascii="Times New Roman" w:hAnsi="Times New Roman" w:cs="Times New Roman"/>
          <w:i w:val="0"/>
          <w:iCs w:val="0"/>
          <w:sz w:val="24"/>
          <w:szCs w:val="24"/>
        </w:rPr>
        <w:t xml:space="preserve">a inversión del rol, es decir, la imposibilidad del padre para poder castrarlo, y por ende, la impotencia de este para satisfacer a la madre. Consecuencia de ello, es la caída. Pero con él, la estructura familiar en su conjunto también cae. </w:t>
      </w:r>
    </w:p>
    <w:p w14:paraId="48BFABDD" w14:textId="0CFEA2AF" w:rsidR="000779D3" w:rsidRPr="007D0BCF" w:rsidRDefault="00E40AC5" w:rsidP="0098276A">
      <w:pPr>
        <w:spacing w:line="360" w:lineRule="auto"/>
        <w:jc w:val="both"/>
        <w:rPr>
          <w:rStyle w:val="nfasis"/>
          <w:rFonts w:ascii="Times New Roman" w:hAnsi="Times New Roman" w:cs="Times New Roman"/>
          <w:b/>
          <w:i w:val="0"/>
          <w:iCs w:val="0"/>
          <w:sz w:val="24"/>
          <w:szCs w:val="24"/>
        </w:rPr>
      </w:pPr>
      <w:r w:rsidRPr="007D0BCF">
        <w:rPr>
          <w:rStyle w:val="nfasis"/>
          <w:rFonts w:ascii="Times New Roman" w:hAnsi="Times New Roman" w:cs="Times New Roman"/>
          <w:i w:val="0"/>
          <w:iCs w:val="0"/>
          <w:sz w:val="24"/>
          <w:szCs w:val="24"/>
        </w:rPr>
        <w:t xml:space="preserve">     </w:t>
      </w:r>
      <w:r w:rsidR="000779D3" w:rsidRPr="007D0BCF">
        <w:rPr>
          <w:rStyle w:val="nfasis"/>
          <w:rFonts w:ascii="Times New Roman" w:hAnsi="Times New Roman" w:cs="Times New Roman"/>
          <w:i w:val="0"/>
          <w:iCs w:val="0"/>
          <w:sz w:val="24"/>
          <w:szCs w:val="24"/>
        </w:rPr>
        <w:t xml:space="preserve">De ahí la impronta de la mirada al abismo, alegoría </w:t>
      </w:r>
      <w:r w:rsidR="003F4DF7" w:rsidRPr="007D0BCF">
        <w:rPr>
          <w:rStyle w:val="nfasis"/>
          <w:rFonts w:ascii="Times New Roman" w:hAnsi="Times New Roman" w:cs="Times New Roman"/>
          <w:i w:val="0"/>
          <w:iCs w:val="0"/>
          <w:sz w:val="24"/>
          <w:szCs w:val="24"/>
        </w:rPr>
        <w:t xml:space="preserve">de </w:t>
      </w:r>
      <w:r w:rsidR="000779D3" w:rsidRPr="007D0BCF">
        <w:rPr>
          <w:rStyle w:val="nfasis"/>
          <w:rFonts w:ascii="Times New Roman" w:hAnsi="Times New Roman" w:cs="Times New Roman"/>
          <w:i w:val="0"/>
          <w:iCs w:val="0"/>
          <w:sz w:val="24"/>
          <w:szCs w:val="24"/>
        </w:rPr>
        <w:t xml:space="preserve">la fragmentación y al desvalimiento al que quedaría expuesto. Incapaz de recurrir a la represión, su psiquismo decide tramitar el conflicto mediante la </w:t>
      </w:r>
      <w:r w:rsidR="000779D3" w:rsidRPr="007D0BCF">
        <w:rPr>
          <w:rStyle w:val="nfasis"/>
          <w:rFonts w:ascii="Times New Roman" w:hAnsi="Times New Roman" w:cs="Times New Roman"/>
          <w:b/>
          <w:i w:val="0"/>
          <w:iCs w:val="0"/>
          <w:sz w:val="24"/>
          <w:szCs w:val="24"/>
        </w:rPr>
        <w:t>desmentida</w:t>
      </w:r>
      <w:r w:rsidR="00287E7F" w:rsidRPr="007D0BCF">
        <w:rPr>
          <w:rStyle w:val="nfasis"/>
          <w:rFonts w:ascii="Times New Roman" w:hAnsi="Times New Roman" w:cs="Times New Roman"/>
          <w:b/>
          <w:i w:val="0"/>
          <w:iCs w:val="0"/>
          <w:sz w:val="24"/>
          <w:szCs w:val="24"/>
        </w:rPr>
        <w:t xml:space="preserve"> </w:t>
      </w:r>
      <w:r w:rsidR="00287E7F" w:rsidRPr="007D0BCF">
        <w:rPr>
          <w:rFonts w:ascii="Times New Roman" w:hAnsi="Times New Roman" w:cs="Times New Roman"/>
          <w:sz w:val="24"/>
          <w:szCs w:val="24"/>
          <w:lang w:val="es-ES"/>
        </w:rPr>
        <w:t xml:space="preserve">«Verleugnung». </w:t>
      </w:r>
      <w:r w:rsidRPr="007D0BCF">
        <w:rPr>
          <w:rStyle w:val="nfasis"/>
          <w:rFonts w:ascii="Times New Roman" w:hAnsi="Times New Roman" w:cs="Times New Roman"/>
          <w:i w:val="0"/>
          <w:iCs w:val="0"/>
          <w:sz w:val="24"/>
          <w:szCs w:val="24"/>
        </w:rPr>
        <w:t xml:space="preserve">Hecho mediante el cual se permite conciliar dos hechos contradictorios, colocándose, </w:t>
      </w:r>
      <w:r w:rsidR="000779D3" w:rsidRPr="007D0BCF">
        <w:rPr>
          <w:rStyle w:val="nfasis"/>
          <w:rFonts w:ascii="Times New Roman" w:hAnsi="Times New Roman" w:cs="Times New Roman"/>
          <w:i w:val="0"/>
          <w:iCs w:val="0"/>
          <w:sz w:val="24"/>
          <w:szCs w:val="24"/>
        </w:rPr>
        <w:t xml:space="preserve">por una parte, como </w:t>
      </w:r>
      <w:r w:rsidR="0035262D" w:rsidRPr="007D0BCF">
        <w:rPr>
          <w:rFonts w:ascii="Times New Roman" w:hAnsi="Times New Roman" w:cs="Times New Roman"/>
          <w:sz w:val="24"/>
          <w:szCs w:val="24"/>
          <w:lang w:val="es-ES"/>
        </w:rPr>
        <w:t>«</w:t>
      </w:r>
      <w:r w:rsidR="000779D3" w:rsidRPr="007D0BCF">
        <w:rPr>
          <w:rStyle w:val="nfasis"/>
          <w:rFonts w:ascii="Times New Roman" w:hAnsi="Times New Roman" w:cs="Times New Roman"/>
          <w:i w:val="0"/>
          <w:iCs w:val="0"/>
          <w:sz w:val="24"/>
          <w:szCs w:val="24"/>
        </w:rPr>
        <w:t>heredero</w:t>
      </w:r>
      <w:r w:rsidR="0035262D" w:rsidRPr="007D0BCF">
        <w:rPr>
          <w:rFonts w:ascii="Times New Roman" w:hAnsi="Times New Roman" w:cs="Times New Roman"/>
          <w:sz w:val="24"/>
          <w:szCs w:val="24"/>
          <w:lang w:val="es-ES"/>
        </w:rPr>
        <w:t>»</w:t>
      </w:r>
      <w:r w:rsidR="000779D3" w:rsidRPr="007D0BCF">
        <w:rPr>
          <w:rStyle w:val="nfasis"/>
          <w:rFonts w:ascii="Times New Roman" w:hAnsi="Times New Roman" w:cs="Times New Roman"/>
          <w:i w:val="0"/>
          <w:iCs w:val="0"/>
          <w:sz w:val="24"/>
          <w:szCs w:val="24"/>
        </w:rPr>
        <w:t xml:space="preserve"> del padre, y a la vez, como quien lo hace caer. Manteniendo con ello una estructura, aunque frágil, </w:t>
      </w:r>
      <w:r w:rsidR="0035262D" w:rsidRPr="007D0BCF">
        <w:rPr>
          <w:rFonts w:ascii="Times New Roman" w:hAnsi="Times New Roman" w:cs="Times New Roman"/>
          <w:sz w:val="24"/>
          <w:szCs w:val="24"/>
          <w:lang w:val="es-ES"/>
        </w:rPr>
        <w:t>«</w:t>
      </w:r>
      <w:r w:rsidR="000779D3" w:rsidRPr="007D0BCF">
        <w:rPr>
          <w:rStyle w:val="nfasis"/>
          <w:rFonts w:ascii="Times New Roman" w:hAnsi="Times New Roman" w:cs="Times New Roman"/>
          <w:i w:val="0"/>
          <w:iCs w:val="0"/>
          <w:sz w:val="24"/>
          <w:szCs w:val="24"/>
        </w:rPr>
        <w:t>compensada</w:t>
      </w:r>
      <w:r w:rsidR="0035262D" w:rsidRPr="007D0BCF">
        <w:rPr>
          <w:rFonts w:ascii="Times New Roman" w:hAnsi="Times New Roman" w:cs="Times New Roman"/>
          <w:sz w:val="24"/>
          <w:szCs w:val="24"/>
          <w:lang w:val="es-ES"/>
        </w:rPr>
        <w:t>»</w:t>
      </w:r>
      <w:r w:rsidR="000779D3" w:rsidRPr="007D0BCF">
        <w:rPr>
          <w:rStyle w:val="nfasis"/>
          <w:rFonts w:ascii="Times New Roman" w:hAnsi="Times New Roman" w:cs="Times New Roman"/>
          <w:i w:val="0"/>
          <w:iCs w:val="0"/>
          <w:sz w:val="24"/>
          <w:szCs w:val="24"/>
        </w:rPr>
        <w:t>. Pero que, en todo caso, no correspondería</w:t>
      </w:r>
      <w:r w:rsidR="003177F6" w:rsidRPr="007D0BCF">
        <w:rPr>
          <w:rStyle w:val="nfasis"/>
          <w:rFonts w:ascii="Times New Roman" w:hAnsi="Times New Roman" w:cs="Times New Roman"/>
          <w:i w:val="0"/>
          <w:iCs w:val="0"/>
          <w:sz w:val="24"/>
          <w:szCs w:val="24"/>
        </w:rPr>
        <w:t xml:space="preserve"> del todo</w:t>
      </w:r>
      <w:r w:rsidR="000779D3" w:rsidRPr="007D0BCF">
        <w:rPr>
          <w:rStyle w:val="nfasis"/>
          <w:rFonts w:ascii="Times New Roman" w:hAnsi="Times New Roman" w:cs="Times New Roman"/>
          <w:i w:val="0"/>
          <w:iCs w:val="0"/>
          <w:sz w:val="24"/>
          <w:szCs w:val="24"/>
        </w:rPr>
        <w:t xml:space="preserve"> con la realidad, y sin embargo, le permitiría con ello salvarse</w:t>
      </w:r>
      <w:r w:rsidR="00C8765D" w:rsidRPr="007D0BCF">
        <w:rPr>
          <w:rStyle w:val="nfasis"/>
          <w:rFonts w:ascii="Times New Roman" w:hAnsi="Times New Roman" w:cs="Times New Roman"/>
          <w:i w:val="0"/>
          <w:iCs w:val="0"/>
          <w:sz w:val="24"/>
          <w:szCs w:val="24"/>
        </w:rPr>
        <w:t xml:space="preserve"> -</w:t>
      </w:r>
      <w:r w:rsidR="00981F43" w:rsidRPr="007D0BCF">
        <w:rPr>
          <w:rStyle w:val="nfasis"/>
          <w:rFonts w:ascii="Times New Roman" w:hAnsi="Times New Roman" w:cs="Times New Roman"/>
          <w:i w:val="0"/>
          <w:iCs w:val="0"/>
          <w:sz w:val="24"/>
          <w:szCs w:val="24"/>
        </w:rPr>
        <w:t>como se sostiene</w:t>
      </w:r>
      <w:r w:rsidR="00C8765D" w:rsidRPr="007D0BCF">
        <w:rPr>
          <w:rStyle w:val="nfasis"/>
          <w:rFonts w:ascii="Times New Roman" w:hAnsi="Times New Roman" w:cs="Times New Roman"/>
          <w:i w:val="0"/>
          <w:iCs w:val="0"/>
          <w:sz w:val="24"/>
          <w:szCs w:val="24"/>
        </w:rPr>
        <w:t>-</w:t>
      </w:r>
      <w:r w:rsidR="00981F43" w:rsidRPr="007D0BCF">
        <w:rPr>
          <w:rStyle w:val="nfasis"/>
          <w:rFonts w:ascii="Times New Roman" w:hAnsi="Times New Roman" w:cs="Times New Roman"/>
          <w:i w:val="0"/>
          <w:iCs w:val="0"/>
          <w:sz w:val="24"/>
          <w:szCs w:val="24"/>
        </w:rPr>
        <w:t xml:space="preserve">, </w:t>
      </w:r>
      <w:r w:rsidR="000779D3" w:rsidRPr="007D0BCF">
        <w:rPr>
          <w:rStyle w:val="nfasis"/>
          <w:rFonts w:ascii="Times New Roman" w:hAnsi="Times New Roman" w:cs="Times New Roman"/>
          <w:i w:val="0"/>
          <w:iCs w:val="0"/>
          <w:sz w:val="24"/>
          <w:szCs w:val="24"/>
        </w:rPr>
        <w:t xml:space="preserve">de caer en la psicosis. </w:t>
      </w:r>
    </w:p>
    <w:p w14:paraId="33468D5A" w14:textId="71DBAB95" w:rsidR="00C12FC6" w:rsidRPr="007D0BCF" w:rsidRDefault="000779D3" w:rsidP="0098276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No obstante, ante la impotencia percibida del padre </w:t>
      </w:r>
      <w:r w:rsidR="00422709" w:rsidRPr="007D0BCF">
        <w:rPr>
          <w:rStyle w:val="nfasis"/>
          <w:rFonts w:ascii="Times New Roman" w:hAnsi="Times New Roman" w:cs="Times New Roman"/>
          <w:i w:val="0"/>
          <w:iCs w:val="0"/>
          <w:sz w:val="24"/>
          <w:szCs w:val="24"/>
        </w:rPr>
        <w:t>por</w:t>
      </w:r>
      <w:r w:rsidRPr="007D0BCF">
        <w:rPr>
          <w:rStyle w:val="nfasis"/>
          <w:rFonts w:ascii="Times New Roman" w:hAnsi="Times New Roman" w:cs="Times New Roman"/>
          <w:i w:val="0"/>
          <w:iCs w:val="0"/>
          <w:sz w:val="24"/>
          <w:szCs w:val="24"/>
        </w:rPr>
        <w:t xml:space="preserve"> hacer gozar a la madre, quedaría de manifiesto una segunda amenaza. La culpa del deseo de fusión ante la ausencia de ese corte, aquello que lo orillaría a situarse en el lugar simbólico del padre a fin de lidiar con los sentimientos de minusvalía</w:t>
      </w:r>
      <w:r w:rsidR="00903727" w:rsidRPr="007D0BCF">
        <w:rPr>
          <w:rStyle w:val="nfasis"/>
          <w:rFonts w:ascii="Times New Roman" w:hAnsi="Times New Roman" w:cs="Times New Roman"/>
          <w:i w:val="0"/>
          <w:iCs w:val="0"/>
          <w:sz w:val="24"/>
          <w:szCs w:val="24"/>
        </w:rPr>
        <w:t xml:space="preserve">, coexistiendo, </w:t>
      </w:r>
      <w:r w:rsidR="000B3284" w:rsidRPr="007D0BCF">
        <w:rPr>
          <w:rStyle w:val="nfasis"/>
          <w:rFonts w:ascii="Times New Roman" w:hAnsi="Times New Roman" w:cs="Times New Roman"/>
          <w:i w:val="0"/>
          <w:iCs w:val="0"/>
          <w:sz w:val="24"/>
          <w:szCs w:val="24"/>
        </w:rPr>
        <w:t xml:space="preserve">dentro de los </w:t>
      </w:r>
      <w:r w:rsidR="000B3284" w:rsidRPr="007D0BCF">
        <w:rPr>
          <w:rFonts w:ascii="Times New Roman" w:hAnsi="Times New Roman" w:cs="Times New Roman"/>
          <w:sz w:val="24"/>
          <w:szCs w:val="24"/>
          <w:lang w:val="es-ES"/>
        </w:rPr>
        <w:t xml:space="preserve">sufrimientos narcisistas, </w:t>
      </w:r>
      <w:r w:rsidR="00903727" w:rsidRPr="007D0BCF">
        <w:rPr>
          <w:rStyle w:val="nfasis"/>
          <w:rFonts w:ascii="Times New Roman" w:hAnsi="Times New Roman" w:cs="Times New Roman"/>
          <w:i w:val="0"/>
          <w:iCs w:val="0"/>
          <w:sz w:val="24"/>
          <w:szCs w:val="24"/>
        </w:rPr>
        <w:t xml:space="preserve">la angustia </w:t>
      </w:r>
      <w:r w:rsidRPr="007D0BCF">
        <w:rPr>
          <w:rStyle w:val="nfasis"/>
          <w:rFonts w:ascii="Times New Roman" w:hAnsi="Times New Roman" w:cs="Times New Roman"/>
          <w:i w:val="0"/>
          <w:iCs w:val="0"/>
          <w:sz w:val="24"/>
          <w:szCs w:val="24"/>
        </w:rPr>
        <w:t>de desamparo con la de la castración.</w:t>
      </w:r>
    </w:p>
    <w:p w14:paraId="1AE905A2" w14:textId="1680F4B3" w:rsidR="00E40AC5" w:rsidRPr="007D0BCF" w:rsidRDefault="000779D3" w:rsidP="0098276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Lugar frágil que lo colocaría también frente a la imposibilidad, como el padre, de tampoco hacer gozar a la madre. De ahí el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yo también puedo caer</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optando por mejor hacerla caer: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ella no me pertenece, ella es aliada de mi padre</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Una probable reminiscencia de la percepción de una madre en duelo, aparentemente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muerta</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Una falla originaria que, a la vista del deseo y la culpa, sería tomada como su cómplice: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no soy el objeto de mi madre, sino el heredero de mi padre</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reafirmando </w:t>
      </w:r>
      <w:r w:rsidR="00B13746" w:rsidRPr="007D0BCF">
        <w:rPr>
          <w:rStyle w:val="nfasis"/>
          <w:rFonts w:ascii="Times New Roman" w:hAnsi="Times New Roman" w:cs="Times New Roman"/>
          <w:i w:val="0"/>
          <w:iCs w:val="0"/>
          <w:sz w:val="24"/>
          <w:szCs w:val="24"/>
        </w:rPr>
        <w:t xml:space="preserve">con ello </w:t>
      </w:r>
      <w:r w:rsidRPr="007D0BCF">
        <w:rPr>
          <w:rStyle w:val="nfasis"/>
          <w:rFonts w:ascii="Times New Roman" w:hAnsi="Times New Roman" w:cs="Times New Roman"/>
          <w:i w:val="0"/>
          <w:iCs w:val="0"/>
          <w:sz w:val="24"/>
          <w:szCs w:val="24"/>
        </w:rPr>
        <w:t>aquella posición frágil</w:t>
      </w:r>
      <w:r w:rsidR="008B0C99" w:rsidRPr="007D0BCF">
        <w:rPr>
          <w:rStyle w:val="nfasis"/>
          <w:rFonts w:ascii="Times New Roman" w:hAnsi="Times New Roman" w:cs="Times New Roman"/>
          <w:i w:val="0"/>
          <w:iCs w:val="0"/>
          <w:sz w:val="24"/>
          <w:szCs w:val="24"/>
        </w:rPr>
        <w:t>.</w:t>
      </w:r>
    </w:p>
    <w:p w14:paraId="48B9C590" w14:textId="039C799F" w:rsidR="00DA2766" w:rsidRPr="007D0BCF" w:rsidRDefault="00E40AC5" w:rsidP="00DA2766">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Hechos que ponen de manifiesto a su vez</w:t>
      </w:r>
      <w:r w:rsidR="00B13746" w:rsidRPr="007D0BCF">
        <w:rPr>
          <w:rStyle w:val="nfasis"/>
          <w:rFonts w:ascii="Times New Roman" w:hAnsi="Times New Roman" w:cs="Times New Roman"/>
          <w:i w:val="0"/>
          <w:iCs w:val="0"/>
          <w:sz w:val="24"/>
          <w:szCs w:val="24"/>
        </w:rPr>
        <w:t xml:space="preserve">, </w:t>
      </w:r>
      <w:r w:rsidR="000779D3" w:rsidRPr="007D0BCF">
        <w:rPr>
          <w:rStyle w:val="nfasis"/>
          <w:rFonts w:ascii="Times New Roman" w:hAnsi="Times New Roman" w:cs="Times New Roman"/>
          <w:i w:val="0"/>
          <w:iCs w:val="0"/>
          <w:sz w:val="24"/>
          <w:szCs w:val="24"/>
        </w:rPr>
        <w:t xml:space="preserve">de acuerdo con Aulagnier, el intento del psiquismo por preservar </w:t>
      </w:r>
      <w:r w:rsidR="0035262D" w:rsidRPr="007D0BCF">
        <w:rPr>
          <w:rFonts w:ascii="Times New Roman" w:hAnsi="Times New Roman" w:cs="Times New Roman"/>
          <w:sz w:val="24"/>
          <w:szCs w:val="24"/>
          <w:lang w:val="es-ES"/>
        </w:rPr>
        <w:t>«</w:t>
      </w:r>
      <w:r w:rsidR="000779D3" w:rsidRPr="007D0BCF">
        <w:rPr>
          <w:rStyle w:val="nfasis"/>
          <w:rFonts w:ascii="Times New Roman" w:hAnsi="Times New Roman" w:cs="Times New Roman"/>
          <w:sz w:val="24"/>
          <w:szCs w:val="24"/>
        </w:rPr>
        <w:t>una instancia suprema a fin de salvaguardar el mito de una omnipotencia del deseo y de un autodominio del placer</w:t>
      </w:r>
      <w:r w:rsidR="0035262D" w:rsidRPr="007D0BCF">
        <w:rPr>
          <w:rFonts w:ascii="Times New Roman" w:hAnsi="Times New Roman" w:cs="Times New Roman"/>
          <w:sz w:val="24"/>
          <w:szCs w:val="24"/>
          <w:lang w:val="es-ES"/>
        </w:rPr>
        <w:t>»</w:t>
      </w:r>
      <w:r w:rsidR="000779D3" w:rsidRPr="007D0BCF">
        <w:rPr>
          <w:rStyle w:val="nfasis"/>
          <w:rFonts w:ascii="Times New Roman" w:hAnsi="Times New Roman" w:cs="Times New Roman"/>
          <w:i w:val="0"/>
          <w:iCs w:val="0"/>
          <w:sz w:val="24"/>
          <w:szCs w:val="24"/>
        </w:rPr>
        <w:t xml:space="preserve"> (2000: 26). </w:t>
      </w:r>
      <w:r w:rsidR="003B5827" w:rsidRPr="007D0BCF">
        <w:rPr>
          <w:rStyle w:val="nfasis"/>
          <w:rFonts w:ascii="Times New Roman" w:hAnsi="Times New Roman" w:cs="Times New Roman"/>
          <w:i w:val="0"/>
          <w:iCs w:val="0"/>
          <w:sz w:val="24"/>
          <w:szCs w:val="24"/>
        </w:rPr>
        <w:t xml:space="preserve">Característica que, se sostiene, </w:t>
      </w:r>
      <w:r w:rsidR="00DA2766" w:rsidRPr="007D0BCF">
        <w:rPr>
          <w:rStyle w:val="nfasis"/>
          <w:rFonts w:ascii="Times New Roman" w:hAnsi="Times New Roman" w:cs="Times New Roman"/>
          <w:i w:val="0"/>
          <w:iCs w:val="0"/>
          <w:sz w:val="24"/>
          <w:szCs w:val="24"/>
        </w:rPr>
        <w:t xml:space="preserve">sería la apremiante de la estructuración </w:t>
      </w:r>
      <w:r w:rsidR="000F497F" w:rsidRPr="007D0BCF">
        <w:rPr>
          <w:rStyle w:val="nfasis"/>
          <w:rFonts w:ascii="Times New Roman" w:hAnsi="Times New Roman" w:cs="Times New Roman"/>
          <w:i w:val="0"/>
          <w:iCs w:val="0"/>
          <w:sz w:val="24"/>
          <w:szCs w:val="24"/>
        </w:rPr>
        <w:t xml:space="preserve">enunciativa </w:t>
      </w:r>
      <w:r w:rsidR="00DA2766" w:rsidRPr="007D0BCF">
        <w:rPr>
          <w:rStyle w:val="nfasis"/>
          <w:rFonts w:ascii="Times New Roman" w:hAnsi="Times New Roman" w:cs="Times New Roman"/>
          <w:i w:val="0"/>
          <w:iCs w:val="0"/>
          <w:sz w:val="24"/>
          <w:szCs w:val="24"/>
        </w:rPr>
        <w:t xml:space="preserve">de tipo perversa, el privilegio de la desmentida </w:t>
      </w:r>
      <w:r w:rsidR="00DA2766" w:rsidRPr="007D0BCF">
        <w:rPr>
          <w:rFonts w:ascii="Times New Roman" w:hAnsi="Times New Roman" w:cs="Times New Roman"/>
          <w:sz w:val="24"/>
          <w:szCs w:val="24"/>
          <w:lang w:val="es-ES"/>
        </w:rPr>
        <w:t>«Verleugnung» en aras de preservar el mito narcisista de omnipotencia infantil.</w:t>
      </w:r>
    </w:p>
    <w:p w14:paraId="40D7514E" w14:textId="5CF6251E" w:rsidR="000779D3" w:rsidRPr="007D0BCF" w:rsidRDefault="008E4F58" w:rsidP="0098276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lastRenderedPageBreak/>
        <w:t xml:space="preserve">     </w:t>
      </w:r>
      <w:r w:rsidR="000779D3" w:rsidRPr="007D0BCF">
        <w:rPr>
          <w:rStyle w:val="nfasis"/>
          <w:rFonts w:ascii="Times New Roman" w:hAnsi="Times New Roman" w:cs="Times New Roman"/>
          <w:i w:val="0"/>
          <w:iCs w:val="0"/>
          <w:sz w:val="24"/>
          <w:szCs w:val="24"/>
        </w:rPr>
        <w:t xml:space="preserve">De ello </w:t>
      </w:r>
      <w:r w:rsidR="00DA2766" w:rsidRPr="007D0BCF">
        <w:rPr>
          <w:rStyle w:val="nfasis"/>
          <w:rFonts w:ascii="Times New Roman" w:hAnsi="Times New Roman" w:cs="Times New Roman"/>
          <w:i w:val="0"/>
          <w:iCs w:val="0"/>
          <w:sz w:val="24"/>
          <w:szCs w:val="24"/>
        </w:rPr>
        <w:t>permitirá dar cuenta también</w:t>
      </w:r>
      <w:r w:rsidR="000779D3" w:rsidRPr="007D0BCF">
        <w:rPr>
          <w:rStyle w:val="nfasis"/>
          <w:rFonts w:ascii="Times New Roman" w:hAnsi="Times New Roman" w:cs="Times New Roman"/>
          <w:i w:val="0"/>
          <w:iCs w:val="0"/>
          <w:sz w:val="24"/>
          <w:szCs w:val="24"/>
        </w:rPr>
        <w:t xml:space="preserve"> un segundo relato efectuado por un paciente </w:t>
      </w:r>
      <w:r w:rsidR="00B13746" w:rsidRPr="007D0BCF">
        <w:rPr>
          <w:rStyle w:val="nfasis"/>
          <w:rFonts w:ascii="Times New Roman" w:hAnsi="Times New Roman" w:cs="Times New Roman"/>
          <w:i w:val="0"/>
          <w:iCs w:val="0"/>
          <w:sz w:val="24"/>
          <w:szCs w:val="24"/>
        </w:rPr>
        <w:t>ambulatorio varón de 26 años</w:t>
      </w:r>
      <w:r w:rsidR="000965CA" w:rsidRPr="007D0BCF">
        <w:rPr>
          <w:rStyle w:val="nfasis"/>
          <w:rFonts w:ascii="Times New Roman" w:hAnsi="Times New Roman" w:cs="Times New Roman"/>
          <w:i w:val="0"/>
          <w:iCs w:val="0"/>
          <w:sz w:val="24"/>
          <w:szCs w:val="24"/>
        </w:rPr>
        <w:t xml:space="preserve">. Sueño que pone de manifiesto lo anterior: la tramitación del conflicto a partir de </w:t>
      </w:r>
      <w:r w:rsidR="00B13746" w:rsidRPr="007D0BCF">
        <w:rPr>
          <w:rStyle w:val="nfasis"/>
          <w:rFonts w:ascii="Times New Roman" w:hAnsi="Times New Roman" w:cs="Times New Roman"/>
          <w:i w:val="0"/>
          <w:iCs w:val="0"/>
          <w:sz w:val="24"/>
          <w:szCs w:val="24"/>
        </w:rPr>
        <w:t xml:space="preserve">la desmentida </w:t>
      </w:r>
      <w:r w:rsidR="00DA2766" w:rsidRPr="007D0BCF">
        <w:rPr>
          <w:rFonts w:ascii="Times New Roman" w:hAnsi="Times New Roman" w:cs="Times New Roman"/>
          <w:sz w:val="24"/>
          <w:szCs w:val="24"/>
          <w:lang w:val="es-ES"/>
        </w:rPr>
        <w:t xml:space="preserve">«Verleugnung» </w:t>
      </w:r>
      <w:r w:rsidR="00265671" w:rsidRPr="007D0BCF">
        <w:rPr>
          <w:rStyle w:val="nfasis"/>
          <w:rFonts w:ascii="Times New Roman" w:hAnsi="Times New Roman" w:cs="Times New Roman"/>
          <w:i w:val="0"/>
          <w:iCs w:val="0"/>
          <w:sz w:val="24"/>
          <w:szCs w:val="24"/>
        </w:rPr>
        <w:t>a fin de</w:t>
      </w:r>
      <w:r w:rsidR="000965CA" w:rsidRPr="007D0BCF">
        <w:rPr>
          <w:rStyle w:val="nfasis"/>
          <w:rFonts w:ascii="Times New Roman" w:hAnsi="Times New Roman" w:cs="Times New Roman"/>
          <w:i w:val="0"/>
          <w:iCs w:val="0"/>
          <w:sz w:val="24"/>
          <w:szCs w:val="24"/>
        </w:rPr>
        <w:t xml:space="preserve"> preservar la omnipotencia narcisista, y la constante necesidad por referenciar en el Otro</w:t>
      </w:r>
      <w:r w:rsidR="00B13746" w:rsidRPr="007D0BCF">
        <w:rPr>
          <w:rStyle w:val="nfasis"/>
          <w:rFonts w:ascii="Times New Roman" w:hAnsi="Times New Roman" w:cs="Times New Roman"/>
          <w:i w:val="0"/>
          <w:iCs w:val="0"/>
          <w:sz w:val="24"/>
          <w:szCs w:val="24"/>
        </w:rPr>
        <w:t xml:space="preserve"> </w:t>
      </w:r>
      <w:r w:rsidR="000965CA" w:rsidRPr="007D0BCF">
        <w:rPr>
          <w:rStyle w:val="nfasis"/>
          <w:rFonts w:ascii="Times New Roman" w:hAnsi="Times New Roman" w:cs="Times New Roman"/>
          <w:i w:val="0"/>
          <w:iCs w:val="0"/>
          <w:sz w:val="24"/>
          <w:szCs w:val="24"/>
        </w:rPr>
        <w:t>el sostén de lo propio:</w:t>
      </w:r>
    </w:p>
    <w:p w14:paraId="1D618A9D" w14:textId="5E58DB74" w:rsidR="000965CA" w:rsidRPr="007D0BCF" w:rsidRDefault="000965CA" w:rsidP="000965CA">
      <w:pPr>
        <w:spacing w:line="360" w:lineRule="auto"/>
        <w:ind w:left="300"/>
        <w:jc w:val="both"/>
        <w:rPr>
          <w:rFonts w:ascii="Times New Roman" w:hAnsi="Times New Roman" w:cs="Times New Roman"/>
          <w:i/>
          <w:iCs/>
          <w:sz w:val="24"/>
          <w:szCs w:val="24"/>
        </w:rPr>
      </w:pPr>
      <w:r w:rsidRPr="007D0BCF">
        <w:rPr>
          <w:rFonts w:ascii="Times New Roman" w:hAnsi="Times New Roman" w:cs="Times New Roman"/>
          <w:i/>
          <w:iCs/>
          <w:sz w:val="24"/>
          <w:szCs w:val="24"/>
        </w:rPr>
        <w:t>Llego a la habitación y mi pareja está acostada con otra persona. Le pregunto si me es infiel y frente a él me da a entender que sí. Pero cuando se voltea me hace señas de que no.</w:t>
      </w:r>
      <w:r w:rsidR="003177F6" w:rsidRPr="007D0BCF">
        <w:rPr>
          <w:rStyle w:val="Refdenotaalpie"/>
          <w:rFonts w:ascii="Times New Roman" w:hAnsi="Times New Roman" w:cs="Times New Roman"/>
          <w:i/>
          <w:iCs/>
          <w:sz w:val="24"/>
          <w:szCs w:val="24"/>
        </w:rPr>
        <w:footnoteReference w:id="4"/>
      </w:r>
    </w:p>
    <w:p w14:paraId="7DB346CC" w14:textId="1F959224" w:rsidR="003177F6" w:rsidRPr="007D0BCF" w:rsidRDefault="000965CA" w:rsidP="0098276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w:t>
      </w:r>
      <w:r w:rsidR="00265671" w:rsidRPr="007D0BCF">
        <w:rPr>
          <w:rStyle w:val="nfasis"/>
          <w:rFonts w:ascii="Times New Roman" w:hAnsi="Times New Roman" w:cs="Times New Roman"/>
          <w:i w:val="0"/>
          <w:iCs w:val="0"/>
          <w:sz w:val="24"/>
          <w:szCs w:val="24"/>
        </w:rPr>
        <w:t>Será</w:t>
      </w:r>
      <w:r w:rsidRPr="007D0BCF">
        <w:rPr>
          <w:rStyle w:val="nfasis"/>
          <w:rFonts w:ascii="Times New Roman" w:hAnsi="Times New Roman" w:cs="Times New Roman"/>
          <w:i w:val="0"/>
          <w:iCs w:val="0"/>
          <w:sz w:val="24"/>
          <w:szCs w:val="24"/>
        </w:rPr>
        <w:t xml:space="preserve"> así que la desmentida</w:t>
      </w:r>
      <w:r w:rsidR="00DA2766" w:rsidRPr="007D0BCF">
        <w:rPr>
          <w:rStyle w:val="nfasis"/>
          <w:rFonts w:ascii="Times New Roman" w:hAnsi="Times New Roman" w:cs="Times New Roman"/>
          <w:i w:val="0"/>
          <w:iCs w:val="0"/>
          <w:sz w:val="24"/>
          <w:szCs w:val="24"/>
        </w:rPr>
        <w:t xml:space="preserve"> </w:t>
      </w:r>
      <w:r w:rsidR="00DA2766" w:rsidRPr="007D0BCF">
        <w:rPr>
          <w:rFonts w:ascii="Times New Roman" w:hAnsi="Times New Roman" w:cs="Times New Roman"/>
          <w:sz w:val="24"/>
          <w:szCs w:val="24"/>
          <w:lang w:val="es-ES"/>
        </w:rPr>
        <w:t>«Verleugnung»</w:t>
      </w:r>
      <w:r w:rsidRPr="007D0BCF">
        <w:rPr>
          <w:rStyle w:val="nfasis"/>
          <w:rFonts w:ascii="Times New Roman" w:hAnsi="Times New Roman" w:cs="Times New Roman"/>
          <w:i w:val="0"/>
          <w:iCs w:val="0"/>
          <w:sz w:val="24"/>
          <w:szCs w:val="24"/>
        </w:rPr>
        <w:t xml:space="preserve">, </w:t>
      </w:r>
      <w:r w:rsidR="003177F6" w:rsidRPr="007D0BCF">
        <w:rPr>
          <w:rStyle w:val="nfasis"/>
          <w:rFonts w:ascii="Times New Roman" w:hAnsi="Times New Roman" w:cs="Times New Roman"/>
          <w:i w:val="0"/>
          <w:iCs w:val="0"/>
          <w:sz w:val="24"/>
          <w:szCs w:val="24"/>
        </w:rPr>
        <w:t xml:space="preserve">como mecanismo, se encontraría </w:t>
      </w:r>
      <w:r w:rsidR="00265671" w:rsidRPr="007D0BCF">
        <w:rPr>
          <w:rStyle w:val="nfasis"/>
          <w:rFonts w:ascii="Times New Roman" w:hAnsi="Times New Roman" w:cs="Times New Roman"/>
          <w:i w:val="0"/>
          <w:iCs w:val="0"/>
          <w:sz w:val="24"/>
          <w:szCs w:val="24"/>
        </w:rPr>
        <w:t>referenciado</w:t>
      </w:r>
      <w:r w:rsidR="003177F6" w:rsidRPr="007D0BCF">
        <w:rPr>
          <w:rStyle w:val="nfasis"/>
          <w:rFonts w:ascii="Times New Roman" w:hAnsi="Times New Roman" w:cs="Times New Roman"/>
          <w:i w:val="0"/>
          <w:iCs w:val="0"/>
          <w:sz w:val="24"/>
          <w:szCs w:val="24"/>
        </w:rPr>
        <w:t xml:space="preserve"> directamente al </w:t>
      </w:r>
      <w:r w:rsidR="00265671" w:rsidRPr="007D0BCF">
        <w:rPr>
          <w:rStyle w:val="nfasis"/>
          <w:rFonts w:ascii="Times New Roman" w:hAnsi="Times New Roman" w:cs="Times New Roman"/>
          <w:i w:val="0"/>
          <w:iCs w:val="0"/>
          <w:sz w:val="24"/>
          <w:szCs w:val="24"/>
        </w:rPr>
        <w:t>narcisismo</w:t>
      </w:r>
      <w:r w:rsidR="003177F6" w:rsidRPr="007D0BCF">
        <w:rPr>
          <w:rStyle w:val="nfasis"/>
          <w:rFonts w:ascii="Times New Roman" w:hAnsi="Times New Roman" w:cs="Times New Roman"/>
          <w:i w:val="0"/>
          <w:iCs w:val="0"/>
          <w:sz w:val="24"/>
          <w:szCs w:val="24"/>
        </w:rPr>
        <w:t xml:space="preserve">, puesto que a través de ella se pretendería la fijación de la imagen para sostener el sentimiento de omnipotencia causado por una experiencia traumática, </w:t>
      </w:r>
      <w:r w:rsidRPr="007D0BCF">
        <w:rPr>
          <w:rStyle w:val="nfasis"/>
          <w:rFonts w:ascii="Times New Roman" w:hAnsi="Times New Roman" w:cs="Times New Roman"/>
          <w:i w:val="0"/>
          <w:iCs w:val="0"/>
          <w:sz w:val="24"/>
          <w:szCs w:val="24"/>
        </w:rPr>
        <w:t>para la cual no habría posibilidad de tramitación psíquica</w:t>
      </w:r>
      <w:r w:rsidR="008E4F58" w:rsidRPr="007D0BCF">
        <w:rPr>
          <w:rStyle w:val="nfasis"/>
          <w:rFonts w:ascii="Times New Roman" w:hAnsi="Times New Roman" w:cs="Times New Roman"/>
          <w:i w:val="0"/>
          <w:iCs w:val="0"/>
          <w:sz w:val="24"/>
          <w:szCs w:val="24"/>
        </w:rPr>
        <w:t xml:space="preserve">, y como </w:t>
      </w:r>
      <w:r w:rsidR="000F497F" w:rsidRPr="007D0BCF">
        <w:rPr>
          <w:rStyle w:val="nfasis"/>
          <w:rFonts w:ascii="Times New Roman" w:hAnsi="Times New Roman" w:cs="Times New Roman"/>
          <w:i w:val="0"/>
          <w:iCs w:val="0"/>
          <w:sz w:val="24"/>
          <w:szCs w:val="24"/>
        </w:rPr>
        <w:t>permitiría también</w:t>
      </w:r>
      <w:r w:rsidR="008E4F58" w:rsidRPr="007D0BCF">
        <w:rPr>
          <w:rStyle w:val="nfasis"/>
          <w:rFonts w:ascii="Times New Roman" w:hAnsi="Times New Roman" w:cs="Times New Roman"/>
          <w:i w:val="0"/>
          <w:iCs w:val="0"/>
          <w:sz w:val="24"/>
          <w:szCs w:val="24"/>
        </w:rPr>
        <w:t xml:space="preserve"> dar cuenta de ello la </w:t>
      </w:r>
      <w:r w:rsidR="008E4F58" w:rsidRPr="00B86E8D">
        <w:rPr>
          <w:rStyle w:val="nfasis"/>
          <w:rFonts w:ascii="Times New Roman" w:hAnsi="Times New Roman" w:cs="Times New Roman"/>
          <w:b/>
          <w:bCs/>
          <w:i w:val="0"/>
          <w:iCs w:val="0"/>
          <w:sz w:val="24"/>
          <w:szCs w:val="24"/>
        </w:rPr>
        <w:t>elección de objeto narcisista</w:t>
      </w:r>
      <w:r w:rsidR="000F497F" w:rsidRPr="007D0BCF">
        <w:rPr>
          <w:rStyle w:val="nfasis"/>
          <w:rFonts w:ascii="Times New Roman" w:hAnsi="Times New Roman" w:cs="Times New Roman"/>
          <w:i w:val="0"/>
          <w:iCs w:val="0"/>
          <w:sz w:val="24"/>
          <w:szCs w:val="24"/>
        </w:rPr>
        <w:t>, la cual</w:t>
      </w:r>
      <w:r w:rsidR="008E4F58" w:rsidRPr="007D0BCF">
        <w:rPr>
          <w:rStyle w:val="nfasis"/>
          <w:rFonts w:ascii="Times New Roman" w:hAnsi="Times New Roman" w:cs="Times New Roman"/>
          <w:i w:val="0"/>
          <w:iCs w:val="0"/>
          <w:sz w:val="24"/>
          <w:szCs w:val="24"/>
        </w:rPr>
        <w:t xml:space="preserve"> será abordada en el apartado siguiente.</w:t>
      </w:r>
    </w:p>
    <w:p w14:paraId="5B7FDBEF" w14:textId="5B17187F" w:rsidR="000F497F" w:rsidRPr="007D0BCF" w:rsidRDefault="003177F6" w:rsidP="0098276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De ahí que, como aludía Freud, se trate de una condición que no remitiría del todo a</w:t>
      </w:r>
      <w:r w:rsidR="00FD2ED6" w:rsidRPr="007D0BCF">
        <w:rPr>
          <w:rStyle w:val="nfasis"/>
          <w:rFonts w:ascii="Times New Roman" w:hAnsi="Times New Roman" w:cs="Times New Roman"/>
          <w:i w:val="0"/>
          <w:iCs w:val="0"/>
          <w:sz w:val="24"/>
          <w:szCs w:val="24"/>
        </w:rPr>
        <w:t>l</w:t>
      </w:r>
      <w:r w:rsidR="000F497F" w:rsidRPr="007D0BCF">
        <w:rPr>
          <w:rStyle w:val="nfasis"/>
          <w:rFonts w:ascii="Times New Roman" w:hAnsi="Times New Roman" w:cs="Times New Roman"/>
          <w:i w:val="0"/>
          <w:iCs w:val="0"/>
          <w:sz w:val="24"/>
          <w:szCs w:val="24"/>
        </w:rPr>
        <w:t xml:space="preserve"> comportamiento fetichista</w:t>
      </w:r>
      <w:r w:rsidRPr="007D0BCF">
        <w:rPr>
          <w:rStyle w:val="nfasis"/>
          <w:rFonts w:ascii="Times New Roman" w:hAnsi="Times New Roman" w:cs="Times New Roman"/>
          <w:i w:val="0"/>
          <w:iCs w:val="0"/>
          <w:sz w:val="24"/>
          <w:szCs w:val="24"/>
        </w:rPr>
        <w:t>, jugando un importante papel en la construcción del aparato psíquico, y en especial, en torno a</w:t>
      </w:r>
      <w:r w:rsidR="000F497F" w:rsidRPr="007D0BCF">
        <w:rPr>
          <w:rStyle w:val="nfasis"/>
          <w:rFonts w:ascii="Times New Roman" w:hAnsi="Times New Roman" w:cs="Times New Roman"/>
          <w:i w:val="0"/>
          <w:iCs w:val="0"/>
          <w:sz w:val="24"/>
          <w:szCs w:val="24"/>
        </w:rPr>
        <w:t>l discurso de los</w:t>
      </w:r>
      <w:r w:rsidR="000B3284" w:rsidRPr="007D0BCF">
        <w:rPr>
          <w:rStyle w:val="nfasis"/>
          <w:rFonts w:ascii="Times New Roman" w:hAnsi="Times New Roman" w:cs="Times New Roman"/>
          <w:i w:val="0"/>
          <w:iCs w:val="0"/>
          <w:sz w:val="24"/>
          <w:szCs w:val="24"/>
        </w:rPr>
        <w:t xml:space="preserve"> </w:t>
      </w:r>
      <w:r w:rsidR="000B3284" w:rsidRPr="007D0BCF">
        <w:rPr>
          <w:rFonts w:ascii="Times New Roman" w:hAnsi="Times New Roman" w:cs="Times New Roman"/>
          <w:sz w:val="24"/>
          <w:szCs w:val="24"/>
          <w:lang w:val="es-ES"/>
        </w:rPr>
        <w:t xml:space="preserve">sufrimientos narcisistas. </w:t>
      </w:r>
      <w:r w:rsidR="000965CA" w:rsidRPr="007D0BCF">
        <w:rPr>
          <w:rStyle w:val="nfasis"/>
          <w:rFonts w:ascii="Times New Roman" w:hAnsi="Times New Roman" w:cs="Times New Roman"/>
          <w:i w:val="0"/>
          <w:iCs w:val="0"/>
          <w:sz w:val="24"/>
          <w:szCs w:val="24"/>
        </w:rPr>
        <w:t>Las cuales, no obstante</w:t>
      </w:r>
      <w:r w:rsidR="00BE686A" w:rsidRPr="007D0BCF">
        <w:rPr>
          <w:rStyle w:val="nfasis"/>
          <w:rFonts w:ascii="Times New Roman" w:hAnsi="Times New Roman" w:cs="Times New Roman"/>
          <w:i w:val="0"/>
          <w:iCs w:val="0"/>
          <w:sz w:val="24"/>
          <w:szCs w:val="24"/>
        </w:rPr>
        <w:t xml:space="preserve">, </w:t>
      </w:r>
      <w:r w:rsidR="000965CA" w:rsidRPr="007D0BCF">
        <w:rPr>
          <w:rStyle w:val="nfasis"/>
          <w:rFonts w:ascii="Times New Roman" w:hAnsi="Times New Roman" w:cs="Times New Roman"/>
          <w:i w:val="0"/>
          <w:iCs w:val="0"/>
          <w:sz w:val="24"/>
          <w:szCs w:val="24"/>
        </w:rPr>
        <w:t xml:space="preserve">al menos desde la propia concepción que </w:t>
      </w:r>
      <w:r w:rsidR="00BF4C07" w:rsidRPr="007D0BCF">
        <w:rPr>
          <w:rStyle w:val="nfasis"/>
          <w:rFonts w:ascii="Times New Roman" w:hAnsi="Times New Roman" w:cs="Times New Roman"/>
          <w:i w:val="0"/>
          <w:iCs w:val="0"/>
          <w:sz w:val="24"/>
          <w:szCs w:val="24"/>
        </w:rPr>
        <w:t>hará del término</w:t>
      </w:r>
      <w:r w:rsidR="000965CA" w:rsidRPr="007D0BCF">
        <w:rPr>
          <w:rStyle w:val="nfasis"/>
          <w:rFonts w:ascii="Times New Roman" w:hAnsi="Times New Roman" w:cs="Times New Roman"/>
          <w:i w:val="0"/>
          <w:iCs w:val="0"/>
          <w:sz w:val="24"/>
          <w:szCs w:val="24"/>
        </w:rPr>
        <w:t>, le competería su estudio</w:t>
      </w:r>
      <w:r w:rsidR="0035262D" w:rsidRPr="007D0BCF">
        <w:rPr>
          <w:rStyle w:val="nfasis"/>
          <w:rFonts w:ascii="Times New Roman" w:hAnsi="Times New Roman" w:cs="Times New Roman"/>
          <w:i w:val="0"/>
          <w:iCs w:val="0"/>
          <w:sz w:val="24"/>
          <w:szCs w:val="24"/>
        </w:rPr>
        <w:t xml:space="preserve"> </w:t>
      </w:r>
      <w:r w:rsidR="0035262D" w:rsidRPr="007D0BCF">
        <w:rPr>
          <w:rFonts w:ascii="Times New Roman" w:hAnsi="Times New Roman" w:cs="Times New Roman"/>
          <w:sz w:val="24"/>
          <w:szCs w:val="24"/>
          <w:lang w:val="es-ES"/>
        </w:rPr>
        <w:t>«</w:t>
      </w:r>
      <w:r w:rsidR="000965CA" w:rsidRPr="007D0BCF">
        <w:rPr>
          <w:rStyle w:val="nfasis"/>
          <w:rFonts w:ascii="Times New Roman" w:hAnsi="Times New Roman" w:cs="Times New Roman"/>
          <w:sz w:val="24"/>
          <w:szCs w:val="24"/>
        </w:rPr>
        <w:t>con las mismas expectativas que el de cualquiera otra de las perversiones</w:t>
      </w:r>
      <w:r w:rsidR="0035262D" w:rsidRPr="007D0BCF">
        <w:rPr>
          <w:rFonts w:ascii="Times New Roman" w:hAnsi="Times New Roman" w:cs="Times New Roman"/>
          <w:sz w:val="24"/>
          <w:szCs w:val="24"/>
          <w:lang w:val="es-ES"/>
        </w:rPr>
        <w:t>»</w:t>
      </w:r>
      <w:r w:rsidR="000965CA" w:rsidRPr="007D0BCF">
        <w:rPr>
          <w:rStyle w:val="nfasis"/>
          <w:rFonts w:ascii="Times New Roman" w:hAnsi="Times New Roman" w:cs="Times New Roman"/>
          <w:i w:val="0"/>
          <w:iCs w:val="0"/>
          <w:sz w:val="24"/>
          <w:szCs w:val="24"/>
        </w:rPr>
        <w:t xml:space="preserve"> (1914: 71).</w:t>
      </w:r>
      <w:r w:rsidR="00FD2ED6" w:rsidRPr="007D0BCF">
        <w:rPr>
          <w:rStyle w:val="nfasis"/>
          <w:rFonts w:ascii="Times New Roman" w:hAnsi="Times New Roman" w:cs="Times New Roman"/>
          <w:i w:val="0"/>
          <w:iCs w:val="0"/>
          <w:sz w:val="24"/>
          <w:szCs w:val="24"/>
        </w:rPr>
        <w:t xml:space="preserve"> Razón de ello será que se sostenga, remite en efecto, a una estructuración </w:t>
      </w:r>
      <w:r w:rsidR="000F497F" w:rsidRPr="007D0BCF">
        <w:rPr>
          <w:rStyle w:val="nfasis"/>
          <w:rFonts w:ascii="Times New Roman" w:hAnsi="Times New Roman" w:cs="Times New Roman"/>
          <w:i w:val="0"/>
          <w:iCs w:val="0"/>
          <w:sz w:val="24"/>
          <w:szCs w:val="24"/>
        </w:rPr>
        <w:t>enunciativa</w:t>
      </w:r>
      <w:r w:rsidR="00FD2ED6" w:rsidRPr="007D0BCF">
        <w:rPr>
          <w:rStyle w:val="nfasis"/>
          <w:rFonts w:ascii="Times New Roman" w:hAnsi="Times New Roman" w:cs="Times New Roman"/>
          <w:i w:val="0"/>
          <w:iCs w:val="0"/>
          <w:sz w:val="24"/>
          <w:szCs w:val="24"/>
        </w:rPr>
        <w:t xml:space="preserve"> de tipo pervers</w:t>
      </w:r>
      <w:r w:rsidR="000F497F" w:rsidRPr="007D0BCF">
        <w:rPr>
          <w:rStyle w:val="nfasis"/>
          <w:rFonts w:ascii="Times New Roman" w:hAnsi="Times New Roman" w:cs="Times New Roman"/>
          <w:i w:val="0"/>
          <w:iCs w:val="0"/>
          <w:sz w:val="24"/>
          <w:szCs w:val="24"/>
        </w:rPr>
        <w:t>a</w:t>
      </w:r>
      <w:r w:rsidR="00FD2ED6" w:rsidRPr="007D0BCF">
        <w:rPr>
          <w:rStyle w:val="nfasis"/>
          <w:rFonts w:ascii="Times New Roman" w:hAnsi="Times New Roman" w:cs="Times New Roman"/>
          <w:i w:val="0"/>
          <w:iCs w:val="0"/>
          <w:sz w:val="24"/>
          <w:szCs w:val="24"/>
        </w:rPr>
        <w:t>, la cual no implica, necesariamente, las connotaciones negativas ni la exclusividad a determinadas patologías con las cuales se ha abordado</w:t>
      </w:r>
      <w:r w:rsidR="000F497F" w:rsidRPr="007D0BCF">
        <w:rPr>
          <w:rStyle w:val="nfasis"/>
          <w:rFonts w:ascii="Times New Roman" w:hAnsi="Times New Roman" w:cs="Times New Roman"/>
          <w:i w:val="0"/>
          <w:iCs w:val="0"/>
          <w:sz w:val="24"/>
          <w:szCs w:val="24"/>
        </w:rPr>
        <w:t xml:space="preserve"> el estudio del término.</w:t>
      </w:r>
    </w:p>
    <w:p w14:paraId="5723922E" w14:textId="4250E068" w:rsidR="00635878" w:rsidRPr="007D0BCF" w:rsidRDefault="003177F6" w:rsidP="0098276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Tal condición quedaría de manifiesto en la obra de Ferenczi, en específico en torno a sus últimos escritos, en donde, a propósito de la etiología del trauma y la fragmentación psíquica, diferiría del postulado freudiano acuñando el término </w:t>
      </w:r>
      <w:r w:rsidR="0035262D" w:rsidRPr="007D0BCF">
        <w:rPr>
          <w:rFonts w:ascii="Times New Roman" w:hAnsi="Times New Roman" w:cs="Times New Roman"/>
          <w:sz w:val="24"/>
          <w:szCs w:val="24"/>
          <w:lang w:val="es-ES"/>
        </w:rPr>
        <w:t>«</w:t>
      </w:r>
      <w:r w:rsidR="000965CA" w:rsidRPr="007D0BCF">
        <w:rPr>
          <w:rStyle w:val="nfasis"/>
          <w:rFonts w:ascii="Times New Roman" w:hAnsi="Times New Roman" w:cs="Times New Roman"/>
          <w:sz w:val="24"/>
          <w:szCs w:val="24"/>
        </w:rPr>
        <w:t>Splitting</w:t>
      </w:r>
      <w:r w:rsidR="0035262D" w:rsidRPr="007D0BCF">
        <w:rPr>
          <w:rFonts w:ascii="Times New Roman" w:hAnsi="Times New Roman" w:cs="Times New Roman"/>
          <w:sz w:val="24"/>
          <w:szCs w:val="24"/>
          <w:lang w:val="es-ES"/>
        </w:rPr>
        <w:t>»</w:t>
      </w:r>
      <w:r w:rsidR="000965CA" w:rsidRPr="007D0BCF">
        <w:rPr>
          <w:rStyle w:val="nfasis"/>
          <w:rFonts w:ascii="Times New Roman" w:hAnsi="Times New Roman" w:cs="Times New Roman"/>
          <w:i w:val="0"/>
          <w:iCs w:val="0"/>
          <w:sz w:val="24"/>
          <w:szCs w:val="24"/>
        </w:rPr>
        <w:t xml:space="preserve"> para dar cuenta de la escisión, mecanismo a través del cual se remitiría a una disposición psíquica muy particular, en donde el aparato, ante la inminente destrucción, procedería a desintegrarse a sí mismo</w:t>
      </w:r>
      <w:r w:rsidR="00DA2766" w:rsidRPr="007D0BCF">
        <w:rPr>
          <w:rStyle w:val="nfasis"/>
          <w:rFonts w:ascii="Times New Roman" w:hAnsi="Times New Roman" w:cs="Times New Roman"/>
          <w:i w:val="0"/>
          <w:iCs w:val="0"/>
          <w:sz w:val="24"/>
          <w:szCs w:val="24"/>
        </w:rPr>
        <w:t xml:space="preserve">. </w:t>
      </w:r>
      <w:r w:rsidR="000965CA" w:rsidRPr="007D0BCF">
        <w:rPr>
          <w:rStyle w:val="nfasis"/>
          <w:rFonts w:ascii="Times New Roman" w:hAnsi="Times New Roman" w:cs="Times New Roman"/>
          <w:i w:val="0"/>
          <w:iCs w:val="0"/>
          <w:sz w:val="24"/>
          <w:szCs w:val="24"/>
        </w:rPr>
        <w:t>Un</w:t>
      </w:r>
      <w:r w:rsidRPr="007D0BCF">
        <w:rPr>
          <w:rStyle w:val="nfasis"/>
          <w:rFonts w:ascii="Times New Roman" w:hAnsi="Times New Roman" w:cs="Times New Roman"/>
          <w:i w:val="0"/>
          <w:iCs w:val="0"/>
          <w:sz w:val="24"/>
          <w:szCs w:val="24"/>
        </w:rPr>
        <w:t xml:space="preserve"> último intento a través del cual la pisque se permitiría sostener el sentimiento de omnipotencia </w:t>
      </w:r>
      <w:r w:rsidR="00635878" w:rsidRPr="007D0BCF">
        <w:rPr>
          <w:rStyle w:val="nfasis"/>
          <w:rFonts w:ascii="Times New Roman" w:hAnsi="Times New Roman" w:cs="Times New Roman"/>
          <w:i w:val="0"/>
          <w:iCs w:val="0"/>
          <w:sz w:val="24"/>
          <w:szCs w:val="24"/>
        </w:rPr>
        <w:t>narcisista</w:t>
      </w:r>
      <w:r w:rsidR="00921CEB" w:rsidRPr="007D0BCF">
        <w:rPr>
          <w:rStyle w:val="nfasis"/>
          <w:rFonts w:ascii="Times New Roman" w:hAnsi="Times New Roman" w:cs="Times New Roman"/>
          <w:i w:val="0"/>
          <w:iCs w:val="0"/>
          <w:sz w:val="24"/>
          <w:szCs w:val="24"/>
        </w:rPr>
        <w:t xml:space="preserve"> evitando con ello caer de lleno en la desestructuración psíquica</w:t>
      </w:r>
      <w:r w:rsidR="000965CA" w:rsidRPr="007D0BCF">
        <w:rPr>
          <w:rStyle w:val="nfasis"/>
          <w:rFonts w:ascii="Times New Roman" w:hAnsi="Times New Roman" w:cs="Times New Roman"/>
          <w:i w:val="0"/>
          <w:iCs w:val="0"/>
          <w:sz w:val="24"/>
          <w:szCs w:val="24"/>
        </w:rPr>
        <w:t>.</w:t>
      </w:r>
      <w:r w:rsidR="00F04537" w:rsidRPr="007D0BCF">
        <w:rPr>
          <w:rStyle w:val="nfasis"/>
          <w:rFonts w:ascii="Times New Roman" w:hAnsi="Times New Roman" w:cs="Times New Roman"/>
          <w:i w:val="0"/>
          <w:iCs w:val="0"/>
          <w:sz w:val="24"/>
          <w:szCs w:val="24"/>
        </w:rPr>
        <w:t xml:space="preserve"> </w:t>
      </w:r>
      <w:r w:rsidR="00635878" w:rsidRPr="007D0BCF">
        <w:rPr>
          <w:rStyle w:val="nfasis"/>
          <w:rFonts w:ascii="Times New Roman" w:hAnsi="Times New Roman" w:cs="Times New Roman"/>
          <w:i w:val="0"/>
          <w:iCs w:val="0"/>
          <w:sz w:val="24"/>
          <w:szCs w:val="24"/>
        </w:rPr>
        <w:t xml:space="preserve">Hecho que, traducido a investigaciones recientes, pondría de manifiesto una falla en la figurabilidad psíquica, actividad que, </w:t>
      </w:r>
      <w:r w:rsidR="00EB5307" w:rsidRPr="007D0BCF">
        <w:rPr>
          <w:rStyle w:val="nfasis"/>
          <w:rFonts w:ascii="Times New Roman" w:hAnsi="Times New Roman" w:cs="Times New Roman"/>
          <w:i w:val="0"/>
          <w:iCs w:val="0"/>
          <w:sz w:val="24"/>
          <w:szCs w:val="24"/>
        </w:rPr>
        <w:t xml:space="preserve">como </w:t>
      </w:r>
      <w:r w:rsidR="00635878" w:rsidRPr="007D0BCF">
        <w:rPr>
          <w:rStyle w:val="nfasis"/>
          <w:rFonts w:ascii="Times New Roman" w:hAnsi="Times New Roman" w:cs="Times New Roman"/>
          <w:i w:val="0"/>
          <w:iCs w:val="0"/>
          <w:sz w:val="24"/>
          <w:szCs w:val="24"/>
        </w:rPr>
        <w:t xml:space="preserve">se aludía con anterioridad, resultaría fundamental para el entrelazamiento de la pulsión al orden representacional o </w:t>
      </w:r>
      <w:r w:rsidR="00F04537" w:rsidRPr="007D0BCF">
        <w:rPr>
          <w:rStyle w:val="nfasis"/>
          <w:rFonts w:ascii="Times New Roman" w:hAnsi="Times New Roman" w:cs="Times New Roman"/>
          <w:i w:val="0"/>
          <w:iCs w:val="0"/>
          <w:sz w:val="24"/>
          <w:szCs w:val="24"/>
        </w:rPr>
        <w:t>afectivo.</w:t>
      </w:r>
    </w:p>
    <w:p w14:paraId="7A5721C1" w14:textId="77265346" w:rsidR="00635878" w:rsidRPr="007D0BCF" w:rsidRDefault="00635878" w:rsidP="0098276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lastRenderedPageBreak/>
        <w:t xml:space="preserve">     De acuerdo con Franco</w:t>
      </w:r>
      <w:r w:rsidR="00DA2766" w:rsidRPr="007D0BCF">
        <w:rPr>
          <w:rStyle w:val="nfasis"/>
          <w:rFonts w:ascii="Times New Roman" w:hAnsi="Times New Roman" w:cs="Times New Roman"/>
          <w:i w:val="0"/>
          <w:iCs w:val="0"/>
          <w:sz w:val="24"/>
          <w:szCs w:val="24"/>
        </w:rPr>
        <w:t xml:space="preserve"> (2017)</w:t>
      </w:r>
      <w:r w:rsidRPr="007D0BCF">
        <w:rPr>
          <w:rStyle w:val="nfasis"/>
          <w:rFonts w:ascii="Times New Roman" w:hAnsi="Times New Roman" w:cs="Times New Roman"/>
          <w:i w:val="0"/>
          <w:iCs w:val="0"/>
          <w:sz w:val="24"/>
          <w:szCs w:val="24"/>
        </w:rPr>
        <w:t>, ante la incapacidad de la pulsión por entender el lenguaje simbólico de la psique</w:t>
      </w:r>
      <w:r w:rsidR="00956569" w:rsidRPr="007D0BCF">
        <w:rPr>
          <w:rStyle w:val="nfasis"/>
          <w:rFonts w:ascii="Times New Roman" w:hAnsi="Times New Roman" w:cs="Times New Roman"/>
          <w:i w:val="0"/>
          <w:iCs w:val="0"/>
          <w:sz w:val="24"/>
          <w:szCs w:val="24"/>
        </w:rPr>
        <w:t xml:space="preserve"> -</w:t>
      </w:r>
      <w:r w:rsidRPr="007D0BCF">
        <w:rPr>
          <w:rStyle w:val="nfasis"/>
          <w:rFonts w:ascii="Times New Roman" w:hAnsi="Times New Roman" w:cs="Times New Roman"/>
          <w:i w:val="0"/>
          <w:iCs w:val="0"/>
          <w:sz w:val="24"/>
          <w:szCs w:val="24"/>
        </w:rPr>
        <w:t>al no encontrarse ligada</w:t>
      </w:r>
      <w:r w:rsidR="00956569" w:rsidRPr="007D0BCF">
        <w:rPr>
          <w:rStyle w:val="nfasis"/>
          <w:rFonts w:ascii="Times New Roman" w:hAnsi="Times New Roman" w:cs="Times New Roman"/>
          <w:i w:val="0"/>
          <w:iCs w:val="0"/>
          <w:sz w:val="24"/>
          <w:szCs w:val="24"/>
        </w:rPr>
        <w:t>-</w:t>
      </w:r>
      <w:r w:rsidRPr="007D0BCF">
        <w:rPr>
          <w:rStyle w:val="nfasis"/>
          <w:rFonts w:ascii="Times New Roman" w:hAnsi="Times New Roman" w:cs="Times New Roman"/>
          <w:i w:val="0"/>
          <w:iCs w:val="0"/>
          <w:sz w:val="24"/>
          <w:szCs w:val="24"/>
        </w:rPr>
        <w:t>, regresionaría sobre</w:t>
      </w:r>
      <w:r w:rsidR="00956569" w:rsidRPr="007D0BCF">
        <w:rPr>
          <w:rStyle w:val="nfasis"/>
          <w:rFonts w:ascii="Times New Roman" w:hAnsi="Times New Roman" w:cs="Times New Roman"/>
          <w:i w:val="0"/>
          <w:iCs w:val="0"/>
          <w:sz w:val="24"/>
          <w:szCs w:val="24"/>
        </w:rPr>
        <w:t>-</w:t>
      </w:r>
      <w:r w:rsidRPr="007D0BCF">
        <w:rPr>
          <w:rStyle w:val="nfasis"/>
          <w:rFonts w:ascii="Times New Roman" w:hAnsi="Times New Roman" w:cs="Times New Roman"/>
          <w:i w:val="0"/>
          <w:iCs w:val="0"/>
          <w:sz w:val="24"/>
          <w:szCs w:val="24"/>
        </w:rPr>
        <w:t xml:space="preserve">sí deviniendo como impulso, no logrando ser traducida. Es decir, no logrando </w:t>
      </w:r>
      <w:r w:rsidR="00956569" w:rsidRPr="007D0BCF">
        <w:rPr>
          <w:rStyle w:val="nfasis"/>
          <w:rFonts w:ascii="Times New Roman" w:hAnsi="Times New Roman" w:cs="Times New Roman"/>
          <w:i w:val="0"/>
          <w:iCs w:val="0"/>
          <w:sz w:val="24"/>
          <w:szCs w:val="24"/>
        </w:rPr>
        <w:t>posicionarse en torno a</w:t>
      </w:r>
      <w:r w:rsidRPr="007D0BCF">
        <w:rPr>
          <w:rStyle w:val="nfasis"/>
          <w:rFonts w:ascii="Times New Roman" w:hAnsi="Times New Roman" w:cs="Times New Roman"/>
          <w:i w:val="0"/>
          <w:iCs w:val="0"/>
          <w:sz w:val="24"/>
          <w:szCs w:val="24"/>
        </w:rPr>
        <w:t xml:space="preserve"> un sentimiento para el yo, situación que irrumpiría como algo que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rPr>
        <w:t>desborda</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ya sea un ataque de pánico, angustia sin nombre, desamparo, vértigo o una regresión al cuerpo, a los actos, a la descatectización o </w:t>
      </w:r>
      <w:r w:rsidR="00956569" w:rsidRPr="007D0BCF">
        <w:rPr>
          <w:rStyle w:val="nfasis"/>
          <w:rFonts w:ascii="Times New Roman" w:hAnsi="Times New Roman" w:cs="Times New Roman"/>
          <w:i w:val="0"/>
          <w:iCs w:val="0"/>
          <w:sz w:val="24"/>
          <w:szCs w:val="24"/>
        </w:rPr>
        <w:t>a l</w:t>
      </w:r>
      <w:r w:rsidRPr="007D0BCF">
        <w:rPr>
          <w:rStyle w:val="nfasis"/>
          <w:rFonts w:ascii="Times New Roman" w:hAnsi="Times New Roman" w:cs="Times New Roman"/>
          <w:i w:val="0"/>
          <w:iCs w:val="0"/>
          <w:sz w:val="24"/>
          <w:szCs w:val="24"/>
        </w:rPr>
        <w:t>a confección de un lazo adictivo con un objeto</w:t>
      </w:r>
      <w:r w:rsidR="00DA2766" w:rsidRPr="007D0BCF">
        <w:rPr>
          <w:rStyle w:val="nfasis"/>
          <w:rFonts w:ascii="Times New Roman" w:hAnsi="Times New Roman" w:cs="Times New Roman"/>
          <w:i w:val="0"/>
          <w:iCs w:val="0"/>
          <w:sz w:val="24"/>
          <w:szCs w:val="24"/>
        </w:rPr>
        <w:t>.</w:t>
      </w:r>
    </w:p>
    <w:p w14:paraId="2C93E98D" w14:textId="078D7F35" w:rsidR="00635878" w:rsidRPr="007D0BCF" w:rsidRDefault="00635878" w:rsidP="0098276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De ello da cuenta el caso analizado. El retorno incesante asociado a la dualidad culpa-placer, aquella que permeaba por entero el discurso del paciente, de su subjetividad y de sus actos. Claras connotaciones que consolidaban la fijación volcada sobre la imagen, a ese encuentro enigmático en donde el narcisismo</w:t>
      </w:r>
      <w:r w:rsidR="00921CEB" w:rsidRPr="007D0BCF">
        <w:rPr>
          <w:rStyle w:val="nfasis"/>
          <w:rFonts w:ascii="Times New Roman" w:hAnsi="Times New Roman" w:cs="Times New Roman"/>
          <w:i w:val="0"/>
          <w:iCs w:val="0"/>
          <w:sz w:val="24"/>
          <w:szCs w:val="24"/>
        </w:rPr>
        <w:t xml:space="preserve"> respondería</w:t>
      </w:r>
      <w:r w:rsidR="000F497F" w:rsidRPr="007D0BCF">
        <w:rPr>
          <w:rStyle w:val="nfasis"/>
          <w:rFonts w:ascii="Times New Roman" w:hAnsi="Times New Roman" w:cs="Times New Roman"/>
          <w:i w:val="0"/>
          <w:iCs w:val="0"/>
          <w:sz w:val="24"/>
          <w:szCs w:val="24"/>
        </w:rPr>
        <w:t xml:space="preserve"> -</w:t>
      </w:r>
      <w:r w:rsidR="00921CEB" w:rsidRPr="007D0BCF">
        <w:rPr>
          <w:rStyle w:val="nfasis"/>
          <w:rFonts w:ascii="Times New Roman" w:hAnsi="Times New Roman" w:cs="Times New Roman"/>
          <w:i w:val="0"/>
          <w:iCs w:val="0"/>
          <w:sz w:val="24"/>
          <w:szCs w:val="24"/>
        </w:rPr>
        <w:t>como señala Hornstein (2004)</w:t>
      </w:r>
      <w:r w:rsidR="000F497F" w:rsidRPr="007D0BCF">
        <w:rPr>
          <w:rStyle w:val="nfasis"/>
          <w:rFonts w:ascii="Times New Roman" w:hAnsi="Times New Roman" w:cs="Times New Roman"/>
          <w:i w:val="0"/>
          <w:iCs w:val="0"/>
          <w:sz w:val="24"/>
          <w:szCs w:val="24"/>
        </w:rPr>
        <w:t>-</w:t>
      </w:r>
      <w:r w:rsidR="00921CEB" w:rsidRPr="007D0BCF">
        <w:rPr>
          <w:rStyle w:val="nfasis"/>
          <w:rFonts w:ascii="Times New Roman" w:hAnsi="Times New Roman" w:cs="Times New Roman"/>
          <w:i w:val="0"/>
          <w:iCs w:val="0"/>
          <w:sz w:val="24"/>
          <w:szCs w:val="24"/>
        </w:rPr>
        <w:t xml:space="preserve">, </w:t>
      </w:r>
      <w:r w:rsidRPr="007D0BCF">
        <w:rPr>
          <w:rStyle w:val="nfasis"/>
          <w:rFonts w:ascii="Times New Roman" w:hAnsi="Times New Roman" w:cs="Times New Roman"/>
          <w:i w:val="0"/>
          <w:iCs w:val="0"/>
          <w:sz w:val="24"/>
          <w:szCs w:val="24"/>
        </w:rPr>
        <w:t xml:space="preserve">a un terrible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rPr>
        <w:t>dolor-de-sí</w:t>
      </w:r>
      <w:r w:rsidR="0035262D" w:rsidRPr="007D0BCF">
        <w:rPr>
          <w:rFonts w:ascii="Times New Roman" w:hAnsi="Times New Roman" w:cs="Times New Roman"/>
          <w:sz w:val="24"/>
          <w:szCs w:val="24"/>
          <w:lang w:val="es-ES"/>
        </w:rPr>
        <w:t>»</w:t>
      </w:r>
      <w:r w:rsidR="00921CEB" w:rsidRPr="007D0BCF">
        <w:rPr>
          <w:rStyle w:val="nfasis"/>
          <w:rFonts w:ascii="Times New Roman" w:hAnsi="Times New Roman" w:cs="Times New Roman"/>
          <w:i w:val="0"/>
          <w:iCs w:val="0"/>
          <w:sz w:val="24"/>
          <w:szCs w:val="24"/>
        </w:rPr>
        <w:t>.</w:t>
      </w:r>
    </w:p>
    <w:p w14:paraId="439A0099" w14:textId="1B04B00E" w:rsidR="00F04537" w:rsidRPr="007D0BCF" w:rsidRDefault="00CD1528" w:rsidP="0098276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Fijación acentuada por la cultura que pone de manifiesto la derrota de Eros</w:t>
      </w:r>
      <w:r w:rsidR="008E1401" w:rsidRPr="007D0BCF">
        <w:rPr>
          <w:rStyle w:val="nfasis"/>
          <w:rFonts w:ascii="Times New Roman" w:hAnsi="Times New Roman" w:cs="Times New Roman"/>
          <w:i w:val="0"/>
          <w:iCs w:val="0"/>
          <w:sz w:val="24"/>
          <w:szCs w:val="24"/>
        </w:rPr>
        <w:t>. Es decir,</w:t>
      </w:r>
      <w:r w:rsidRPr="007D0BCF">
        <w:rPr>
          <w:rStyle w:val="nfasis"/>
          <w:rFonts w:ascii="Times New Roman" w:hAnsi="Times New Roman" w:cs="Times New Roman"/>
          <w:i w:val="0"/>
          <w:iCs w:val="0"/>
          <w:sz w:val="24"/>
          <w:szCs w:val="24"/>
        </w:rPr>
        <w:t xml:space="preserve"> </w:t>
      </w:r>
      <w:r w:rsidR="00E921FD" w:rsidRPr="007D0BCF">
        <w:rPr>
          <w:rStyle w:val="nfasis"/>
          <w:rFonts w:ascii="Times New Roman" w:hAnsi="Times New Roman" w:cs="Times New Roman"/>
          <w:i w:val="0"/>
          <w:iCs w:val="0"/>
          <w:sz w:val="24"/>
          <w:szCs w:val="24"/>
        </w:rPr>
        <w:t>l</w:t>
      </w:r>
      <w:r w:rsidRPr="007D0BCF">
        <w:rPr>
          <w:rStyle w:val="nfasis"/>
          <w:rFonts w:ascii="Times New Roman" w:hAnsi="Times New Roman" w:cs="Times New Roman"/>
          <w:i w:val="0"/>
          <w:iCs w:val="0"/>
          <w:sz w:val="24"/>
          <w:szCs w:val="24"/>
        </w:rPr>
        <w:t>a falta de historización en el individuo</w:t>
      </w:r>
      <w:r w:rsidR="008E1401" w:rsidRPr="007D0BCF">
        <w:rPr>
          <w:rStyle w:val="nfasis"/>
          <w:rFonts w:ascii="Times New Roman" w:hAnsi="Times New Roman" w:cs="Times New Roman"/>
          <w:i w:val="0"/>
          <w:iCs w:val="0"/>
          <w:sz w:val="24"/>
          <w:szCs w:val="24"/>
        </w:rPr>
        <w:t>, d</w:t>
      </w:r>
      <w:r w:rsidRPr="007D0BCF">
        <w:rPr>
          <w:rStyle w:val="nfasis"/>
          <w:rFonts w:ascii="Times New Roman" w:hAnsi="Times New Roman" w:cs="Times New Roman"/>
          <w:i w:val="0"/>
          <w:iCs w:val="0"/>
          <w:sz w:val="24"/>
          <w:szCs w:val="24"/>
        </w:rPr>
        <w:t>ado que, es precisamente el Edip</w:t>
      </w:r>
      <w:r w:rsidR="008E1401" w:rsidRPr="007D0BCF">
        <w:rPr>
          <w:rStyle w:val="nfasis"/>
          <w:rFonts w:ascii="Times New Roman" w:hAnsi="Times New Roman" w:cs="Times New Roman"/>
          <w:i w:val="0"/>
          <w:iCs w:val="0"/>
          <w:sz w:val="24"/>
          <w:szCs w:val="24"/>
        </w:rPr>
        <w:t>o -</w:t>
      </w:r>
      <w:r w:rsidRPr="007D0BCF">
        <w:rPr>
          <w:rStyle w:val="nfasis"/>
          <w:rFonts w:ascii="Times New Roman" w:hAnsi="Times New Roman" w:cs="Times New Roman"/>
          <w:i w:val="0"/>
          <w:iCs w:val="0"/>
          <w:sz w:val="24"/>
          <w:szCs w:val="24"/>
        </w:rPr>
        <w:t>condición relegada a un segundo término</w:t>
      </w:r>
      <w:r w:rsidR="008E1401" w:rsidRPr="007D0BCF">
        <w:rPr>
          <w:rStyle w:val="nfasis"/>
          <w:rFonts w:ascii="Times New Roman" w:hAnsi="Times New Roman" w:cs="Times New Roman"/>
          <w:i w:val="0"/>
          <w:iCs w:val="0"/>
          <w:sz w:val="24"/>
          <w:szCs w:val="24"/>
        </w:rPr>
        <w:t>-</w:t>
      </w:r>
      <w:r w:rsidRPr="007D0BCF">
        <w:rPr>
          <w:rStyle w:val="nfasis"/>
          <w:rFonts w:ascii="Times New Roman" w:hAnsi="Times New Roman" w:cs="Times New Roman"/>
          <w:i w:val="0"/>
          <w:iCs w:val="0"/>
          <w:sz w:val="24"/>
          <w:szCs w:val="24"/>
        </w:rPr>
        <w:t xml:space="preserve">, </w:t>
      </w:r>
      <w:r w:rsidR="00CF6634" w:rsidRPr="007D0BCF">
        <w:rPr>
          <w:rStyle w:val="nfasis"/>
          <w:rFonts w:ascii="Times New Roman" w:hAnsi="Times New Roman" w:cs="Times New Roman"/>
          <w:i w:val="0"/>
          <w:iCs w:val="0"/>
          <w:sz w:val="24"/>
          <w:szCs w:val="24"/>
        </w:rPr>
        <w:t xml:space="preserve">aquel </w:t>
      </w:r>
      <w:r w:rsidRPr="007D0BCF">
        <w:rPr>
          <w:rStyle w:val="nfasis"/>
          <w:rFonts w:ascii="Times New Roman" w:hAnsi="Times New Roman" w:cs="Times New Roman"/>
          <w:i w:val="0"/>
          <w:iCs w:val="0"/>
          <w:sz w:val="24"/>
          <w:szCs w:val="24"/>
        </w:rPr>
        <w:t>que permite dar cuenta de la construcción de un relato verosímil en torno al origen, y</w:t>
      </w:r>
      <w:r w:rsidR="004D1CF1" w:rsidRPr="007D0BCF">
        <w:rPr>
          <w:rStyle w:val="nfasis"/>
          <w:rFonts w:ascii="Times New Roman" w:hAnsi="Times New Roman" w:cs="Times New Roman"/>
          <w:i w:val="0"/>
          <w:iCs w:val="0"/>
          <w:sz w:val="24"/>
          <w:szCs w:val="24"/>
        </w:rPr>
        <w:t xml:space="preserve"> </w:t>
      </w:r>
      <w:r w:rsidRPr="007D0BCF">
        <w:rPr>
          <w:rStyle w:val="nfasis"/>
          <w:rFonts w:ascii="Times New Roman" w:hAnsi="Times New Roman" w:cs="Times New Roman"/>
          <w:i w:val="0"/>
          <w:iCs w:val="0"/>
          <w:sz w:val="24"/>
          <w:szCs w:val="24"/>
        </w:rPr>
        <w:t xml:space="preserve">a través del cual </w:t>
      </w:r>
      <w:r w:rsidR="00E921FD" w:rsidRPr="007D0BCF">
        <w:rPr>
          <w:rStyle w:val="nfasis"/>
          <w:rFonts w:ascii="Times New Roman" w:hAnsi="Times New Roman" w:cs="Times New Roman"/>
          <w:i w:val="0"/>
          <w:iCs w:val="0"/>
          <w:sz w:val="24"/>
          <w:szCs w:val="24"/>
        </w:rPr>
        <w:t>se acepta la castración</w:t>
      </w:r>
      <w:r w:rsidR="004D1CF1" w:rsidRPr="007D0BCF">
        <w:rPr>
          <w:rStyle w:val="nfasis"/>
          <w:rFonts w:ascii="Times New Roman" w:hAnsi="Times New Roman" w:cs="Times New Roman"/>
          <w:i w:val="0"/>
          <w:iCs w:val="0"/>
          <w:sz w:val="24"/>
          <w:szCs w:val="24"/>
        </w:rPr>
        <w:t xml:space="preserve"> al precio de la angustia, </w:t>
      </w:r>
      <w:r w:rsidR="00E921FD" w:rsidRPr="007D0BCF">
        <w:rPr>
          <w:rStyle w:val="nfasis"/>
          <w:rFonts w:ascii="Times New Roman" w:hAnsi="Times New Roman" w:cs="Times New Roman"/>
          <w:i w:val="0"/>
          <w:iCs w:val="0"/>
          <w:sz w:val="24"/>
          <w:szCs w:val="24"/>
        </w:rPr>
        <w:t xml:space="preserve">y con ello, </w:t>
      </w:r>
      <w:r w:rsidR="004D1CF1" w:rsidRPr="007D0BCF">
        <w:rPr>
          <w:rStyle w:val="nfasis"/>
          <w:rFonts w:ascii="Times New Roman" w:hAnsi="Times New Roman" w:cs="Times New Roman"/>
          <w:i w:val="0"/>
          <w:iCs w:val="0"/>
          <w:sz w:val="24"/>
          <w:szCs w:val="24"/>
        </w:rPr>
        <w:t xml:space="preserve">el reconocimiento de los </w:t>
      </w:r>
      <w:r w:rsidR="00CF6634" w:rsidRPr="007D0BCF">
        <w:rPr>
          <w:rStyle w:val="nfasis"/>
          <w:rFonts w:ascii="Times New Roman" w:hAnsi="Times New Roman" w:cs="Times New Roman"/>
          <w:i w:val="0"/>
          <w:iCs w:val="0"/>
          <w:sz w:val="24"/>
          <w:szCs w:val="24"/>
        </w:rPr>
        <w:t>límites del propio individuo.</w:t>
      </w:r>
      <w:r w:rsidR="00DA2766" w:rsidRPr="007D0BCF">
        <w:rPr>
          <w:rStyle w:val="nfasis"/>
          <w:rFonts w:ascii="Times New Roman" w:hAnsi="Times New Roman" w:cs="Times New Roman"/>
          <w:i w:val="0"/>
          <w:iCs w:val="0"/>
          <w:sz w:val="24"/>
          <w:szCs w:val="24"/>
        </w:rPr>
        <w:t xml:space="preserve"> </w:t>
      </w:r>
    </w:p>
    <w:p w14:paraId="6FF5B3D3" w14:textId="4C10C7F1" w:rsidR="00BE686A" w:rsidRPr="007D0BCF" w:rsidRDefault="00F04537" w:rsidP="0098276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w:t>
      </w:r>
      <w:r w:rsidR="00BE686A" w:rsidRPr="007D0BCF">
        <w:rPr>
          <w:rStyle w:val="nfasis"/>
          <w:rFonts w:ascii="Times New Roman" w:hAnsi="Times New Roman" w:cs="Times New Roman"/>
          <w:i w:val="0"/>
          <w:iCs w:val="0"/>
          <w:sz w:val="24"/>
          <w:szCs w:val="24"/>
        </w:rPr>
        <w:t>Precisamente, la escena primaria constituye uno de estos intentos de historización, el cual permite unir lo biológico y lo simbólico. La construcción de un mito en torno al origen como intento del psiquismo -en un sentido de Eros-, por ordenar todo aquello que se le presenta desordenado</w:t>
      </w:r>
      <w:r w:rsidR="00CF6634" w:rsidRPr="007D0BCF">
        <w:rPr>
          <w:rStyle w:val="nfasis"/>
          <w:rFonts w:ascii="Times New Roman" w:hAnsi="Times New Roman" w:cs="Times New Roman"/>
          <w:i w:val="0"/>
          <w:iCs w:val="0"/>
          <w:sz w:val="24"/>
          <w:szCs w:val="24"/>
        </w:rPr>
        <w:t>. Hi</w:t>
      </w:r>
      <w:r w:rsidR="00BE686A" w:rsidRPr="007D0BCF">
        <w:rPr>
          <w:rStyle w:val="nfasis"/>
          <w:rFonts w:ascii="Times New Roman" w:hAnsi="Times New Roman" w:cs="Times New Roman"/>
          <w:i w:val="0"/>
          <w:iCs w:val="0"/>
          <w:sz w:val="24"/>
          <w:szCs w:val="24"/>
        </w:rPr>
        <w:t>to</w:t>
      </w:r>
      <w:r w:rsidR="008E1401" w:rsidRPr="007D0BCF">
        <w:rPr>
          <w:rStyle w:val="nfasis"/>
          <w:rFonts w:ascii="Times New Roman" w:hAnsi="Times New Roman" w:cs="Times New Roman"/>
          <w:i w:val="0"/>
          <w:iCs w:val="0"/>
          <w:sz w:val="24"/>
          <w:szCs w:val="24"/>
        </w:rPr>
        <w:t xml:space="preserve"> igualmente</w:t>
      </w:r>
      <w:r w:rsidR="00BE686A" w:rsidRPr="007D0BCF">
        <w:rPr>
          <w:rStyle w:val="nfasis"/>
          <w:rFonts w:ascii="Times New Roman" w:hAnsi="Times New Roman" w:cs="Times New Roman"/>
          <w:i w:val="0"/>
          <w:iCs w:val="0"/>
          <w:sz w:val="24"/>
          <w:szCs w:val="24"/>
        </w:rPr>
        <w:t xml:space="preserve"> importante en la confección de un proyecto identificatorio </w:t>
      </w:r>
      <w:r w:rsidR="008E1401" w:rsidRPr="007D0BCF">
        <w:rPr>
          <w:rStyle w:val="nfasis"/>
          <w:rFonts w:ascii="Times New Roman" w:hAnsi="Times New Roman" w:cs="Times New Roman"/>
          <w:i w:val="0"/>
          <w:iCs w:val="0"/>
          <w:sz w:val="24"/>
          <w:szCs w:val="24"/>
        </w:rPr>
        <w:t>en el sentido propuesto por Piera Aulagnier</w:t>
      </w:r>
      <w:r w:rsidRPr="007D0BCF">
        <w:rPr>
          <w:rStyle w:val="nfasis"/>
          <w:rFonts w:ascii="Times New Roman" w:hAnsi="Times New Roman" w:cs="Times New Roman"/>
          <w:i w:val="0"/>
          <w:iCs w:val="0"/>
          <w:sz w:val="24"/>
          <w:szCs w:val="24"/>
        </w:rPr>
        <w:t>, ambos hechos desmentidos en privilegio del sentimiento de omnipotencia narcisista y lo autoerótico.</w:t>
      </w:r>
    </w:p>
    <w:p w14:paraId="242983ED" w14:textId="596FC645" w:rsidR="00B13746" w:rsidRPr="007D0BCF" w:rsidRDefault="00BE686A" w:rsidP="0098276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Hecho igualmente observado en </w:t>
      </w:r>
      <w:r w:rsidR="00F04537" w:rsidRPr="007D0BCF">
        <w:rPr>
          <w:rStyle w:val="nfasis"/>
          <w:rFonts w:ascii="Times New Roman" w:hAnsi="Times New Roman" w:cs="Times New Roman"/>
          <w:i w:val="0"/>
          <w:iCs w:val="0"/>
          <w:sz w:val="24"/>
          <w:szCs w:val="24"/>
        </w:rPr>
        <w:t>los casos</w:t>
      </w:r>
      <w:r w:rsidRPr="007D0BCF">
        <w:rPr>
          <w:rStyle w:val="nfasis"/>
          <w:rFonts w:ascii="Times New Roman" w:hAnsi="Times New Roman" w:cs="Times New Roman"/>
          <w:i w:val="0"/>
          <w:iCs w:val="0"/>
          <w:sz w:val="24"/>
          <w:szCs w:val="24"/>
        </w:rPr>
        <w:t xml:space="preserve"> anterior</w:t>
      </w:r>
      <w:r w:rsidR="00F04537" w:rsidRPr="007D0BCF">
        <w:rPr>
          <w:rStyle w:val="nfasis"/>
          <w:rFonts w:ascii="Times New Roman" w:hAnsi="Times New Roman" w:cs="Times New Roman"/>
          <w:i w:val="0"/>
          <w:iCs w:val="0"/>
          <w:sz w:val="24"/>
          <w:szCs w:val="24"/>
        </w:rPr>
        <w:t>es</w:t>
      </w:r>
      <w:r w:rsidRPr="007D0BCF">
        <w:rPr>
          <w:rStyle w:val="nfasis"/>
          <w:rFonts w:ascii="Times New Roman" w:hAnsi="Times New Roman" w:cs="Times New Roman"/>
          <w:i w:val="0"/>
          <w:iCs w:val="0"/>
          <w:sz w:val="24"/>
          <w:szCs w:val="24"/>
        </w:rPr>
        <w:t xml:space="preserve">, en donde aquella función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rPr>
        <w:t>traumatolítica</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secundaria del sueño descripta por Ferenczi (</w:t>
      </w:r>
      <w:r w:rsidR="00BC0752" w:rsidRPr="007D0BCF">
        <w:rPr>
          <w:rStyle w:val="nfasis"/>
          <w:rFonts w:ascii="Times New Roman" w:hAnsi="Times New Roman" w:cs="Times New Roman"/>
          <w:i w:val="0"/>
          <w:iCs w:val="0"/>
          <w:sz w:val="24"/>
          <w:szCs w:val="24"/>
        </w:rPr>
        <w:t>1984 [</w:t>
      </w:r>
      <w:r w:rsidRPr="007D0BCF">
        <w:rPr>
          <w:rStyle w:val="nfasis"/>
          <w:rFonts w:ascii="Times New Roman" w:hAnsi="Times New Roman" w:cs="Times New Roman"/>
          <w:i w:val="0"/>
          <w:iCs w:val="0"/>
          <w:sz w:val="24"/>
          <w:szCs w:val="24"/>
        </w:rPr>
        <w:t>1930</w:t>
      </w:r>
      <w:r w:rsidR="00BC0752" w:rsidRPr="007D0BCF">
        <w:rPr>
          <w:rStyle w:val="nfasis"/>
          <w:rFonts w:ascii="Times New Roman" w:hAnsi="Times New Roman" w:cs="Times New Roman"/>
          <w:i w:val="0"/>
          <w:iCs w:val="0"/>
          <w:sz w:val="24"/>
          <w:szCs w:val="24"/>
        </w:rPr>
        <w:t>]</w:t>
      </w:r>
      <w:r w:rsidRPr="007D0BCF">
        <w:rPr>
          <w:rStyle w:val="nfasis"/>
          <w:rFonts w:ascii="Times New Roman" w:hAnsi="Times New Roman" w:cs="Times New Roman"/>
          <w:i w:val="0"/>
          <w:iCs w:val="0"/>
          <w:sz w:val="24"/>
          <w:szCs w:val="24"/>
        </w:rPr>
        <w:t>) quedaría de manifiest</w:t>
      </w:r>
      <w:r w:rsidR="00CF6634" w:rsidRPr="007D0BCF">
        <w:rPr>
          <w:rStyle w:val="nfasis"/>
          <w:rFonts w:ascii="Times New Roman" w:hAnsi="Times New Roman" w:cs="Times New Roman"/>
          <w:i w:val="0"/>
          <w:iCs w:val="0"/>
          <w:sz w:val="24"/>
          <w:szCs w:val="24"/>
        </w:rPr>
        <w:t>o</w:t>
      </w:r>
      <w:r w:rsidRPr="007D0BCF">
        <w:rPr>
          <w:rStyle w:val="nfasis"/>
          <w:rFonts w:ascii="Times New Roman" w:hAnsi="Times New Roman" w:cs="Times New Roman"/>
          <w:i w:val="0"/>
          <w:iCs w:val="0"/>
          <w:sz w:val="24"/>
          <w:szCs w:val="24"/>
        </w:rPr>
        <w:t xml:space="preserve">. Función mediante la cual se buscaría reactivar y simbolizar huellas mnémicas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rPr>
        <w:t>ingobernables</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derivadas de traumatismos precoces </w:t>
      </w:r>
      <w:r w:rsidR="00423471" w:rsidRPr="007D0BCF">
        <w:rPr>
          <w:rStyle w:val="nfasis"/>
          <w:rFonts w:ascii="Times New Roman" w:hAnsi="Times New Roman" w:cs="Times New Roman"/>
          <w:i w:val="0"/>
          <w:iCs w:val="0"/>
          <w:sz w:val="24"/>
          <w:szCs w:val="24"/>
        </w:rPr>
        <w:t>a través de</w:t>
      </w:r>
      <w:r w:rsidRPr="007D0BCF">
        <w:rPr>
          <w:rStyle w:val="nfasis"/>
          <w:rFonts w:ascii="Times New Roman" w:hAnsi="Times New Roman" w:cs="Times New Roman"/>
          <w:i w:val="0"/>
          <w:iCs w:val="0"/>
          <w:sz w:val="24"/>
          <w:szCs w:val="24"/>
        </w:rPr>
        <w:t xml:space="preserve"> la introducción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rPr>
        <w:t>falseada de la experiencia traumática a través de una escisión narcisista</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(Cabré, 2012). Un intento de Eros por recuperar conscientemente la experiencia traumática. </w:t>
      </w:r>
    </w:p>
    <w:p w14:paraId="2FB16C6D" w14:textId="77777777" w:rsidR="00E57BA2" w:rsidRPr="007D0BCF" w:rsidRDefault="00E57BA2" w:rsidP="0098276A">
      <w:pPr>
        <w:spacing w:line="360" w:lineRule="auto"/>
        <w:jc w:val="both"/>
        <w:rPr>
          <w:rStyle w:val="nfasis"/>
          <w:rFonts w:ascii="Times New Roman" w:hAnsi="Times New Roman" w:cs="Times New Roman"/>
          <w:i w:val="0"/>
          <w:iCs w:val="0"/>
          <w:sz w:val="24"/>
          <w:szCs w:val="24"/>
        </w:rPr>
      </w:pPr>
    </w:p>
    <w:p w14:paraId="19D699FC" w14:textId="50A64470" w:rsidR="00B13746" w:rsidRPr="007D0BCF" w:rsidRDefault="00EB147F" w:rsidP="00B13746">
      <w:pPr>
        <w:pStyle w:val="Ttulo2"/>
        <w:spacing w:after="240" w:line="360" w:lineRule="auto"/>
        <w:jc w:val="both"/>
        <w:rPr>
          <w:rFonts w:ascii="Times New Roman" w:hAnsi="Times New Roman" w:cs="Times New Roman"/>
          <w:b/>
          <w:bCs/>
          <w:i/>
          <w:iCs/>
          <w:color w:val="auto"/>
          <w:sz w:val="24"/>
          <w:szCs w:val="24"/>
          <w:lang w:val="es-ES"/>
        </w:rPr>
      </w:pPr>
      <w:bookmarkStart w:id="25" w:name="_Fantasías_de_la"/>
      <w:bookmarkStart w:id="26" w:name="_Toc81810778"/>
      <w:bookmarkEnd w:id="25"/>
      <w:r w:rsidRPr="007D0BCF">
        <w:rPr>
          <w:rFonts w:ascii="Times New Roman" w:hAnsi="Times New Roman" w:cs="Times New Roman"/>
          <w:b/>
          <w:bCs/>
          <w:i/>
          <w:iCs/>
          <w:color w:val="auto"/>
          <w:sz w:val="24"/>
          <w:szCs w:val="24"/>
          <w:lang w:val="es-ES"/>
        </w:rPr>
        <w:lastRenderedPageBreak/>
        <w:t>Elección de objeto narcisista</w:t>
      </w:r>
      <w:bookmarkEnd w:id="26"/>
    </w:p>
    <w:p w14:paraId="6DAF1196" w14:textId="47DBB64D" w:rsidR="00B13746" w:rsidRPr="007D0BCF" w:rsidRDefault="000747A1" w:rsidP="0098276A">
      <w:pPr>
        <w:spacing w:line="360" w:lineRule="auto"/>
        <w:jc w:val="both"/>
        <w:rPr>
          <w:rStyle w:val="nfasis"/>
          <w:rFonts w:ascii="Times New Roman" w:hAnsi="Times New Roman" w:cs="Times New Roman"/>
          <w:i w:val="0"/>
          <w:iCs w:val="0"/>
          <w:sz w:val="24"/>
          <w:szCs w:val="24"/>
          <w:lang w:val="es-ES"/>
        </w:rPr>
      </w:pPr>
      <w:r w:rsidRPr="007D0BCF">
        <w:rPr>
          <w:rStyle w:val="nfasis"/>
          <w:rFonts w:ascii="Times New Roman" w:hAnsi="Times New Roman" w:cs="Times New Roman"/>
          <w:i w:val="0"/>
          <w:iCs w:val="0"/>
          <w:sz w:val="24"/>
          <w:szCs w:val="24"/>
          <w:lang w:val="es-ES"/>
        </w:rPr>
        <w:t xml:space="preserve">Encontramos así dentro de la clínica contemporánea, cuadros </w:t>
      </w:r>
      <w:r w:rsidR="005220E9">
        <w:rPr>
          <w:rStyle w:val="nfasis"/>
          <w:rFonts w:ascii="Times New Roman" w:hAnsi="Times New Roman" w:cs="Times New Roman"/>
          <w:i w:val="0"/>
          <w:iCs w:val="0"/>
          <w:sz w:val="24"/>
          <w:szCs w:val="24"/>
          <w:lang w:val="es-ES"/>
        </w:rPr>
        <w:t>que</w:t>
      </w:r>
      <w:r w:rsidRPr="007D0BCF">
        <w:rPr>
          <w:rStyle w:val="nfasis"/>
          <w:rFonts w:ascii="Times New Roman" w:hAnsi="Times New Roman" w:cs="Times New Roman"/>
          <w:i w:val="0"/>
          <w:iCs w:val="0"/>
          <w:sz w:val="24"/>
          <w:szCs w:val="24"/>
          <w:lang w:val="es-ES"/>
        </w:rPr>
        <w:t xml:space="preserve"> se pondrían de manifiesto el mítico encuentro de Narciso con eso otro que a-sombra. </w:t>
      </w:r>
      <w:r w:rsidR="00B86E8D">
        <w:rPr>
          <w:rFonts w:ascii="Times New Roman" w:hAnsi="Times New Roman" w:cs="Times New Roman"/>
          <w:sz w:val="24"/>
          <w:szCs w:val="24"/>
          <w:lang w:val="es-ES"/>
        </w:rPr>
        <w:t>Modos de discursividad y sufrimientos</w:t>
      </w:r>
      <w:r w:rsidR="000B3284" w:rsidRPr="007D0BCF">
        <w:rPr>
          <w:rFonts w:ascii="Times New Roman" w:hAnsi="Times New Roman" w:cs="Times New Roman"/>
          <w:sz w:val="24"/>
          <w:szCs w:val="24"/>
          <w:lang w:val="es-ES"/>
        </w:rPr>
        <w:t xml:space="preserve"> narcisistas</w:t>
      </w:r>
      <w:r w:rsidRPr="007D0BCF">
        <w:rPr>
          <w:rStyle w:val="nfasis"/>
          <w:rFonts w:ascii="Times New Roman" w:hAnsi="Times New Roman" w:cs="Times New Roman"/>
          <w:i w:val="0"/>
          <w:iCs w:val="0"/>
          <w:sz w:val="24"/>
          <w:szCs w:val="24"/>
          <w:lang w:val="es-ES"/>
        </w:rPr>
        <w:t xml:space="preserve"> </w:t>
      </w:r>
      <w:r w:rsidR="006F6EFE" w:rsidRPr="007D0BCF">
        <w:rPr>
          <w:rStyle w:val="nfasis"/>
          <w:rFonts w:ascii="Times New Roman" w:hAnsi="Times New Roman" w:cs="Times New Roman"/>
          <w:i w:val="0"/>
          <w:iCs w:val="0"/>
          <w:sz w:val="24"/>
          <w:szCs w:val="24"/>
          <w:lang w:val="es-ES"/>
        </w:rPr>
        <w:t xml:space="preserve">que </w:t>
      </w:r>
      <w:r w:rsidRPr="007D0BCF">
        <w:rPr>
          <w:rStyle w:val="nfasis"/>
          <w:rFonts w:ascii="Times New Roman" w:hAnsi="Times New Roman" w:cs="Times New Roman"/>
          <w:i w:val="0"/>
          <w:iCs w:val="0"/>
          <w:sz w:val="24"/>
          <w:szCs w:val="24"/>
          <w:lang w:val="es-ES"/>
        </w:rPr>
        <w:t xml:space="preserve">llevarían a la teoría psicoanalítica a sus </w:t>
      </w:r>
      <w:r w:rsidR="006C151B" w:rsidRPr="007D0BCF">
        <w:rPr>
          <w:rStyle w:val="nfasis"/>
          <w:rFonts w:ascii="Times New Roman" w:hAnsi="Times New Roman" w:cs="Times New Roman"/>
          <w:i w:val="0"/>
          <w:iCs w:val="0"/>
          <w:sz w:val="24"/>
          <w:szCs w:val="24"/>
          <w:lang w:val="es-ES"/>
        </w:rPr>
        <w:t>límites ante</w:t>
      </w:r>
      <w:r w:rsidR="00B13746" w:rsidRPr="007D0BCF">
        <w:rPr>
          <w:rStyle w:val="nfasis"/>
          <w:rFonts w:ascii="Times New Roman" w:hAnsi="Times New Roman" w:cs="Times New Roman"/>
          <w:i w:val="0"/>
          <w:iCs w:val="0"/>
          <w:sz w:val="24"/>
          <w:szCs w:val="24"/>
          <w:lang w:val="es-ES"/>
        </w:rPr>
        <w:t xml:space="preserve"> experiencias de vacío, problematicidad de las identidades, usos sádico-narcisistas-masoquistas del cuerpo, sinsentido existencial y adicciones</w:t>
      </w:r>
      <w:r w:rsidR="008E4F58" w:rsidRPr="007D0BCF">
        <w:rPr>
          <w:rStyle w:val="nfasis"/>
          <w:rFonts w:ascii="Times New Roman" w:hAnsi="Times New Roman" w:cs="Times New Roman"/>
          <w:i w:val="0"/>
          <w:iCs w:val="0"/>
          <w:sz w:val="24"/>
          <w:szCs w:val="24"/>
          <w:lang w:val="es-ES"/>
        </w:rPr>
        <w:t>.</w:t>
      </w:r>
    </w:p>
    <w:p w14:paraId="694DE180" w14:textId="3A40D106" w:rsidR="006C151B" w:rsidRPr="007D0BCF" w:rsidRDefault="006C151B" w:rsidP="0098276A">
      <w:pPr>
        <w:spacing w:line="360" w:lineRule="auto"/>
        <w:jc w:val="both"/>
        <w:rPr>
          <w:rStyle w:val="nfasis"/>
          <w:rFonts w:ascii="Times New Roman" w:hAnsi="Times New Roman" w:cs="Times New Roman"/>
          <w:i w:val="0"/>
          <w:iCs w:val="0"/>
          <w:sz w:val="24"/>
          <w:szCs w:val="24"/>
          <w:lang w:val="es-ES"/>
        </w:rPr>
      </w:pPr>
      <w:r w:rsidRPr="007D0BCF">
        <w:rPr>
          <w:rStyle w:val="nfasis"/>
          <w:rFonts w:ascii="Times New Roman" w:hAnsi="Times New Roman" w:cs="Times New Roman"/>
          <w:i w:val="0"/>
          <w:iCs w:val="0"/>
          <w:sz w:val="24"/>
          <w:szCs w:val="24"/>
          <w:lang w:val="es-ES"/>
        </w:rPr>
        <w:t xml:space="preserve">      </w:t>
      </w:r>
      <w:r w:rsidR="00167776" w:rsidRPr="007D0BCF">
        <w:rPr>
          <w:rStyle w:val="nfasis"/>
          <w:rFonts w:ascii="Times New Roman" w:hAnsi="Times New Roman" w:cs="Times New Roman"/>
          <w:i w:val="0"/>
          <w:iCs w:val="0"/>
          <w:sz w:val="24"/>
          <w:szCs w:val="24"/>
          <w:lang w:val="es-ES"/>
        </w:rPr>
        <w:t>Individuos</w:t>
      </w:r>
      <w:r w:rsidRPr="007D0BCF">
        <w:rPr>
          <w:rStyle w:val="nfasis"/>
          <w:rFonts w:ascii="Times New Roman" w:hAnsi="Times New Roman" w:cs="Times New Roman"/>
          <w:i w:val="0"/>
          <w:iCs w:val="0"/>
          <w:sz w:val="24"/>
          <w:szCs w:val="24"/>
          <w:lang w:val="es-ES"/>
        </w:rPr>
        <w:t xml:space="preserve"> que, a diferencia de la clínica tradicional de las neurosis, enunciarían labilidad y fragilidad yoica y de objeto, intolerancia a la frustración e imposibilidad para contener la agresividad y la sexualidad. Un psiquismo</w:t>
      </w:r>
      <w:r w:rsidR="006D666E" w:rsidRPr="007D0BCF">
        <w:rPr>
          <w:rStyle w:val="nfasis"/>
          <w:rFonts w:ascii="Times New Roman" w:hAnsi="Times New Roman" w:cs="Times New Roman"/>
          <w:i w:val="0"/>
          <w:iCs w:val="0"/>
          <w:sz w:val="24"/>
          <w:szCs w:val="24"/>
          <w:lang w:val="es-ES"/>
        </w:rPr>
        <w:t>,</w:t>
      </w:r>
      <w:r w:rsidRPr="007D0BCF">
        <w:rPr>
          <w:rStyle w:val="nfasis"/>
          <w:rFonts w:ascii="Times New Roman" w:hAnsi="Times New Roman" w:cs="Times New Roman"/>
          <w:i w:val="0"/>
          <w:iCs w:val="0"/>
          <w:sz w:val="24"/>
          <w:szCs w:val="24"/>
          <w:lang w:val="es-ES"/>
        </w:rPr>
        <w:t xml:space="preserve"> en donde predominaría la desmentida </w:t>
      </w:r>
      <w:r w:rsidRPr="007D0BCF">
        <w:rPr>
          <w:rFonts w:ascii="Times New Roman" w:hAnsi="Times New Roman" w:cs="Times New Roman"/>
          <w:sz w:val="24"/>
          <w:szCs w:val="24"/>
          <w:lang w:val="es-ES"/>
        </w:rPr>
        <w:t>[</w:t>
      </w:r>
      <w:r w:rsidR="0035262D"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Verleugnung</w:t>
      </w:r>
      <w:r w:rsidR="0035262D"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 y la escisión  [</w:t>
      </w:r>
      <w:r w:rsidR="0035262D"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Spaltung</w:t>
      </w:r>
      <w:r w:rsidR="0035262D"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 por encima de la represión [</w:t>
      </w:r>
      <w:r w:rsidR="0035262D"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Verdrängung</w:t>
      </w:r>
      <w:r w:rsidR="0035262D"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 y en donde el yo, el superyó y el objeto no se encontrarían del todo diferenciados</w:t>
      </w:r>
      <w:r w:rsidR="005220E9">
        <w:rPr>
          <w:rFonts w:ascii="Times New Roman" w:hAnsi="Times New Roman" w:cs="Times New Roman"/>
          <w:sz w:val="24"/>
          <w:szCs w:val="24"/>
          <w:lang w:val="es-ES"/>
        </w:rPr>
        <w:t xml:space="preserve"> ante </w:t>
      </w:r>
      <w:r w:rsidR="006F6EFE" w:rsidRPr="007D0BCF">
        <w:rPr>
          <w:rFonts w:ascii="Times New Roman" w:hAnsi="Times New Roman" w:cs="Times New Roman"/>
          <w:sz w:val="24"/>
          <w:szCs w:val="24"/>
          <w:lang w:val="es-ES"/>
        </w:rPr>
        <w:t xml:space="preserve">discursos que se remitirían a una </w:t>
      </w:r>
      <w:r w:rsidR="006F6EFE" w:rsidRPr="003A5221">
        <w:rPr>
          <w:rFonts w:ascii="Times New Roman" w:hAnsi="Times New Roman" w:cs="Times New Roman"/>
          <w:b/>
          <w:bCs/>
          <w:sz w:val="24"/>
          <w:szCs w:val="24"/>
          <w:lang w:val="es-ES"/>
        </w:rPr>
        <w:t>estructuración enunciativa de tipo perversa</w:t>
      </w:r>
      <w:r w:rsidR="006F6EFE" w:rsidRPr="007D0BCF">
        <w:rPr>
          <w:rFonts w:ascii="Times New Roman" w:hAnsi="Times New Roman" w:cs="Times New Roman"/>
          <w:sz w:val="24"/>
          <w:szCs w:val="24"/>
          <w:lang w:val="es-ES"/>
        </w:rPr>
        <w:t xml:space="preserve">. </w:t>
      </w:r>
    </w:p>
    <w:p w14:paraId="7BB63845" w14:textId="1591888B" w:rsidR="006C151B" w:rsidRPr="007D0BCF" w:rsidRDefault="006C151B" w:rsidP="0098276A">
      <w:pPr>
        <w:spacing w:line="360" w:lineRule="auto"/>
        <w:jc w:val="both"/>
        <w:rPr>
          <w:rStyle w:val="nfasis"/>
          <w:rFonts w:ascii="Times New Roman" w:hAnsi="Times New Roman" w:cs="Times New Roman"/>
          <w:i w:val="0"/>
          <w:iCs w:val="0"/>
          <w:sz w:val="24"/>
          <w:szCs w:val="24"/>
          <w:lang w:val="es-ES"/>
        </w:rPr>
      </w:pPr>
      <w:r w:rsidRPr="007D0BCF">
        <w:rPr>
          <w:rStyle w:val="nfasis"/>
          <w:rFonts w:ascii="Times New Roman" w:hAnsi="Times New Roman" w:cs="Times New Roman"/>
          <w:i w:val="0"/>
          <w:iCs w:val="0"/>
          <w:sz w:val="24"/>
          <w:szCs w:val="24"/>
          <w:lang w:val="es-ES"/>
        </w:rPr>
        <w:t xml:space="preserve">      De ahí que se piense, entre otras cosas, que los tiempos actuales no remitirían del todo a la represión, tampoco a Edipo y al devenir consciente de lo inconsciente. Situación que, no obstante, no significa su completa desaparición, tal cual apuntaba Ferenczi (1</w:t>
      </w:r>
      <w:r w:rsidR="000D4080" w:rsidRPr="007D0BCF">
        <w:rPr>
          <w:rStyle w:val="nfasis"/>
          <w:rFonts w:ascii="Times New Roman" w:hAnsi="Times New Roman" w:cs="Times New Roman"/>
          <w:i w:val="0"/>
          <w:iCs w:val="0"/>
          <w:sz w:val="24"/>
          <w:szCs w:val="24"/>
          <w:lang w:val="es-ES"/>
        </w:rPr>
        <w:t>984 [1933]</w:t>
      </w:r>
      <w:r w:rsidRPr="007D0BCF">
        <w:rPr>
          <w:rStyle w:val="nfasis"/>
          <w:rFonts w:ascii="Times New Roman" w:hAnsi="Times New Roman" w:cs="Times New Roman"/>
          <w:i w:val="0"/>
          <w:iCs w:val="0"/>
          <w:sz w:val="24"/>
          <w:szCs w:val="24"/>
          <w:lang w:val="es-ES"/>
        </w:rPr>
        <w:t>) al ahondar en los antecedentes de este con determinados pacientes</w:t>
      </w:r>
      <w:r w:rsidR="000747A1" w:rsidRPr="007D0BCF">
        <w:rPr>
          <w:rStyle w:val="nfasis"/>
          <w:rFonts w:ascii="Times New Roman" w:hAnsi="Times New Roman" w:cs="Times New Roman"/>
          <w:i w:val="0"/>
          <w:iCs w:val="0"/>
          <w:sz w:val="24"/>
          <w:szCs w:val="24"/>
          <w:lang w:val="es-ES"/>
        </w:rPr>
        <w:t xml:space="preserve"> con quienes tropezaría la técnica tradicional, al no cumplir con los criterios dictados por el propio Freud de </w:t>
      </w:r>
      <w:r w:rsidR="000747A1" w:rsidRPr="007D0BCF">
        <w:rPr>
          <w:rFonts w:ascii="Times New Roman" w:hAnsi="Times New Roman" w:cs="Times New Roman"/>
          <w:sz w:val="24"/>
          <w:szCs w:val="24"/>
          <w:lang w:val="es-ES"/>
        </w:rPr>
        <w:t>«</w:t>
      </w:r>
      <w:r w:rsidR="000747A1" w:rsidRPr="007D0BCF">
        <w:rPr>
          <w:rStyle w:val="nfasis"/>
          <w:rFonts w:ascii="Times New Roman" w:hAnsi="Times New Roman" w:cs="Times New Roman"/>
          <w:i w:val="0"/>
          <w:iCs w:val="0"/>
          <w:sz w:val="24"/>
          <w:szCs w:val="24"/>
          <w:lang w:val="es-ES"/>
        </w:rPr>
        <w:t>analizabilidad</w:t>
      </w:r>
      <w:r w:rsidR="000747A1" w:rsidRPr="007D0BCF">
        <w:rPr>
          <w:rFonts w:ascii="Times New Roman" w:hAnsi="Times New Roman" w:cs="Times New Roman"/>
          <w:sz w:val="24"/>
          <w:szCs w:val="24"/>
          <w:lang w:val="es-ES"/>
        </w:rPr>
        <w:t>» al denotar graves patologías del carácter</w:t>
      </w:r>
      <w:r w:rsidR="00C76E80" w:rsidRPr="007D0BCF">
        <w:rPr>
          <w:rFonts w:ascii="Times New Roman" w:hAnsi="Times New Roman" w:cs="Times New Roman"/>
          <w:sz w:val="24"/>
          <w:szCs w:val="24"/>
          <w:lang w:val="es-ES"/>
        </w:rPr>
        <w:t>. P</w:t>
      </w:r>
      <w:r w:rsidRPr="007D0BCF">
        <w:rPr>
          <w:rStyle w:val="nfasis"/>
          <w:rFonts w:ascii="Times New Roman" w:hAnsi="Times New Roman" w:cs="Times New Roman"/>
          <w:i w:val="0"/>
          <w:iCs w:val="0"/>
          <w:sz w:val="24"/>
          <w:szCs w:val="24"/>
          <w:lang w:val="es-ES"/>
        </w:rPr>
        <w:t xml:space="preserve">atologías que remitían </w:t>
      </w:r>
      <w:r w:rsidR="000747A1" w:rsidRPr="007D0BCF">
        <w:rPr>
          <w:rStyle w:val="nfasis"/>
          <w:rFonts w:ascii="Times New Roman" w:hAnsi="Times New Roman" w:cs="Times New Roman"/>
          <w:i w:val="0"/>
          <w:iCs w:val="0"/>
          <w:sz w:val="24"/>
          <w:szCs w:val="24"/>
          <w:lang w:val="es-ES"/>
        </w:rPr>
        <w:t xml:space="preserve">más a una </w:t>
      </w:r>
      <w:r w:rsidRPr="007D0BCF">
        <w:rPr>
          <w:rStyle w:val="nfasis"/>
          <w:rFonts w:ascii="Times New Roman" w:hAnsi="Times New Roman" w:cs="Times New Roman"/>
          <w:i w:val="0"/>
          <w:iCs w:val="0"/>
          <w:sz w:val="24"/>
          <w:szCs w:val="24"/>
          <w:lang w:val="es-ES"/>
        </w:rPr>
        <w:t>angustia del desamparo,</w:t>
      </w:r>
      <w:r w:rsidR="000747A1" w:rsidRPr="007D0BCF">
        <w:rPr>
          <w:rStyle w:val="nfasis"/>
          <w:rFonts w:ascii="Times New Roman" w:hAnsi="Times New Roman" w:cs="Times New Roman"/>
          <w:i w:val="0"/>
          <w:iCs w:val="0"/>
          <w:sz w:val="24"/>
          <w:szCs w:val="24"/>
          <w:lang w:val="es-ES"/>
        </w:rPr>
        <w:t xml:space="preserve"> que a la de castración, aunque ambas</w:t>
      </w:r>
      <w:r w:rsidR="008E4F58" w:rsidRPr="007D0BCF">
        <w:rPr>
          <w:rStyle w:val="nfasis"/>
          <w:rFonts w:ascii="Times New Roman" w:hAnsi="Times New Roman" w:cs="Times New Roman"/>
          <w:i w:val="0"/>
          <w:iCs w:val="0"/>
          <w:sz w:val="24"/>
          <w:szCs w:val="24"/>
          <w:lang w:val="es-ES"/>
        </w:rPr>
        <w:t xml:space="preserve"> terminarían </w:t>
      </w:r>
      <w:r w:rsidR="00561B54" w:rsidRPr="007D0BCF">
        <w:rPr>
          <w:rStyle w:val="nfasis"/>
          <w:rFonts w:ascii="Times New Roman" w:hAnsi="Times New Roman" w:cs="Times New Roman"/>
          <w:i w:val="0"/>
          <w:iCs w:val="0"/>
          <w:sz w:val="24"/>
          <w:szCs w:val="24"/>
          <w:lang w:val="es-ES"/>
        </w:rPr>
        <w:t xml:space="preserve">al final de cuentas </w:t>
      </w:r>
      <w:r w:rsidR="008E4F58" w:rsidRPr="007D0BCF">
        <w:rPr>
          <w:rStyle w:val="nfasis"/>
          <w:rFonts w:ascii="Times New Roman" w:hAnsi="Times New Roman" w:cs="Times New Roman"/>
          <w:i w:val="0"/>
          <w:iCs w:val="0"/>
          <w:sz w:val="24"/>
          <w:szCs w:val="24"/>
          <w:lang w:val="es-ES"/>
        </w:rPr>
        <w:t>coexistiendo</w:t>
      </w:r>
      <w:r w:rsidR="00561B54" w:rsidRPr="007D0BCF">
        <w:rPr>
          <w:rStyle w:val="nfasis"/>
          <w:rFonts w:ascii="Times New Roman" w:hAnsi="Times New Roman" w:cs="Times New Roman"/>
          <w:i w:val="0"/>
          <w:iCs w:val="0"/>
          <w:sz w:val="24"/>
          <w:szCs w:val="24"/>
          <w:lang w:val="es-ES"/>
        </w:rPr>
        <w:t xml:space="preserve"> la una con la otra. </w:t>
      </w:r>
    </w:p>
    <w:p w14:paraId="7FCAF0E8" w14:textId="2DAB9700" w:rsidR="000747A1" w:rsidRPr="007D0BCF" w:rsidRDefault="006C151B" w:rsidP="0098276A">
      <w:pPr>
        <w:spacing w:line="360" w:lineRule="auto"/>
        <w:jc w:val="both"/>
        <w:rPr>
          <w:rStyle w:val="nfasis"/>
          <w:rFonts w:ascii="Times New Roman" w:hAnsi="Times New Roman" w:cs="Times New Roman"/>
          <w:i w:val="0"/>
          <w:iCs w:val="0"/>
          <w:sz w:val="24"/>
          <w:szCs w:val="24"/>
          <w:lang w:val="es-ES"/>
        </w:rPr>
      </w:pPr>
      <w:r w:rsidRPr="007D0BCF">
        <w:rPr>
          <w:rStyle w:val="nfasis"/>
          <w:rFonts w:ascii="Times New Roman" w:hAnsi="Times New Roman" w:cs="Times New Roman"/>
          <w:i w:val="0"/>
          <w:iCs w:val="0"/>
          <w:sz w:val="24"/>
          <w:szCs w:val="24"/>
          <w:lang w:val="es-ES"/>
        </w:rPr>
        <w:t xml:space="preserve">      De ahí la propuesta del presente, de que los tiempos actuales remitirían, más bien, a la falta de historización del </w:t>
      </w:r>
      <w:r w:rsidR="00167776" w:rsidRPr="007D0BCF">
        <w:rPr>
          <w:rStyle w:val="nfasis"/>
          <w:rFonts w:ascii="Times New Roman" w:hAnsi="Times New Roman" w:cs="Times New Roman"/>
          <w:i w:val="0"/>
          <w:iCs w:val="0"/>
          <w:sz w:val="24"/>
          <w:szCs w:val="24"/>
          <w:lang w:val="es-ES"/>
        </w:rPr>
        <w:t>individuo</w:t>
      </w:r>
      <w:r w:rsidRPr="007D0BCF">
        <w:rPr>
          <w:rStyle w:val="nfasis"/>
          <w:rFonts w:ascii="Times New Roman" w:hAnsi="Times New Roman" w:cs="Times New Roman"/>
          <w:i w:val="0"/>
          <w:iCs w:val="0"/>
          <w:sz w:val="24"/>
          <w:szCs w:val="24"/>
          <w:lang w:val="es-ES"/>
        </w:rPr>
        <w:t xml:space="preserve"> -en el sentido propuesto de Eros-. La carencia de </w:t>
      </w:r>
      <w:r w:rsidR="00561B54" w:rsidRPr="007D0BCF">
        <w:rPr>
          <w:rStyle w:val="nfasis"/>
          <w:rFonts w:ascii="Times New Roman" w:hAnsi="Times New Roman" w:cs="Times New Roman"/>
          <w:i w:val="0"/>
          <w:iCs w:val="0"/>
          <w:sz w:val="24"/>
          <w:szCs w:val="24"/>
          <w:lang w:val="es-ES"/>
        </w:rPr>
        <w:t xml:space="preserve">un </w:t>
      </w:r>
      <w:r w:rsidR="00561B54" w:rsidRPr="003A5221">
        <w:rPr>
          <w:rStyle w:val="nfasis"/>
          <w:rFonts w:ascii="Times New Roman" w:hAnsi="Times New Roman" w:cs="Times New Roman"/>
          <w:b/>
          <w:bCs/>
          <w:i w:val="0"/>
          <w:iCs w:val="0"/>
          <w:sz w:val="24"/>
          <w:szCs w:val="24"/>
          <w:lang w:val="es-ES"/>
        </w:rPr>
        <w:t>relato colectivo</w:t>
      </w:r>
      <w:r w:rsidR="00561B54" w:rsidRPr="007D0BCF">
        <w:rPr>
          <w:rStyle w:val="nfasis"/>
          <w:rFonts w:ascii="Times New Roman" w:hAnsi="Times New Roman" w:cs="Times New Roman"/>
          <w:i w:val="0"/>
          <w:iCs w:val="0"/>
          <w:sz w:val="24"/>
          <w:szCs w:val="24"/>
          <w:lang w:val="es-ES"/>
        </w:rPr>
        <w:t xml:space="preserve"> en la consolidación </w:t>
      </w:r>
      <w:r w:rsidRPr="007D0BCF">
        <w:rPr>
          <w:rStyle w:val="nfasis"/>
          <w:rFonts w:ascii="Times New Roman" w:hAnsi="Times New Roman" w:cs="Times New Roman"/>
          <w:i w:val="0"/>
          <w:iCs w:val="0"/>
          <w:sz w:val="24"/>
          <w:szCs w:val="24"/>
          <w:lang w:val="es-ES"/>
        </w:rPr>
        <w:t xml:space="preserve">un proyecto identificatorio ante una subjetividad capturada, replegada sobre-sí </w:t>
      </w:r>
      <w:r w:rsidR="00A51D66" w:rsidRPr="007D0BCF">
        <w:rPr>
          <w:rStyle w:val="nfasis"/>
          <w:rFonts w:ascii="Times New Roman" w:hAnsi="Times New Roman" w:cs="Times New Roman"/>
          <w:i w:val="0"/>
          <w:iCs w:val="0"/>
          <w:sz w:val="24"/>
          <w:szCs w:val="24"/>
          <w:lang w:val="es-ES"/>
        </w:rPr>
        <w:t>ante la falta de</w:t>
      </w:r>
      <w:r w:rsidRPr="007D0BCF">
        <w:rPr>
          <w:rStyle w:val="nfasis"/>
          <w:rFonts w:ascii="Times New Roman" w:hAnsi="Times New Roman" w:cs="Times New Roman"/>
          <w:i w:val="0"/>
          <w:iCs w:val="0"/>
          <w:sz w:val="24"/>
          <w:szCs w:val="24"/>
          <w:lang w:val="es-ES"/>
        </w:rPr>
        <w:t xml:space="preserve"> un mito originario a través del cual </w:t>
      </w:r>
      <w:r w:rsidR="000747A1" w:rsidRPr="007D0BCF">
        <w:rPr>
          <w:rStyle w:val="nfasis"/>
          <w:rFonts w:ascii="Times New Roman" w:hAnsi="Times New Roman" w:cs="Times New Roman"/>
          <w:i w:val="0"/>
          <w:iCs w:val="0"/>
          <w:sz w:val="24"/>
          <w:szCs w:val="24"/>
          <w:lang w:val="es-ES"/>
        </w:rPr>
        <w:t>construir el sentido</w:t>
      </w:r>
      <w:r w:rsidR="008E4F58" w:rsidRPr="007D0BCF">
        <w:rPr>
          <w:rStyle w:val="nfasis"/>
          <w:rFonts w:ascii="Times New Roman" w:hAnsi="Times New Roman" w:cs="Times New Roman"/>
          <w:i w:val="0"/>
          <w:iCs w:val="0"/>
          <w:sz w:val="24"/>
          <w:szCs w:val="24"/>
          <w:lang w:val="es-ES"/>
        </w:rPr>
        <w:t xml:space="preserve"> que</w:t>
      </w:r>
      <w:r w:rsidR="000747A1" w:rsidRPr="007D0BCF">
        <w:rPr>
          <w:rStyle w:val="nfasis"/>
          <w:rFonts w:ascii="Times New Roman" w:hAnsi="Times New Roman" w:cs="Times New Roman"/>
          <w:i w:val="0"/>
          <w:iCs w:val="0"/>
          <w:sz w:val="24"/>
          <w:szCs w:val="24"/>
          <w:lang w:val="es-ES"/>
        </w:rPr>
        <w:t xml:space="preserve"> permitiese la unificación de la psique.</w:t>
      </w:r>
    </w:p>
    <w:p w14:paraId="23709719" w14:textId="22074C5C" w:rsidR="005716B0" w:rsidRPr="007D0BCF" w:rsidRDefault="000747A1" w:rsidP="0098276A">
      <w:pPr>
        <w:spacing w:line="360" w:lineRule="auto"/>
        <w:jc w:val="both"/>
        <w:rPr>
          <w:rStyle w:val="nfasis"/>
          <w:rFonts w:ascii="Times New Roman" w:hAnsi="Times New Roman" w:cs="Times New Roman"/>
          <w:i w:val="0"/>
          <w:iCs w:val="0"/>
          <w:sz w:val="24"/>
          <w:szCs w:val="24"/>
          <w:lang w:val="es-ES"/>
        </w:rPr>
      </w:pPr>
      <w:r w:rsidRPr="007D0BCF">
        <w:rPr>
          <w:rStyle w:val="nfasis"/>
          <w:rFonts w:ascii="Times New Roman" w:hAnsi="Times New Roman" w:cs="Times New Roman"/>
          <w:i w:val="0"/>
          <w:iCs w:val="0"/>
          <w:sz w:val="24"/>
          <w:szCs w:val="24"/>
          <w:lang w:val="es-ES"/>
        </w:rPr>
        <w:t xml:space="preserve">     Tiempos que permiten dar cuenta de una subjetividad evocada en torno a aquello que se fue, pero que ya no se es. Hecho manifiesto a través de los discursos que permean la clínica, en especial a los que el presente busca remitirse a partir de las adicciones y las drogodependencias</w:t>
      </w:r>
      <w:r w:rsidR="00C76E80" w:rsidRPr="007D0BCF">
        <w:rPr>
          <w:rStyle w:val="nfasis"/>
          <w:rFonts w:ascii="Times New Roman" w:hAnsi="Times New Roman" w:cs="Times New Roman"/>
          <w:i w:val="0"/>
          <w:iCs w:val="0"/>
          <w:sz w:val="24"/>
          <w:szCs w:val="24"/>
          <w:lang w:val="es-ES"/>
        </w:rPr>
        <w:t xml:space="preserve">, </w:t>
      </w:r>
      <w:r w:rsidR="003A5221">
        <w:rPr>
          <w:rStyle w:val="nfasis"/>
          <w:rFonts w:ascii="Times New Roman" w:hAnsi="Times New Roman" w:cs="Times New Roman"/>
          <w:i w:val="0"/>
          <w:iCs w:val="0"/>
          <w:sz w:val="24"/>
          <w:szCs w:val="24"/>
          <w:lang w:val="es-ES"/>
        </w:rPr>
        <w:t>es decir, a los</w:t>
      </w:r>
      <w:r w:rsidR="00C76E80" w:rsidRPr="007D0BCF">
        <w:rPr>
          <w:rStyle w:val="nfasis"/>
          <w:rFonts w:ascii="Times New Roman" w:hAnsi="Times New Roman" w:cs="Times New Roman"/>
          <w:i w:val="0"/>
          <w:iCs w:val="0"/>
          <w:sz w:val="24"/>
          <w:szCs w:val="24"/>
          <w:lang w:val="es-ES"/>
        </w:rPr>
        <w:t xml:space="preserve"> </w:t>
      </w:r>
      <w:r w:rsidR="00C76E80" w:rsidRPr="007D0BCF">
        <w:rPr>
          <w:rFonts w:ascii="Times New Roman" w:hAnsi="Times New Roman" w:cs="Times New Roman"/>
          <w:sz w:val="24"/>
          <w:szCs w:val="24"/>
          <w:lang w:val="es-ES"/>
        </w:rPr>
        <w:t>sufrimientos narcisistas</w:t>
      </w:r>
      <w:r w:rsidRPr="007D0BCF">
        <w:rPr>
          <w:rStyle w:val="nfasis"/>
          <w:rFonts w:ascii="Times New Roman" w:hAnsi="Times New Roman" w:cs="Times New Roman"/>
          <w:i w:val="0"/>
          <w:iCs w:val="0"/>
          <w:sz w:val="24"/>
          <w:szCs w:val="24"/>
          <w:lang w:val="es-ES"/>
        </w:rPr>
        <w:t xml:space="preserve">. Discursos asentados en torno al </w:t>
      </w:r>
      <w:r w:rsidR="00C76E80" w:rsidRPr="007D0BCF">
        <w:rPr>
          <w:rStyle w:val="nfasis"/>
          <w:rFonts w:ascii="Times New Roman" w:hAnsi="Times New Roman" w:cs="Times New Roman"/>
          <w:i w:val="0"/>
          <w:iCs w:val="0"/>
          <w:sz w:val="24"/>
          <w:szCs w:val="24"/>
          <w:lang w:val="es-ES"/>
        </w:rPr>
        <w:t>a lo</w:t>
      </w:r>
      <w:r w:rsidR="006C151B" w:rsidRPr="007D0BCF">
        <w:rPr>
          <w:rStyle w:val="nfasis"/>
          <w:rFonts w:ascii="Times New Roman" w:hAnsi="Times New Roman" w:cs="Times New Roman"/>
          <w:sz w:val="24"/>
          <w:szCs w:val="24"/>
          <w:lang w:val="es-ES"/>
        </w:rPr>
        <w:t xml:space="preserve"> </w:t>
      </w:r>
      <w:r w:rsidR="00C76E80" w:rsidRPr="007D0BCF">
        <w:rPr>
          <w:rFonts w:ascii="Times New Roman" w:hAnsi="Times New Roman" w:cs="Times New Roman"/>
          <w:sz w:val="24"/>
          <w:szCs w:val="24"/>
          <w:lang w:val="es-ES"/>
        </w:rPr>
        <w:t>«</w:t>
      </w:r>
      <w:r w:rsidR="006C151B" w:rsidRPr="007D0BCF">
        <w:rPr>
          <w:rStyle w:val="nfasis"/>
          <w:rFonts w:ascii="Times New Roman" w:hAnsi="Times New Roman" w:cs="Times New Roman"/>
          <w:sz w:val="24"/>
          <w:szCs w:val="24"/>
          <w:lang w:val="es-ES"/>
        </w:rPr>
        <w:t>ausente</w:t>
      </w:r>
      <w:r w:rsidR="0035262D" w:rsidRPr="007D0BCF">
        <w:rPr>
          <w:rFonts w:ascii="Times New Roman" w:hAnsi="Times New Roman" w:cs="Times New Roman"/>
          <w:sz w:val="24"/>
          <w:szCs w:val="24"/>
          <w:lang w:val="es-ES"/>
        </w:rPr>
        <w:t>»</w:t>
      </w:r>
      <w:r w:rsidR="006C151B" w:rsidRPr="007D0BCF">
        <w:rPr>
          <w:rStyle w:val="nfasis"/>
          <w:rFonts w:ascii="Times New Roman" w:hAnsi="Times New Roman" w:cs="Times New Roman"/>
          <w:i w:val="0"/>
          <w:iCs w:val="0"/>
          <w:sz w:val="24"/>
          <w:szCs w:val="24"/>
          <w:lang w:val="es-ES"/>
        </w:rPr>
        <w:t xml:space="preserve"> [</w:t>
      </w:r>
      <w:r w:rsidR="0035262D" w:rsidRPr="007D0BCF">
        <w:rPr>
          <w:rFonts w:ascii="Times New Roman" w:hAnsi="Times New Roman" w:cs="Times New Roman"/>
          <w:sz w:val="24"/>
          <w:szCs w:val="24"/>
          <w:lang w:val="es-ES"/>
        </w:rPr>
        <w:t>«</w:t>
      </w:r>
      <w:r w:rsidR="006C151B" w:rsidRPr="007D0BCF">
        <w:rPr>
          <w:rStyle w:val="nfasis"/>
          <w:rFonts w:ascii="Times New Roman" w:hAnsi="Times New Roman" w:cs="Times New Roman"/>
          <w:i w:val="0"/>
          <w:iCs w:val="0"/>
          <w:sz w:val="24"/>
          <w:szCs w:val="24"/>
          <w:lang w:val="es-ES"/>
        </w:rPr>
        <w:t>Pothos</w:t>
      </w:r>
      <w:r w:rsidR="0035262D" w:rsidRPr="007D0BCF">
        <w:rPr>
          <w:rFonts w:ascii="Times New Roman" w:hAnsi="Times New Roman" w:cs="Times New Roman"/>
          <w:sz w:val="24"/>
          <w:szCs w:val="24"/>
          <w:lang w:val="es-ES"/>
        </w:rPr>
        <w:t>»</w:t>
      </w:r>
      <w:r w:rsidR="006C151B" w:rsidRPr="007D0BCF">
        <w:rPr>
          <w:rStyle w:val="nfasis"/>
          <w:rFonts w:ascii="Times New Roman" w:hAnsi="Times New Roman" w:cs="Times New Roman"/>
          <w:i w:val="0"/>
          <w:iCs w:val="0"/>
          <w:sz w:val="24"/>
          <w:szCs w:val="24"/>
          <w:lang w:val="es-ES"/>
        </w:rPr>
        <w:t xml:space="preserve">], noción adscrita al pensamiento griego para dar cuenta de la </w:t>
      </w:r>
      <w:r w:rsidR="0035262D" w:rsidRPr="007D0BCF">
        <w:rPr>
          <w:rFonts w:ascii="Times New Roman" w:hAnsi="Times New Roman" w:cs="Times New Roman"/>
          <w:sz w:val="24"/>
          <w:szCs w:val="24"/>
          <w:lang w:val="es-ES"/>
        </w:rPr>
        <w:lastRenderedPageBreak/>
        <w:t>«</w:t>
      </w:r>
      <w:r w:rsidR="006C151B" w:rsidRPr="007D0BCF">
        <w:rPr>
          <w:rStyle w:val="nfasis"/>
          <w:rFonts w:ascii="Times New Roman" w:hAnsi="Times New Roman" w:cs="Times New Roman"/>
          <w:i w:val="0"/>
          <w:iCs w:val="0"/>
          <w:sz w:val="24"/>
          <w:szCs w:val="24"/>
          <w:lang w:val="es-ES"/>
        </w:rPr>
        <w:t>nostalgia</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 xml:space="preserve">, el </w:t>
      </w:r>
      <w:r w:rsidR="0035262D" w:rsidRPr="007D0BCF">
        <w:rPr>
          <w:rFonts w:ascii="Times New Roman" w:hAnsi="Times New Roman" w:cs="Times New Roman"/>
          <w:sz w:val="24"/>
          <w:szCs w:val="24"/>
          <w:lang w:val="es-ES"/>
        </w:rPr>
        <w:t>«</w:t>
      </w:r>
      <w:r w:rsidR="006C151B" w:rsidRPr="007D0BCF">
        <w:rPr>
          <w:rStyle w:val="nfasis"/>
          <w:rFonts w:ascii="Times New Roman" w:hAnsi="Times New Roman" w:cs="Times New Roman"/>
          <w:sz w:val="24"/>
          <w:szCs w:val="24"/>
          <w:lang w:val="es-ES"/>
        </w:rPr>
        <w:t>encuentro con aquel deseo por el cual se sufre al no poder ser colmado</w:t>
      </w:r>
      <w:r w:rsidR="0035262D" w:rsidRPr="007D0BCF">
        <w:rPr>
          <w:rFonts w:ascii="Times New Roman" w:hAnsi="Times New Roman" w:cs="Times New Roman"/>
          <w:sz w:val="24"/>
          <w:szCs w:val="24"/>
          <w:lang w:val="es-ES"/>
        </w:rPr>
        <w:t>»</w:t>
      </w:r>
      <w:r w:rsidR="006C151B" w:rsidRPr="007D0BCF">
        <w:rPr>
          <w:rStyle w:val="nfasis"/>
          <w:rFonts w:ascii="Times New Roman" w:hAnsi="Times New Roman" w:cs="Times New Roman"/>
          <w:i w:val="0"/>
          <w:iCs w:val="0"/>
          <w:sz w:val="24"/>
          <w:szCs w:val="24"/>
          <w:lang w:val="es-ES"/>
        </w:rPr>
        <w:t xml:space="preserve"> (Vernant, 2001: 136).</w:t>
      </w:r>
      <w:r w:rsidR="005716B0" w:rsidRPr="007D0BCF">
        <w:rPr>
          <w:rStyle w:val="nfasis"/>
          <w:rFonts w:ascii="Times New Roman" w:hAnsi="Times New Roman" w:cs="Times New Roman"/>
          <w:i w:val="0"/>
          <w:iCs w:val="0"/>
          <w:sz w:val="24"/>
          <w:szCs w:val="24"/>
          <w:lang w:val="es-ES"/>
        </w:rPr>
        <w:t xml:space="preserve"> </w:t>
      </w:r>
    </w:p>
    <w:p w14:paraId="532E58F4" w14:textId="3716570B" w:rsidR="006C151B" w:rsidRPr="007D0BCF" w:rsidRDefault="005716B0" w:rsidP="0098276A">
      <w:pPr>
        <w:spacing w:line="360" w:lineRule="auto"/>
        <w:jc w:val="both"/>
        <w:rPr>
          <w:rStyle w:val="nfasis"/>
          <w:rFonts w:ascii="Times New Roman" w:hAnsi="Times New Roman" w:cs="Times New Roman"/>
          <w:i w:val="0"/>
          <w:iCs w:val="0"/>
          <w:sz w:val="24"/>
          <w:szCs w:val="24"/>
          <w:lang w:val="es-ES"/>
        </w:rPr>
      </w:pPr>
      <w:r w:rsidRPr="007D0BCF">
        <w:rPr>
          <w:rStyle w:val="nfasis"/>
          <w:rFonts w:ascii="Times New Roman" w:hAnsi="Times New Roman" w:cs="Times New Roman"/>
          <w:i w:val="0"/>
          <w:iCs w:val="0"/>
          <w:sz w:val="24"/>
          <w:szCs w:val="24"/>
          <w:lang w:val="es-ES"/>
        </w:rPr>
        <w:t xml:space="preserve">     </w:t>
      </w:r>
      <w:r w:rsidR="006C151B" w:rsidRPr="007D0BCF">
        <w:rPr>
          <w:rStyle w:val="nfasis"/>
          <w:rFonts w:ascii="Times New Roman" w:hAnsi="Times New Roman" w:cs="Times New Roman"/>
          <w:i w:val="0"/>
          <w:iCs w:val="0"/>
          <w:sz w:val="24"/>
          <w:szCs w:val="24"/>
          <w:lang w:val="es-ES"/>
        </w:rPr>
        <w:t>Es tal el planteamiento al que invita a pensar Ovidio a través de la narración mitológica de Narciso. Figura mítica capturada en la imposibilidad de no poder colmar nunca su deseo, viviendo en la nostalgia, e</w:t>
      </w:r>
      <w:r w:rsidR="0001037A" w:rsidRPr="007D0BCF">
        <w:rPr>
          <w:rStyle w:val="nfasis"/>
          <w:rFonts w:ascii="Times New Roman" w:hAnsi="Times New Roman" w:cs="Times New Roman"/>
          <w:i w:val="0"/>
          <w:iCs w:val="0"/>
          <w:sz w:val="24"/>
          <w:szCs w:val="24"/>
          <w:lang w:val="es-ES"/>
        </w:rPr>
        <w:t>n e</w:t>
      </w:r>
      <w:r w:rsidR="006C151B" w:rsidRPr="007D0BCF">
        <w:rPr>
          <w:rStyle w:val="nfasis"/>
          <w:rFonts w:ascii="Times New Roman" w:hAnsi="Times New Roman" w:cs="Times New Roman"/>
          <w:i w:val="0"/>
          <w:iCs w:val="0"/>
          <w:sz w:val="24"/>
          <w:szCs w:val="24"/>
          <w:lang w:val="es-ES"/>
        </w:rPr>
        <w:t>l deseo de la alteridad sustentando en lo ausente. Descripción que, ya advertía Heinz Kohut, se encontraría mejor adaptada que Edipo para dar cuenta del nuevo malestar</w:t>
      </w:r>
      <w:r w:rsidR="000D4080" w:rsidRPr="007D0BCF">
        <w:rPr>
          <w:rStyle w:val="nfasis"/>
          <w:rFonts w:ascii="Times New Roman" w:hAnsi="Times New Roman" w:cs="Times New Roman"/>
          <w:i w:val="0"/>
          <w:iCs w:val="0"/>
          <w:sz w:val="24"/>
          <w:szCs w:val="24"/>
          <w:lang w:val="es-ES"/>
        </w:rPr>
        <w:t>.</w:t>
      </w:r>
    </w:p>
    <w:p w14:paraId="31E4231E" w14:textId="14275F3E" w:rsidR="006C151B" w:rsidRPr="007D0BCF" w:rsidRDefault="006C151B" w:rsidP="0098276A">
      <w:pPr>
        <w:spacing w:line="360" w:lineRule="auto"/>
        <w:jc w:val="both"/>
        <w:rPr>
          <w:rStyle w:val="nfasis"/>
          <w:rFonts w:ascii="Times New Roman" w:hAnsi="Times New Roman" w:cs="Times New Roman"/>
          <w:i w:val="0"/>
          <w:iCs w:val="0"/>
          <w:sz w:val="24"/>
          <w:szCs w:val="24"/>
          <w:lang w:val="es-ES"/>
        </w:rPr>
      </w:pPr>
      <w:r w:rsidRPr="007D0BCF">
        <w:rPr>
          <w:rStyle w:val="nfasis"/>
          <w:rFonts w:ascii="Times New Roman" w:hAnsi="Times New Roman" w:cs="Times New Roman"/>
          <w:i w:val="0"/>
          <w:iCs w:val="0"/>
          <w:sz w:val="24"/>
          <w:szCs w:val="24"/>
          <w:lang w:val="es-ES"/>
        </w:rPr>
        <w:t xml:space="preserve">     No obstante, hablar de los tiempos de Narciso implica, como se ha aludido con anterioridad, </w:t>
      </w:r>
      <w:r w:rsidR="009A021F" w:rsidRPr="007D0BCF">
        <w:rPr>
          <w:rStyle w:val="nfasis"/>
          <w:rFonts w:ascii="Times New Roman" w:hAnsi="Times New Roman" w:cs="Times New Roman"/>
          <w:i w:val="0"/>
          <w:iCs w:val="0"/>
          <w:sz w:val="24"/>
          <w:szCs w:val="24"/>
          <w:lang w:val="es-ES"/>
        </w:rPr>
        <w:t>hacerlo a partir</w:t>
      </w:r>
      <w:r w:rsidRPr="007D0BCF">
        <w:rPr>
          <w:rStyle w:val="nfasis"/>
          <w:rFonts w:ascii="Times New Roman" w:hAnsi="Times New Roman" w:cs="Times New Roman"/>
          <w:i w:val="0"/>
          <w:iCs w:val="0"/>
          <w:sz w:val="24"/>
          <w:szCs w:val="24"/>
          <w:lang w:val="es-ES"/>
        </w:rPr>
        <w:t xml:space="preserve"> del encuentro </w:t>
      </w:r>
      <w:r w:rsidR="00550A64" w:rsidRPr="007D0BCF">
        <w:rPr>
          <w:rStyle w:val="nfasis"/>
          <w:rFonts w:ascii="Times New Roman" w:hAnsi="Times New Roman" w:cs="Times New Roman"/>
          <w:i w:val="0"/>
          <w:iCs w:val="0"/>
          <w:sz w:val="24"/>
          <w:szCs w:val="24"/>
          <w:lang w:val="es-ES"/>
        </w:rPr>
        <w:t xml:space="preserve">de este </w:t>
      </w:r>
      <w:r w:rsidRPr="007D0BCF">
        <w:rPr>
          <w:rStyle w:val="nfasis"/>
          <w:rFonts w:ascii="Times New Roman" w:hAnsi="Times New Roman" w:cs="Times New Roman"/>
          <w:i w:val="0"/>
          <w:iCs w:val="0"/>
          <w:sz w:val="24"/>
          <w:szCs w:val="24"/>
          <w:lang w:val="es-ES"/>
        </w:rPr>
        <w:t xml:space="preserve">con la muerte. Tal cual advierte Franco (2017) al señalar la presencia, en la cultura y en la clínica, de un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lang w:val="es-ES"/>
        </w:rPr>
        <w:t>Thánatos liberado</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 el enfrentamiento con los distintos caminos que la pulsión de muerte pudiese llegar a tomar.</w:t>
      </w:r>
    </w:p>
    <w:p w14:paraId="723A0CF3" w14:textId="600E1B8E" w:rsidR="009D3876" w:rsidRPr="007D0BCF" w:rsidRDefault="009D3876" w:rsidP="0098276A">
      <w:pPr>
        <w:spacing w:line="360" w:lineRule="auto"/>
        <w:jc w:val="both"/>
        <w:rPr>
          <w:rStyle w:val="nfasis"/>
          <w:rFonts w:ascii="Times New Roman" w:hAnsi="Times New Roman" w:cs="Times New Roman"/>
          <w:i w:val="0"/>
          <w:iCs w:val="0"/>
          <w:sz w:val="24"/>
          <w:szCs w:val="24"/>
          <w:lang w:val="es-ES"/>
        </w:rPr>
      </w:pPr>
      <w:r w:rsidRPr="007D0BCF">
        <w:rPr>
          <w:rStyle w:val="nfasis"/>
          <w:rFonts w:ascii="Times New Roman" w:hAnsi="Times New Roman" w:cs="Times New Roman"/>
          <w:i w:val="0"/>
          <w:iCs w:val="0"/>
          <w:sz w:val="24"/>
          <w:szCs w:val="24"/>
          <w:lang w:val="es-ES"/>
        </w:rPr>
        <w:t xml:space="preserve">      Encontramos así dos elementos indisolubles dentro de la praxis</w:t>
      </w:r>
      <w:r w:rsidR="00787372" w:rsidRPr="007D0BCF">
        <w:rPr>
          <w:rStyle w:val="nfasis"/>
          <w:rFonts w:ascii="Times New Roman" w:hAnsi="Times New Roman" w:cs="Times New Roman"/>
          <w:i w:val="0"/>
          <w:iCs w:val="0"/>
          <w:sz w:val="24"/>
          <w:szCs w:val="24"/>
          <w:lang w:val="es-ES"/>
        </w:rPr>
        <w:t xml:space="preserve"> </w:t>
      </w:r>
      <w:r w:rsidRPr="007D0BCF">
        <w:rPr>
          <w:rStyle w:val="nfasis"/>
          <w:rFonts w:ascii="Times New Roman" w:hAnsi="Times New Roman" w:cs="Times New Roman"/>
          <w:i w:val="0"/>
          <w:iCs w:val="0"/>
          <w:sz w:val="24"/>
          <w:szCs w:val="24"/>
          <w:lang w:val="es-ES"/>
        </w:rPr>
        <w:t>e igualmente dentro del aparato teórico freudiano: narcisismo, pulsión de muerte y repetición. Planteamientos a los que atañe el presente apartado, como advierte Chamizo (2019), para quien esta última no solo se explicaría a partir del carácter regresivo de la pulsión, sino que tendría un importante papel dentro del acontecimiento traumático y</w:t>
      </w:r>
      <w:r w:rsidR="00223C80" w:rsidRPr="007D0BCF">
        <w:rPr>
          <w:rStyle w:val="nfasis"/>
          <w:rFonts w:ascii="Times New Roman" w:hAnsi="Times New Roman" w:cs="Times New Roman"/>
          <w:i w:val="0"/>
          <w:iCs w:val="0"/>
          <w:sz w:val="24"/>
          <w:szCs w:val="24"/>
          <w:lang w:val="es-ES"/>
        </w:rPr>
        <w:t xml:space="preserve"> </w:t>
      </w:r>
      <w:r w:rsidRPr="007D0BCF">
        <w:rPr>
          <w:rStyle w:val="nfasis"/>
          <w:rFonts w:ascii="Times New Roman" w:hAnsi="Times New Roman" w:cs="Times New Roman"/>
          <w:i w:val="0"/>
          <w:iCs w:val="0"/>
          <w:sz w:val="24"/>
          <w:szCs w:val="24"/>
          <w:lang w:val="es-ES"/>
        </w:rPr>
        <w:t>en los efectos de este sobre el narci</w:t>
      </w:r>
      <w:r w:rsidR="008E7DA4" w:rsidRPr="007D0BCF">
        <w:rPr>
          <w:rStyle w:val="nfasis"/>
          <w:rFonts w:ascii="Times New Roman" w:hAnsi="Times New Roman" w:cs="Times New Roman"/>
          <w:i w:val="0"/>
          <w:iCs w:val="0"/>
          <w:sz w:val="24"/>
          <w:szCs w:val="24"/>
          <w:lang w:val="es-ES"/>
        </w:rPr>
        <w:t>s</w:t>
      </w:r>
      <w:r w:rsidRPr="007D0BCF">
        <w:rPr>
          <w:rStyle w:val="nfasis"/>
          <w:rFonts w:ascii="Times New Roman" w:hAnsi="Times New Roman" w:cs="Times New Roman"/>
          <w:i w:val="0"/>
          <w:iCs w:val="0"/>
          <w:sz w:val="24"/>
          <w:szCs w:val="24"/>
          <w:lang w:val="es-ES"/>
        </w:rPr>
        <w:t>ismo</w:t>
      </w:r>
      <w:r w:rsidR="008E4F58" w:rsidRPr="007D0BCF">
        <w:rPr>
          <w:rStyle w:val="nfasis"/>
          <w:rFonts w:ascii="Times New Roman" w:hAnsi="Times New Roman" w:cs="Times New Roman"/>
          <w:i w:val="0"/>
          <w:iCs w:val="0"/>
          <w:sz w:val="24"/>
          <w:szCs w:val="24"/>
          <w:lang w:val="es-ES"/>
        </w:rPr>
        <w:t>.</w:t>
      </w:r>
    </w:p>
    <w:p w14:paraId="22B5975E" w14:textId="639FAFCA" w:rsidR="009D3876" w:rsidRPr="007D0BCF" w:rsidRDefault="009D3876" w:rsidP="0098276A">
      <w:pPr>
        <w:spacing w:line="360" w:lineRule="auto"/>
        <w:jc w:val="both"/>
        <w:rPr>
          <w:rStyle w:val="nfasis"/>
          <w:rFonts w:ascii="Times New Roman" w:hAnsi="Times New Roman" w:cs="Times New Roman"/>
          <w:i w:val="0"/>
          <w:iCs w:val="0"/>
          <w:sz w:val="24"/>
          <w:szCs w:val="24"/>
          <w:lang w:val="es-ES"/>
        </w:rPr>
      </w:pPr>
      <w:r w:rsidRPr="007D0BCF">
        <w:rPr>
          <w:rStyle w:val="nfasis"/>
          <w:rFonts w:ascii="Times New Roman" w:hAnsi="Times New Roman" w:cs="Times New Roman"/>
          <w:i w:val="0"/>
          <w:iCs w:val="0"/>
          <w:sz w:val="24"/>
          <w:szCs w:val="24"/>
          <w:lang w:val="es-ES"/>
        </w:rPr>
        <w:t xml:space="preserve">      Situación manifiesta en el caso analizado con anterioridad, así como en diversas narrativas recopiladas en el campo de las adicciones y las drogodependencias. Práctica paradigmática de la época que denota la impronta de aquel sentimiento fundante del discurso, y por ende, de</w:t>
      </w:r>
      <w:r w:rsidR="003A5221">
        <w:rPr>
          <w:rStyle w:val="nfasis"/>
          <w:rFonts w:ascii="Times New Roman" w:hAnsi="Times New Roman" w:cs="Times New Roman"/>
          <w:i w:val="0"/>
          <w:iCs w:val="0"/>
          <w:sz w:val="24"/>
          <w:szCs w:val="24"/>
          <w:lang w:val="es-ES"/>
        </w:rPr>
        <w:t xml:space="preserve">l sufrimiento </w:t>
      </w:r>
      <w:r w:rsidRPr="007D0BCF">
        <w:rPr>
          <w:rStyle w:val="nfasis"/>
          <w:rFonts w:ascii="Times New Roman" w:hAnsi="Times New Roman" w:cs="Times New Roman"/>
          <w:i w:val="0"/>
          <w:iCs w:val="0"/>
          <w:sz w:val="24"/>
          <w:szCs w:val="24"/>
          <w:lang w:val="es-ES"/>
        </w:rPr>
        <w:t>narcisista. Fantasías, sueños y vivencias que evocaría a</w:t>
      </w:r>
      <w:r w:rsidR="00787372" w:rsidRPr="007D0BCF">
        <w:rPr>
          <w:rStyle w:val="nfasis"/>
          <w:rFonts w:ascii="Times New Roman" w:hAnsi="Times New Roman" w:cs="Times New Roman"/>
          <w:i w:val="0"/>
          <w:iCs w:val="0"/>
          <w:sz w:val="24"/>
          <w:szCs w:val="24"/>
          <w:lang w:val="es-ES"/>
        </w:rPr>
        <w:t>l retorno de lo</w:t>
      </w:r>
      <w:r w:rsidRPr="007D0BCF">
        <w:rPr>
          <w:rStyle w:val="nfasis"/>
          <w:rFonts w:ascii="Times New Roman" w:hAnsi="Times New Roman" w:cs="Times New Roman"/>
          <w:i w:val="0"/>
          <w:iCs w:val="0"/>
          <w:sz w:val="24"/>
          <w:szCs w:val="24"/>
          <w:lang w:val="es-ES"/>
        </w:rPr>
        <w:t xml:space="preserve">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lang w:val="es-ES"/>
        </w:rPr>
        <w:t>ausente</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 xml:space="preserve">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Pothos</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 xml:space="preserve">], a esa nostalgia a la que Braunstein (2011) alude rememorando un sabio tango: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 xml:space="preserve">(es) </w:t>
      </w:r>
      <w:r w:rsidRPr="007D0BCF">
        <w:rPr>
          <w:rStyle w:val="nfasis"/>
          <w:rFonts w:ascii="Times New Roman" w:hAnsi="Times New Roman" w:cs="Times New Roman"/>
          <w:sz w:val="24"/>
          <w:szCs w:val="24"/>
          <w:lang w:val="es-ES"/>
        </w:rPr>
        <w:t>vivir con el alma aferrada a un dulce recuerdo que lloro otra vez</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 xml:space="preserve">. </w:t>
      </w:r>
    </w:p>
    <w:p w14:paraId="08549378" w14:textId="355FE7C9" w:rsidR="00EB49ED" w:rsidRPr="007D0BCF" w:rsidRDefault="009D3876" w:rsidP="0098276A">
      <w:pPr>
        <w:spacing w:line="360" w:lineRule="auto"/>
        <w:jc w:val="both"/>
        <w:rPr>
          <w:rStyle w:val="nfasis"/>
          <w:rFonts w:ascii="Times New Roman" w:hAnsi="Times New Roman" w:cs="Times New Roman"/>
          <w:i w:val="0"/>
          <w:iCs w:val="0"/>
          <w:sz w:val="24"/>
          <w:szCs w:val="24"/>
          <w:lang w:val="es-ES"/>
        </w:rPr>
      </w:pPr>
      <w:r w:rsidRPr="007D0BCF">
        <w:rPr>
          <w:rStyle w:val="nfasis"/>
          <w:rFonts w:ascii="Times New Roman" w:hAnsi="Times New Roman" w:cs="Times New Roman"/>
          <w:i w:val="0"/>
          <w:iCs w:val="0"/>
          <w:sz w:val="24"/>
          <w:szCs w:val="24"/>
          <w:lang w:val="es-ES"/>
        </w:rPr>
        <w:t xml:space="preserve">     Dulce </w:t>
      </w:r>
      <w:r w:rsidR="00223C80" w:rsidRPr="007D0BCF">
        <w:rPr>
          <w:rStyle w:val="nfasis"/>
          <w:rFonts w:ascii="Times New Roman" w:hAnsi="Times New Roman" w:cs="Times New Roman"/>
          <w:i w:val="0"/>
          <w:iCs w:val="0"/>
          <w:sz w:val="24"/>
          <w:szCs w:val="24"/>
          <w:lang w:val="es-ES"/>
        </w:rPr>
        <w:t>recuerdo</w:t>
      </w:r>
      <w:r w:rsidRPr="007D0BCF">
        <w:rPr>
          <w:rStyle w:val="nfasis"/>
          <w:rFonts w:ascii="Times New Roman" w:hAnsi="Times New Roman" w:cs="Times New Roman"/>
          <w:i w:val="0"/>
          <w:iCs w:val="0"/>
          <w:sz w:val="24"/>
          <w:szCs w:val="24"/>
          <w:lang w:val="es-ES"/>
        </w:rPr>
        <w:t xml:space="preserve"> al cual retornar incesantemente, amargo recuerdo que difumina los límites entre lo interno y lo externo, lo consciente y lo inconsciente, e incluso, entre los bordes mismos entre el sujeto, su cuerpo y los objetos</w:t>
      </w:r>
      <w:r w:rsidR="008E4F58" w:rsidRPr="007D0BCF">
        <w:rPr>
          <w:rStyle w:val="nfasis"/>
          <w:rFonts w:ascii="Times New Roman" w:hAnsi="Times New Roman" w:cs="Times New Roman"/>
          <w:i w:val="0"/>
          <w:iCs w:val="0"/>
          <w:sz w:val="24"/>
          <w:szCs w:val="24"/>
          <w:lang w:val="es-ES"/>
        </w:rPr>
        <w:t xml:space="preserve">. </w:t>
      </w:r>
      <w:r w:rsidRPr="007D0BCF">
        <w:rPr>
          <w:rStyle w:val="nfasis"/>
          <w:rFonts w:ascii="Times New Roman" w:hAnsi="Times New Roman" w:cs="Times New Roman"/>
          <w:i w:val="0"/>
          <w:iCs w:val="0"/>
          <w:sz w:val="24"/>
          <w:szCs w:val="24"/>
          <w:lang w:val="es-ES"/>
        </w:rPr>
        <w:t xml:space="preserve">Como permiten dar cuenta algunas experiencias observadas, en específico, a </w:t>
      </w:r>
      <w:r w:rsidR="000747A1" w:rsidRPr="007D0BCF">
        <w:rPr>
          <w:rStyle w:val="nfasis"/>
          <w:rFonts w:ascii="Times New Roman" w:hAnsi="Times New Roman" w:cs="Times New Roman"/>
          <w:i w:val="0"/>
          <w:iCs w:val="0"/>
          <w:sz w:val="24"/>
          <w:szCs w:val="24"/>
          <w:lang w:val="es-ES"/>
        </w:rPr>
        <w:t xml:space="preserve">aquella condición que puntual exactitud describe Chamizo (2019) en torno a los discursos </w:t>
      </w:r>
      <w:r w:rsidR="002F2AC1" w:rsidRPr="007D0BCF">
        <w:rPr>
          <w:rStyle w:val="nfasis"/>
          <w:rFonts w:ascii="Times New Roman" w:hAnsi="Times New Roman" w:cs="Times New Roman"/>
          <w:i w:val="0"/>
          <w:iCs w:val="0"/>
          <w:sz w:val="24"/>
          <w:szCs w:val="24"/>
          <w:lang w:val="es-ES"/>
        </w:rPr>
        <w:t xml:space="preserve">narcisistas </w:t>
      </w:r>
      <w:r w:rsidR="000747A1" w:rsidRPr="007D0BCF">
        <w:rPr>
          <w:rStyle w:val="nfasis"/>
          <w:rFonts w:ascii="Times New Roman" w:hAnsi="Times New Roman" w:cs="Times New Roman"/>
          <w:i w:val="0"/>
          <w:iCs w:val="0"/>
          <w:sz w:val="24"/>
          <w:szCs w:val="24"/>
          <w:lang w:val="es-ES"/>
        </w:rPr>
        <w:t xml:space="preserve">erigidos sobre el </w:t>
      </w:r>
      <w:r w:rsidRPr="007D0BCF">
        <w:rPr>
          <w:rStyle w:val="nfasis"/>
          <w:rFonts w:ascii="Times New Roman" w:hAnsi="Times New Roman" w:cs="Times New Roman"/>
          <w:i w:val="0"/>
          <w:iCs w:val="0"/>
          <w:sz w:val="24"/>
          <w:szCs w:val="24"/>
          <w:lang w:val="es-ES"/>
        </w:rPr>
        <w:t xml:space="preserve">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objeto droga</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w:t>
      </w:r>
      <w:r w:rsidR="00167776" w:rsidRPr="007D0BCF">
        <w:rPr>
          <w:rStyle w:val="nfasis"/>
          <w:rFonts w:ascii="Times New Roman" w:hAnsi="Times New Roman" w:cs="Times New Roman"/>
          <w:i w:val="0"/>
          <w:iCs w:val="0"/>
          <w:sz w:val="24"/>
          <w:szCs w:val="24"/>
          <w:lang w:val="es-ES"/>
        </w:rPr>
        <w:t xml:space="preserve"> </w:t>
      </w:r>
      <w:r w:rsidR="002F2AC1" w:rsidRPr="007D0BCF">
        <w:rPr>
          <w:rStyle w:val="nfasis"/>
          <w:rFonts w:ascii="Times New Roman" w:hAnsi="Times New Roman" w:cs="Times New Roman"/>
          <w:i w:val="0"/>
          <w:iCs w:val="0"/>
          <w:sz w:val="24"/>
          <w:szCs w:val="24"/>
          <w:lang w:val="es-ES"/>
        </w:rPr>
        <w:t>Discursos</w:t>
      </w:r>
      <w:r w:rsidRPr="007D0BCF">
        <w:rPr>
          <w:rStyle w:val="nfasis"/>
          <w:rFonts w:ascii="Times New Roman" w:hAnsi="Times New Roman" w:cs="Times New Roman"/>
          <w:i w:val="0"/>
          <w:iCs w:val="0"/>
          <w:sz w:val="24"/>
          <w:szCs w:val="24"/>
          <w:lang w:val="es-ES"/>
        </w:rPr>
        <w:t xml:space="preserve"> en donde, por momentos, se produciría en el </w:t>
      </w:r>
      <w:r w:rsidR="00167776" w:rsidRPr="007D0BCF">
        <w:rPr>
          <w:rStyle w:val="nfasis"/>
          <w:rFonts w:ascii="Times New Roman" w:hAnsi="Times New Roman" w:cs="Times New Roman"/>
          <w:i w:val="0"/>
          <w:iCs w:val="0"/>
          <w:sz w:val="24"/>
          <w:szCs w:val="24"/>
          <w:lang w:val="es-ES"/>
        </w:rPr>
        <w:t>individuo</w:t>
      </w:r>
      <w:r w:rsidRPr="007D0BCF">
        <w:rPr>
          <w:rStyle w:val="nfasis"/>
          <w:rFonts w:ascii="Times New Roman" w:hAnsi="Times New Roman" w:cs="Times New Roman"/>
          <w:i w:val="0"/>
          <w:iCs w:val="0"/>
          <w:sz w:val="24"/>
          <w:szCs w:val="24"/>
          <w:lang w:val="es-ES"/>
        </w:rPr>
        <w:t xml:space="preserve"> un </w:t>
      </w:r>
      <w:r w:rsidR="002F2AC1" w:rsidRPr="007D0BCF">
        <w:rPr>
          <w:rStyle w:val="nfasis"/>
          <w:rFonts w:ascii="Times New Roman" w:hAnsi="Times New Roman" w:cs="Times New Roman"/>
          <w:i w:val="0"/>
          <w:iCs w:val="0"/>
          <w:sz w:val="24"/>
          <w:szCs w:val="24"/>
          <w:lang w:val="es-ES"/>
        </w:rPr>
        <w:t>estado</w:t>
      </w:r>
      <w:r w:rsidRPr="007D0BCF">
        <w:rPr>
          <w:rStyle w:val="nfasis"/>
          <w:rFonts w:ascii="Times New Roman" w:hAnsi="Times New Roman" w:cs="Times New Roman"/>
          <w:i w:val="0"/>
          <w:iCs w:val="0"/>
          <w:sz w:val="24"/>
          <w:szCs w:val="24"/>
          <w:lang w:val="es-ES"/>
        </w:rPr>
        <w:t xml:space="preserve">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lang w:val="es-ES"/>
        </w:rPr>
        <w:t>cuasi hipnoide</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 xml:space="preserve">, en donde la vivencia se relataría de manera similar a una </w:t>
      </w:r>
      <w:r w:rsidR="00EB49ED"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lang w:val="es-ES"/>
        </w:rPr>
        <w:t>producción onírica</w:t>
      </w:r>
      <w:r w:rsidR="00EB49E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 xml:space="preserve">, haciendo del sí-mismo una especie de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lang w:val="es-ES"/>
        </w:rPr>
        <w:t>frontera-pantalla</w:t>
      </w:r>
      <w:r w:rsidR="0035262D" w:rsidRPr="007D0BCF">
        <w:rPr>
          <w:rFonts w:ascii="Times New Roman" w:hAnsi="Times New Roman" w:cs="Times New Roman"/>
          <w:sz w:val="24"/>
          <w:szCs w:val="24"/>
          <w:lang w:val="es-ES"/>
        </w:rPr>
        <w:t>»</w:t>
      </w:r>
      <w:r w:rsidR="00167776" w:rsidRPr="007D0BCF">
        <w:rPr>
          <w:rStyle w:val="nfasis"/>
          <w:rFonts w:ascii="Times New Roman" w:hAnsi="Times New Roman" w:cs="Times New Roman"/>
          <w:i w:val="0"/>
          <w:iCs w:val="0"/>
          <w:sz w:val="24"/>
          <w:szCs w:val="24"/>
          <w:lang w:val="es-ES"/>
        </w:rPr>
        <w:t>.</w:t>
      </w:r>
    </w:p>
    <w:p w14:paraId="3258798A" w14:textId="6150E20B" w:rsidR="009D3876" w:rsidRPr="007D0BCF" w:rsidRDefault="00EB49ED" w:rsidP="0098276A">
      <w:pPr>
        <w:spacing w:line="360" w:lineRule="auto"/>
        <w:jc w:val="both"/>
        <w:rPr>
          <w:rStyle w:val="nfasis"/>
          <w:rFonts w:ascii="Times New Roman" w:hAnsi="Times New Roman" w:cs="Times New Roman"/>
          <w:i w:val="0"/>
          <w:iCs w:val="0"/>
          <w:sz w:val="24"/>
          <w:szCs w:val="24"/>
          <w:lang w:val="es-ES"/>
        </w:rPr>
      </w:pPr>
      <w:r w:rsidRPr="007D0BCF">
        <w:rPr>
          <w:rStyle w:val="nfasis"/>
          <w:rFonts w:ascii="Times New Roman" w:hAnsi="Times New Roman" w:cs="Times New Roman"/>
          <w:i w:val="0"/>
          <w:iCs w:val="0"/>
          <w:sz w:val="24"/>
          <w:szCs w:val="24"/>
          <w:lang w:val="es-ES"/>
        </w:rPr>
        <w:lastRenderedPageBreak/>
        <w:t xml:space="preserve">     Tal cual permite ilustrar una situación acaecida durante una sesión con un paciente varón de 31 años en internamiento por consumo de heroína, quien, relatando su última experiencia de sobredosis</w:t>
      </w:r>
      <w:r w:rsidR="005716B0" w:rsidRPr="007D0BCF">
        <w:rPr>
          <w:rStyle w:val="nfasis"/>
          <w:rFonts w:ascii="Times New Roman" w:hAnsi="Times New Roman" w:cs="Times New Roman"/>
          <w:i w:val="0"/>
          <w:iCs w:val="0"/>
          <w:sz w:val="24"/>
          <w:szCs w:val="24"/>
          <w:lang w:val="es-ES"/>
        </w:rPr>
        <w:t xml:space="preserve"> </w:t>
      </w:r>
      <w:r w:rsidRPr="007D0BCF">
        <w:rPr>
          <w:rStyle w:val="nfasis"/>
          <w:rFonts w:ascii="Times New Roman" w:hAnsi="Times New Roman" w:cs="Times New Roman"/>
          <w:i w:val="0"/>
          <w:iCs w:val="0"/>
          <w:sz w:val="24"/>
          <w:szCs w:val="24"/>
          <w:lang w:val="es-ES"/>
        </w:rPr>
        <w:t xml:space="preserve">al mezclar una dosis de heroína con dos de metanfetamina, </w:t>
      </w:r>
      <w:r w:rsidR="009D3876" w:rsidRPr="007D0BCF">
        <w:rPr>
          <w:rStyle w:val="nfasis"/>
          <w:rFonts w:ascii="Times New Roman" w:hAnsi="Times New Roman" w:cs="Times New Roman"/>
          <w:i w:val="0"/>
          <w:iCs w:val="0"/>
          <w:sz w:val="24"/>
          <w:szCs w:val="24"/>
          <w:lang w:val="es-ES"/>
        </w:rPr>
        <w:t xml:space="preserve">alcohol y píldoras diversas, </w:t>
      </w:r>
      <w:r w:rsidRPr="007D0BCF">
        <w:rPr>
          <w:rStyle w:val="nfasis"/>
          <w:rFonts w:ascii="Times New Roman" w:hAnsi="Times New Roman" w:cs="Times New Roman"/>
          <w:i w:val="0"/>
          <w:iCs w:val="0"/>
          <w:sz w:val="24"/>
          <w:szCs w:val="24"/>
          <w:lang w:val="es-ES"/>
        </w:rPr>
        <w:t xml:space="preserve">sumando a un prologado tiempo de abstinencia, </w:t>
      </w:r>
      <w:r w:rsidR="005716B0" w:rsidRPr="007D0BCF">
        <w:rPr>
          <w:rStyle w:val="nfasis"/>
          <w:rFonts w:ascii="Times New Roman" w:hAnsi="Times New Roman" w:cs="Times New Roman"/>
          <w:i w:val="0"/>
          <w:iCs w:val="0"/>
          <w:sz w:val="24"/>
          <w:szCs w:val="24"/>
          <w:lang w:val="es-ES"/>
        </w:rPr>
        <w:t xml:space="preserve">describiría con puntual exactitud el proceso anterior y posterior al consumo de la sustancia, llevando al acto su discurso, entrando en una especie de </w:t>
      </w:r>
      <w:r w:rsidR="005716B0" w:rsidRPr="007D0BCF">
        <w:rPr>
          <w:rFonts w:ascii="Times New Roman" w:hAnsi="Times New Roman" w:cs="Times New Roman"/>
          <w:sz w:val="24"/>
          <w:szCs w:val="24"/>
          <w:lang w:val="es-ES"/>
        </w:rPr>
        <w:t>«</w:t>
      </w:r>
      <w:r w:rsidR="009D3876" w:rsidRPr="007D0BCF">
        <w:rPr>
          <w:rStyle w:val="nfasis"/>
          <w:rFonts w:ascii="Times New Roman" w:hAnsi="Times New Roman" w:cs="Times New Roman"/>
          <w:i w:val="0"/>
          <w:iCs w:val="0"/>
          <w:sz w:val="24"/>
          <w:szCs w:val="24"/>
          <w:lang w:val="es-ES"/>
        </w:rPr>
        <w:t>trance</w:t>
      </w:r>
      <w:r w:rsidR="005716B0" w:rsidRPr="007D0BCF">
        <w:rPr>
          <w:rStyle w:val="nfasis"/>
          <w:rFonts w:ascii="Times New Roman" w:hAnsi="Times New Roman" w:cs="Times New Roman"/>
          <w:i w:val="0"/>
          <w:iCs w:val="0"/>
          <w:sz w:val="24"/>
          <w:szCs w:val="24"/>
          <w:lang w:val="es-ES"/>
        </w:rPr>
        <w:t xml:space="preserve"> cuasi hipnoide</w:t>
      </w:r>
      <w:r w:rsidR="005716B0" w:rsidRPr="007D0BCF">
        <w:rPr>
          <w:rFonts w:ascii="Times New Roman" w:hAnsi="Times New Roman" w:cs="Times New Roman"/>
          <w:sz w:val="24"/>
          <w:szCs w:val="24"/>
          <w:lang w:val="es-ES"/>
        </w:rPr>
        <w:t>»</w:t>
      </w:r>
      <w:r w:rsidR="009D3876" w:rsidRPr="007D0BCF">
        <w:rPr>
          <w:rStyle w:val="nfasis"/>
          <w:rFonts w:ascii="Times New Roman" w:hAnsi="Times New Roman" w:cs="Times New Roman"/>
          <w:i w:val="0"/>
          <w:iCs w:val="0"/>
          <w:sz w:val="24"/>
          <w:szCs w:val="24"/>
          <w:lang w:val="es-ES"/>
        </w:rPr>
        <w:t xml:space="preserve"> </w:t>
      </w:r>
      <w:r w:rsidR="003C3C56" w:rsidRPr="007D0BCF">
        <w:rPr>
          <w:rStyle w:val="nfasis"/>
          <w:rFonts w:ascii="Times New Roman" w:hAnsi="Times New Roman" w:cs="Times New Roman"/>
          <w:i w:val="0"/>
          <w:iCs w:val="0"/>
          <w:sz w:val="24"/>
          <w:szCs w:val="24"/>
          <w:lang w:val="es-ES"/>
        </w:rPr>
        <w:t>que daría cuenta de una especie de</w:t>
      </w:r>
      <w:r w:rsidR="009D3876" w:rsidRPr="007D0BCF">
        <w:rPr>
          <w:rStyle w:val="nfasis"/>
          <w:rFonts w:ascii="Times New Roman" w:hAnsi="Times New Roman" w:cs="Times New Roman"/>
          <w:i w:val="0"/>
          <w:iCs w:val="0"/>
          <w:sz w:val="24"/>
          <w:szCs w:val="24"/>
          <w:lang w:val="es-ES"/>
        </w:rPr>
        <w:t xml:space="preserve"> disociación de-sí, en donde la mímica corporal </w:t>
      </w:r>
      <w:r w:rsidR="00614188" w:rsidRPr="007D0BCF">
        <w:rPr>
          <w:rStyle w:val="nfasis"/>
          <w:rFonts w:ascii="Times New Roman" w:hAnsi="Times New Roman" w:cs="Times New Roman"/>
          <w:i w:val="0"/>
          <w:iCs w:val="0"/>
          <w:sz w:val="24"/>
          <w:szCs w:val="24"/>
          <w:lang w:val="es-ES"/>
        </w:rPr>
        <w:t>remitiría</w:t>
      </w:r>
      <w:r w:rsidR="009D3876" w:rsidRPr="007D0BCF">
        <w:rPr>
          <w:rStyle w:val="nfasis"/>
          <w:rFonts w:ascii="Times New Roman" w:hAnsi="Times New Roman" w:cs="Times New Roman"/>
          <w:i w:val="0"/>
          <w:iCs w:val="0"/>
          <w:sz w:val="24"/>
          <w:szCs w:val="24"/>
          <w:lang w:val="es-ES"/>
        </w:rPr>
        <w:t xml:space="preserve"> </w:t>
      </w:r>
      <w:r w:rsidR="00614188" w:rsidRPr="007D0BCF">
        <w:rPr>
          <w:rStyle w:val="nfasis"/>
          <w:rFonts w:ascii="Times New Roman" w:hAnsi="Times New Roman" w:cs="Times New Roman"/>
          <w:i w:val="0"/>
          <w:iCs w:val="0"/>
          <w:sz w:val="24"/>
          <w:szCs w:val="24"/>
          <w:lang w:val="es-ES"/>
        </w:rPr>
        <w:t>a</w:t>
      </w:r>
      <w:r w:rsidR="009D3876" w:rsidRPr="007D0BCF">
        <w:rPr>
          <w:rStyle w:val="nfasis"/>
          <w:rFonts w:ascii="Times New Roman" w:hAnsi="Times New Roman" w:cs="Times New Roman"/>
          <w:i w:val="0"/>
          <w:iCs w:val="0"/>
          <w:sz w:val="24"/>
          <w:szCs w:val="24"/>
          <w:lang w:val="es-ES"/>
        </w:rPr>
        <w:t>l ritual llevado</w:t>
      </w:r>
      <w:r w:rsidR="005220E9">
        <w:rPr>
          <w:rStyle w:val="nfasis"/>
          <w:rFonts w:ascii="Times New Roman" w:hAnsi="Times New Roman" w:cs="Times New Roman"/>
          <w:i w:val="0"/>
          <w:iCs w:val="0"/>
          <w:sz w:val="24"/>
          <w:szCs w:val="24"/>
          <w:lang w:val="es-ES"/>
        </w:rPr>
        <w:t xml:space="preserve"> a cabo</w:t>
      </w:r>
      <w:r w:rsidR="003C3C56" w:rsidRPr="007D0BCF">
        <w:rPr>
          <w:rStyle w:val="nfasis"/>
          <w:rFonts w:ascii="Times New Roman" w:hAnsi="Times New Roman" w:cs="Times New Roman"/>
          <w:i w:val="0"/>
          <w:iCs w:val="0"/>
          <w:sz w:val="24"/>
          <w:szCs w:val="24"/>
          <w:lang w:val="es-ES"/>
        </w:rPr>
        <w:t>, reflejados</w:t>
      </w:r>
      <w:r w:rsidR="005716B0" w:rsidRPr="007D0BCF">
        <w:rPr>
          <w:rStyle w:val="nfasis"/>
          <w:rFonts w:ascii="Times New Roman" w:hAnsi="Times New Roman" w:cs="Times New Roman"/>
          <w:i w:val="0"/>
          <w:iCs w:val="0"/>
          <w:sz w:val="24"/>
          <w:szCs w:val="24"/>
          <w:lang w:val="es-ES"/>
        </w:rPr>
        <w:t xml:space="preserve"> en el punto culminante, es decir, </w:t>
      </w:r>
      <w:r w:rsidR="00BF79FD" w:rsidRPr="007D0BCF">
        <w:rPr>
          <w:rStyle w:val="nfasis"/>
          <w:rFonts w:ascii="Times New Roman" w:hAnsi="Times New Roman" w:cs="Times New Roman"/>
          <w:i w:val="0"/>
          <w:iCs w:val="0"/>
          <w:sz w:val="24"/>
          <w:szCs w:val="24"/>
          <w:lang w:val="es-ES"/>
        </w:rPr>
        <w:t xml:space="preserve">en </w:t>
      </w:r>
      <w:r w:rsidR="005716B0" w:rsidRPr="007D0BCF">
        <w:rPr>
          <w:rStyle w:val="nfasis"/>
          <w:rFonts w:ascii="Times New Roman" w:hAnsi="Times New Roman" w:cs="Times New Roman"/>
          <w:i w:val="0"/>
          <w:iCs w:val="0"/>
          <w:sz w:val="24"/>
          <w:szCs w:val="24"/>
          <w:lang w:val="es-ES"/>
        </w:rPr>
        <w:t xml:space="preserve">la introducción de la sustancia al sistema-, </w:t>
      </w:r>
      <w:r w:rsidR="003C3C56" w:rsidRPr="007D0BCF">
        <w:rPr>
          <w:rStyle w:val="nfasis"/>
          <w:rFonts w:ascii="Times New Roman" w:hAnsi="Times New Roman" w:cs="Times New Roman"/>
          <w:i w:val="0"/>
          <w:iCs w:val="0"/>
          <w:sz w:val="24"/>
          <w:szCs w:val="24"/>
          <w:lang w:val="es-ES"/>
        </w:rPr>
        <w:t>en una</w:t>
      </w:r>
      <w:r w:rsidRPr="007D0BCF">
        <w:rPr>
          <w:rStyle w:val="nfasis"/>
          <w:rFonts w:ascii="Times New Roman" w:hAnsi="Times New Roman" w:cs="Times New Roman"/>
          <w:i w:val="0"/>
          <w:iCs w:val="0"/>
          <w:sz w:val="24"/>
          <w:szCs w:val="24"/>
          <w:lang w:val="es-ES"/>
        </w:rPr>
        <w:t xml:space="preserve"> intensa</w:t>
      </w:r>
      <w:r w:rsidR="003C3C56" w:rsidRPr="007D0BCF">
        <w:rPr>
          <w:rStyle w:val="nfasis"/>
          <w:rFonts w:ascii="Times New Roman" w:hAnsi="Times New Roman" w:cs="Times New Roman"/>
          <w:i w:val="0"/>
          <w:iCs w:val="0"/>
          <w:sz w:val="24"/>
          <w:szCs w:val="24"/>
          <w:lang w:val="es-ES"/>
        </w:rPr>
        <w:t xml:space="preserve"> reacción fisiológica</w:t>
      </w:r>
      <w:r w:rsidRPr="007D0BCF">
        <w:rPr>
          <w:rStyle w:val="nfasis"/>
          <w:rFonts w:ascii="Times New Roman" w:hAnsi="Times New Roman" w:cs="Times New Roman"/>
          <w:i w:val="0"/>
          <w:iCs w:val="0"/>
          <w:sz w:val="24"/>
          <w:szCs w:val="24"/>
          <w:lang w:val="es-ES"/>
        </w:rPr>
        <w:t xml:space="preserve"> </w:t>
      </w:r>
      <w:r w:rsidR="005716B0" w:rsidRPr="007D0BCF">
        <w:rPr>
          <w:rStyle w:val="nfasis"/>
          <w:rFonts w:ascii="Times New Roman" w:hAnsi="Times New Roman" w:cs="Times New Roman"/>
          <w:i w:val="0"/>
          <w:iCs w:val="0"/>
          <w:sz w:val="24"/>
          <w:szCs w:val="24"/>
          <w:lang w:val="es-ES"/>
        </w:rPr>
        <w:t>reflejada en el</w:t>
      </w:r>
      <w:r w:rsidRPr="007D0BCF">
        <w:rPr>
          <w:rStyle w:val="nfasis"/>
          <w:rFonts w:ascii="Times New Roman" w:hAnsi="Times New Roman" w:cs="Times New Roman"/>
          <w:i w:val="0"/>
          <w:iCs w:val="0"/>
          <w:sz w:val="24"/>
          <w:szCs w:val="24"/>
          <w:lang w:val="es-ES"/>
        </w:rPr>
        <w:t xml:space="preserve"> </w:t>
      </w:r>
      <w:r w:rsidR="005716B0" w:rsidRPr="007D0BCF">
        <w:rPr>
          <w:rStyle w:val="nfasis"/>
          <w:rFonts w:ascii="Times New Roman" w:hAnsi="Times New Roman" w:cs="Times New Roman"/>
          <w:i w:val="0"/>
          <w:iCs w:val="0"/>
          <w:sz w:val="24"/>
          <w:szCs w:val="24"/>
          <w:lang w:val="es-ES"/>
        </w:rPr>
        <w:t xml:space="preserve">cuerpo y en </w:t>
      </w:r>
      <w:r w:rsidRPr="007D0BCF">
        <w:rPr>
          <w:rStyle w:val="nfasis"/>
          <w:rFonts w:ascii="Times New Roman" w:hAnsi="Times New Roman" w:cs="Times New Roman"/>
          <w:i w:val="0"/>
          <w:iCs w:val="0"/>
          <w:sz w:val="24"/>
          <w:szCs w:val="24"/>
          <w:lang w:val="es-ES"/>
        </w:rPr>
        <w:t>su expresión facial</w:t>
      </w:r>
      <w:r w:rsidR="005716B0" w:rsidRPr="007D0BCF">
        <w:rPr>
          <w:rStyle w:val="nfasis"/>
          <w:rFonts w:ascii="Times New Roman" w:hAnsi="Times New Roman" w:cs="Times New Roman"/>
          <w:i w:val="0"/>
          <w:iCs w:val="0"/>
          <w:sz w:val="24"/>
          <w:szCs w:val="24"/>
          <w:lang w:val="es-ES"/>
        </w:rPr>
        <w:t xml:space="preserve"> </w:t>
      </w:r>
    </w:p>
    <w:p w14:paraId="0DC77045" w14:textId="589E1C33" w:rsidR="00E0346B" w:rsidRPr="007D0BCF" w:rsidRDefault="00E0346B" w:rsidP="0098276A">
      <w:pPr>
        <w:spacing w:line="360" w:lineRule="auto"/>
        <w:jc w:val="both"/>
        <w:rPr>
          <w:rFonts w:ascii="Times New Roman" w:hAnsi="Times New Roman" w:cs="Times New Roman"/>
          <w:sz w:val="24"/>
          <w:szCs w:val="24"/>
          <w:lang w:val="es-ES"/>
        </w:rPr>
      </w:pPr>
      <w:r w:rsidRPr="007D0BCF">
        <w:rPr>
          <w:rStyle w:val="nfasis"/>
          <w:rFonts w:ascii="Times New Roman" w:hAnsi="Times New Roman" w:cs="Times New Roman"/>
          <w:i w:val="0"/>
          <w:iCs w:val="0"/>
          <w:sz w:val="24"/>
          <w:szCs w:val="24"/>
          <w:lang w:val="es-ES"/>
        </w:rPr>
        <w:t xml:space="preserve">     Hecho observado también a detalle con un segundo paciente varón de 2</w:t>
      </w:r>
      <w:r w:rsidR="00CD2BF5" w:rsidRPr="007D0BCF">
        <w:rPr>
          <w:rStyle w:val="nfasis"/>
          <w:rFonts w:ascii="Times New Roman" w:hAnsi="Times New Roman" w:cs="Times New Roman"/>
          <w:i w:val="0"/>
          <w:iCs w:val="0"/>
          <w:sz w:val="24"/>
          <w:szCs w:val="24"/>
          <w:lang w:val="es-ES"/>
        </w:rPr>
        <w:t>8</w:t>
      </w:r>
      <w:r w:rsidRPr="007D0BCF">
        <w:rPr>
          <w:rStyle w:val="nfasis"/>
          <w:rFonts w:ascii="Times New Roman" w:hAnsi="Times New Roman" w:cs="Times New Roman"/>
          <w:i w:val="0"/>
          <w:iCs w:val="0"/>
          <w:sz w:val="24"/>
          <w:szCs w:val="24"/>
          <w:lang w:val="es-ES"/>
        </w:rPr>
        <w:t xml:space="preserve"> años en internamiento por consumo de metanfetamina, quien, a lo largo del proceso remitiría, en diversas ocasiones, a la presencia de sueños relacionados con el consumo de la sustancia y el humo que esta desprendía. Sueños en donde</w:t>
      </w:r>
      <w:r w:rsidR="005220E9">
        <w:rPr>
          <w:rStyle w:val="nfasis"/>
          <w:rFonts w:ascii="Times New Roman" w:hAnsi="Times New Roman" w:cs="Times New Roman"/>
          <w:i w:val="0"/>
          <w:iCs w:val="0"/>
          <w:sz w:val="24"/>
          <w:szCs w:val="24"/>
          <w:lang w:val="es-ES"/>
        </w:rPr>
        <w:t xml:space="preserve"> </w:t>
      </w:r>
      <w:r w:rsidRPr="007D0BCF">
        <w:rPr>
          <w:rStyle w:val="nfasis"/>
          <w:rFonts w:ascii="Times New Roman" w:hAnsi="Times New Roman" w:cs="Times New Roman"/>
          <w:i w:val="0"/>
          <w:iCs w:val="0"/>
          <w:sz w:val="24"/>
          <w:szCs w:val="24"/>
          <w:lang w:val="es-ES"/>
        </w:rPr>
        <w:t xml:space="preserve">los únicos actores eran él, la sustancia y el </w:t>
      </w:r>
      <w:r w:rsidRPr="007D0BCF">
        <w:rPr>
          <w:rFonts w:ascii="Times New Roman" w:hAnsi="Times New Roman" w:cs="Times New Roman"/>
          <w:sz w:val="24"/>
          <w:szCs w:val="24"/>
          <w:lang w:val="es-ES"/>
        </w:rPr>
        <w:t>«foco», término bajo el cual se le conoce a la bombilla de cristal, instrumento utilizado para el consumo de metanfetamina en la región del noroeste de México.</w:t>
      </w:r>
    </w:p>
    <w:p w14:paraId="64B0F5A6" w14:textId="2ABDB8B9" w:rsidR="00E0346B" w:rsidRPr="007D0BCF" w:rsidRDefault="00E0346B" w:rsidP="0098276A">
      <w:pPr>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En una ocasión, haciendo alusión a los efectos que el consumo de la sustancia había producido en su persona, producto del malestar dental que lo aquejaba en su momento, daría cuenta del contenido inconsciente a los que el presente apartado buscará remitirse, al aludir a dos efectos que él reconocía como consecuencias físicas del uso de </w:t>
      </w:r>
      <w:r w:rsidR="002958C4" w:rsidRPr="007D0BCF">
        <w:rPr>
          <w:rFonts w:ascii="Times New Roman" w:hAnsi="Times New Roman" w:cs="Times New Roman"/>
          <w:sz w:val="24"/>
          <w:szCs w:val="24"/>
          <w:lang w:val="es-ES"/>
        </w:rPr>
        <w:t xml:space="preserve">la </w:t>
      </w:r>
      <w:r w:rsidRPr="007D0BCF">
        <w:rPr>
          <w:rFonts w:ascii="Times New Roman" w:hAnsi="Times New Roman" w:cs="Times New Roman"/>
          <w:sz w:val="24"/>
          <w:szCs w:val="24"/>
          <w:lang w:val="es-ES"/>
        </w:rPr>
        <w:t>metanfetamina: la descalcificación de los huesos y la pérdida de peso. Hecho que lo llevaría</w:t>
      </w:r>
      <w:r w:rsidR="002958C4" w:rsidRPr="007D0BCF">
        <w:rPr>
          <w:rFonts w:ascii="Times New Roman" w:hAnsi="Times New Roman" w:cs="Times New Roman"/>
          <w:sz w:val="24"/>
          <w:szCs w:val="24"/>
          <w:lang w:val="es-ES"/>
        </w:rPr>
        <w:t>n</w:t>
      </w:r>
      <w:r w:rsidRPr="007D0BCF">
        <w:rPr>
          <w:rFonts w:ascii="Times New Roman" w:hAnsi="Times New Roman" w:cs="Times New Roman"/>
          <w:sz w:val="24"/>
          <w:szCs w:val="24"/>
          <w:lang w:val="es-ES"/>
        </w:rPr>
        <w:t xml:space="preserve"> a mostrar sus manos, puesto que</w:t>
      </w:r>
      <w:r w:rsidR="007B162F" w:rsidRPr="007D0BCF">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referiría</w:t>
      </w:r>
      <w:r w:rsidR="007B162F"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 era sobre estas en donde más llegó a notar a sus efectos.</w:t>
      </w:r>
    </w:p>
    <w:p w14:paraId="534E0A0B" w14:textId="6BE46785" w:rsidR="00E0346B" w:rsidRPr="007D0BCF" w:rsidRDefault="00E0346B" w:rsidP="0098276A">
      <w:pPr>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Mientras mostraba sus manos, se hicieron visibles también una serie de cicatrices producto de la modalidad del consumo, es decir, su uso a través de la bombilla</w:t>
      </w:r>
      <w:r w:rsidR="002958C4" w:rsidRPr="007D0BCF">
        <w:rPr>
          <w:rFonts w:ascii="Times New Roman" w:hAnsi="Times New Roman" w:cs="Times New Roman"/>
          <w:sz w:val="24"/>
          <w:szCs w:val="24"/>
          <w:lang w:val="es-ES"/>
        </w:rPr>
        <w:t xml:space="preserve"> de cristal. </w:t>
      </w:r>
      <w:r w:rsidRPr="007D0BCF">
        <w:rPr>
          <w:rFonts w:ascii="Times New Roman" w:hAnsi="Times New Roman" w:cs="Times New Roman"/>
          <w:sz w:val="24"/>
          <w:szCs w:val="24"/>
          <w:lang w:val="es-ES"/>
        </w:rPr>
        <w:t xml:space="preserve"> Situación que daría cuenta el paciente aludiendo a que tales cicatrices eran</w:t>
      </w:r>
      <w:r w:rsidR="007B162F" w:rsidRPr="007D0BCF">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en efecto</w:t>
      </w:r>
      <w:r w:rsidR="003A5221">
        <w:rPr>
          <w:rFonts w:ascii="Times New Roman" w:hAnsi="Times New Roman" w:cs="Times New Roman"/>
          <w:sz w:val="24"/>
          <w:szCs w:val="24"/>
          <w:lang w:val="es-ES"/>
        </w:rPr>
        <w:t>-</w:t>
      </w:r>
      <w:r w:rsidRPr="007D0BCF">
        <w:rPr>
          <w:rFonts w:ascii="Times New Roman" w:hAnsi="Times New Roman" w:cs="Times New Roman"/>
          <w:sz w:val="24"/>
          <w:szCs w:val="24"/>
          <w:lang w:val="es-ES"/>
        </w:rPr>
        <w:t>, producto del sobrecalentamiento d</w:t>
      </w:r>
      <w:r w:rsidR="002958C4" w:rsidRPr="007D0BCF">
        <w:rPr>
          <w:rFonts w:ascii="Times New Roman" w:hAnsi="Times New Roman" w:cs="Times New Roman"/>
          <w:sz w:val="24"/>
          <w:szCs w:val="24"/>
          <w:lang w:val="es-ES"/>
        </w:rPr>
        <w:t>e esta</w:t>
      </w:r>
      <w:r w:rsidRPr="007D0BCF">
        <w:rPr>
          <w:rFonts w:ascii="Times New Roman" w:hAnsi="Times New Roman" w:cs="Times New Roman"/>
          <w:sz w:val="24"/>
          <w:szCs w:val="24"/>
          <w:lang w:val="es-ES"/>
        </w:rPr>
        <w:t>, hecho muy común por el modo de tomar la bombilla con las manos, pero que era totalmente ignorado por él al estar</w:t>
      </w:r>
      <w:r w:rsidR="007B162F" w:rsidRPr="007D0BCF">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como lo llamó en su momento</w:t>
      </w:r>
      <w:r w:rsidR="007B162F" w:rsidRPr="007D0BCF">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«pegado al foco», del que daría cuenta</w:t>
      </w:r>
      <w:r w:rsidR="00A70F66"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 xml:space="preserve"> podría </w:t>
      </w:r>
      <w:r w:rsidR="007B162F" w:rsidRPr="007D0BCF">
        <w:rPr>
          <w:rFonts w:ascii="Times New Roman" w:hAnsi="Times New Roman" w:cs="Times New Roman"/>
          <w:sz w:val="24"/>
          <w:szCs w:val="24"/>
          <w:lang w:val="es-ES"/>
        </w:rPr>
        <w:t>llegar a estar «durante horas</w:t>
      </w:r>
      <w:r w:rsidRPr="007D0BCF">
        <w:rPr>
          <w:rFonts w:ascii="Times New Roman" w:hAnsi="Times New Roman" w:cs="Times New Roman"/>
          <w:sz w:val="24"/>
          <w:szCs w:val="24"/>
          <w:lang w:val="es-ES"/>
        </w:rPr>
        <w:t xml:space="preserve">». </w:t>
      </w:r>
    </w:p>
    <w:p w14:paraId="0AB63D7D" w14:textId="24A6BC40" w:rsidR="005716B0" w:rsidRPr="007D0BCF" w:rsidRDefault="00E0346B" w:rsidP="0098276A">
      <w:pPr>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A la par que relataba la experiencia, se producía</w:t>
      </w:r>
      <w:r w:rsidR="002958C4" w:rsidRPr="007D0BCF">
        <w:rPr>
          <w:rFonts w:ascii="Times New Roman" w:hAnsi="Times New Roman" w:cs="Times New Roman"/>
          <w:sz w:val="24"/>
          <w:szCs w:val="24"/>
          <w:lang w:val="es-ES"/>
        </w:rPr>
        <w:t xml:space="preserve"> en su persona</w:t>
      </w:r>
      <w:r w:rsidRPr="007D0BCF">
        <w:rPr>
          <w:rFonts w:ascii="Times New Roman" w:hAnsi="Times New Roman" w:cs="Times New Roman"/>
          <w:sz w:val="24"/>
          <w:szCs w:val="24"/>
          <w:lang w:val="es-ES"/>
        </w:rPr>
        <w:t xml:space="preserve"> una disociación de-sí, llevando al acto la remembranza de tal situación, dando la impresión, al menos por unos instantes, </w:t>
      </w:r>
      <w:r w:rsidR="002958C4" w:rsidRPr="007D0BCF">
        <w:rPr>
          <w:rFonts w:ascii="Times New Roman" w:hAnsi="Times New Roman" w:cs="Times New Roman"/>
          <w:sz w:val="24"/>
          <w:szCs w:val="24"/>
          <w:lang w:val="es-ES"/>
        </w:rPr>
        <w:t xml:space="preserve">del relato de una experiencia de fusión, un encuentro del infans con el pecho materno. Experiencia revivida constantemente no solo en las fantasías diurnas, sino también </w:t>
      </w:r>
      <w:r w:rsidR="002958C4" w:rsidRPr="007D0BCF">
        <w:rPr>
          <w:rFonts w:ascii="Times New Roman" w:hAnsi="Times New Roman" w:cs="Times New Roman"/>
          <w:sz w:val="24"/>
          <w:szCs w:val="24"/>
          <w:lang w:val="es-ES"/>
        </w:rPr>
        <w:lastRenderedPageBreak/>
        <w:t xml:space="preserve">en sueños y en la modalidad de consumo </w:t>
      </w:r>
      <w:r w:rsidR="007B162F" w:rsidRPr="007D0BCF">
        <w:rPr>
          <w:rFonts w:ascii="Times New Roman" w:hAnsi="Times New Roman" w:cs="Times New Roman"/>
          <w:sz w:val="24"/>
          <w:szCs w:val="24"/>
          <w:lang w:val="es-ES"/>
        </w:rPr>
        <w:t xml:space="preserve">que llevaba el paciente al exterior, en donde no había nada más importante que el consumo </w:t>
      </w:r>
      <w:r w:rsidR="005220E9">
        <w:rPr>
          <w:rFonts w:ascii="Times New Roman" w:hAnsi="Times New Roman" w:cs="Times New Roman"/>
          <w:sz w:val="24"/>
          <w:szCs w:val="24"/>
          <w:lang w:val="es-ES"/>
        </w:rPr>
        <w:t xml:space="preserve">del </w:t>
      </w:r>
      <w:r w:rsidR="002958C4" w:rsidRPr="007D0BCF">
        <w:rPr>
          <w:rFonts w:ascii="Times New Roman" w:hAnsi="Times New Roman" w:cs="Times New Roman"/>
          <w:sz w:val="24"/>
          <w:szCs w:val="24"/>
          <w:lang w:val="es-ES"/>
        </w:rPr>
        <w:t xml:space="preserve"> </w:t>
      </w:r>
      <w:r w:rsidR="005220E9" w:rsidRPr="007D0BCF">
        <w:rPr>
          <w:rFonts w:ascii="Times New Roman" w:hAnsi="Times New Roman" w:cs="Times New Roman"/>
          <w:sz w:val="24"/>
          <w:szCs w:val="24"/>
          <w:lang w:val="es-ES"/>
        </w:rPr>
        <w:t>«</w:t>
      </w:r>
      <w:r w:rsidR="005220E9">
        <w:rPr>
          <w:rStyle w:val="nfasis"/>
          <w:rFonts w:ascii="Times New Roman" w:hAnsi="Times New Roman" w:cs="Times New Roman"/>
          <w:i w:val="0"/>
          <w:iCs w:val="0"/>
          <w:sz w:val="24"/>
          <w:szCs w:val="24"/>
          <w:lang w:val="es-ES"/>
        </w:rPr>
        <w:t>objeto droga</w:t>
      </w:r>
      <w:r w:rsidR="005220E9" w:rsidRPr="007D0BCF">
        <w:rPr>
          <w:rFonts w:ascii="Times New Roman" w:hAnsi="Times New Roman" w:cs="Times New Roman"/>
          <w:sz w:val="24"/>
          <w:szCs w:val="24"/>
          <w:lang w:val="es-ES"/>
        </w:rPr>
        <w:t>»</w:t>
      </w:r>
      <w:r w:rsidR="005220E9">
        <w:rPr>
          <w:rFonts w:ascii="Times New Roman" w:hAnsi="Times New Roman" w:cs="Times New Roman"/>
          <w:sz w:val="24"/>
          <w:szCs w:val="24"/>
          <w:lang w:val="es-ES"/>
        </w:rPr>
        <w:t>.</w:t>
      </w:r>
    </w:p>
    <w:p w14:paraId="33603D9C" w14:textId="628570BC" w:rsidR="003C3C56" w:rsidRPr="007D0BCF" w:rsidRDefault="002958C4" w:rsidP="0098276A">
      <w:pPr>
        <w:spacing w:line="360" w:lineRule="auto"/>
        <w:jc w:val="both"/>
        <w:rPr>
          <w:rStyle w:val="nfasis"/>
          <w:rFonts w:ascii="Times New Roman" w:hAnsi="Times New Roman" w:cs="Times New Roman"/>
          <w:i w:val="0"/>
          <w:iCs w:val="0"/>
          <w:sz w:val="24"/>
          <w:szCs w:val="24"/>
          <w:lang w:val="es-ES"/>
        </w:rPr>
      </w:pPr>
      <w:r w:rsidRPr="007D0BCF">
        <w:rPr>
          <w:rFonts w:ascii="Times New Roman" w:hAnsi="Times New Roman" w:cs="Times New Roman"/>
          <w:sz w:val="24"/>
          <w:szCs w:val="24"/>
          <w:lang w:val="es-ES"/>
        </w:rPr>
        <w:t xml:space="preserve">     Aunque en menor grado, tal situación queda </w:t>
      </w:r>
      <w:r w:rsidR="00452DBA" w:rsidRPr="007D0BCF">
        <w:rPr>
          <w:rFonts w:ascii="Times New Roman" w:hAnsi="Times New Roman" w:cs="Times New Roman"/>
          <w:sz w:val="24"/>
          <w:szCs w:val="24"/>
          <w:lang w:val="es-ES"/>
        </w:rPr>
        <w:t xml:space="preserve">también </w:t>
      </w:r>
      <w:r w:rsidRPr="007D0BCF">
        <w:rPr>
          <w:rFonts w:ascii="Times New Roman" w:hAnsi="Times New Roman" w:cs="Times New Roman"/>
          <w:sz w:val="24"/>
          <w:szCs w:val="24"/>
          <w:lang w:val="es-ES"/>
        </w:rPr>
        <w:t>de manifiesto en torno a aquellos discursos alusivos a la primera toma de la sustancia</w:t>
      </w:r>
      <w:r w:rsidR="003862AE" w:rsidRPr="007D0BCF">
        <w:rPr>
          <w:rFonts w:ascii="Times New Roman" w:hAnsi="Times New Roman" w:cs="Times New Roman"/>
          <w:sz w:val="24"/>
          <w:szCs w:val="24"/>
          <w:lang w:val="es-ES"/>
        </w:rPr>
        <w:t xml:space="preserve">. Discursos que colocan la impronta en torno a la vinculación del individuo con la sustancia, disposición </w:t>
      </w:r>
      <w:r w:rsidRPr="007D0BCF">
        <w:rPr>
          <w:rFonts w:ascii="Times New Roman" w:hAnsi="Times New Roman" w:cs="Times New Roman"/>
          <w:sz w:val="24"/>
          <w:szCs w:val="24"/>
          <w:lang w:val="es-ES"/>
        </w:rPr>
        <w:t xml:space="preserve">particular conceptualizada en </w:t>
      </w:r>
      <w:r w:rsidR="003C3C56" w:rsidRPr="007D0BCF">
        <w:rPr>
          <w:rStyle w:val="nfasis"/>
          <w:rFonts w:ascii="Times New Roman" w:hAnsi="Times New Roman" w:cs="Times New Roman"/>
          <w:i w:val="0"/>
          <w:iCs w:val="0"/>
          <w:sz w:val="24"/>
          <w:szCs w:val="24"/>
          <w:lang w:val="es-ES"/>
        </w:rPr>
        <w:t xml:space="preserve">virtud de un sentir específico originario, un pre-conocimiento, la experimentación y la producción de un sentimiento único, materializados a través de la </w:t>
      </w:r>
      <w:r w:rsidR="0035262D" w:rsidRPr="007D0BCF">
        <w:rPr>
          <w:rFonts w:ascii="Times New Roman" w:hAnsi="Times New Roman" w:cs="Times New Roman"/>
          <w:sz w:val="24"/>
          <w:szCs w:val="24"/>
          <w:lang w:val="es-ES"/>
        </w:rPr>
        <w:t>«</w:t>
      </w:r>
      <w:r w:rsidR="003C3C56" w:rsidRPr="007D0BCF">
        <w:rPr>
          <w:rStyle w:val="nfasis"/>
          <w:rFonts w:ascii="Times New Roman" w:hAnsi="Times New Roman" w:cs="Times New Roman"/>
          <w:i w:val="0"/>
          <w:iCs w:val="0"/>
          <w:sz w:val="24"/>
          <w:szCs w:val="24"/>
          <w:lang w:val="es-ES"/>
        </w:rPr>
        <w:t>experiencia mística</w:t>
      </w:r>
      <w:r w:rsidR="0035262D" w:rsidRPr="007D0BCF">
        <w:rPr>
          <w:rFonts w:ascii="Times New Roman" w:hAnsi="Times New Roman" w:cs="Times New Roman"/>
          <w:sz w:val="24"/>
          <w:szCs w:val="24"/>
          <w:lang w:val="es-ES"/>
        </w:rPr>
        <w:t>»</w:t>
      </w:r>
      <w:r w:rsidR="008E4F58" w:rsidRPr="007D0BCF">
        <w:rPr>
          <w:rStyle w:val="nfasis"/>
          <w:rFonts w:ascii="Times New Roman" w:hAnsi="Times New Roman" w:cs="Times New Roman"/>
          <w:i w:val="0"/>
          <w:iCs w:val="0"/>
          <w:sz w:val="24"/>
          <w:szCs w:val="24"/>
          <w:lang w:val="es-ES"/>
        </w:rPr>
        <w:t>.</w:t>
      </w:r>
    </w:p>
    <w:p w14:paraId="1D868A7A" w14:textId="3442BFF4" w:rsidR="00167776" w:rsidRPr="007D0BCF" w:rsidRDefault="008D4603" w:rsidP="0098276A">
      <w:pPr>
        <w:spacing w:line="360" w:lineRule="auto"/>
        <w:jc w:val="both"/>
        <w:rPr>
          <w:rStyle w:val="nfasis"/>
          <w:rFonts w:ascii="Times New Roman" w:hAnsi="Times New Roman" w:cs="Times New Roman"/>
          <w:i w:val="0"/>
          <w:iCs w:val="0"/>
          <w:sz w:val="24"/>
          <w:szCs w:val="24"/>
          <w:lang w:val="es-ES"/>
        </w:rPr>
      </w:pPr>
      <w:r w:rsidRPr="007D0BCF">
        <w:rPr>
          <w:rStyle w:val="nfasis"/>
          <w:rFonts w:ascii="Times New Roman" w:hAnsi="Times New Roman" w:cs="Times New Roman"/>
          <w:i w:val="0"/>
          <w:iCs w:val="0"/>
          <w:sz w:val="24"/>
          <w:szCs w:val="24"/>
          <w:lang w:val="es-ES"/>
        </w:rPr>
        <w:t xml:space="preserve">      Experiencia que permite dar cuenta de la confección en el psiquismo de un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objeto narcisista</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 xml:space="preserve"> en el sentido propuesto por Chamizo</w:t>
      </w:r>
      <w:r w:rsidR="008E4F58" w:rsidRPr="007D0BCF">
        <w:rPr>
          <w:rStyle w:val="nfasis"/>
          <w:rFonts w:ascii="Times New Roman" w:hAnsi="Times New Roman" w:cs="Times New Roman"/>
          <w:i w:val="0"/>
          <w:iCs w:val="0"/>
          <w:sz w:val="24"/>
          <w:szCs w:val="24"/>
          <w:lang w:val="es-ES"/>
        </w:rPr>
        <w:t xml:space="preserve"> (2019)</w:t>
      </w:r>
      <w:r w:rsidRPr="007D0BCF">
        <w:rPr>
          <w:rStyle w:val="nfasis"/>
          <w:rFonts w:ascii="Times New Roman" w:hAnsi="Times New Roman" w:cs="Times New Roman"/>
          <w:i w:val="0"/>
          <w:iCs w:val="0"/>
          <w:sz w:val="24"/>
          <w:szCs w:val="24"/>
          <w:lang w:val="es-ES"/>
        </w:rPr>
        <w:t xml:space="preserve">. Es decir, la elección de objeto fundada a partir de la idealización, en donde esta vendría a ser, entre otras cosas,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lang w:val="es-ES"/>
        </w:rPr>
        <w:t>una pantalla en la que se pone algún tipo de ideal narcisista</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 xml:space="preserve">. Un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lang w:val="es-ES"/>
        </w:rPr>
        <w:t>espejismo</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 xml:space="preserve">, un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lang w:val="es-ES"/>
        </w:rPr>
        <w:t>afán</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 xml:space="preserve"> también, que no sería otra cosa que la imposibilidad del </w:t>
      </w:r>
      <w:r w:rsidR="005B643A" w:rsidRPr="007D0BCF">
        <w:rPr>
          <w:rStyle w:val="nfasis"/>
          <w:rFonts w:ascii="Times New Roman" w:hAnsi="Times New Roman" w:cs="Times New Roman"/>
          <w:i w:val="0"/>
          <w:iCs w:val="0"/>
          <w:sz w:val="24"/>
          <w:szCs w:val="24"/>
          <w:lang w:val="es-ES"/>
        </w:rPr>
        <w:t>individuo</w:t>
      </w:r>
      <w:r w:rsidRPr="007D0BCF">
        <w:rPr>
          <w:rStyle w:val="nfasis"/>
          <w:rFonts w:ascii="Times New Roman" w:hAnsi="Times New Roman" w:cs="Times New Roman"/>
          <w:i w:val="0"/>
          <w:iCs w:val="0"/>
          <w:sz w:val="24"/>
          <w:szCs w:val="24"/>
          <w:lang w:val="es-ES"/>
        </w:rPr>
        <w:t xml:space="preserve"> para poder sustraerse de la captura producida alrededor del solo poder sostenerse a través de la materialidad del objeto</w:t>
      </w:r>
      <w:r w:rsidR="008E4F58" w:rsidRPr="007D0BCF">
        <w:rPr>
          <w:rStyle w:val="nfasis"/>
          <w:rFonts w:ascii="Times New Roman" w:hAnsi="Times New Roman" w:cs="Times New Roman"/>
          <w:i w:val="0"/>
          <w:iCs w:val="0"/>
          <w:sz w:val="24"/>
          <w:szCs w:val="24"/>
          <w:lang w:val="es-ES"/>
        </w:rPr>
        <w:t>.</w:t>
      </w:r>
    </w:p>
    <w:p w14:paraId="7FCABD71" w14:textId="77777777" w:rsidR="003862AE" w:rsidRPr="007D0BCF" w:rsidRDefault="003862AE" w:rsidP="0098276A">
      <w:pPr>
        <w:spacing w:line="360" w:lineRule="auto"/>
        <w:jc w:val="both"/>
        <w:rPr>
          <w:rStyle w:val="nfasis"/>
          <w:rFonts w:ascii="Times New Roman" w:hAnsi="Times New Roman" w:cs="Times New Roman"/>
          <w:i w:val="0"/>
          <w:iCs w:val="0"/>
          <w:sz w:val="24"/>
          <w:szCs w:val="24"/>
          <w:lang w:val="es-ES"/>
        </w:rPr>
      </w:pPr>
    </w:p>
    <w:p w14:paraId="7CC9B50A" w14:textId="025AAA76" w:rsidR="008E4F58" w:rsidRPr="007D0BCF" w:rsidRDefault="009F14A6" w:rsidP="009F14A6">
      <w:pPr>
        <w:pStyle w:val="Ttulo3"/>
        <w:spacing w:before="0" w:after="240" w:line="360" w:lineRule="auto"/>
        <w:jc w:val="both"/>
        <w:rPr>
          <w:rStyle w:val="nfasis"/>
          <w:rFonts w:ascii="Times New Roman" w:hAnsi="Times New Roman" w:cs="Times New Roman"/>
          <w:b w:val="0"/>
          <w:bCs w:val="0"/>
          <w:color w:val="auto"/>
          <w:sz w:val="24"/>
          <w:szCs w:val="24"/>
          <w:lang w:val="es-ES"/>
        </w:rPr>
      </w:pPr>
      <w:bookmarkStart w:id="27" w:name="_Toc81810779"/>
      <w:r w:rsidRPr="007D0BCF">
        <w:rPr>
          <w:rStyle w:val="nfasis"/>
          <w:rFonts w:ascii="Times New Roman" w:hAnsi="Times New Roman" w:cs="Times New Roman"/>
          <w:b w:val="0"/>
          <w:bCs w:val="0"/>
          <w:color w:val="auto"/>
          <w:sz w:val="24"/>
          <w:szCs w:val="24"/>
          <w:lang w:val="es-ES"/>
        </w:rPr>
        <w:t>Análisis de caso</w:t>
      </w:r>
      <w:r w:rsidR="002C7965" w:rsidRPr="007D0BCF">
        <w:rPr>
          <w:rStyle w:val="nfasis"/>
          <w:rFonts w:ascii="Times New Roman" w:hAnsi="Times New Roman" w:cs="Times New Roman"/>
          <w:b w:val="0"/>
          <w:bCs w:val="0"/>
          <w:color w:val="auto"/>
          <w:sz w:val="24"/>
          <w:szCs w:val="24"/>
          <w:lang w:val="es-ES"/>
        </w:rPr>
        <w:t xml:space="preserve"> </w:t>
      </w:r>
      <w:r w:rsidR="004B347A" w:rsidRPr="007D0BCF">
        <w:rPr>
          <w:rStyle w:val="nfasis"/>
          <w:rFonts w:ascii="Times New Roman" w:hAnsi="Times New Roman" w:cs="Times New Roman"/>
          <w:b w:val="0"/>
          <w:bCs w:val="0"/>
          <w:color w:val="auto"/>
          <w:sz w:val="24"/>
          <w:szCs w:val="24"/>
          <w:lang w:val="es-ES"/>
        </w:rPr>
        <w:t xml:space="preserve">clínico </w:t>
      </w:r>
      <w:r w:rsidR="002C7965" w:rsidRPr="007D0BCF">
        <w:rPr>
          <w:rStyle w:val="nfasis"/>
          <w:rFonts w:ascii="Times New Roman" w:hAnsi="Times New Roman" w:cs="Times New Roman"/>
          <w:b w:val="0"/>
          <w:bCs w:val="0"/>
          <w:color w:val="auto"/>
          <w:sz w:val="24"/>
          <w:szCs w:val="24"/>
          <w:lang w:val="es-ES"/>
        </w:rPr>
        <w:t>de e</w:t>
      </w:r>
      <w:r w:rsidRPr="007D0BCF">
        <w:rPr>
          <w:rStyle w:val="nfasis"/>
          <w:rFonts w:ascii="Times New Roman" w:hAnsi="Times New Roman" w:cs="Times New Roman"/>
          <w:b w:val="0"/>
          <w:bCs w:val="0"/>
          <w:color w:val="auto"/>
          <w:sz w:val="24"/>
          <w:szCs w:val="24"/>
          <w:lang w:val="es-ES"/>
        </w:rPr>
        <w:t>lección de objeto narcisista</w:t>
      </w:r>
      <w:bookmarkEnd w:id="27"/>
    </w:p>
    <w:p w14:paraId="48A506FA" w14:textId="29B279AE" w:rsidR="00D920F9" w:rsidRPr="007D0BCF" w:rsidRDefault="009F14A6" w:rsidP="0098276A">
      <w:pPr>
        <w:spacing w:line="360" w:lineRule="auto"/>
        <w:jc w:val="both"/>
        <w:rPr>
          <w:rStyle w:val="nfasis"/>
          <w:rFonts w:ascii="Times New Roman" w:hAnsi="Times New Roman" w:cs="Times New Roman"/>
          <w:i w:val="0"/>
          <w:iCs w:val="0"/>
          <w:sz w:val="24"/>
          <w:szCs w:val="24"/>
          <w:lang w:val="es-ES"/>
        </w:rPr>
      </w:pPr>
      <w:r w:rsidRPr="007D0BCF">
        <w:rPr>
          <w:rStyle w:val="nfasis"/>
          <w:rFonts w:ascii="Times New Roman" w:hAnsi="Times New Roman" w:cs="Times New Roman"/>
          <w:i w:val="0"/>
          <w:iCs w:val="0"/>
          <w:sz w:val="24"/>
          <w:szCs w:val="24"/>
          <w:lang w:val="es-ES"/>
        </w:rPr>
        <w:t xml:space="preserve">Tal situación puede </w:t>
      </w:r>
      <w:r w:rsidR="00C77C75" w:rsidRPr="007D0BCF">
        <w:rPr>
          <w:rStyle w:val="nfasis"/>
          <w:rFonts w:ascii="Times New Roman" w:hAnsi="Times New Roman" w:cs="Times New Roman"/>
          <w:i w:val="0"/>
          <w:iCs w:val="0"/>
          <w:sz w:val="24"/>
          <w:szCs w:val="24"/>
          <w:lang w:val="es-ES"/>
        </w:rPr>
        <w:t>ilustrarse a mayor detalle</w:t>
      </w:r>
      <w:r w:rsidRPr="007D0BCF">
        <w:rPr>
          <w:rStyle w:val="nfasis"/>
          <w:rFonts w:ascii="Times New Roman" w:hAnsi="Times New Roman" w:cs="Times New Roman"/>
          <w:i w:val="0"/>
          <w:iCs w:val="0"/>
          <w:sz w:val="24"/>
          <w:szCs w:val="24"/>
          <w:lang w:val="es-ES"/>
        </w:rPr>
        <w:t xml:space="preserve"> a través de una serie de </w:t>
      </w:r>
      <w:r w:rsidR="00C77C75" w:rsidRPr="007D0BCF">
        <w:rPr>
          <w:rStyle w:val="nfasis"/>
          <w:rFonts w:ascii="Times New Roman" w:hAnsi="Times New Roman" w:cs="Times New Roman"/>
          <w:i w:val="0"/>
          <w:iCs w:val="0"/>
          <w:sz w:val="24"/>
          <w:szCs w:val="24"/>
          <w:lang w:val="es-ES"/>
        </w:rPr>
        <w:t>discursos</w:t>
      </w:r>
      <w:r w:rsidRPr="007D0BCF">
        <w:rPr>
          <w:rStyle w:val="nfasis"/>
          <w:rFonts w:ascii="Times New Roman" w:hAnsi="Times New Roman" w:cs="Times New Roman"/>
          <w:i w:val="0"/>
          <w:iCs w:val="0"/>
          <w:sz w:val="24"/>
          <w:szCs w:val="24"/>
          <w:lang w:val="es-ES"/>
        </w:rPr>
        <w:t xml:space="preserve"> efectuados por uno de los participantes del citado estudio. </w:t>
      </w:r>
      <w:r w:rsidR="00614188" w:rsidRPr="007D0BCF">
        <w:rPr>
          <w:rStyle w:val="nfasis"/>
          <w:rFonts w:ascii="Times New Roman" w:hAnsi="Times New Roman" w:cs="Times New Roman"/>
          <w:i w:val="0"/>
          <w:iCs w:val="0"/>
          <w:sz w:val="24"/>
          <w:szCs w:val="24"/>
          <w:lang w:val="es-ES"/>
        </w:rPr>
        <w:t>Participante</w:t>
      </w:r>
      <w:r w:rsidR="00831A13" w:rsidRPr="007D0BCF">
        <w:rPr>
          <w:rStyle w:val="nfasis"/>
          <w:rFonts w:ascii="Times New Roman" w:hAnsi="Times New Roman" w:cs="Times New Roman"/>
          <w:i w:val="0"/>
          <w:iCs w:val="0"/>
          <w:sz w:val="24"/>
          <w:szCs w:val="24"/>
          <w:lang w:val="es-ES"/>
        </w:rPr>
        <w:t xml:space="preserve"> </w:t>
      </w:r>
      <w:r w:rsidR="00D920F9" w:rsidRPr="007D0BCF">
        <w:rPr>
          <w:rStyle w:val="nfasis"/>
          <w:rFonts w:ascii="Times New Roman" w:hAnsi="Times New Roman" w:cs="Times New Roman"/>
          <w:i w:val="0"/>
          <w:iCs w:val="0"/>
          <w:sz w:val="24"/>
          <w:szCs w:val="24"/>
          <w:lang w:val="es-ES"/>
        </w:rPr>
        <w:t xml:space="preserve">de 31 años </w:t>
      </w:r>
      <w:r w:rsidR="00831A13" w:rsidRPr="007D0BCF">
        <w:rPr>
          <w:rStyle w:val="nfasis"/>
          <w:rFonts w:ascii="Times New Roman" w:hAnsi="Times New Roman" w:cs="Times New Roman"/>
          <w:i w:val="0"/>
          <w:iCs w:val="0"/>
          <w:sz w:val="24"/>
          <w:szCs w:val="24"/>
          <w:lang w:val="es-ES"/>
        </w:rPr>
        <w:t xml:space="preserve">en internamiento </w:t>
      </w:r>
      <w:r w:rsidR="00D920F9" w:rsidRPr="007D0BCF">
        <w:rPr>
          <w:rStyle w:val="nfasis"/>
          <w:rFonts w:ascii="Times New Roman" w:hAnsi="Times New Roman" w:cs="Times New Roman"/>
          <w:i w:val="0"/>
          <w:iCs w:val="0"/>
          <w:sz w:val="24"/>
          <w:szCs w:val="24"/>
          <w:lang w:val="es-ES"/>
        </w:rPr>
        <w:t xml:space="preserve">por consumo de </w:t>
      </w:r>
      <w:r w:rsidR="00EB49ED" w:rsidRPr="007D0BCF">
        <w:rPr>
          <w:rStyle w:val="nfasis"/>
          <w:rFonts w:ascii="Times New Roman" w:hAnsi="Times New Roman" w:cs="Times New Roman"/>
          <w:i w:val="0"/>
          <w:iCs w:val="0"/>
          <w:sz w:val="24"/>
          <w:szCs w:val="24"/>
          <w:lang w:val="es-ES"/>
        </w:rPr>
        <w:t>fentanilo</w:t>
      </w:r>
      <w:r w:rsidRPr="007D0BCF">
        <w:rPr>
          <w:rStyle w:val="nfasis"/>
          <w:rFonts w:ascii="Times New Roman" w:hAnsi="Times New Roman" w:cs="Times New Roman"/>
          <w:i w:val="0"/>
          <w:iCs w:val="0"/>
          <w:sz w:val="24"/>
          <w:szCs w:val="24"/>
          <w:lang w:val="es-ES"/>
        </w:rPr>
        <w:t xml:space="preserve"> y heroína</w:t>
      </w:r>
      <w:r w:rsidR="00D920F9" w:rsidRPr="007D0BCF">
        <w:rPr>
          <w:rStyle w:val="nfasis"/>
          <w:rFonts w:ascii="Times New Roman" w:hAnsi="Times New Roman" w:cs="Times New Roman"/>
          <w:i w:val="0"/>
          <w:iCs w:val="0"/>
          <w:sz w:val="24"/>
          <w:szCs w:val="24"/>
          <w:lang w:val="es-ES"/>
        </w:rPr>
        <w:t>, q</w:t>
      </w:r>
      <w:r w:rsidR="00831A13" w:rsidRPr="007D0BCF">
        <w:rPr>
          <w:rStyle w:val="nfasis"/>
          <w:rFonts w:ascii="Times New Roman" w:hAnsi="Times New Roman" w:cs="Times New Roman"/>
          <w:i w:val="0"/>
          <w:iCs w:val="0"/>
          <w:sz w:val="24"/>
          <w:szCs w:val="24"/>
          <w:lang w:val="es-ES"/>
        </w:rPr>
        <w:t>u</w:t>
      </w:r>
      <w:r w:rsidR="00EB49ED" w:rsidRPr="007D0BCF">
        <w:rPr>
          <w:rStyle w:val="nfasis"/>
          <w:rFonts w:ascii="Times New Roman" w:hAnsi="Times New Roman" w:cs="Times New Roman"/>
          <w:i w:val="0"/>
          <w:iCs w:val="0"/>
          <w:sz w:val="24"/>
          <w:szCs w:val="24"/>
          <w:lang w:val="es-ES"/>
        </w:rPr>
        <w:t>ien</w:t>
      </w:r>
      <w:r w:rsidR="00831A13" w:rsidRPr="007D0BCF">
        <w:rPr>
          <w:rStyle w:val="nfasis"/>
          <w:rFonts w:ascii="Times New Roman" w:hAnsi="Times New Roman" w:cs="Times New Roman"/>
          <w:i w:val="0"/>
          <w:iCs w:val="0"/>
          <w:sz w:val="24"/>
          <w:szCs w:val="24"/>
          <w:lang w:val="es-ES"/>
        </w:rPr>
        <w:t xml:space="preserve"> recordaría</w:t>
      </w:r>
      <w:r w:rsidR="00C77C75" w:rsidRPr="007D0BCF">
        <w:rPr>
          <w:rStyle w:val="nfasis"/>
          <w:rFonts w:ascii="Times New Roman" w:hAnsi="Times New Roman" w:cs="Times New Roman"/>
          <w:i w:val="0"/>
          <w:iCs w:val="0"/>
          <w:sz w:val="24"/>
          <w:szCs w:val="24"/>
          <w:lang w:val="es-ES"/>
        </w:rPr>
        <w:t xml:space="preserve"> -</w:t>
      </w:r>
      <w:r w:rsidR="00831A13" w:rsidRPr="007D0BCF">
        <w:rPr>
          <w:rStyle w:val="nfasis"/>
          <w:rFonts w:ascii="Times New Roman" w:hAnsi="Times New Roman" w:cs="Times New Roman"/>
          <w:i w:val="0"/>
          <w:iCs w:val="0"/>
          <w:sz w:val="24"/>
          <w:szCs w:val="24"/>
          <w:lang w:val="es-ES"/>
        </w:rPr>
        <w:t>con puntual exactitud</w:t>
      </w:r>
      <w:r w:rsidR="00C77C75" w:rsidRPr="007D0BCF">
        <w:rPr>
          <w:rStyle w:val="nfasis"/>
          <w:rFonts w:ascii="Times New Roman" w:hAnsi="Times New Roman" w:cs="Times New Roman"/>
          <w:i w:val="0"/>
          <w:iCs w:val="0"/>
          <w:sz w:val="24"/>
          <w:szCs w:val="24"/>
          <w:lang w:val="es-ES"/>
        </w:rPr>
        <w:t xml:space="preserve">-, </w:t>
      </w:r>
      <w:r w:rsidR="00EB49ED" w:rsidRPr="007D0BCF">
        <w:rPr>
          <w:rStyle w:val="nfasis"/>
          <w:rFonts w:ascii="Times New Roman" w:hAnsi="Times New Roman" w:cs="Times New Roman"/>
          <w:i w:val="0"/>
          <w:iCs w:val="0"/>
          <w:sz w:val="24"/>
          <w:szCs w:val="24"/>
          <w:lang w:val="es-ES"/>
        </w:rPr>
        <w:t>su primera experiencia</w:t>
      </w:r>
      <w:r w:rsidR="00831A13" w:rsidRPr="007D0BCF">
        <w:rPr>
          <w:rStyle w:val="nfasis"/>
          <w:rFonts w:ascii="Times New Roman" w:hAnsi="Times New Roman" w:cs="Times New Roman"/>
          <w:i w:val="0"/>
          <w:iCs w:val="0"/>
          <w:sz w:val="24"/>
          <w:szCs w:val="24"/>
          <w:lang w:val="es-ES"/>
        </w:rPr>
        <w:t xml:space="preserve"> a</w:t>
      </w:r>
      <w:r w:rsidRPr="007D0BCF">
        <w:rPr>
          <w:rStyle w:val="nfasis"/>
          <w:rFonts w:ascii="Times New Roman" w:hAnsi="Times New Roman" w:cs="Times New Roman"/>
          <w:i w:val="0"/>
          <w:iCs w:val="0"/>
          <w:sz w:val="24"/>
          <w:szCs w:val="24"/>
          <w:lang w:val="es-ES"/>
        </w:rPr>
        <w:t xml:space="preserve"> los</w:t>
      </w:r>
      <w:r w:rsidR="00C77C75" w:rsidRPr="007D0BCF">
        <w:rPr>
          <w:rStyle w:val="nfasis"/>
          <w:rFonts w:ascii="Times New Roman" w:hAnsi="Times New Roman" w:cs="Times New Roman"/>
          <w:i w:val="0"/>
          <w:iCs w:val="0"/>
          <w:sz w:val="24"/>
          <w:szCs w:val="24"/>
          <w:lang w:val="es-ES"/>
        </w:rPr>
        <w:t xml:space="preserve"> </w:t>
      </w:r>
      <w:r w:rsidR="00831A13" w:rsidRPr="007D0BCF">
        <w:rPr>
          <w:rStyle w:val="nfasis"/>
          <w:rFonts w:ascii="Times New Roman" w:hAnsi="Times New Roman" w:cs="Times New Roman"/>
          <w:i w:val="0"/>
          <w:iCs w:val="0"/>
          <w:sz w:val="24"/>
          <w:szCs w:val="24"/>
          <w:lang w:val="es-ES"/>
        </w:rPr>
        <w:t>15 años, pese a que habrían pasado</w:t>
      </w:r>
      <w:r w:rsidR="00C77C75" w:rsidRPr="007D0BCF">
        <w:rPr>
          <w:rStyle w:val="nfasis"/>
          <w:rFonts w:ascii="Times New Roman" w:hAnsi="Times New Roman" w:cs="Times New Roman"/>
          <w:i w:val="0"/>
          <w:iCs w:val="0"/>
          <w:sz w:val="24"/>
          <w:szCs w:val="24"/>
          <w:lang w:val="es-ES"/>
        </w:rPr>
        <w:t xml:space="preserve"> -</w:t>
      </w:r>
      <w:r w:rsidR="00614188" w:rsidRPr="007D0BCF">
        <w:rPr>
          <w:rStyle w:val="nfasis"/>
          <w:rFonts w:ascii="Times New Roman" w:hAnsi="Times New Roman" w:cs="Times New Roman"/>
          <w:i w:val="0"/>
          <w:iCs w:val="0"/>
          <w:sz w:val="24"/>
          <w:szCs w:val="24"/>
          <w:lang w:val="es-ES"/>
        </w:rPr>
        <w:t>por lo menos</w:t>
      </w:r>
      <w:r w:rsidR="00C77C75" w:rsidRPr="007D0BCF">
        <w:rPr>
          <w:rStyle w:val="nfasis"/>
          <w:rFonts w:ascii="Times New Roman" w:hAnsi="Times New Roman" w:cs="Times New Roman"/>
          <w:i w:val="0"/>
          <w:iCs w:val="0"/>
          <w:sz w:val="24"/>
          <w:szCs w:val="24"/>
          <w:lang w:val="es-ES"/>
        </w:rPr>
        <w:t>-</w:t>
      </w:r>
      <w:r w:rsidR="00614188" w:rsidRPr="007D0BCF">
        <w:rPr>
          <w:rStyle w:val="nfasis"/>
          <w:rFonts w:ascii="Times New Roman" w:hAnsi="Times New Roman" w:cs="Times New Roman"/>
          <w:i w:val="0"/>
          <w:iCs w:val="0"/>
          <w:sz w:val="24"/>
          <w:szCs w:val="24"/>
          <w:lang w:val="es-ES"/>
        </w:rPr>
        <w:t>,</w:t>
      </w:r>
      <w:r w:rsidR="00831A13" w:rsidRPr="007D0BCF">
        <w:rPr>
          <w:rStyle w:val="nfasis"/>
          <w:rFonts w:ascii="Times New Roman" w:hAnsi="Times New Roman" w:cs="Times New Roman"/>
          <w:i w:val="0"/>
          <w:iCs w:val="0"/>
          <w:sz w:val="24"/>
          <w:szCs w:val="24"/>
          <w:lang w:val="es-ES"/>
        </w:rPr>
        <w:t xml:space="preserve"> poco más de 15 años entre un evento y otro. </w:t>
      </w:r>
    </w:p>
    <w:p w14:paraId="66DB0894" w14:textId="007FE07B" w:rsidR="00831A13" w:rsidRPr="007D0BCF" w:rsidRDefault="00D920F9" w:rsidP="0098276A">
      <w:pPr>
        <w:spacing w:line="360" w:lineRule="auto"/>
        <w:jc w:val="both"/>
        <w:rPr>
          <w:rStyle w:val="nfasis"/>
          <w:rFonts w:ascii="Times New Roman" w:hAnsi="Times New Roman" w:cs="Times New Roman"/>
          <w:i w:val="0"/>
          <w:iCs w:val="0"/>
          <w:sz w:val="24"/>
          <w:szCs w:val="24"/>
          <w:lang w:val="es-ES"/>
        </w:rPr>
      </w:pPr>
      <w:r w:rsidRPr="007D0BCF">
        <w:rPr>
          <w:rStyle w:val="nfasis"/>
          <w:rFonts w:ascii="Times New Roman" w:hAnsi="Times New Roman" w:cs="Times New Roman"/>
          <w:i w:val="0"/>
          <w:iCs w:val="0"/>
          <w:sz w:val="24"/>
          <w:szCs w:val="24"/>
          <w:lang w:val="es-ES"/>
        </w:rPr>
        <w:t xml:space="preserve">      </w:t>
      </w:r>
      <w:r w:rsidR="00C77C75" w:rsidRPr="007D0BCF">
        <w:rPr>
          <w:rStyle w:val="nfasis"/>
          <w:rFonts w:ascii="Times New Roman" w:hAnsi="Times New Roman" w:cs="Times New Roman"/>
          <w:i w:val="0"/>
          <w:iCs w:val="0"/>
          <w:sz w:val="24"/>
          <w:szCs w:val="24"/>
          <w:lang w:val="es-ES"/>
        </w:rPr>
        <w:t>Discursos</w:t>
      </w:r>
      <w:r w:rsidR="00831A13" w:rsidRPr="007D0BCF">
        <w:rPr>
          <w:rStyle w:val="nfasis"/>
          <w:rFonts w:ascii="Times New Roman" w:hAnsi="Times New Roman" w:cs="Times New Roman"/>
          <w:i w:val="0"/>
          <w:iCs w:val="0"/>
          <w:sz w:val="24"/>
          <w:szCs w:val="24"/>
          <w:lang w:val="es-ES"/>
        </w:rPr>
        <w:t xml:space="preserve"> fundad</w:t>
      </w:r>
      <w:r w:rsidR="00C77C75" w:rsidRPr="007D0BCF">
        <w:rPr>
          <w:rStyle w:val="nfasis"/>
          <w:rFonts w:ascii="Times New Roman" w:hAnsi="Times New Roman" w:cs="Times New Roman"/>
          <w:i w:val="0"/>
          <w:iCs w:val="0"/>
          <w:sz w:val="24"/>
          <w:szCs w:val="24"/>
          <w:lang w:val="es-ES"/>
        </w:rPr>
        <w:t>o</w:t>
      </w:r>
      <w:r w:rsidR="00831A13" w:rsidRPr="007D0BCF">
        <w:rPr>
          <w:rStyle w:val="nfasis"/>
          <w:rFonts w:ascii="Times New Roman" w:hAnsi="Times New Roman" w:cs="Times New Roman"/>
          <w:i w:val="0"/>
          <w:iCs w:val="0"/>
          <w:sz w:val="24"/>
          <w:szCs w:val="24"/>
          <w:lang w:val="es-ES"/>
        </w:rPr>
        <w:t>s a partir de aquello que fue, pero ya no es</w:t>
      </w:r>
      <w:r w:rsidR="00614188" w:rsidRPr="007D0BCF">
        <w:rPr>
          <w:rStyle w:val="nfasis"/>
          <w:rFonts w:ascii="Times New Roman" w:hAnsi="Times New Roman" w:cs="Times New Roman"/>
          <w:i w:val="0"/>
          <w:iCs w:val="0"/>
          <w:sz w:val="24"/>
          <w:szCs w:val="24"/>
          <w:lang w:val="es-ES"/>
        </w:rPr>
        <w:t>. D</w:t>
      </w:r>
      <w:r w:rsidR="00831A13" w:rsidRPr="007D0BCF">
        <w:rPr>
          <w:rStyle w:val="nfasis"/>
          <w:rFonts w:ascii="Times New Roman" w:hAnsi="Times New Roman" w:cs="Times New Roman"/>
          <w:i w:val="0"/>
          <w:iCs w:val="0"/>
          <w:sz w:val="24"/>
          <w:szCs w:val="24"/>
          <w:lang w:val="es-ES"/>
        </w:rPr>
        <w:t xml:space="preserve">ulce recuerdo idealizado y del cual los </w:t>
      </w:r>
      <w:r w:rsidR="00167776" w:rsidRPr="007D0BCF">
        <w:rPr>
          <w:rStyle w:val="nfasis"/>
          <w:rFonts w:ascii="Times New Roman" w:hAnsi="Times New Roman" w:cs="Times New Roman"/>
          <w:i w:val="0"/>
          <w:iCs w:val="0"/>
          <w:sz w:val="24"/>
          <w:szCs w:val="24"/>
          <w:lang w:val="es-ES"/>
        </w:rPr>
        <w:t>individuos</w:t>
      </w:r>
      <w:r w:rsidR="00831A13" w:rsidRPr="007D0BCF">
        <w:rPr>
          <w:rStyle w:val="nfasis"/>
          <w:rFonts w:ascii="Times New Roman" w:hAnsi="Times New Roman" w:cs="Times New Roman"/>
          <w:i w:val="0"/>
          <w:iCs w:val="0"/>
          <w:sz w:val="24"/>
          <w:szCs w:val="24"/>
          <w:lang w:val="es-ES"/>
        </w:rPr>
        <w:t xml:space="preserve"> no pueden, ni quieren desprenderse, aferrándose a él con el alma entera (Braunstein, 2011).</w:t>
      </w:r>
      <w:r w:rsidRPr="007D0BCF">
        <w:rPr>
          <w:rStyle w:val="nfasis"/>
          <w:rFonts w:ascii="Times New Roman" w:hAnsi="Times New Roman" w:cs="Times New Roman"/>
          <w:i w:val="0"/>
          <w:iCs w:val="0"/>
          <w:sz w:val="24"/>
          <w:szCs w:val="24"/>
          <w:lang w:val="es-ES"/>
        </w:rPr>
        <w:t xml:space="preserve"> Denotando con ello</w:t>
      </w:r>
      <w:r w:rsidR="00C77C75" w:rsidRPr="007D0BCF">
        <w:rPr>
          <w:rStyle w:val="nfasis"/>
          <w:rFonts w:ascii="Times New Roman" w:hAnsi="Times New Roman" w:cs="Times New Roman"/>
          <w:i w:val="0"/>
          <w:iCs w:val="0"/>
          <w:sz w:val="24"/>
          <w:szCs w:val="24"/>
          <w:lang w:val="es-ES"/>
        </w:rPr>
        <w:t xml:space="preserve"> también</w:t>
      </w:r>
      <w:r w:rsidRPr="007D0BCF">
        <w:rPr>
          <w:rStyle w:val="nfasis"/>
          <w:rFonts w:ascii="Times New Roman" w:hAnsi="Times New Roman" w:cs="Times New Roman"/>
          <w:i w:val="0"/>
          <w:iCs w:val="0"/>
          <w:sz w:val="24"/>
          <w:szCs w:val="24"/>
          <w:lang w:val="es-ES"/>
        </w:rPr>
        <w:t xml:space="preserve">, la producción de un </w:t>
      </w:r>
      <w:r w:rsidR="00265671"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estado cuasi hipnoide</w:t>
      </w:r>
      <w:r w:rsidR="00265671"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 xml:space="preserve"> </w:t>
      </w:r>
      <w:r w:rsidR="00452DBA" w:rsidRPr="007D0BCF">
        <w:rPr>
          <w:rStyle w:val="nfasis"/>
          <w:rFonts w:ascii="Times New Roman" w:hAnsi="Times New Roman" w:cs="Times New Roman"/>
          <w:i w:val="0"/>
          <w:iCs w:val="0"/>
          <w:sz w:val="24"/>
          <w:szCs w:val="24"/>
          <w:lang w:val="es-ES"/>
        </w:rPr>
        <w:t xml:space="preserve">de </w:t>
      </w:r>
      <w:r w:rsidRPr="007D0BCF">
        <w:rPr>
          <w:rStyle w:val="nfasis"/>
          <w:rFonts w:ascii="Times New Roman" w:hAnsi="Times New Roman" w:cs="Times New Roman"/>
          <w:i w:val="0"/>
          <w:iCs w:val="0"/>
          <w:sz w:val="24"/>
          <w:szCs w:val="24"/>
          <w:lang w:val="es-ES"/>
        </w:rPr>
        <w:t xml:space="preserve">la revivencia </w:t>
      </w:r>
      <w:r w:rsidR="00452DBA" w:rsidRPr="007D0BCF">
        <w:rPr>
          <w:rStyle w:val="nfasis"/>
          <w:rFonts w:ascii="Times New Roman" w:hAnsi="Times New Roman" w:cs="Times New Roman"/>
          <w:i w:val="0"/>
          <w:iCs w:val="0"/>
          <w:sz w:val="24"/>
          <w:szCs w:val="24"/>
          <w:lang w:val="es-ES"/>
        </w:rPr>
        <w:t>emocional</w:t>
      </w:r>
      <w:r w:rsidRPr="007D0BCF">
        <w:rPr>
          <w:rStyle w:val="nfasis"/>
          <w:rFonts w:ascii="Times New Roman" w:hAnsi="Times New Roman" w:cs="Times New Roman"/>
          <w:i w:val="0"/>
          <w:iCs w:val="0"/>
          <w:sz w:val="24"/>
          <w:szCs w:val="24"/>
          <w:lang w:val="es-ES"/>
        </w:rPr>
        <w:t xml:space="preserve"> volcada sobre </w:t>
      </w:r>
      <w:r w:rsidR="00265671" w:rsidRPr="007D0BCF">
        <w:rPr>
          <w:rStyle w:val="nfasis"/>
          <w:rFonts w:ascii="Times New Roman" w:hAnsi="Times New Roman" w:cs="Times New Roman"/>
          <w:i w:val="0"/>
          <w:iCs w:val="0"/>
          <w:sz w:val="24"/>
          <w:szCs w:val="24"/>
          <w:lang w:val="es-ES"/>
        </w:rPr>
        <w:t>el cuerpo.</w:t>
      </w:r>
      <w:r w:rsidRPr="007D0BCF">
        <w:rPr>
          <w:rStyle w:val="nfasis"/>
          <w:rFonts w:ascii="Times New Roman" w:hAnsi="Times New Roman" w:cs="Times New Roman"/>
          <w:i w:val="0"/>
          <w:iCs w:val="0"/>
          <w:sz w:val="24"/>
          <w:szCs w:val="24"/>
          <w:lang w:val="es-ES"/>
        </w:rPr>
        <w:t xml:space="preserve"> </w:t>
      </w:r>
    </w:p>
    <w:p w14:paraId="300F8EF3" w14:textId="3FC783CB" w:rsidR="00D920F9" w:rsidRPr="007D0BCF" w:rsidRDefault="00D920F9" w:rsidP="00D920F9">
      <w:pPr>
        <w:spacing w:line="360" w:lineRule="auto"/>
        <w:ind w:left="270"/>
        <w:jc w:val="both"/>
        <w:rPr>
          <w:rFonts w:ascii="Times New Roman" w:hAnsi="Times New Roman" w:cs="Times New Roman"/>
          <w:i/>
          <w:sz w:val="24"/>
          <w:szCs w:val="24"/>
        </w:rPr>
      </w:pPr>
      <w:r w:rsidRPr="007D0BCF">
        <w:rPr>
          <w:rFonts w:ascii="Times New Roman" w:hAnsi="Times New Roman" w:cs="Times New Roman"/>
          <w:i/>
          <w:sz w:val="24"/>
          <w:szCs w:val="24"/>
        </w:rPr>
        <w:t xml:space="preserve">Era un chico inseguro, tímido, pero al mismo tiempo era un chico extrovertido, ¿si me entiendes? Alternaba, o sea, en ciertos círculos era de una manera y en otros de otra manera. Por lo menos es lo que yo recuerdo, y yo veía a los morros que sabía que se drogaban escuchaba música que mencionaban marihuana, escuchaba rap que hablaba de la marihuana, esto y el otro, la olía cuando fumaban, y yo tenía una curiosidad, o sea, en mi persona había como una sensación de incomodidad constante, no </w:t>
      </w:r>
      <w:r w:rsidR="0034728E">
        <w:rPr>
          <w:rFonts w:ascii="Times New Roman" w:hAnsi="Times New Roman" w:cs="Times New Roman"/>
          <w:i/>
          <w:sz w:val="24"/>
          <w:szCs w:val="24"/>
        </w:rPr>
        <w:t>me</w:t>
      </w:r>
      <w:r w:rsidRPr="007D0BCF">
        <w:rPr>
          <w:rFonts w:ascii="Times New Roman" w:hAnsi="Times New Roman" w:cs="Times New Roman"/>
          <w:i/>
          <w:sz w:val="24"/>
          <w:szCs w:val="24"/>
        </w:rPr>
        <w:t xml:space="preserve"> sentía a gusto quería sentir algo, algo diferente, quería como salirme de mí, y recuerdo que a mí nadie </w:t>
      </w:r>
      <w:r w:rsidRPr="007D0BCF">
        <w:rPr>
          <w:rFonts w:ascii="Times New Roman" w:hAnsi="Times New Roman" w:cs="Times New Roman"/>
          <w:i/>
          <w:sz w:val="24"/>
          <w:szCs w:val="24"/>
        </w:rPr>
        <w:lastRenderedPageBreak/>
        <w:t>me indujo a consumir, yo fui el que busqué, yo pregunté, yo pedí el favor, yo saqué el dinero -hey dónde puede conseguir-,hasta que un joven me hizo el paro, me llevó, la compró y le me la dio y me dijo ten, te la puedes fumar en una manzana, ten, y ya vete. Y yo me fui, pero a mí nadie me indujo, el primer contacto que yo tuve fue en una azotea de un edificio con otro amigo, nosotros solos, un amigo que tampoco había fumado, teníamos 15 años, el otro tenía 14-13 años. O sea, mi primer contacto fue con una persona que no había fumado tampoco, fuimos dos morros inexpertos, y recuerdo que fue una sensación de lo mejor que había sentido en mi vida, nunca había sido tan feliz, nunca me había reído tan a gusto, nunca había comido tan a gusto, nunca había sentido tanto, y desde que la probé me enamoré, o sea me enamoré hasta la fecha.</w:t>
      </w:r>
    </w:p>
    <w:p w14:paraId="0A7CABB9" w14:textId="7D853FCB" w:rsidR="00D920F9" w:rsidRPr="007D0BCF" w:rsidRDefault="00D920F9" w:rsidP="00250F67">
      <w:pPr>
        <w:spacing w:line="360" w:lineRule="auto"/>
        <w:ind w:left="270"/>
        <w:jc w:val="both"/>
        <w:rPr>
          <w:rStyle w:val="nfasis"/>
          <w:rFonts w:ascii="Times New Roman" w:hAnsi="Times New Roman" w:cs="Times New Roman"/>
          <w:iCs w:val="0"/>
          <w:sz w:val="24"/>
          <w:szCs w:val="24"/>
        </w:rPr>
      </w:pPr>
      <w:r w:rsidRPr="007D0BCF">
        <w:rPr>
          <w:rFonts w:ascii="Times New Roman" w:hAnsi="Times New Roman" w:cs="Times New Roman"/>
          <w:i/>
          <w:sz w:val="24"/>
          <w:szCs w:val="24"/>
        </w:rPr>
        <w:t xml:space="preserve">Sí, de hecho,  con la marihuana es con la única sustancia que siempre siento esa magia. Con las demás drogas, hay una primera vez y nada más, y ya nunca más a volver sentir eso, con la metanfetamina hay una primera vez y esa sensación nunca la vas a volver a repetir, con la heroína, no sé, puedes repetirla, pero no es lo mismo, es una de esas que la quieres repetir te puedes morir ¿me entiendes? Pero la marihuana, para mí, puta madre, es algo muy, muy arraigado en mi persona, desde esa primera vez quedó tatuado, y sí así fue como conocí la marihuana, a mí nadie me indujo, nadie me presionó, al contrario, yo presioné para que me dieran o me dijeran donde conseguir. </w:t>
      </w:r>
      <w:r w:rsidRPr="007D0BCF">
        <w:rPr>
          <w:rFonts w:ascii="Times New Roman" w:hAnsi="Times New Roman" w:cs="Times New Roman"/>
          <w:color w:val="000000"/>
          <w:sz w:val="24"/>
          <w:szCs w:val="24"/>
        </w:rPr>
        <w:t>(Cebreros, 2019: 88-89).</w:t>
      </w:r>
    </w:p>
    <w:p w14:paraId="5CFF2F49" w14:textId="39AE5A4F" w:rsidR="00250F67" w:rsidRPr="007D0BCF" w:rsidRDefault="00250F67" w:rsidP="0098276A">
      <w:pPr>
        <w:spacing w:line="360" w:lineRule="auto"/>
        <w:jc w:val="both"/>
        <w:rPr>
          <w:rStyle w:val="nfasis"/>
          <w:rFonts w:ascii="Times New Roman" w:hAnsi="Times New Roman" w:cs="Times New Roman"/>
          <w:i w:val="0"/>
          <w:iCs w:val="0"/>
          <w:sz w:val="24"/>
          <w:szCs w:val="24"/>
          <w:lang w:val="es-ES"/>
        </w:rPr>
      </w:pPr>
      <w:r w:rsidRPr="007D0BCF">
        <w:rPr>
          <w:rStyle w:val="nfasis"/>
          <w:rFonts w:ascii="Times New Roman" w:hAnsi="Times New Roman" w:cs="Times New Roman"/>
          <w:i w:val="0"/>
          <w:iCs w:val="0"/>
          <w:sz w:val="24"/>
          <w:szCs w:val="24"/>
          <w:lang w:val="es-ES"/>
        </w:rPr>
        <w:t xml:space="preserve">     En continuidad con el diálogo con Braunstein (2011), para que exista la nostalgia</w:t>
      </w:r>
      <w:r w:rsidR="00C77C75" w:rsidRPr="007D0BCF">
        <w:rPr>
          <w:rStyle w:val="nfasis"/>
          <w:rFonts w:ascii="Times New Roman" w:hAnsi="Times New Roman" w:cs="Times New Roman"/>
          <w:i w:val="0"/>
          <w:iCs w:val="0"/>
          <w:sz w:val="24"/>
          <w:szCs w:val="24"/>
          <w:lang w:val="es-ES"/>
        </w:rPr>
        <w:t xml:space="preserve"> como tal</w:t>
      </w:r>
      <w:r w:rsidRPr="007D0BCF">
        <w:rPr>
          <w:rStyle w:val="nfasis"/>
          <w:rFonts w:ascii="Times New Roman" w:hAnsi="Times New Roman" w:cs="Times New Roman"/>
          <w:i w:val="0"/>
          <w:iCs w:val="0"/>
          <w:sz w:val="24"/>
          <w:szCs w:val="24"/>
          <w:lang w:val="es-ES"/>
        </w:rPr>
        <w:t xml:space="preserve">, con anterioridad debió existir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lang w:val="es-ES"/>
        </w:rPr>
        <w:t>un accidente o catástrofe (el traumatismo)</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 xml:space="preserve"> responsable del quiebre entre el estado,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lang w:val="es-ES"/>
        </w:rPr>
        <w:t>presuntamente paradisíaco</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 xml:space="preserve">, y el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lang w:val="es-ES"/>
        </w:rPr>
        <w:t>posterior a la añoranza</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 xml:space="preserve">. </w:t>
      </w:r>
    </w:p>
    <w:p w14:paraId="2335FE29" w14:textId="4AB59D3F" w:rsidR="00250F67" w:rsidRPr="007D0BCF" w:rsidRDefault="00250F67" w:rsidP="0098276A">
      <w:pPr>
        <w:spacing w:line="360" w:lineRule="auto"/>
        <w:jc w:val="both"/>
        <w:rPr>
          <w:rFonts w:ascii="Times New Roman" w:hAnsi="Times New Roman" w:cs="Times New Roman"/>
          <w:sz w:val="24"/>
          <w:szCs w:val="24"/>
        </w:rPr>
      </w:pPr>
      <w:r w:rsidRPr="007D0BCF">
        <w:rPr>
          <w:rStyle w:val="nfasis"/>
          <w:rFonts w:ascii="Times New Roman" w:hAnsi="Times New Roman" w:cs="Times New Roman"/>
          <w:i w:val="0"/>
          <w:iCs w:val="0"/>
          <w:sz w:val="24"/>
          <w:szCs w:val="24"/>
          <w:lang w:val="es-ES"/>
        </w:rPr>
        <w:t xml:space="preserve">     Ferenczi, de igual forma</w:t>
      </w:r>
      <w:r w:rsidR="004F7F84" w:rsidRPr="007D0BCF">
        <w:rPr>
          <w:rStyle w:val="nfasis"/>
          <w:rFonts w:ascii="Times New Roman" w:hAnsi="Times New Roman" w:cs="Times New Roman"/>
          <w:i w:val="0"/>
          <w:iCs w:val="0"/>
          <w:sz w:val="24"/>
          <w:szCs w:val="24"/>
          <w:lang w:val="es-ES"/>
        </w:rPr>
        <w:t xml:space="preserve">, </w:t>
      </w:r>
      <w:r w:rsidRPr="007D0BCF">
        <w:rPr>
          <w:rStyle w:val="nfasis"/>
          <w:rFonts w:ascii="Times New Roman" w:hAnsi="Times New Roman" w:cs="Times New Roman"/>
          <w:i w:val="0"/>
          <w:iCs w:val="0"/>
          <w:sz w:val="24"/>
          <w:szCs w:val="24"/>
          <w:lang w:val="es-ES"/>
        </w:rPr>
        <w:t xml:space="preserve">sostendrá que, con su aparición, devendría en el infante un mecanismo a través del cual se produciría una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lang w:val="es-ES"/>
        </w:rPr>
        <w:t>disociación</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 xml:space="preserve"> como </w:t>
      </w:r>
      <w:r w:rsidR="00EF3DE2"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lang w:val="es-ES"/>
        </w:rPr>
        <w:t>una forma de muerte psíquica</w:t>
      </w:r>
      <w:r w:rsidR="0035262D" w:rsidRPr="007D0BCF">
        <w:rPr>
          <w:rFonts w:ascii="Times New Roman" w:hAnsi="Times New Roman" w:cs="Times New Roman"/>
          <w:sz w:val="24"/>
          <w:szCs w:val="24"/>
          <w:lang w:val="es-ES"/>
        </w:rPr>
        <w:t>»</w:t>
      </w:r>
      <w:r w:rsidR="009F14A6" w:rsidRPr="007D0BCF">
        <w:rPr>
          <w:rFonts w:ascii="Times New Roman" w:hAnsi="Times New Roman" w:cs="Times New Roman"/>
          <w:sz w:val="24"/>
          <w:szCs w:val="24"/>
          <w:lang w:val="es-ES"/>
        </w:rPr>
        <w:t xml:space="preserve"> </w:t>
      </w:r>
      <w:r w:rsidR="009F14A6" w:rsidRPr="007D0BCF">
        <w:rPr>
          <w:rFonts w:ascii="Times New Roman" w:hAnsi="Times New Roman" w:cs="Times New Roman"/>
          <w:sz w:val="24"/>
          <w:szCs w:val="24"/>
        </w:rPr>
        <w:t>(Frankel, 2008: 259)</w:t>
      </w:r>
      <w:r w:rsidRPr="007D0BCF">
        <w:rPr>
          <w:rStyle w:val="nfasis"/>
          <w:rFonts w:ascii="Times New Roman" w:hAnsi="Times New Roman" w:cs="Times New Roman"/>
          <w:i w:val="0"/>
          <w:iCs w:val="0"/>
          <w:sz w:val="24"/>
          <w:szCs w:val="24"/>
          <w:lang w:val="es-ES"/>
        </w:rPr>
        <w:t>. Disociación entre los bordes del sí</w:t>
      </w:r>
      <w:r w:rsidR="009F14A6" w:rsidRPr="007D0BCF">
        <w:rPr>
          <w:rStyle w:val="nfasis"/>
          <w:rFonts w:ascii="Times New Roman" w:hAnsi="Times New Roman" w:cs="Times New Roman"/>
          <w:i w:val="0"/>
          <w:iCs w:val="0"/>
          <w:sz w:val="24"/>
          <w:szCs w:val="24"/>
          <w:lang w:val="es-ES"/>
        </w:rPr>
        <w:t>-</w:t>
      </w:r>
      <w:r w:rsidRPr="007D0BCF">
        <w:rPr>
          <w:rStyle w:val="nfasis"/>
          <w:rFonts w:ascii="Times New Roman" w:hAnsi="Times New Roman" w:cs="Times New Roman"/>
          <w:i w:val="0"/>
          <w:iCs w:val="0"/>
          <w:sz w:val="24"/>
          <w:szCs w:val="24"/>
          <w:lang w:val="es-ES"/>
        </w:rPr>
        <w:t>mismo y lo externo por medio de un ingreso a un estado alterado de consciencia, ya sea mediante una retracción al sueño diurno o a un estado similar al del dormir, e inclusive, en los casos más severos, en torno a una regresión a la fantasía de retorno al seno materno</w:t>
      </w:r>
      <w:r w:rsidR="009F14A6" w:rsidRPr="007D0BCF">
        <w:rPr>
          <w:rFonts w:ascii="Times New Roman" w:hAnsi="Times New Roman" w:cs="Times New Roman"/>
          <w:sz w:val="24"/>
          <w:szCs w:val="24"/>
        </w:rPr>
        <w:t>.</w:t>
      </w:r>
    </w:p>
    <w:p w14:paraId="40E7E56B" w14:textId="2468F916" w:rsidR="00250F67" w:rsidRPr="007D0BCF" w:rsidRDefault="00250F67" w:rsidP="0098276A">
      <w:pPr>
        <w:spacing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     Fantasías que responderían a un deseo y a una economía narcisistas no subordinadas ante la imposibilidad de </w:t>
      </w:r>
      <w:r w:rsidR="00452DBA" w:rsidRPr="007D0BCF">
        <w:rPr>
          <w:rFonts w:ascii="Times New Roman" w:hAnsi="Times New Roman" w:cs="Times New Roman"/>
          <w:sz w:val="24"/>
          <w:szCs w:val="24"/>
          <w:lang w:val="es-ES"/>
        </w:rPr>
        <w:t>«</w:t>
      </w:r>
      <w:r w:rsidRPr="007D0BCF">
        <w:rPr>
          <w:rFonts w:ascii="Times New Roman" w:hAnsi="Times New Roman" w:cs="Times New Roman"/>
          <w:i/>
          <w:iCs/>
          <w:sz w:val="24"/>
          <w:szCs w:val="24"/>
        </w:rPr>
        <w:t>metaforizar el cuerpo como falo</w:t>
      </w:r>
      <w:r w:rsidR="00452DBA" w:rsidRPr="007D0BCF">
        <w:rPr>
          <w:rFonts w:ascii="Times New Roman" w:hAnsi="Times New Roman" w:cs="Times New Roman"/>
          <w:sz w:val="24"/>
          <w:szCs w:val="24"/>
          <w:lang w:val="es-ES"/>
        </w:rPr>
        <w:t>»</w:t>
      </w:r>
      <w:r w:rsidR="00452DBA" w:rsidRPr="007D0BCF">
        <w:rPr>
          <w:rFonts w:ascii="Times New Roman" w:hAnsi="Times New Roman" w:cs="Times New Roman"/>
          <w:sz w:val="24"/>
          <w:szCs w:val="24"/>
        </w:rPr>
        <w:t>, t</w:t>
      </w:r>
      <w:r w:rsidRPr="007D0BCF">
        <w:rPr>
          <w:rFonts w:ascii="Times New Roman" w:hAnsi="Times New Roman" w:cs="Times New Roman"/>
          <w:sz w:val="24"/>
          <w:szCs w:val="24"/>
        </w:rPr>
        <w:t xml:space="preserve">al cual </w:t>
      </w:r>
      <w:r w:rsidR="00452DBA" w:rsidRPr="007D0BCF">
        <w:rPr>
          <w:rFonts w:ascii="Times New Roman" w:hAnsi="Times New Roman" w:cs="Times New Roman"/>
          <w:sz w:val="24"/>
          <w:szCs w:val="24"/>
        </w:rPr>
        <w:t>da cuenta</w:t>
      </w:r>
      <w:r w:rsidRPr="007D0BCF">
        <w:rPr>
          <w:rFonts w:ascii="Times New Roman" w:hAnsi="Times New Roman" w:cs="Times New Roman"/>
          <w:sz w:val="24"/>
          <w:szCs w:val="24"/>
        </w:rPr>
        <w:t xml:space="preserve"> Chamizo (2019), para quien, </w:t>
      </w:r>
      <w:r w:rsidR="00167776" w:rsidRPr="007D0BCF">
        <w:rPr>
          <w:rFonts w:ascii="Times New Roman" w:hAnsi="Times New Roman" w:cs="Times New Roman"/>
          <w:sz w:val="24"/>
          <w:szCs w:val="24"/>
        </w:rPr>
        <w:t xml:space="preserve">tales discursos denotarían </w:t>
      </w:r>
      <w:r w:rsidRPr="007D0BCF">
        <w:rPr>
          <w:rFonts w:ascii="Times New Roman" w:hAnsi="Times New Roman" w:cs="Times New Roman"/>
          <w:sz w:val="24"/>
          <w:szCs w:val="24"/>
        </w:rPr>
        <w:t xml:space="preserve">la carencia de la ecuación simbólica planteada por Freud, en donde </w:t>
      </w:r>
      <w:r w:rsidR="0035262D" w:rsidRPr="007D0BCF">
        <w:rPr>
          <w:rFonts w:ascii="Times New Roman" w:hAnsi="Times New Roman" w:cs="Times New Roman"/>
          <w:sz w:val="24"/>
          <w:szCs w:val="24"/>
          <w:lang w:val="es-ES"/>
        </w:rPr>
        <w:t>«</w:t>
      </w:r>
      <w:r w:rsidRPr="007D0BCF">
        <w:rPr>
          <w:rFonts w:ascii="Times New Roman" w:hAnsi="Times New Roman" w:cs="Times New Roman"/>
          <w:i/>
          <w:iCs/>
          <w:sz w:val="24"/>
          <w:szCs w:val="24"/>
        </w:rPr>
        <w:t>pene = hijo</w:t>
      </w:r>
      <w:r w:rsidR="0035262D" w:rsidRPr="007D0BCF">
        <w:rPr>
          <w:rFonts w:ascii="Times New Roman" w:hAnsi="Times New Roman" w:cs="Times New Roman"/>
          <w:sz w:val="24"/>
          <w:szCs w:val="24"/>
          <w:lang w:val="es-ES"/>
        </w:rPr>
        <w:t>»</w:t>
      </w:r>
      <w:r w:rsidR="00167776" w:rsidRPr="007D0BCF">
        <w:rPr>
          <w:rFonts w:ascii="Times New Roman" w:hAnsi="Times New Roman" w:cs="Times New Roman"/>
          <w:sz w:val="24"/>
          <w:szCs w:val="24"/>
          <w:lang w:val="es-ES"/>
        </w:rPr>
        <w:t xml:space="preserve">. De ahí que se viva su propio cuerpo como si nunca se hubiese constituido como separado, </w:t>
      </w:r>
      <w:r w:rsidR="00167776" w:rsidRPr="007D0BCF">
        <w:rPr>
          <w:rFonts w:ascii="Times New Roman" w:hAnsi="Times New Roman" w:cs="Times New Roman"/>
          <w:sz w:val="24"/>
          <w:szCs w:val="24"/>
        </w:rPr>
        <w:t>a</w:t>
      </w:r>
      <w:r w:rsidRPr="007D0BCF">
        <w:rPr>
          <w:rFonts w:ascii="Times New Roman" w:hAnsi="Times New Roman" w:cs="Times New Roman"/>
          <w:sz w:val="24"/>
          <w:szCs w:val="24"/>
        </w:rPr>
        <w:t xml:space="preserve">perturando con ello </w:t>
      </w:r>
      <w:r w:rsidR="00452DBA" w:rsidRPr="007D0BCF">
        <w:rPr>
          <w:rFonts w:ascii="Times New Roman" w:hAnsi="Times New Roman" w:cs="Times New Roman"/>
          <w:sz w:val="24"/>
          <w:szCs w:val="24"/>
        </w:rPr>
        <w:t xml:space="preserve">a </w:t>
      </w:r>
      <w:r w:rsidRPr="007D0BCF">
        <w:rPr>
          <w:rFonts w:ascii="Times New Roman" w:hAnsi="Times New Roman" w:cs="Times New Roman"/>
          <w:sz w:val="24"/>
          <w:szCs w:val="24"/>
        </w:rPr>
        <w:t xml:space="preserve">la posibilidad del retorno al </w:t>
      </w:r>
      <w:r w:rsidRPr="007D0BCF">
        <w:rPr>
          <w:rFonts w:ascii="Times New Roman" w:hAnsi="Times New Roman" w:cs="Times New Roman"/>
          <w:sz w:val="24"/>
          <w:szCs w:val="24"/>
        </w:rPr>
        <w:lastRenderedPageBreak/>
        <w:t xml:space="preserve">vientre materno, </w:t>
      </w:r>
      <w:r w:rsidR="00452DBA" w:rsidRPr="007D0BCF">
        <w:rPr>
          <w:rFonts w:ascii="Times New Roman" w:hAnsi="Times New Roman" w:cs="Times New Roman"/>
          <w:sz w:val="24"/>
          <w:szCs w:val="24"/>
        </w:rPr>
        <w:t>al carecer el cuerpo</w:t>
      </w:r>
      <w:r w:rsidRPr="007D0BCF">
        <w:rPr>
          <w:rFonts w:ascii="Times New Roman" w:hAnsi="Times New Roman" w:cs="Times New Roman"/>
          <w:sz w:val="24"/>
          <w:szCs w:val="24"/>
        </w:rPr>
        <w:t xml:space="preserve"> de </w:t>
      </w:r>
      <w:r w:rsidR="0035262D" w:rsidRPr="007D0BCF">
        <w:rPr>
          <w:rFonts w:ascii="Times New Roman" w:hAnsi="Times New Roman" w:cs="Times New Roman"/>
          <w:sz w:val="24"/>
          <w:szCs w:val="24"/>
          <w:lang w:val="es-ES"/>
        </w:rPr>
        <w:t>«</w:t>
      </w:r>
      <w:r w:rsidRPr="007D0BCF">
        <w:rPr>
          <w:rFonts w:ascii="Times New Roman" w:hAnsi="Times New Roman" w:cs="Times New Roman"/>
          <w:sz w:val="24"/>
          <w:szCs w:val="24"/>
        </w:rPr>
        <w:t>valor fálico edípico</w:t>
      </w:r>
      <w:r w:rsidR="0035262D" w:rsidRPr="007D0BCF">
        <w:rPr>
          <w:rFonts w:ascii="Times New Roman" w:hAnsi="Times New Roman" w:cs="Times New Roman"/>
          <w:sz w:val="24"/>
          <w:szCs w:val="24"/>
          <w:lang w:val="es-ES"/>
        </w:rPr>
        <w:t>»</w:t>
      </w:r>
      <w:r w:rsidRPr="007D0BCF">
        <w:rPr>
          <w:rFonts w:ascii="Times New Roman" w:hAnsi="Times New Roman" w:cs="Times New Roman"/>
          <w:sz w:val="24"/>
          <w:szCs w:val="24"/>
        </w:rPr>
        <w:t xml:space="preserve"> para el </w:t>
      </w:r>
      <w:r w:rsidR="00167776" w:rsidRPr="007D0BCF">
        <w:rPr>
          <w:rFonts w:ascii="Times New Roman" w:hAnsi="Times New Roman" w:cs="Times New Roman"/>
          <w:sz w:val="24"/>
          <w:szCs w:val="24"/>
        </w:rPr>
        <w:t>individuo</w:t>
      </w:r>
      <w:r w:rsidRPr="007D0BCF">
        <w:rPr>
          <w:rFonts w:ascii="Times New Roman" w:hAnsi="Times New Roman" w:cs="Times New Roman"/>
          <w:sz w:val="24"/>
          <w:szCs w:val="24"/>
        </w:rPr>
        <w:t xml:space="preserve">. </w:t>
      </w:r>
      <w:r w:rsidR="00167776" w:rsidRPr="007D0BCF">
        <w:rPr>
          <w:rFonts w:ascii="Times New Roman" w:hAnsi="Times New Roman" w:cs="Times New Roman"/>
          <w:sz w:val="24"/>
          <w:szCs w:val="24"/>
        </w:rPr>
        <w:t>Razón de ello</w:t>
      </w:r>
      <w:r w:rsidRPr="007D0BCF">
        <w:rPr>
          <w:rFonts w:ascii="Times New Roman" w:hAnsi="Times New Roman" w:cs="Times New Roman"/>
          <w:sz w:val="24"/>
          <w:szCs w:val="24"/>
        </w:rPr>
        <w:t xml:space="preserve"> que su propiedad, así como su condición de </w:t>
      </w:r>
      <w:r w:rsidR="00167776" w:rsidRPr="007D0BCF">
        <w:rPr>
          <w:rFonts w:ascii="Times New Roman" w:hAnsi="Times New Roman" w:cs="Times New Roman"/>
          <w:sz w:val="24"/>
          <w:szCs w:val="24"/>
          <w:lang w:val="es-ES"/>
        </w:rPr>
        <w:t>«</w:t>
      </w:r>
      <w:r w:rsidR="00167776" w:rsidRPr="007D0BCF">
        <w:rPr>
          <w:rFonts w:ascii="Times New Roman" w:hAnsi="Times New Roman" w:cs="Times New Roman"/>
          <w:sz w:val="24"/>
          <w:szCs w:val="24"/>
        </w:rPr>
        <w:t>límite</w:t>
      </w:r>
      <w:r w:rsidR="00167776" w:rsidRPr="007D0BCF">
        <w:rPr>
          <w:rFonts w:ascii="Times New Roman" w:hAnsi="Times New Roman" w:cs="Times New Roman"/>
          <w:sz w:val="24"/>
          <w:szCs w:val="24"/>
          <w:lang w:val="es-ES"/>
        </w:rPr>
        <w:t>»</w:t>
      </w:r>
      <w:r w:rsidR="009C6C74" w:rsidRPr="007D0BCF">
        <w:rPr>
          <w:rFonts w:ascii="Times New Roman" w:hAnsi="Times New Roman" w:cs="Times New Roman"/>
          <w:sz w:val="24"/>
          <w:szCs w:val="24"/>
        </w:rPr>
        <w:t xml:space="preserve">, resulte </w:t>
      </w:r>
      <w:r w:rsidRPr="007D0BCF">
        <w:rPr>
          <w:rFonts w:ascii="Times New Roman" w:hAnsi="Times New Roman" w:cs="Times New Roman"/>
          <w:sz w:val="24"/>
          <w:szCs w:val="24"/>
        </w:rPr>
        <w:t>extremadamente frágil</w:t>
      </w:r>
      <w:r w:rsidR="009F14A6" w:rsidRPr="007D0BCF">
        <w:rPr>
          <w:rFonts w:ascii="Times New Roman" w:hAnsi="Times New Roman" w:cs="Times New Roman"/>
          <w:sz w:val="24"/>
          <w:szCs w:val="24"/>
        </w:rPr>
        <w:t>.</w:t>
      </w:r>
    </w:p>
    <w:p w14:paraId="2CD0E3DC" w14:textId="1C7D262C" w:rsidR="00250F67" w:rsidRPr="007D0BCF" w:rsidRDefault="00250F67" w:rsidP="0098276A">
      <w:pPr>
        <w:spacing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      Tal hecho queda de manifiesto a partir del discurso, la producción de un estado alterado de consciencia inducido por la toma de una sustancia externa, a través de la cual se buscaría remitir constantemente a un estado anterior vivenciado como perdido e inexistente en la actualidad: </w:t>
      </w:r>
      <w:r w:rsidR="0035262D" w:rsidRPr="007D0BCF">
        <w:rPr>
          <w:rFonts w:ascii="Times New Roman" w:hAnsi="Times New Roman" w:cs="Times New Roman"/>
          <w:sz w:val="24"/>
          <w:szCs w:val="24"/>
          <w:lang w:val="es-ES"/>
        </w:rPr>
        <w:t>«</w:t>
      </w:r>
      <w:r w:rsidRPr="007D0BCF">
        <w:rPr>
          <w:rFonts w:ascii="Times New Roman" w:hAnsi="Times New Roman" w:cs="Times New Roman"/>
          <w:i/>
          <w:iCs/>
          <w:sz w:val="24"/>
          <w:szCs w:val="24"/>
        </w:rPr>
        <w:t>Era para volver a sentir placer</w:t>
      </w:r>
      <w:r w:rsidR="0035262D" w:rsidRPr="007D0BCF">
        <w:rPr>
          <w:rFonts w:ascii="Times New Roman" w:hAnsi="Times New Roman" w:cs="Times New Roman"/>
          <w:sz w:val="24"/>
          <w:szCs w:val="24"/>
          <w:lang w:val="es-ES"/>
        </w:rPr>
        <w:t>»</w:t>
      </w:r>
      <w:r w:rsidR="004F7F84" w:rsidRPr="007D0BCF">
        <w:rPr>
          <w:rFonts w:ascii="Times New Roman" w:hAnsi="Times New Roman" w:cs="Times New Roman"/>
          <w:sz w:val="24"/>
          <w:szCs w:val="24"/>
        </w:rPr>
        <w:t>, y de la cual el propio discurso permite dar cuenta.</w:t>
      </w:r>
      <w:r w:rsidRPr="007D0BCF">
        <w:rPr>
          <w:rFonts w:ascii="Times New Roman" w:hAnsi="Times New Roman" w:cs="Times New Roman"/>
          <w:sz w:val="24"/>
          <w:szCs w:val="24"/>
        </w:rPr>
        <w:t xml:space="preserve"> Placer ausente, </w:t>
      </w:r>
      <w:r w:rsidR="004F7F84" w:rsidRPr="007D0BCF">
        <w:rPr>
          <w:rFonts w:ascii="Times New Roman" w:hAnsi="Times New Roman" w:cs="Times New Roman"/>
          <w:sz w:val="24"/>
          <w:szCs w:val="24"/>
        </w:rPr>
        <w:t>que remite a su</w:t>
      </w:r>
      <w:r w:rsidRPr="007D0BCF">
        <w:rPr>
          <w:rFonts w:ascii="Times New Roman" w:hAnsi="Times New Roman" w:cs="Times New Roman"/>
          <w:sz w:val="24"/>
          <w:szCs w:val="24"/>
        </w:rPr>
        <w:t xml:space="preserve"> pérdida como instituyente de la nostalgia, aquello que permitiría confeccionar en el psiquismo </w:t>
      </w:r>
      <w:r w:rsidR="0035262D" w:rsidRPr="007D0BCF">
        <w:rPr>
          <w:rFonts w:ascii="Times New Roman" w:hAnsi="Times New Roman" w:cs="Times New Roman"/>
          <w:sz w:val="24"/>
          <w:szCs w:val="24"/>
          <w:lang w:val="es-ES"/>
        </w:rPr>
        <w:t>«</w:t>
      </w:r>
      <w:r w:rsidRPr="007D0BCF">
        <w:rPr>
          <w:rFonts w:ascii="Times New Roman" w:hAnsi="Times New Roman" w:cs="Times New Roman"/>
          <w:i/>
          <w:iCs/>
          <w:sz w:val="24"/>
          <w:szCs w:val="24"/>
        </w:rPr>
        <w:t>el deseo de invertir la marcha del tiempo a restaurar el statu quo ante</w:t>
      </w:r>
      <w:r w:rsidR="0035262D" w:rsidRPr="007D0BCF">
        <w:rPr>
          <w:rFonts w:ascii="Times New Roman" w:hAnsi="Times New Roman" w:cs="Times New Roman"/>
          <w:sz w:val="24"/>
          <w:szCs w:val="24"/>
          <w:lang w:val="es-ES"/>
        </w:rPr>
        <w:t>»</w:t>
      </w:r>
      <w:r w:rsidRPr="007D0BCF">
        <w:rPr>
          <w:rFonts w:ascii="Times New Roman" w:hAnsi="Times New Roman" w:cs="Times New Roman"/>
          <w:sz w:val="24"/>
          <w:szCs w:val="24"/>
        </w:rPr>
        <w:t xml:space="preserve"> (Braunstein, 2011).</w:t>
      </w:r>
    </w:p>
    <w:p w14:paraId="1B3CDA04" w14:textId="3E6E5F54" w:rsidR="00250F67" w:rsidRPr="007D0BCF" w:rsidRDefault="00250F67" w:rsidP="0098276A">
      <w:pPr>
        <w:spacing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      Es claro el papel</w:t>
      </w:r>
      <w:r w:rsidR="00E31ED2" w:rsidRPr="007D0BCF">
        <w:rPr>
          <w:rFonts w:ascii="Times New Roman" w:hAnsi="Times New Roman" w:cs="Times New Roman"/>
          <w:sz w:val="24"/>
          <w:szCs w:val="24"/>
        </w:rPr>
        <w:t xml:space="preserve"> -q</w:t>
      </w:r>
      <w:r w:rsidRPr="007D0BCF">
        <w:rPr>
          <w:rFonts w:ascii="Times New Roman" w:hAnsi="Times New Roman" w:cs="Times New Roman"/>
          <w:sz w:val="24"/>
          <w:szCs w:val="24"/>
        </w:rPr>
        <w:t>ue dentro de tal confección</w:t>
      </w:r>
      <w:r w:rsidR="00E31ED2" w:rsidRPr="007D0BCF">
        <w:rPr>
          <w:rFonts w:ascii="Times New Roman" w:hAnsi="Times New Roman" w:cs="Times New Roman"/>
          <w:sz w:val="24"/>
          <w:szCs w:val="24"/>
        </w:rPr>
        <w:t>- juega lo fisiológico, puesto que</w:t>
      </w:r>
      <w:r w:rsidRPr="007D0BCF">
        <w:rPr>
          <w:rFonts w:ascii="Times New Roman" w:hAnsi="Times New Roman" w:cs="Times New Roman"/>
          <w:sz w:val="24"/>
          <w:szCs w:val="24"/>
        </w:rPr>
        <w:t xml:space="preserve"> toda intervención parte de un carácter de entendimiento del individuo como un ser </w:t>
      </w:r>
      <w:r w:rsidR="00E31ED2" w:rsidRPr="007D0BCF">
        <w:rPr>
          <w:rFonts w:ascii="Times New Roman" w:hAnsi="Times New Roman" w:cs="Times New Roman"/>
          <w:sz w:val="24"/>
          <w:szCs w:val="24"/>
        </w:rPr>
        <w:t>bio-psico-social</w:t>
      </w:r>
      <w:r w:rsidRPr="007D0BCF">
        <w:rPr>
          <w:rFonts w:ascii="Times New Roman" w:hAnsi="Times New Roman" w:cs="Times New Roman"/>
          <w:sz w:val="24"/>
          <w:szCs w:val="24"/>
        </w:rPr>
        <w:t>. En donde la sustancia psicoactiva produciría en el cuerpo una doble sensación. Por una parte, aquella impronta que se v</w:t>
      </w:r>
      <w:r w:rsidR="00EB4EB1" w:rsidRPr="007D0BCF">
        <w:rPr>
          <w:rFonts w:ascii="Times New Roman" w:hAnsi="Times New Roman" w:cs="Times New Roman"/>
          <w:sz w:val="24"/>
          <w:szCs w:val="24"/>
        </w:rPr>
        <w:t>olcaría en torno a la dependencia, anidada, como mostró el estudio, en una dependencia psicológica antecesora</w:t>
      </w:r>
      <w:r w:rsidR="009F14A6" w:rsidRPr="007D0BCF">
        <w:rPr>
          <w:rFonts w:ascii="Times New Roman" w:hAnsi="Times New Roman" w:cs="Times New Roman"/>
          <w:sz w:val="24"/>
          <w:szCs w:val="24"/>
        </w:rPr>
        <w:t>.</w:t>
      </w:r>
    </w:p>
    <w:p w14:paraId="5ED6C9D5" w14:textId="2B90A1AB" w:rsidR="00EB4EB1" w:rsidRPr="007D0BCF" w:rsidRDefault="00EB4EB1" w:rsidP="0098276A">
      <w:pPr>
        <w:spacing w:line="360" w:lineRule="auto"/>
        <w:jc w:val="both"/>
        <w:rPr>
          <w:rStyle w:val="nfasis"/>
          <w:rFonts w:ascii="Times New Roman" w:hAnsi="Times New Roman" w:cs="Times New Roman"/>
          <w:i w:val="0"/>
          <w:iCs w:val="0"/>
          <w:sz w:val="24"/>
          <w:szCs w:val="24"/>
          <w:lang w:val="es-ES"/>
        </w:rPr>
      </w:pPr>
      <w:r w:rsidRPr="007D0BCF">
        <w:rPr>
          <w:rFonts w:ascii="Times New Roman" w:hAnsi="Times New Roman" w:cs="Times New Roman"/>
          <w:sz w:val="24"/>
          <w:szCs w:val="24"/>
        </w:rPr>
        <w:t xml:space="preserve">      De ahí que, respondiendo a la naturaleza inherente tanto del cuerpo</w:t>
      </w:r>
      <w:r w:rsidR="004F7F84" w:rsidRPr="007D0BCF">
        <w:rPr>
          <w:rFonts w:ascii="Times New Roman" w:hAnsi="Times New Roman" w:cs="Times New Roman"/>
          <w:sz w:val="24"/>
          <w:szCs w:val="24"/>
        </w:rPr>
        <w:t xml:space="preserve">, </w:t>
      </w:r>
      <w:r w:rsidRPr="007D0BCF">
        <w:rPr>
          <w:rFonts w:ascii="Times New Roman" w:hAnsi="Times New Roman" w:cs="Times New Roman"/>
          <w:sz w:val="24"/>
          <w:szCs w:val="24"/>
        </w:rPr>
        <w:t>como de la sustancia psicoactiva -del cual es precisamente lo químico su carácter constitutivo</w:t>
      </w:r>
      <w:r w:rsidR="005220E9">
        <w:rPr>
          <w:rFonts w:ascii="Times New Roman" w:hAnsi="Times New Roman" w:cs="Times New Roman"/>
          <w:sz w:val="24"/>
          <w:szCs w:val="24"/>
        </w:rPr>
        <w:t>-</w:t>
      </w:r>
      <w:r w:rsidRPr="007D0BCF">
        <w:rPr>
          <w:rFonts w:ascii="Times New Roman" w:hAnsi="Times New Roman" w:cs="Times New Roman"/>
          <w:sz w:val="24"/>
          <w:szCs w:val="24"/>
        </w:rPr>
        <w:t xml:space="preserve">, obligarían al </w:t>
      </w:r>
      <w:r w:rsidR="00787372" w:rsidRPr="007D0BCF">
        <w:rPr>
          <w:rFonts w:ascii="Times New Roman" w:hAnsi="Times New Roman" w:cs="Times New Roman"/>
          <w:sz w:val="24"/>
          <w:szCs w:val="24"/>
        </w:rPr>
        <w:t>individuo</w:t>
      </w:r>
      <w:r w:rsidRPr="007D0BCF">
        <w:rPr>
          <w:rFonts w:ascii="Times New Roman" w:hAnsi="Times New Roman" w:cs="Times New Roman"/>
          <w:sz w:val="24"/>
          <w:szCs w:val="24"/>
        </w:rPr>
        <w:t xml:space="preserve"> a la continua experimentación, así como a la búsqueda de estímulos cada vez mayores a medida que la </w:t>
      </w:r>
      <w:r w:rsidR="00002A55" w:rsidRPr="007D0BCF">
        <w:rPr>
          <w:rFonts w:ascii="Times New Roman" w:hAnsi="Times New Roman" w:cs="Times New Roman"/>
          <w:sz w:val="24"/>
          <w:szCs w:val="24"/>
        </w:rPr>
        <w:t>tolerancia</w:t>
      </w:r>
      <w:r w:rsidRPr="007D0BCF">
        <w:rPr>
          <w:rFonts w:ascii="Times New Roman" w:hAnsi="Times New Roman" w:cs="Times New Roman"/>
          <w:sz w:val="24"/>
          <w:szCs w:val="24"/>
        </w:rPr>
        <w:t xml:space="preserve"> aumenta. Hecho observado en la escalada del consumo, o en su caso, en el pasaje a experiencias límite, como actos sexuales de riesgo o</w:t>
      </w:r>
      <w:r w:rsidR="00002A55" w:rsidRPr="007D0BCF">
        <w:rPr>
          <w:rFonts w:ascii="Times New Roman" w:hAnsi="Times New Roman" w:cs="Times New Roman"/>
          <w:sz w:val="24"/>
          <w:szCs w:val="24"/>
        </w:rPr>
        <w:t xml:space="preserve"> a</w:t>
      </w:r>
      <w:r w:rsidRPr="007D0BCF">
        <w:rPr>
          <w:rFonts w:ascii="Times New Roman" w:hAnsi="Times New Roman" w:cs="Times New Roman"/>
          <w:sz w:val="24"/>
          <w:szCs w:val="24"/>
        </w:rPr>
        <w:t xml:space="preserve"> la comisión de actos delictivos</w:t>
      </w:r>
      <w:r w:rsidR="004F7F84" w:rsidRPr="007D0BCF">
        <w:rPr>
          <w:rFonts w:ascii="Times New Roman" w:hAnsi="Times New Roman" w:cs="Times New Roman"/>
          <w:sz w:val="24"/>
          <w:szCs w:val="24"/>
        </w:rPr>
        <w:t xml:space="preserve">, tan frecuentes en este tipo de cuadros, como permite dar cuenta </w:t>
      </w:r>
      <w:r w:rsidRPr="007D0BCF">
        <w:rPr>
          <w:rFonts w:ascii="Times New Roman" w:hAnsi="Times New Roman" w:cs="Times New Roman"/>
          <w:sz w:val="24"/>
          <w:szCs w:val="24"/>
        </w:rPr>
        <w:t xml:space="preserve">de ello el participante al que se aludió con anterioridad, quien relataría las razones detrás de su </w:t>
      </w:r>
      <w:r w:rsidR="00002A55" w:rsidRPr="007D0BCF">
        <w:rPr>
          <w:rFonts w:ascii="Times New Roman" w:hAnsi="Times New Roman" w:cs="Times New Roman"/>
          <w:sz w:val="24"/>
          <w:szCs w:val="24"/>
        </w:rPr>
        <w:t>escalada</w:t>
      </w:r>
      <w:r w:rsidRPr="007D0BCF">
        <w:rPr>
          <w:rFonts w:ascii="Times New Roman" w:hAnsi="Times New Roman" w:cs="Times New Roman"/>
          <w:sz w:val="24"/>
          <w:szCs w:val="24"/>
        </w:rPr>
        <w:t xml:space="preserve">, de marihuana a metanfetamina, y de esta a la heroína y el fentanilo: </w:t>
      </w:r>
    </w:p>
    <w:p w14:paraId="6575B8C0" w14:textId="6F750BC7" w:rsidR="00EB4EB1" w:rsidRPr="007D0BCF" w:rsidRDefault="00EB4EB1" w:rsidP="00EB4EB1">
      <w:pPr>
        <w:spacing w:line="360" w:lineRule="auto"/>
        <w:ind w:left="270"/>
        <w:jc w:val="both"/>
        <w:rPr>
          <w:rFonts w:ascii="Times New Roman" w:hAnsi="Times New Roman" w:cs="Times New Roman"/>
          <w:iCs/>
          <w:sz w:val="24"/>
          <w:szCs w:val="24"/>
        </w:rPr>
      </w:pPr>
      <w:r w:rsidRPr="007D0BCF">
        <w:rPr>
          <w:rFonts w:ascii="Times New Roman" w:hAnsi="Times New Roman" w:cs="Times New Roman"/>
          <w:i/>
          <w:sz w:val="24"/>
          <w:szCs w:val="24"/>
        </w:rPr>
        <w:t xml:space="preserve">Sí, mira con la heroína, la heroína la probé después de ver la vida que había tenido y no poder salir del hoyo en el que me encontraba, es decir, me internaban, salía y volvía a consumir. Me veía como esclavizado a como un círculo y que habían transcurrido años, entonces a la edad de 26-27 años, dentro de mí había como mucha culpa y yo tenía que tomar pastillas para no sentirme así </w:t>
      </w:r>
      <w:r w:rsidR="00EF3DE2" w:rsidRPr="007D0BCF">
        <w:rPr>
          <w:rFonts w:ascii="Times New Roman" w:hAnsi="Times New Roman" w:cs="Times New Roman"/>
          <w:sz w:val="24"/>
          <w:szCs w:val="24"/>
          <w:lang w:val="es-ES"/>
        </w:rPr>
        <w:t>«</w:t>
      </w:r>
      <w:r w:rsidRPr="007D0BCF">
        <w:rPr>
          <w:rFonts w:ascii="Times New Roman" w:hAnsi="Times New Roman" w:cs="Times New Roman"/>
          <w:i/>
          <w:sz w:val="24"/>
          <w:szCs w:val="24"/>
        </w:rPr>
        <w:t>clonazepam</w:t>
      </w:r>
      <w:r w:rsidR="00EF3DE2" w:rsidRPr="007D0BCF">
        <w:rPr>
          <w:rFonts w:ascii="Times New Roman" w:hAnsi="Times New Roman" w:cs="Times New Roman"/>
          <w:sz w:val="24"/>
          <w:szCs w:val="24"/>
          <w:lang w:val="es-ES"/>
        </w:rPr>
        <w:t>»</w:t>
      </w:r>
      <w:r w:rsidRPr="007D0BCF">
        <w:rPr>
          <w:rFonts w:ascii="Times New Roman" w:hAnsi="Times New Roman" w:cs="Times New Roman"/>
          <w:i/>
          <w:sz w:val="24"/>
          <w:szCs w:val="24"/>
        </w:rPr>
        <w:t xml:space="preserve">, pero no había y un compañero, un amigo me ofreció heroína por la nariz, la probé y logré descansar, tenía días sin dormir, me sentía muy cansado, emocionalmente muy deprimido, entonces como que me anestesió y dije bueno de aquí soy, ya no me sentía tan destruido por dentro, y dije bueno esta madre vale la pena, de todas maneras ya estoy en el hoyo, qué más me puede pasar, si esto me quita el dolo interno, pues date. Y así fue como fue evolucionando mi adicción, el </w:t>
      </w:r>
      <w:r w:rsidRPr="007D0BCF">
        <w:rPr>
          <w:rFonts w:ascii="Times New Roman" w:hAnsi="Times New Roman" w:cs="Times New Roman"/>
          <w:i/>
          <w:sz w:val="24"/>
          <w:szCs w:val="24"/>
        </w:rPr>
        <w:lastRenderedPageBreak/>
        <w:t xml:space="preserve">combinar la heroína con el alcohol se fue dando a eso de dos años para acá, porque ya mi cuerpo fue adquiriendo tolerancia, ya al último combinaba todas las drogas. Primero, consumía una para contrarrestar el efecto de otra, luego consumía y la combinaba con otra, luengo consumía esas dos con otra, y al último terminé consumiendo todas al mismo tiempo. Entonces llegó el punto donde ya me hago bolas ¿me entiendes? O sea, ya al último consumía todo al mismo tiempo, si tenía marihuana, si tenía heroína, si tenía cristal, píldoras, alcohol, si tenía tabaco, Uta yo era feliz. Para mí un día de total felicidad era de que este día me drogué a gusto, tenía que tener todas las drogas aquí y estarme metiendo drogas, prender un cigarro de mota, meterme un fierrazo de heroína, fumar cristal, tomarme una píldora, tomarme unos shots de brandy, o sea, así era mi manera de consumir ya al último. Al último ya no me pegaba la heroína y tenía una nueva que salió que se llama fentanilo, o sea…. </w:t>
      </w:r>
      <w:r w:rsidRPr="007D0BCF">
        <w:rPr>
          <w:rFonts w:ascii="Times New Roman" w:hAnsi="Times New Roman" w:cs="Times New Roman"/>
          <w:iCs/>
          <w:sz w:val="24"/>
          <w:szCs w:val="24"/>
        </w:rPr>
        <w:t>(</w:t>
      </w:r>
      <w:r w:rsidR="004C5F6D">
        <w:rPr>
          <w:rFonts w:ascii="Times New Roman" w:hAnsi="Times New Roman" w:cs="Times New Roman"/>
          <w:iCs/>
          <w:sz w:val="24"/>
          <w:szCs w:val="24"/>
        </w:rPr>
        <w:t>Cebreros, 2019</w:t>
      </w:r>
      <w:r w:rsidRPr="007D0BCF">
        <w:rPr>
          <w:rFonts w:ascii="Times New Roman" w:hAnsi="Times New Roman" w:cs="Times New Roman"/>
          <w:iCs/>
          <w:sz w:val="24"/>
          <w:szCs w:val="24"/>
        </w:rPr>
        <w:t xml:space="preserve">: </w:t>
      </w:r>
      <w:r w:rsidR="00EC1053" w:rsidRPr="007D0BCF">
        <w:rPr>
          <w:rFonts w:ascii="Times New Roman" w:hAnsi="Times New Roman" w:cs="Times New Roman"/>
          <w:iCs/>
          <w:sz w:val="24"/>
          <w:szCs w:val="24"/>
        </w:rPr>
        <w:t>95</w:t>
      </w:r>
      <w:r w:rsidRPr="007D0BCF">
        <w:rPr>
          <w:rFonts w:ascii="Times New Roman" w:hAnsi="Times New Roman" w:cs="Times New Roman"/>
          <w:iCs/>
          <w:sz w:val="24"/>
          <w:szCs w:val="24"/>
        </w:rPr>
        <w:t>).</w:t>
      </w:r>
    </w:p>
    <w:p w14:paraId="6F47F8EE" w14:textId="63077BC1" w:rsidR="00EB4EB1" w:rsidRPr="007D0BCF" w:rsidRDefault="00EB4EB1" w:rsidP="0098276A">
      <w:pPr>
        <w:spacing w:line="360" w:lineRule="auto"/>
        <w:jc w:val="both"/>
        <w:rPr>
          <w:rStyle w:val="nfasis"/>
          <w:rFonts w:ascii="Times New Roman" w:hAnsi="Times New Roman" w:cs="Times New Roman"/>
          <w:i w:val="0"/>
          <w:iCs w:val="0"/>
          <w:sz w:val="24"/>
          <w:szCs w:val="24"/>
          <w:lang w:val="es-ES"/>
        </w:rPr>
      </w:pPr>
      <w:r w:rsidRPr="007D0BCF">
        <w:rPr>
          <w:rStyle w:val="nfasis"/>
          <w:rFonts w:ascii="Times New Roman" w:hAnsi="Times New Roman" w:cs="Times New Roman"/>
          <w:i w:val="0"/>
          <w:iCs w:val="0"/>
          <w:sz w:val="24"/>
          <w:szCs w:val="24"/>
          <w:lang w:val="es-ES"/>
        </w:rPr>
        <w:t xml:space="preserve">     Aspectos todos ellos que denotan la presencia de una </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personalidad escindida</w:t>
      </w:r>
      <w:r w:rsidR="00EF3DE2"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 xml:space="preserve">, la cual mantendría diferentes relaciones con el pasado, ante la presencia de un sí-mismo infantil herido, anhelante de momentos de felicidad temprana en donde el trauma no habría acaecido aún. Situación que, no obstante, implica la revivencia nuevamente -aunque de manera inconsciente, e incluso en condición perpetuante-, del momento inicial </w:t>
      </w:r>
      <w:r w:rsidR="009F14A6" w:rsidRPr="007D0BCF">
        <w:rPr>
          <w:rStyle w:val="nfasis"/>
          <w:rFonts w:ascii="Times New Roman" w:hAnsi="Times New Roman" w:cs="Times New Roman"/>
          <w:i w:val="0"/>
          <w:iCs w:val="0"/>
          <w:sz w:val="24"/>
          <w:szCs w:val="24"/>
          <w:lang w:val="es-ES"/>
        </w:rPr>
        <w:t>del trauma</w:t>
      </w:r>
      <w:r w:rsidRPr="007D0BCF">
        <w:rPr>
          <w:rStyle w:val="nfasis"/>
          <w:rFonts w:ascii="Times New Roman" w:hAnsi="Times New Roman" w:cs="Times New Roman"/>
          <w:i w:val="0"/>
          <w:iCs w:val="0"/>
          <w:sz w:val="24"/>
          <w:szCs w:val="24"/>
          <w:lang w:val="es-ES"/>
        </w:rPr>
        <w:t>, del que constantemente se estaría huyendo de manera infructuosa</w:t>
      </w:r>
      <w:r w:rsidR="009F14A6" w:rsidRPr="007D0BCF">
        <w:rPr>
          <w:rStyle w:val="nfasis"/>
          <w:rFonts w:ascii="Times New Roman" w:hAnsi="Times New Roman" w:cs="Times New Roman"/>
          <w:i w:val="0"/>
          <w:iCs w:val="0"/>
          <w:sz w:val="24"/>
          <w:szCs w:val="24"/>
          <w:lang w:val="es-ES"/>
        </w:rPr>
        <w:t>.</w:t>
      </w:r>
    </w:p>
    <w:p w14:paraId="482600BF" w14:textId="6684ED48" w:rsidR="00EB4EB1" w:rsidRPr="007D0BCF" w:rsidRDefault="00EB4EB1" w:rsidP="0098276A">
      <w:pPr>
        <w:spacing w:line="360" w:lineRule="auto"/>
        <w:jc w:val="both"/>
        <w:rPr>
          <w:rStyle w:val="nfasis"/>
          <w:rFonts w:ascii="Times New Roman" w:hAnsi="Times New Roman" w:cs="Times New Roman"/>
          <w:i w:val="0"/>
          <w:iCs w:val="0"/>
          <w:sz w:val="24"/>
          <w:szCs w:val="24"/>
          <w:lang w:val="es-ES"/>
        </w:rPr>
      </w:pPr>
      <w:r w:rsidRPr="007D0BCF">
        <w:rPr>
          <w:rStyle w:val="nfasis"/>
          <w:rFonts w:ascii="Times New Roman" w:hAnsi="Times New Roman" w:cs="Times New Roman"/>
          <w:i w:val="0"/>
          <w:iCs w:val="0"/>
          <w:sz w:val="24"/>
          <w:szCs w:val="24"/>
          <w:lang w:val="es-ES"/>
        </w:rPr>
        <w:t xml:space="preserve">      Hecho constitutivo de</w:t>
      </w:r>
      <w:r w:rsidR="001F0A9A" w:rsidRPr="007D0BCF">
        <w:rPr>
          <w:rStyle w:val="nfasis"/>
          <w:rFonts w:ascii="Times New Roman" w:hAnsi="Times New Roman" w:cs="Times New Roman"/>
          <w:i w:val="0"/>
          <w:iCs w:val="0"/>
          <w:sz w:val="24"/>
          <w:szCs w:val="24"/>
          <w:lang w:val="es-ES"/>
        </w:rPr>
        <w:t xml:space="preserve"> la psique </w:t>
      </w:r>
      <w:r w:rsidRPr="007D0BCF">
        <w:rPr>
          <w:rStyle w:val="nfasis"/>
          <w:rFonts w:ascii="Times New Roman" w:hAnsi="Times New Roman" w:cs="Times New Roman"/>
          <w:i w:val="0"/>
          <w:iCs w:val="0"/>
          <w:sz w:val="24"/>
          <w:szCs w:val="24"/>
          <w:lang w:val="es-ES"/>
        </w:rPr>
        <w:t>human</w:t>
      </w:r>
      <w:r w:rsidR="001F0A9A" w:rsidRPr="007D0BCF">
        <w:rPr>
          <w:rStyle w:val="nfasis"/>
          <w:rFonts w:ascii="Times New Roman" w:hAnsi="Times New Roman" w:cs="Times New Roman"/>
          <w:i w:val="0"/>
          <w:iCs w:val="0"/>
          <w:sz w:val="24"/>
          <w:szCs w:val="24"/>
          <w:lang w:val="es-ES"/>
        </w:rPr>
        <w:t>a</w:t>
      </w:r>
      <w:r w:rsidRPr="007D0BCF">
        <w:rPr>
          <w:rStyle w:val="nfasis"/>
          <w:rFonts w:ascii="Times New Roman" w:hAnsi="Times New Roman" w:cs="Times New Roman"/>
          <w:i w:val="0"/>
          <w:iCs w:val="0"/>
          <w:sz w:val="24"/>
          <w:szCs w:val="24"/>
          <w:lang w:val="es-ES"/>
        </w:rPr>
        <w:t>, anidado</w:t>
      </w:r>
      <w:r w:rsidR="00D34198" w:rsidRPr="007D0BCF">
        <w:rPr>
          <w:rStyle w:val="nfasis"/>
          <w:rFonts w:ascii="Times New Roman" w:hAnsi="Times New Roman" w:cs="Times New Roman"/>
          <w:i w:val="0"/>
          <w:iCs w:val="0"/>
          <w:sz w:val="24"/>
          <w:szCs w:val="24"/>
          <w:lang w:val="es-ES"/>
        </w:rPr>
        <w:t xml:space="preserve"> también en la tradición antigua</w:t>
      </w:r>
      <w:r w:rsidR="001F0A9A" w:rsidRPr="007D0BCF">
        <w:rPr>
          <w:rStyle w:val="nfasis"/>
          <w:rFonts w:ascii="Times New Roman" w:hAnsi="Times New Roman" w:cs="Times New Roman"/>
          <w:i w:val="0"/>
          <w:iCs w:val="0"/>
          <w:sz w:val="24"/>
          <w:szCs w:val="24"/>
          <w:lang w:val="es-ES"/>
        </w:rPr>
        <w:t xml:space="preserve"> griega</w:t>
      </w:r>
      <w:r w:rsidR="00D34198" w:rsidRPr="007D0BCF">
        <w:rPr>
          <w:rStyle w:val="nfasis"/>
          <w:rFonts w:ascii="Times New Roman" w:hAnsi="Times New Roman" w:cs="Times New Roman"/>
          <w:i w:val="0"/>
          <w:iCs w:val="0"/>
          <w:sz w:val="24"/>
          <w:szCs w:val="24"/>
          <w:lang w:val="es-ES"/>
        </w:rPr>
        <w:t xml:space="preserve">, como permite dar cuenta </w:t>
      </w:r>
      <w:r w:rsidRPr="007D0BCF">
        <w:rPr>
          <w:rStyle w:val="nfasis"/>
          <w:rFonts w:ascii="Times New Roman" w:hAnsi="Times New Roman" w:cs="Times New Roman"/>
          <w:i w:val="0"/>
          <w:iCs w:val="0"/>
          <w:sz w:val="24"/>
          <w:szCs w:val="24"/>
          <w:lang w:val="es-ES"/>
        </w:rPr>
        <w:t xml:space="preserve">Platón </w:t>
      </w:r>
      <w:r w:rsidR="001F0A9A" w:rsidRPr="007D0BCF">
        <w:rPr>
          <w:rStyle w:val="nfasis"/>
          <w:rFonts w:ascii="Times New Roman" w:hAnsi="Times New Roman" w:cs="Times New Roman"/>
          <w:i w:val="0"/>
          <w:iCs w:val="0"/>
          <w:sz w:val="24"/>
          <w:szCs w:val="24"/>
          <w:lang w:val="es-ES"/>
        </w:rPr>
        <w:t>a través del mito griego del Andrógino en el Banquete de la mano de Aristófanes</w:t>
      </w:r>
      <w:r w:rsidR="005C5B08" w:rsidRPr="007D0BCF">
        <w:rPr>
          <w:rStyle w:val="nfasis"/>
          <w:rFonts w:ascii="Times New Roman" w:hAnsi="Times New Roman" w:cs="Times New Roman"/>
          <w:i w:val="0"/>
          <w:iCs w:val="0"/>
          <w:sz w:val="24"/>
          <w:szCs w:val="24"/>
          <w:lang w:val="es-ES"/>
        </w:rPr>
        <w:t xml:space="preserve">. </w:t>
      </w:r>
      <w:r w:rsidR="001F0A9A" w:rsidRPr="007D0BCF">
        <w:rPr>
          <w:rStyle w:val="nfasis"/>
          <w:rFonts w:ascii="Times New Roman" w:hAnsi="Times New Roman" w:cs="Times New Roman"/>
          <w:i w:val="0"/>
          <w:iCs w:val="0"/>
          <w:sz w:val="24"/>
          <w:szCs w:val="24"/>
          <w:lang w:val="es-ES"/>
        </w:rPr>
        <w:t xml:space="preserve">Banquete en donde </w:t>
      </w:r>
      <w:r w:rsidR="00C8543C" w:rsidRPr="007D0BCF">
        <w:rPr>
          <w:rStyle w:val="nfasis"/>
          <w:rFonts w:ascii="Times New Roman" w:hAnsi="Times New Roman" w:cs="Times New Roman"/>
          <w:i w:val="0"/>
          <w:iCs w:val="0"/>
          <w:sz w:val="24"/>
          <w:szCs w:val="24"/>
          <w:lang w:val="es-ES"/>
        </w:rPr>
        <w:t>se propone un e</w:t>
      </w:r>
      <w:r w:rsidR="00EC1053" w:rsidRPr="007D0BCF">
        <w:rPr>
          <w:rStyle w:val="nfasis"/>
          <w:rFonts w:ascii="Times New Roman" w:hAnsi="Times New Roman" w:cs="Times New Roman"/>
          <w:i w:val="0"/>
          <w:iCs w:val="0"/>
          <w:sz w:val="24"/>
          <w:szCs w:val="24"/>
          <w:lang w:val="es-ES"/>
        </w:rPr>
        <w:t>ncomio</w:t>
      </w:r>
      <w:r w:rsidR="00D34198" w:rsidRPr="007D0BCF">
        <w:rPr>
          <w:rStyle w:val="nfasis"/>
          <w:rFonts w:ascii="Times New Roman" w:hAnsi="Times New Roman" w:cs="Times New Roman"/>
          <w:i w:val="0"/>
          <w:iCs w:val="0"/>
          <w:sz w:val="24"/>
          <w:szCs w:val="24"/>
          <w:lang w:val="es-ES"/>
        </w:rPr>
        <w:t xml:space="preserve"> a Eros</w:t>
      </w:r>
      <w:r w:rsidR="005C5B08" w:rsidRPr="007D0BCF">
        <w:rPr>
          <w:rStyle w:val="nfasis"/>
          <w:rFonts w:ascii="Times New Roman" w:hAnsi="Times New Roman" w:cs="Times New Roman"/>
          <w:i w:val="0"/>
          <w:iCs w:val="0"/>
          <w:sz w:val="24"/>
          <w:szCs w:val="24"/>
          <w:lang w:val="es-ES"/>
        </w:rPr>
        <w:t xml:space="preserve"> </w:t>
      </w:r>
      <w:r w:rsidR="00D34198" w:rsidRPr="007D0BCF">
        <w:rPr>
          <w:rStyle w:val="nfasis"/>
          <w:rFonts w:ascii="Times New Roman" w:hAnsi="Times New Roman" w:cs="Times New Roman"/>
          <w:i w:val="0"/>
          <w:iCs w:val="0"/>
          <w:sz w:val="24"/>
          <w:szCs w:val="24"/>
          <w:lang w:val="es-ES"/>
        </w:rPr>
        <w:t>en relación a la ética de lo erótico y no propiamente a su figura como deidad. Denotando</w:t>
      </w:r>
      <w:r w:rsidR="005C5B08" w:rsidRPr="007D0BCF">
        <w:rPr>
          <w:rStyle w:val="nfasis"/>
          <w:rFonts w:ascii="Times New Roman" w:hAnsi="Times New Roman" w:cs="Times New Roman"/>
          <w:i w:val="0"/>
          <w:iCs w:val="0"/>
          <w:sz w:val="24"/>
          <w:szCs w:val="24"/>
          <w:lang w:val="es-ES"/>
        </w:rPr>
        <w:t xml:space="preserve"> en </w:t>
      </w:r>
      <w:r w:rsidR="00D34198" w:rsidRPr="007D0BCF">
        <w:rPr>
          <w:rStyle w:val="nfasis"/>
          <w:rFonts w:ascii="Times New Roman" w:hAnsi="Times New Roman" w:cs="Times New Roman"/>
          <w:i w:val="0"/>
          <w:iCs w:val="0"/>
          <w:sz w:val="24"/>
          <w:szCs w:val="24"/>
          <w:lang w:val="es-ES"/>
        </w:rPr>
        <w:t xml:space="preserve">la figura del andrógino, la constitución de la </w:t>
      </w:r>
      <w:r w:rsidRPr="007D0BCF">
        <w:rPr>
          <w:rStyle w:val="nfasis"/>
          <w:rFonts w:ascii="Times New Roman" w:hAnsi="Times New Roman" w:cs="Times New Roman"/>
          <w:i w:val="0"/>
          <w:iCs w:val="0"/>
          <w:sz w:val="24"/>
          <w:szCs w:val="24"/>
          <w:lang w:val="es-ES"/>
        </w:rPr>
        <w:t xml:space="preserve">combinación de identidad y alteridad vivida </w:t>
      </w:r>
      <w:r w:rsidR="00EF3DE2"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lang w:val="es-ES"/>
        </w:rPr>
        <w:t>como incompletud, como carencia y añoranza de la mitad escindida</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 xml:space="preserve"> (Fernández, 2019).</w:t>
      </w:r>
    </w:p>
    <w:p w14:paraId="6A9AFCEE" w14:textId="081A48EA" w:rsidR="00EB4EB1" w:rsidRPr="007D0BCF" w:rsidRDefault="00EB4EB1" w:rsidP="0098276A">
      <w:pPr>
        <w:spacing w:line="360" w:lineRule="auto"/>
        <w:jc w:val="both"/>
        <w:rPr>
          <w:rStyle w:val="nfasis"/>
          <w:rFonts w:ascii="Times New Roman" w:hAnsi="Times New Roman" w:cs="Times New Roman"/>
          <w:i w:val="0"/>
          <w:iCs w:val="0"/>
          <w:sz w:val="24"/>
          <w:szCs w:val="24"/>
          <w:lang w:val="es-ES"/>
        </w:rPr>
      </w:pPr>
      <w:r w:rsidRPr="007D0BCF">
        <w:rPr>
          <w:rStyle w:val="nfasis"/>
          <w:rFonts w:ascii="Times New Roman" w:hAnsi="Times New Roman" w:cs="Times New Roman"/>
          <w:i w:val="0"/>
          <w:iCs w:val="0"/>
          <w:sz w:val="24"/>
          <w:szCs w:val="24"/>
          <w:lang w:val="es-ES"/>
        </w:rPr>
        <w:t xml:space="preserve">     De acuerdo con García (2013), resulta destacable dentro del mito la alusión hecha en torno a las dos mitades del ser humano como </w:t>
      </w:r>
      <w:r w:rsidR="00EF3DE2"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lang w:val="es-ES"/>
        </w:rPr>
        <w:t>símbolo</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 noción que, para la tradición antigua [</w:t>
      </w:r>
      <w:r w:rsidR="00EF3DE2"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simbolon</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 xml:space="preserve">] se encontraría vinculada a una </w:t>
      </w:r>
      <w:r w:rsidR="00EF3DE2"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lang w:val="es-ES"/>
        </w:rPr>
        <w:t>relación de afinidad, amistad o parentesco</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lang w:val="es-ES"/>
        </w:rPr>
        <w:t xml:space="preserve">, ligado también a la necesidad, </w:t>
      </w:r>
      <w:r w:rsidR="00EF3DE2"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lang w:val="es-ES"/>
        </w:rPr>
        <w:t>al tratarse de una relación contractual familiar</w:t>
      </w:r>
      <w:r w:rsidR="0035262D" w:rsidRPr="007D0BCF">
        <w:rPr>
          <w:rFonts w:ascii="Times New Roman" w:hAnsi="Times New Roman" w:cs="Times New Roman"/>
          <w:sz w:val="24"/>
          <w:szCs w:val="24"/>
          <w:lang w:val="es-ES"/>
        </w:rPr>
        <w:t>»</w:t>
      </w:r>
      <w:r w:rsidR="0035262D" w:rsidRPr="007D0BCF">
        <w:rPr>
          <w:rStyle w:val="nfasis"/>
          <w:rFonts w:ascii="Times New Roman" w:hAnsi="Times New Roman" w:cs="Times New Roman"/>
          <w:i w:val="0"/>
          <w:iCs w:val="0"/>
          <w:sz w:val="24"/>
          <w:szCs w:val="24"/>
          <w:lang w:val="es-ES"/>
        </w:rPr>
        <w:t>:</w:t>
      </w:r>
    </w:p>
    <w:p w14:paraId="304F5DE4" w14:textId="77777777" w:rsidR="00EB4EB1" w:rsidRPr="007D0BCF" w:rsidRDefault="00EB4EB1" w:rsidP="00EB4EB1">
      <w:pPr>
        <w:spacing w:line="360" w:lineRule="auto"/>
        <w:ind w:left="330"/>
        <w:jc w:val="both"/>
        <w:rPr>
          <w:rFonts w:ascii="Times New Roman" w:hAnsi="Times New Roman" w:cs="Times New Roman"/>
          <w:sz w:val="24"/>
          <w:szCs w:val="24"/>
        </w:rPr>
      </w:pPr>
      <w:r w:rsidRPr="007D0BCF">
        <w:rPr>
          <w:rFonts w:ascii="Times New Roman" w:hAnsi="Times New Roman" w:cs="Times New Roman"/>
          <w:i/>
          <w:iCs/>
          <w:sz w:val="24"/>
          <w:szCs w:val="24"/>
        </w:rPr>
        <w:t>Dos familias conservaban las dos mitades de eso que llamaban simbolon, un objeto partido en dos cuyas partes permanecían en poder de los miembros del linaje como muestra de afecto entre ambas o incluso como señal de haberse hecho favores mutuos</w:t>
      </w:r>
      <w:r w:rsidRPr="007D0BCF">
        <w:rPr>
          <w:rFonts w:ascii="Times New Roman" w:hAnsi="Times New Roman" w:cs="Times New Roman"/>
          <w:sz w:val="24"/>
          <w:szCs w:val="24"/>
        </w:rPr>
        <w:t xml:space="preserve"> (Ibid.: 118).</w:t>
      </w:r>
    </w:p>
    <w:p w14:paraId="09F37774" w14:textId="7525E696" w:rsidR="00EB4EB1" w:rsidRPr="007D0BCF" w:rsidRDefault="00EB4EB1" w:rsidP="0098276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lastRenderedPageBreak/>
        <w:t xml:space="preserve">     De ahí que su evocación, aluda García (2013), se </w:t>
      </w:r>
      <w:r w:rsidR="00D34198" w:rsidRPr="007D0BCF">
        <w:rPr>
          <w:rStyle w:val="nfasis"/>
          <w:rFonts w:ascii="Times New Roman" w:hAnsi="Times New Roman" w:cs="Times New Roman"/>
          <w:i w:val="0"/>
          <w:iCs w:val="0"/>
          <w:sz w:val="24"/>
          <w:szCs w:val="24"/>
        </w:rPr>
        <w:t>remita</w:t>
      </w:r>
      <w:r w:rsidRPr="007D0BCF">
        <w:rPr>
          <w:rStyle w:val="nfasis"/>
          <w:rFonts w:ascii="Times New Roman" w:hAnsi="Times New Roman" w:cs="Times New Roman"/>
          <w:i w:val="0"/>
          <w:iCs w:val="0"/>
          <w:sz w:val="24"/>
          <w:szCs w:val="24"/>
        </w:rPr>
        <w:t xml:space="preserve"> a la identificación, por parte del </w:t>
      </w:r>
      <w:r w:rsidR="00167776" w:rsidRPr="007D0BCF">
        <w:rPr>
          <w:rStyle w:val="nfasis"/>
          <w:rFonts w:ascii="Times New Roman" w:hAnsi="Times New Roman" w:cs="Times New Roman"/>
          <w:i w:val="0"/>
          <w:iCs w:val="0"/>
          <w:sz w:val="24"/>
          <w:szCs w:val="24"/>
        </w:rPr>
        <w:t>individuo</w:t>
      </w:r>
      <w:r w:rsidRPr="007D0BCF">
        <w:rPr>
          <w:rStyle w:val="nfasis"/>
          <w:rFonts w:ascii="Times New Roman" w:hAnsi="Times New Roman" w:cs="Times New Roman"/>
          <w:i w:val="0"/>
          <w:iCs w:val="0"/>
          <w:sz w:val="24"/>
          <w:szCs w:val="24"/>
        </w:rPr>
        <w:t xml:space="preserve">, </w:t>
      </w:r>
      <w:r w:rsidR="00EF3DE2"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rPr>
        <w:t>del deseo como algo tendente a la completud perdida</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a un estado perfecto que recuerde al de la </w:t>
      </w:r>
      <w:r w:rsidR="00EF3DE2"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rPr>
        <w:t>calma nirvánica</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propuesta por Marcuse. No obstante, y si en algo </w:t>
      </w:r>
      <w:r w:rsidR="00E31ED2" w:rsidRPr="007D0BCF">
        <w:rPr>
          <w:rStyle w:val="nfasis"/>
          <w:rFonts w:ascii="Times New Roman" w:hAnsi="Times New Roman" w:cs="Times New Roman"/>
          <w:i w:val="0"/>
          <w:iCs w:val="0"/>
          <w:sz w:val="24"/>
          <w:szCs w:val="24"/>
        </w:rPr>
        <w:t xml:space="preserve">se difiere </w:t>
      </w:r>
      <w:r w:rsidR="00BF79FD" w:rsidRPr="007D0BCF">
        <w:rPr>
          <w:rStyle w:val="nfasis"/>
          <w:rFonts w:ascii="Times New Roman" w:hAnsi="Times New Roman" w:cs="Times New Roman"/>
          <w:i w:val="0"/>
          <w:iCs w:val="0"/>
          <w:sz w:val="24"/>
          <w:szCs w:val="24"/>
        </w:rPr>
        <w:t>de la propuesta planteada</w:t>
      </w:r>
      <w:r w:rsidRPr="007D0BCF">
        <w:rPr>
          <w:rStyle w:val="nfasis"/>
          <w:rFonts w:ascii="Times New Roman" w:hAnsi="Times New Roman" w:cs="Times New Roman"/>
          <w:i w:val="0"/>
          <w:iCs w:val="0"/>
          <w:sz w:val="24"/>
          <w:szCs w:val="24"/>
        </w:rPr>
        <w:t xml:space="preserve">, sería en aquella alusión a que el </w:t>
      </w:r>
      <w:r w:rsidR="00E31ED2"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rPr>
        <w:t>simbolon humano</w:t>
      </w:r>
      <w:r w:rsidR="00E31ED2"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no remitiría a una falta originaria, sino que más bien a la incompletud, a la necesidad de estar encaminado a la búsqueda de </w:t>
      </w:r>
      <w:r w:rsidR="00EF3DE2"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s</w:t>
      </w:r>
      <w:r w:rsidR="00435635" w:rsidRPr="007D0BCF">
        <w:rPr>
          <w:rStyle w:val="nfasis"/>
          <w:rFonts w:ascii="Times New Roman" w:hAnsi="Times New Roman" w:cs="Times New Roman"/>
          <w:i w:val="0"/>
          <w:iCs w:val="0"/>
          <w:sz w:val="24"/>
          <w:szCs w:val="24"/>
        </w:rPr>
        <w:t>u</w:t>
      </w:r>
      <w:r w:rsidRPr="007D0BCF">
        <w:rPr>
          <w:rStyle w:val="nfasis"/>
          <w:rFonts w:ascii="Times New Roman" w:hAnsi="Times New Roman" w:cs="Times New Roman"/>
          <w:i w:val="0"/>
          <w:iCs w:val="0"/>
          <w:sz w:val="24"/>
          <w:szCs w:val="24"/>
        </w:rPr>
        <w:t xml:space="preserve"> otra mitad</w:t>
      </w:r>
      <w:r w:rsidR="00EF3DE2"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Interpretación que parece tan dogmática ya dentro de la cultura popular en la que se termina remitiendo al mito como una constante representación del denominado </w:t>
      </w:r>
      <w:r w:rsidR="00EF3DE2"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amor platónico</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w:t>
      </w:r>
    </w:p>
    <w:p w14:paraId="1A900DCD" w14:textId="1753B919" w:rsidR="00EB4EB1" w:rsidRPr="007D0BCF" w:rsidRDefault="00EB4EB1" w:rsidP="0098276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Por el contrario, señala Fernández (2019), la incompletud provocaría un recorrido por los caminos del amor para intentar restaurar la identidad originaria y binaria, contenida en ese </w:t>
      </w:r>
      <w:r w:rsidR="00EF3DE2"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rPr>
        <w:t>núcleo de alteridad-identidad</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que uniría</w:t>
      </w:r>
      <w:r w:rsidR="00837594" w:rsidRPr="007D0BCF">
        <w:rPr>
          <w:rStyle w:val="nfasis"/>
          <w:rFonts w:ascii="Times New Roman" w:hAnsi="Times New Roman" w:cs="Times New Roman"/>
          <w:i w:val="0"/>
          <w:iCs w:val="0"/>
          <w:sz w:val="24"/>
          <w:szCs w:val="24"/>
        </w:rPr>
        <w:t xml:space="preserve"> recíprocamente al ser amante y al ser amado. </w:t>
      </w:r>
    </w:p>
    <w:p w14:paraId="05D067EC" w14:textId="4AD55DC6" w:rsidR="00837594" w:rsidRPr="007D0BCF" w:rsidRDefault="00837594" w:rsidP="0098276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Hecho que remite no solo a la búsqueda de esa </w:t>
      </w:r>
      <w:r w:rsidR="00EF3DE2"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otra mitad</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sino a la búsqueda de esa otra figura idealizada</w:t>
      </w:r>
      <w:r w:rsidR="00075E0A" w:rsidRPr="007D0BCF">
        <w:rPr>
          <w:rStyle w:val="nfasis"/>
          <w:rFonts w:ascii="Times New Roman" w:hAnsi="Times New Roman" w:cs="Times New Roman"/>
          <w:i w:val="0"/>
          <w:iCs w:val="0"/>
          <w:sz w:val="24"/>
          <w:szCs w:val="24"/>
        </w:rPr>
        <w:t xml:space="preserve">, </w:t>
      </w:r>
      <w:r w:rsidRPr="007D0BCF">
        <w:rPr>
          <w:rStyle w:val="nfasis"/>
          <w:rFonts w:ascii="Times New Roman" w:hAnsi="Times New Roman" w:cs="Times New Roman"/>
          <w:i w:val="0"/>
          <w:iCs w:val="0"/>
          <w:sz w:val="24"/>
          <w:szCs w:val="24"/>
        </w:rPr>
        <w:t xml:space="preserve">de </w:t>
      </w:r>
      <w:r w:rsidR="00075E0A" w:rsidRPr="007D0BCF">
        <w:rPr>
          <w:rStyle w:val="nfasis"/>
          <w:rFonts w:ascii="Times New Roman" w:hAnsi="Times New Roman" w:cs="Times New Roman"/>
          <w:i w:val="0"/>
          <w:iCs w:val="0"/>
          <w:sz w:val="24"/>
          <w:szCs w:val="24"/>
        </w:rPr>
        <w:t>u</w:t>
      </w:r>
      <w:r w:rsidRPr="007D0BCF">
        <w:rPr>
          <w:rStyle w:val="nfasis"/>
          <w:rFonts w:ascii="Times New Roman" w:hAnsi="Times New Roman" w:cs="Times New Roman"/>
          <w:i w:val="0"/>
          <w:iCs w:val="0"/>
          <w:sz w:val="24"/>
          <w:szCs w:val="24"/>
        </w:rPr>
        <w:t xml:space="preserve">n partenaire que fundaría el deseo mismo de la alteridad, el cual, no obstante, se encontraría asentado </w:t>
      </w:r>
      <w:r w:rsidR="002628A3" w:rsidRPr="007D0BCF">
        <w:rPr>
          <w:rStyle w:val="nfasis"/>
          <w:rFonts w:ascii="Times New Roman" w:hAnsi="Times New Roman" w:cs="Times New Roman"/>
          <w:i w:val="0"/>
          <w:iCs w:val="0"/>
          <w:sz w:val="24"/>
          <w:szCs w:val="24"/>
        </w:rPr>
        <w:t>en torno a lo</w:t>
      </w:r>
      <w:r w:rsidRPr="007D0BCF">
        <w:rPr>
          <w:rStyle w:val="nfasis"/>
          <w:rFonts w:ascii="Times New Roman" w:hAnsi="Times New Roman" w:cs="Times New Roman"/>
          <w:i w:val="0"/>
          <w:iCs w:val="0"/>
          <w:sz w:val="24"/>
          <w:szCs w:val="24"/>
        </w:rPr>
        <w:t xml:space="preserve"> ausente</w:t>
      </w:r>
      <w:r w:rsidR="002628A3" w:rsidRPr="007D0BCF">
        <w:rPr>
          <w:rStyle w:val="nfasis"/>
          <w:rFonts w:ascii="Times New Roman" w:hAnsi="Times New Roman" w:cs="Times New Roman"/>
          <w:i w:val="0"/>
          <w:iCs w:val="0"/>
          <w:sz w:val="24"/>
          <w:szCs w:val="24"/>
        </w:rPr>
        <w:t xml:space="preserve">, </w:t>
      </w:r>
      <w:r w:rsidRPr="007D0BCF">
        <w:rPr>
          <w:rStyle w:val="nfasis"/>
          <w:rFonts w:ascii="Times New Roman" w:hAnsi="Times New Roman" w:cs="Times New Roman"/>
          <w:i w:val="0"/>
          <w:iCs w:val="0"/>
          <w:sz w:val="24"/>
          <w:szCs w:val="24"/>
        </w:rPr>
        <w:t>en la nostalgia de ese pasado remoto de unidad dual madre-hijo. Como da cuenta la elección de objeto narcisista, en donde la idealización desempeña un importante papel</w:t>
      </w:r>
      <w:r w:rsidR="009F14A6" w:rsidRPr="007D0BCF">
        <w:rPr>
          <w:rStyle w:val="nfasis"/>
          <w:rFonts w:ascii="Times New Roman" w:hAnsi="Times New Roman" w:cs="Times New Roman"/>
          <w:i w:val="0"/>
          <w:iCs w:val="0"/>
          <w:sz w:val="24"/>
          <w:szCs w:val="24"/>
        </w:rPr>
        <w:t>.</w:t>
      </w:r>
    </w:p>
    <w:p w14:paraId="2212EE96" w14:textId="69E93690" w:rsidR="00837594" w:rsidRPr="007D0BCF" w:rsidRDefault="00837594" w:rsidP="0098276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De ello permite dar cuenta el mito a través de la figura de Zeus, Dios padre representante de la ley quien ejerce el castigo ante el acto de </w:t>
      </w:r>
      <w:r w:rsidR="00EF3DE2"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rPr>
        <w:t>hybris</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cometido por el ser humano quien, en su orgullo, intenta tomar su lugar. Siendo él el encargado de restablecer el equilibrio efectuado el </w:t>
      </w:r>
      <w:r w:rsidR="00EF3DE2"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corte</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que habría de dividirlos de por vida, como relata Aristófanes. </w:t>
      </w:r>
    </w:p>
    <w:p w14:paraId="019D1751" w14:textId="7ADF7455" w:rsidR="00837594" w:rsidRPr="007D0BCF" w:rsidRDefault="00837594" w:rsidP="0098276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Desde el punto de vista psicoanalítico, el padre será, aún antes </w:t>
      </w:r>
      <w:r w:rsidR="00452DBA" w:rsidRPr="007D0BCF">
        <w:rPr>
          <w:rStyle w:val="nfasis"/>
          <w:rFonts w:ascii="Times New Roman" w:hAnsi="Times New Roman" w:cs="Times New Roman"/>
          <w:i w:val="0"/>
          <w:iCs w:val="0"/>
          <w:sz w:val="24"/>
          <w:szCs w:val="24"/>
        </w:rPr>
        <w:t>del Edipo</w:t>
      </w:r>
      <w:r w:rsidRPr="007D0BCF">
        <w:rPr>
          <w:rStyle w:val="nfasis"/>
          <w:rFonts w:ascii="Times New Roman" w:hAnsi="Times New Roman" w:cs="Times New Roman"/>
          <w:i w:val="0"/>
          <w:iCs w:val="0"/>
          <w:sz w:val="24"/>
          <w:szCs w:val="24"/>
        </w:rPr>
        <w:t xml:space="preserve">, quien desempeñe el papel de </w:t>
      </w:r>
      <w:r w:rsidR="00EF3DE2"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prohibidor</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El padre es, como Zeus en el mito, representante de la ley de la prohibición del incesto (fusión), acto de </w:t>
      </w:r>
      <w:r w:rsidR="00EF3DE2"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hybris</w:t>
      </w:r>
      <w:r w:rsidR="00EF3DE2"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w:t>
      </w:r>
      <w:r w:rsidR="00BE6DCF" w:rsidRPr="007D0BCF">
        <w:rPr>
          <w:rStyle w:val="nfasis"/>
          <w:rFonts w:ascii="Times New Roman" w:hAnsi="Times New Roman" w:cs="Times New Roman"/>
          <w:i w:val="0"/>
          <w:iCs w:val="0"/>
          <w:sz w:val="24"/>
          <w:szCs w:val="24"/>
        </w:rPr>
        <w:t>que requiere de su intervención</w:t>
      </w:r>
      <w:r w:rsidRPr="007D0BCF">
        <w:rPr>
          <w:rStyle w:val="nfasis"/>
          <w:rFonts w:ascii="Times New Roman" w:hAnsi="Times New Roman" w:cs="Times New Roman"/>
          <w:i w:val="0"/>
          <w:iCs w:val="0"/>
          <w:sz w:val="24"/>
          <w:szCs w:val="24"/>
        </w:rPr>
        <w:t>, y quien, mediante una interacción más estimulante y violenta introduciría progresivamente al infans en la vida en sociedad</w:t>
      </w:r>
      <w:r w:rsidR="00FA28A1" w:rsidRPr="007D0BCF">
        <w:rPr>
          <w:rStyle w:val="nfasis"/>
          <w:rFonts w:ascii="Times New Roman" w:hAnsi="Times New Roman" w:cs="Times New Roman"/>
          <w:i w:val="0"/>
          <w:iCs w:val="0"/>
          <w:sz w:val="24"/>
          <w:szCs w:val="24"/>
        </w:rPr>
        <w:t>.</w:t>
      </w:r>
      <w:r w:rsidRPr="007D0BCF">
        <w:rPr>
          <w:rStyle w:val="nfasis"/>
          <w:rFonts w:ascii="Times New Roman" w:hAnsi="Times New Roman" w:cs="Times New Roman"/>
          <w:i w:val="0"/>
          <w:iCs w:val="0"/>
          <w:sz w:val="24"/>
          <w:szCs w:val="24"/>
        </w:rPr>
        <w:t xml:space="preserve"> Es decir, el padre es, en tanto padre, la representación de la cultura que aparta al individuo al estado de naturaleza.</w:t>
      </w:r>
    </w:p>
    <w:p w14:paraId="21DA22CA" w14:textId="34773E7E" w:rsidR="00837594" w:rsidRPr="007D0BCF" w:rsidRDefault="00837594" w:rsidP="0098276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No obstante, es precisamente aquello a lo que no remit</w:t>
      </w:r>
      <w:r w:rsidR="00BF79FD" w:rsidRPr="007D0BCF">
        <w:rPr>
          <w:rStyle w:val="nfasis"/>
          <w:rFonts w:ascii="Times New Roman" w:hAnsi="Times New Roman" w:cs="Times New Roman"/>
          <w:i w:val="0"/>
          <w:iCs w:val="0"/>
          <w:sz w:val="24"/>
          <w:szCs w:val="24"/>
        </w:rPr>
        <w:t xml:space="preserve">en </w:t>
      </w:r>
      <w:r w:rsidR="0015096B" w:rsidRPr="007D0BCF">
        <w:rPr>
          <w:rStyle w:val="nfasis"/>
          <w:rFonts w:ascii="Times New Roman" w:hAnsi="Times New Roman" w:cs="Times New Roman"/>
          <w:i w:val="0"/>
          <w:iCs w:val="0"/>
          <w:sz w:val="24"/>
          <w:szCs w:val="24"/>
        </w:rPr>
        <w:t xml:space="preserve">los </w:t>
      </w:r>
      <w:r w:rsidR="0015096B" w:rsidRPr="007D0BCF">
        <w:rPr>
          <w:rFonts w:ascii="Times New Roman" w:hAnsi="Times New Roman" w:cs="Times New Roman"/>
          <w:sz w:val="24"/>
          <w:szCs w:val="24"/>
          <w:lang w:val="es-ES"/>
        </w:rPr>
        <w:t>sufrimientos narcisistas</w:t>
      </w:r>
      <w:r w:rsidRPr="007D0BCF">
        <w:rPr>
          <w:rStyle w:val="nfasis"/>
          <w:rFonts w:ascii="Times New Roman" w:hAnsi="Times New Roman" w:cs="Times New Roman"/>
          <w:i w:val="0"/>
          <w:iCs w:val="0"/>
          <w:sz w:val="24"/>
          <w:szCs w:val="24"/>
        </w:rPr>
        <w:t>. Puesto que, mediante la desmentida</w:t>
      </w:r>
      <w:r w:rsidR="00BF79FD" w:rsidRPr="007D0BCF">
        <w:rPr>
          <w:rStyle w:val="nfasis"/>
          <w:rFonts w:ascii="Times New Roman" w:hAnsi="Times New Roman" w:cs="Times New Roman"/>
          <w:i w:val="0"/>
          <w:iCs w:val="0"/>
          <w:sz w:val="24"/>
          <w:szCs w:val="24"/>
        </w:rPr>
        <w:t xml:space="preserve"> </w:t>
      </w:r>
      <w:r w:rsidR="00BF79FD" w:rsidRPr="007D0BCF">
        <w:rPr>
          <w:rFonts w:ascii="Times New Roman" w:hAnsi="Times New Roman" w:cs="Times New Roman"/>
          <w:sz w:val="24"/>
          <w:szCs w:val="24"/>
          <w:lang w:val="es-ES"/>
        </w:rPr>
        <w:t>«</w:t>
      </w:r>
      <w:r w:rsidR="00BF79FD" w:rsidRPr="007D0BCF">
        <w:rPr>
          <w:rFonts w:ascii="Times New Roman" w:hAnsi="Times New Roman" w:cs="Times New Roman"/>
          <w:sz w:val="24"/>
          <w:szCs w:val="24"/>
        </w:rPr>
        <w:t>Verleugnung</w:t>
      </w:r>
      <w:r w:rsidR="00BF79FD" w:rsidRPr="007D0BCF">
        <w:rPr>
          <w:rFonts w:ascii="Times New Roman" w:hAnsi="Times New Roman" w:cs="Times New Roman"/>
          <w:sz w:val="24"/>
          <w:szCs w:val="24"/>
          <w:lang w:val="es-ES"/>
        </w:rPr>
        <w:t>»</w:t>
      </w:r>
      <w:r w:rsidR="00913FB9" w:rsidRPr="007D0BCF">
        <w:rPr>
          <w:rStyle w:val="nfasis"/>
          <w:rFonts w:ascii="Times New Roman" w:hAnsi="Times New Roman" w:cs="Times New Roman"/>
          <w:i w:val="0"/>
          <w:iCs w:val="0"/>
          <w:sz w:val="24"/>
          <w:szCs w:val="24"/>
        </w:rPr>
        <w:t>,</w:t>
      </w:r>
      <w:r w:rsidRPr="007D0BCF">
        <w:rPr>
          <w:rStyle w:val="nfasis"/>
          <w:rFonts w:ascii="Times New Roman" w:hAnsi="Times New Roman" w:cs="Times New Roman"/>
          <w:i w:val="0"/>
          <w:iCs w:val="0"/>
          <w:sz w:val="24"/>
          <w:szCs w:val="24"/>
        </w:rPr>
        <w:t xml:space="preserve"> se mantendría </w:t>
      </w:r>
      <w:r w:rsidR="00913FB9" w:rsidRPr="007D0BCF">
        <w:rPr>
          <w:rStyle w:val="nfasis"/>
          <w:rFonts w:ascii="Times New Roman" w:hAnsi="Times New Roman" w:cs="Times New Roman"/>
          <w:i w:val="0"/>
          <w:iCs w:val="0"/>
          <w:sz w:val="24"/>
          <w:szCs w:val="24"/>
        </w:rPr>
        <w:t>el</w:t>
      </w:r>
      <w:r w:rsidRPr="007D0BCF">
        <w:rPr>
          <w:rStyle w:val="nfasis"/>
          <w:rFonts w:ascii="Times New Roman" w:hAnsi="Times New Roman" w:cs="Times New Roman"/>
          <w:i w:val="0"/>
          <w:iCs w:val="0"/>
          <w:sz w:val="24"/>
          <w:szCs w:val="24"/>
        </w:rPr>
        <w:t xml:space="preserve"> individuo </w:t>
      </w:r>
      <w:r w:rsidR="00913FB9" w:rsidRPr="007D0BCF">
        <w:rPr>
          <w:rStyle w:val="nfasis"/>
          <w:rFonts w:ascii="Times New Roman" w:hAnsi="Times New Roman" w:cs="Times New Roman"/>
          <w:i w:val="0"/>
          <w:iCs w:val="0"/>
          <w:sz w:val="24"/>
          <w:szCs w:val="24"/>
        </w:rPr>
        <w:t xml:space="preserve">nuevamente </w:t>
      </w:r>
      <w:r w:rsidRPr="007D0BCF">
        <w:rPr>
          <w:rStyle w:val="nfasis"/>
          <w:rFonts w:ascii="Times New Roman" w:hAnsi="Times New Roman" w:cs="Times New Roman"/>
          <w:i w:val="0"/>
          <w:iCs w:val="0"/>
          <w:sz w:val="24"/>
          <w:szCs w:val="24"/>
        </w:rPr>
        <w:t xml:space="preserve">al borde de un acto de </w:t>
      </w:r>
      <w:r w:rsidR="00EF3DE2"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hybri</w:t>
      </w:r>
      <w:r w:rsidR="00EF3DE2" w:rsidRPr="007D0BCF">
        <w:rPr>
          <w:rStyle w:val="nfasis"/>
          <w:rFonts w:ascii="Times New Roman" w:hAnsi="Times New Roman" w:cs="Times New Roman"/>
          <w:i w:val="0"/>
          <w:iCs w:val="0"/>
          <w:sz w:val="24"/>
          <w:szCs w:val="24"/>
        </w:rPr>
        <w:t>s</w:t>
      </w:r>
      <w:r w:rsidR="0035262D"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De ahí que la fantasía de retorno a ese estado antecesor</w:t>
      </w:r>
      <w:r w:rsidR="005C5B08" w:rsidRPr="007D0BCF">
        <w:rPr>
          <w:rStyle w:val="nfasis"/>
          <w:rFonts w:ascii="Times New Roman" w:hAnsi="Times New Roman" w:cs="Times New Roman"/>
          <w:i w:val="0"/>
          <w:iCs w:val="0"/>
          <w:sz w:val="24"/>
          <w:szCs w:val="24"/>
        </w:rPr>
        <w:t xml:space="preserve"> -</w:t>
      </w:r>
      <w:r w:rsidRPr="007D0BCF">
        <w:rPr>
          <w:rStyle w:val="nfasis"/>
          <w:rFonts w:ascii="Times New Roman" w:hAnsi="Times New Roman" w:cs="Times New Roman"/>
          <w:i w:val="0"/>
          <w:iCs w:val="0"/>
          <w:sz w:val="24"/>
          <w:szCs w:val="24"/>
        </w:rPr>
        <w:t>lo ausente</w:t>
      </w:r>
      <w:r w:rsidR="00AB047E" w:rsidRPr="007D0BCF">
        <w:rPr>
          <w:rStyle w:val="nfasis"/>
          <w:rFonts w:ascii="Times New Roman" w:hAnsi="Times New Roman" w:cs="Times New Roman"/>
          <w:i w:val="0"/>
          <w:iCs w:val="0"/>
          <w:sz w:val="24"/>
          <w:szCs w:val="24"/>
        </w:rPr>
        <w:t xml:space="preserve"> ante la carencia de </w:t>
      </w:r>
      <w:r w:rsidR="005C5B08" w:rsidRPr="007D0BCF">
        <w:rPr>
          <w:rStyle w:val="nfasis"/>
          <w:rFonts w:ascii="Times New Roman" w:hAnsi="Times New Roman" w:cs="Times New Roman"/>
          <w:i w:val="0"/>
          <w:iCs w:val="0"/>
          <w:sz w:val="24"/>
          <w:szCs w:val="24"/>
        </w:rPr>
        <w:t>límites-</w:t>
      </w:r>
      <w:r w:rsidRPr="007D0BCF">
        <w:rPr>
          <w:rStyle w:val="nfasis"/>
          <w:rFonts w:ascii="Times New Roman" w:hAnsi="Times New Roman" w:cs="Times New Roman"/>
          <w:i w:val="0"/>
          <w:iCs w:val="0"/>
          <w:sz w:val="24"/>
          <w:szCs w:val="24"/>
        </w:rPr>
        <w:t xml:space="preserve">, </w:t>
      </w:r>
      <w:r w:rsidR="00AB047E" w:rsidRPr="007D0BCF">
        <w:rPr>
          <w:rStyle w:val="nfasis"/>
          <w:rFonts w:ascii="Times New Roman" w:hAnsi="Times New Roman" w:cs="Times New Roman"/>
          <w:i w:val="0"/>
          <w:iCs w:val="0"/>
          <w:sz w:val="24"/>
          <w:szCs w:val="24"/>
        </w:rPr>
        <w:t>sería</w:t>
      </w:r>
      <w:r w:rsidRPr="007D0BCF">
        <w:rPr>
          <w:rStyle w:val="nfasis"/>
          <w:rFonts w:ascii="Times New Roman" w:hAnsi="Times New Roman" w:cs="Times New Roman"/>
          <w:i w:val="0"/>
          <w:iCs w:val="0"/>
          <w:sz w:val="24"/>
          <w:szCs w:val="24"/>
        </w:rPr>
        <w:t xml:space="preserve"> </w:t>
      </w:r>
      <w:r w:rsidR="002628A3" w:rsidRPr="007D0BCF">
        <w:rPr>
          <w:rStyle w:val="nfasis"/>
          <w:rFonts w:ascii="Times New Roman" w:hAnsi="Times New Roman" w:cs="Times New Roman"/>
          <w:i w:val="0"/>
          <w:iCs w:val="0"/>
          <w:sz w:val="24"/>
          <w:szCs w:val="24"/>
        </w:rPr>
        <w:t>vivido como posible, y como aquello que</w:t>
      </w:r>
      <w:r w:rsidR="005C5B08" w:rsidRPr="007D0BCF">
        <w:rPr>
          <w:rStyle w:val="nfasis"/>
          <w:rFonts w:ascii="Times New Roman" w:hAnsi="Times New Roman" w:cs="Times New Roman"/>
          <w:i w:val="0"/>
          <w:iCs w:val="0"/>
          <w:sz w:val="24"/>
          <w:szCs w:val="24"/>
        </w:rPr>
        <w:t xml:space="preserve"> -</w:t>
      </w:r>
      <w:r w:rsidR="002628A3" w:rsidRPr="007D0BCF">
        <w:rPr>
          <w:rStyle w:val="nfasis"/>
          <w:rFonts w:ascii="Times New Roman" w:hAnsi="Times New Roman" w:cs="Times New Roman"/>
          <w:i w:val="0"/>
          <w:iCs w:val="0"/>
          <w:sz w:val="24"/>
          <w:szCs w:val="24"/>
        </w:rPr>
        <w:t>precisamente</w:t>
      </w:r>
      <w:r w:rsidR="005C5B08" w:rsidRPr="007D0BCF">
        <w:rPr>
          <w:rStyle w:val="nfasis"/>
          <w:rFonts w:ascii="Times New Roman" w:hAnsi="Times New Roman" w:cs="Times New Roman"/>
          <w:i w:val="0"/>
          <w:iCs w:val="0"/>
          <w:sz w:val="24"/>
          <w:szCs w:val="24"/>
        </w:rPr>
        <w:t>-</w:t>
      </w:r>
      <w:r w:rsidR="002628A3" w:rsidRPr="007D0BCF">
        <w:rPr>
          <w:rStyle w:val="nfasis"/>
          <w:rFonts w:ascii="Times New Roman" w:hAnsi="Times New Roman" w:cs="Times New Roman"/>
          <w:i w:val="0"/>
          <w:iCs w:val="0"/>
          <w:sz w:val="24"/>
          <w:szCs w:val="24"/>
        </w:rPr>
        <w:t xml:space="preserve">, remitiría </w:t>
      </w:r>
      <w:r w:rsidRPr="007D0BCF">
        <w:rPr>
          <w:rStyle w:val="nfasis"/>
          <w:rFonts w:ascii="Times New Roman" w:hAnsi="Times New Roman" w:cs="Times New Roman"/>
          <w:i w:val="0"/>
          <w:iCs w:val="0"/>
          <w:sz w:val="24"/>
          <w:szCs w:val="24"/>
        </w:rPr>
        <w:t xml:space="preserve">a la falta. Al deseo de la alteridad por el cual se </w:t>
      </w:r>
      <w:r w:rsidR="005220E9">
        <w:rPr>
          <w:rStyle w:val="nfasis"/>
          <w:rFonts w:ascii="Times New Roman" w:hAnsi="Times New Roman" w:cs="Times New Roman"/>
          <w:i w:val="0"/>
          <w:iCs w:val="0"/>
          <w:sz w:val="24"/>
          <w:szCs w:val="24"/>
        </w:rPr>
        <w:t>sufriría</w:t>
      </w:r>
      <w:r w:rsidRPr="007D0BCF">
        <w:rPr>
          <w:rStyle w:val="nfasis"/>
          <w:rFonts w:ascii="Times New Roman" w:hAnsi="Times New Roman" w:cs="Times New Roman"/>
          <w:i w:val="0"/>
          <w:iCs w:val="0"/>
          <w:sz w:val="24"/>
          <w:szCs w:val="24"/>
        </w:rPr>
        <w:t xml:space="preserve"> al no poder ser </w:t>
      </w:r>
      <w:r w:rsidR="00FA28A1" w:rsidRPr="007D0BCF">
        <w:rPr>
          <w:rStyle w:val="nfasis"/>
          <w:rFonts w:ascii="Times New Roman" w:hAnsi="Times New Roman" w:cs="Times New Roman"/>
          <w:i w:val="0"/>
          <w:iCs w:val="0"/>
          <w:sz w:val="24"/>
          <w:szCs w:val="24"/>
        </w:rPr>
        <w:t>colmado.</w:t>
      </w:r>
      <w:r w:rsidRPr="007D0BCF">
        <w:rPr>
          <w:rStyle w:val="nfasis"/>
          <w:rFonts w:ascii="Times New Roman" w:hAnsi="Times New Roman" w:cs="Times New Roman"/>
          <w:i w:val="0"/>
          <w:iCs w:val="0"/>
          <w:sz w:val="24"/>
          <w:szCs w:val="24"/>
        </w:rPr>
        <w:t xml:space="preserve"> </w:t>
      </w:r>
    </w:p>
    <w:p w14:paraId="3479F8FA" w14:textId="00CADD33" w:rsidR="00BF79FD" w:rsidRPr="007D0BCF" w:rsidRDefault="00BF79FD" w:rsidP="0098276A">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lastRenderedPageBreak/>
        <w:t xml:space="preserve">     Es por tal motivo que la elección de objeto narcisista -en especial en la confección del </w:t>
      </w:r>
      <w:r w:rsidRPr="007D0BCF">
        <w:rPr>
          <w:rFonts w:ascii="Times New Roman" w:hAnsi="Times New Roman" w:cs="Times New Roman"/>
          <w:sz w:val="24"/>
          <w:szCs w:val="24"/>
          <w:lang w:val="es-ES"/>
        </w:rPr>
        <w:t>«objeto droga» dentro de la psique, encuentre sus ecos en una estructuración</w:t>
      </w:r>
      <w:r w:rsidR="00886F47" w:rsidRPr="007D0BCF">
        <w:rPr>
          <w:rFonts w:ascii="Times New Roman" w:hAnsi="Times New Roman" w:cs="Times New Roman"/>
          <w:sz w:val="24"/>
          <w:szCs w:val="24"/>
          <w:lang w:val="es-ES"/>
        </w:rPr>
        <w:t xml:space="preserve"> enunciativa</w:t>
      </w:r>
      <w:r w:rsidRPr="007D0BCF">
        <w:rPr>
          <w:rFonts w:ascii="Times New Roman" w:hAnsi="Times New Roman" w:cs="Times New Roman"/>
          <w:sz w:val="24"/>
          <w:szCs w:val="24"/>
          <w:lang w:val="es-ES"/>
        </w:rPr>
        <w:t xml:space="preserve"> de tipo perversa, un tercer camino </w:t>
      </w:r>
      <w:r w:rsidR="00886F47" w:rsidRPr="007D0BCF">
        <w:rPr>
          <w:rFonts w:ascii="Times New Roman" w:hAnsi="Times New Roman" w:cs="Times New Roman"/>
          <w:sz w:val="24"/>
          <w:szCs w:val="24"/>
          <w:lang w:val="es-ES"/>
        </w:rPr>
        <w:t xml:space="preserve">por el que decide optar el psiquismo a fin de tramitar el </w:t>
      </w:r>
      <w:r w:rsidRPr="007D0BCF">
        <w:rPr>
          <w:rFonts w:ascii="Times New Roman" w:hAnsi="Times New Roman" w:cs="Times New Roman"/>
          <w:sz w:val="24"/>
          <w:szCs w:val="24"/>
          <w:lang w:val="es-ES"/>
        </w:rPr>
        <w:t xml:space="preserve">conflicto psíquico, sin caer propiamente en la psicosis, </w:t>
      </w:r>
      <w:r w:rsidR="00886F47" w:rsidRPr="007D0BCF">
        <w:rPr>
          <w:rFonts w:ascii="Times New Roman" w:hAnsi="Times New Roman" w:cs="Times New Roman"/>
          <w:sz w:val="24"/>
          <w:szCs w:val="24"/>
          <w:lang w:val="es-ES"/>
        </w:rPr>
        <w:t xml:space="preserve">y </w:t>
      </w:r>
      <w:r w:rsidR="00787372" w:rsidRPr="007D0BCF">
        <w:rPr>
          <w:rFonts w:ascii="Times New Roman" w:hAnsi="Times New Roman" w:cs="Times New Roman"/>
          <w:sz w:val="24"/>
          <w:szCs w:val="24"/>
          <w:lang w:val="es-ES"/>
        </w:rPr>
        <w:t xml:space="preserve">sin tampoco caer </w:t>
      </w:r>
      <w:r w:rsidR="00886F47" w:rsidRPr="007D0BCF">
        <w:rPr>
          <w:rFonts w:ascii="Times New Roman" w:hAnsi="Times New Roman" w:cs="Times New Roman"/>
          <w:sz w:val="24"/>
          <w:szCs w:val="24"/>
          <w:lang w:val="es-ES"/>
        </w:rPr>
        <w:t>de lleno e</w:t>
      </w:r>
      <w:r w:rsidR="00787372" w:rsidRPr="007D0BCF">
        <w:rPr>
          <w:rFonts w:ascii="Times New Roman" w:hAnsi="Times New Roman" w:cs="Times New Roman"/>
          <w:sz w:val="24"/>
          <w:szCs w:val="24"/>
          <w:lang w:val="es-ES"/>
        </w:rPr>
        <w:t>n</w:t>
      </w:r>
      <w:r w:rsidRPr="007D0BCF">
        <w:rPr>
          <w:rFonts w:ascii="Times New Roman" w:hAnsi="Times New Roman" w:cs="Times New Roman"/>
          <w:sz w:val="24"/>
          <w:szCs w:val="24"/>
          <w:lang w:val="es-ES"/>
        </w:rPr>
        <w:t xml:space="preserve"> </w:t>
      </w:r>
      <w:r w:rsidR="00787372" w:rsidRPr="007D0BCF">
        <w:rPr>
          <w:rFonts w:ascii="Times New Roman" w:hAnsi="Times New Roman" w:cs="Times New Roman"/>
          <w:sz w:val="24"/>
          <w:szCs w:val="24"/>
          <w:lang w:val="es-ES"/>
        </w:rPr>
        <w:t>la</w:t>
      </w:r>
      <w:r w:rsidRPr="007D0BCF">
        <w:rPr>
          <w:rFonts w:ascii="Times New Roman" w:hAnsi="Times New Roman" w:cs="Times New Roman"/>
          <w:sz w:val="24"/>
          <w:szCs w:val="24"/>
          <w:lang w:val="es-ES"/>
        </w:rPr>
        <w:t xml:space="preserve"> neurosis, al recurrir a la desmentida «Verleugnung» y produciendo </w:t>
      </w:r>
      <w:r w:rsidR="00886F47" w:rsidRPr="007D0BCF">
        <w:rPr>
          <w:rFonts w:ascii="Times New Roman" w:hAnsi="Times New Roman" w:cs="Times New Roman"/>
          <w:sz w:val="24"/>
          <w:szCs w:val="24"/>
          <w:lang w:val="es-ES"/>
        </w:rPr>
        <w:t xml:space="preserve">con ello </w:t>
      </w:r>
      <w:r w:rsidRPr="007D0BCF">
        <w:rPr>
          <w:rFonts w:ascii="Times New Roman" w:hAnsi="Times New Roman" w:cs="Times New Roman"/>
          <w:sz w:val="24"/>
          <w:szCs w:val="24"/>
          <w:lang w:val="es-ES"/>
        </w:rPr>
        <w:t>una escisión «Spaultung»</w:t>
      </w:r>
      <w:r w:rsidR="00886F47" w:rsidRPr="007D0BCF">
        <w:rPr>
          <w:rFonts w:ascii="Times New Roman" w:hAnsi="Times New Roman" w:cs="Times New Roman"/>
          <w:sz w:val="24"/>
          <w:szCs w:val="24"/>
          <w:lang w:val="es-ES"/>
        </w:rPr>
        <w:t xml:space="preserve"> en el yo.</w:t>
      </w:r>
    </w:p>
    <w:p w14:paraId="09D60C0A" w14:textId="0CC3BD8B" w:rsidR="00913FB9" w:rsidRPr="007D0BCF" w:rsidRDefault="00787372" w:rsidP="00913FB9">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De ahí que se trate -</w:t>
      </w:r>
      <w:r w:rsidR="00BF79FD" w:rsidRPr="007D0BCF">
        <w:rPr>
          <w:rStyle w:val="nfasis"/>
          <w:rFonts w:ascii="Times New Roman" w:hAnsi="Times New Roman" w:cs="Times New Roman"/>
          <w:i w:val="0"/>
          <w:iCs w:val="0"/>
          <w:sz w:val="24"/>
          <w:szCs w:val="24"/>
        </w:rPr>
        <w:t xml:space="preserve">del </w:t>
      </w:r>
      <w:r w:rsidR="00BF79FD" w:rsidRPr="007D0BCF">
        <w:rPr>
          <w:rFonts w:ascii="Times New Roman" w:hAnsi="Times New Roman" w:cs="Times New Roman"/>
          <w:sz w:val="24"/>
          <w:szCs w:val="24"/>
          <w:lang w:val="es-ES"/>
        </w:rPr>
        <w:t>«objeto droga»</w:t>
      </w:r>
      <w:r w:rsidRPr="007D0BCF">
        <w:rPr>
          <w:rFonts w:ascii="Times New Roman" w:hAnsi="Times New Roman" w:cs="Times New Roman"/>
          <w:sz w:val="24"/>
          <w:szCs w:val="24"/>
          <w:lang w:val="es-ES"/>
        </w:rPr>
        <w:t>-</w:t>
      </w:r>
      <w:r w:rsidR="00837594" w:rsidRPr="007D0BCF">
        <w:rPr>
          <w:rStyle w:val="nfasis"/>
          <w:rFonts w:ascii="Times New Roman" w:hAnsi="Times New Roman" w:cs="Times New Roman"/>
          <w:i w:val="0"/>
          <w:iCs w:val="0"/>
          <w:sz w:val="24"/>
          <w:szCs w:val="24"/>
        </w:rPr>
        <w:t>, de una figura idealizada inexistente, que permite entender la falta, no a partir de la incompletitud de ese objeto que nunca se tuvo, sino de su contrario, de la completud, de la no diferenciación entre el Yo y el no Yo.</w:t>
      </w:r>
      <w:r w:rsidR="00913FB9" w:rsidRPr="007D0BCF">
        <w:rPr>
          <w:rStyle w:val="nfasis"/>
          <w:rFonts w:ascii="Times New Roman" w:hAnsi="Times New Roman" w:cs="Times New Roman"/>
          <w:i w:val="0"/>
          <w:iCs w:val="0"/>
          <w:sz w:val="24"/>
          <w:szCs w:val="24"/>
        </w:rPr>
        <w:t xml:space="preserve"> Como sostendrá Castoriadis, para quien en el origen habría completud, no falta; y en todo caso habría falta porque no hubo completud (1993. Cf. Franco, 2017: 57). </w:t>
      </w:r>
      <w:r w:rsidR="00886F47" w:rsidRPr="007D0BCF">
        <w:rPr>
          <w:rStyle w:val="nfasis"/>
          <w:rFonts w:ascii="Times New Roman" w:hAnsi="Times New Roman" w:cs="Times New Roman"/>
          <w:i w:val="0"/>
          <w:iCs w:val="0"/>
          <w:sz w:val="24"/>
          <w:szCs w:val="24"/>
        </w:rPr>
        <w:t>Ese estado de reposo, de satisfacción y de tranquilidad al que se buscaría retornar constantemente</w:t>
      </w:r>
    </w:p>
    <w:p w14:paraId="09EA0CDA" w14:textId="2C1F566B" w:rsidR="00E31ED2" w:rsidRPr="007D0BCF" w:rsidRDefault="001A31D2" w:rsidP="0098276A">
      <w:pPr>
        <w:spacing w:line="360" w:lineRule="auto"/>
        <w:jc w:val="both"/>
        <w:rPr>
          <w:rFonts w:ascii="Times New Roman" w:hAnsi="Times New Roman" w:cs="Times New Roman"/>
          <w:sz w:val="24"/>
          <w:szCs w:val="24"/>
          <w:lang w:val="es-ES"/>
        </w:rPr>
      </w:pPr>
      <w:r w:rsidRPr="007D0BCF">
        <w:rPr>
          <w:rStyle w:val="nfasis"/>
          <w:rFonts w:ascii="Times New Roman" w:hAnsi="Times New Roman" w:cs="Times New Roman"/>
          <w:i w:val="0"/>
          <w:iCs w:val="0"/>
          <w:sz w:val="24"/>
          <w:szCs w:val="24"/>
        </w:rPr>
        <w:t xml:space="preserve">     De ahí que su condición</w:t>
      </w:r>
      <w:r w:rsidR="00BF79FD" w:rsidRPr="007D0BCF">
        <w:rPr>
          <w:rStyle w:val="nfasis"/>
          <w:rFonts w:ascii="Times New Roman" w:hAnsi="Times New Roman" w:cs="Times New Roman"/>
          <w:i w:val="0"/>
          <w:iCs w:val="0"/>
          <w:sz w:val="24"/>
          <w:szCs w:val="24"/>
        </w:rPr>
        <w:t xml:space="preserve"> </w:t>
      </w:r>
      <w:r w:rsidRPr="007D0BCF">
        <w:rPr>
          <w:rStyle w:val="nfasis"/>
          <w:rFonts w:ascii="Times New Roman" w:hAnsi="Times New Roman" w:cs="Times New Roman"/>
          <w:i w:val="0"/>
          <w:iCs w:val="0"/>
          <w:sz w:val="24"/>
          <w:szCs w:val="24"/>
        </w:rPr>
        <w:t xml:space="preserve">remita </w:t>
      </w:r>
      <w:r w:rsidR="00BF79FD" w:rsidRPr="007D0BCF">
        <w:rPr>
          <w:rStyle w:val="nfasis"/>
          <w:rFonts w:ascii="Times New Roman" w:hAnsi="Times New Roman" w:cs="Times New Roman"/>
          <w:i w:val="0"/>
          <w:iCs w:val="0"/>
          <w:sz w:val="24"/>
          <w:szCs w:val="24"/>
        </w:rPr>
        <w:t xml:space="preserve">también </w:t>
      </w:r>
      <w:r w:rsidRPr="007D0BCF">
        <w:rPr>
          <w:rStyle w:val="nfasis"/>
          <w:rFonts w:ascii="Times New Roman" w:hAnsi="Times New Roman" w:cs="Times New Roman"/>
          <w:i w:val="0"/>
          <w:iCs w:val="0"/>
          <w:sz w:val="24"/>
          <w:szCs w:val="24"/>
        </w:rPr>
        <w:t>a una</w:t>
      </w:r>
      <w:r w:rsidR="00EC082E" w:rsidRPr="007D0BCF">
        <w:rPr>
          <w:rStyle w:val="nfasis"/>
          <w:rFonts w:ascii="Times New Roman" w:hAnsi="Times New Roman" w:cs="Times New Roman"/>
          <w:i w:val="0"/>
          <w:iCs w:val="0"/>
          <w:sz w:val="24"/>
          <w:szCs w:val="24"/>
        </w:rPr>
        <w:t xml:space="preserve"> </w:t>
      </w:r>
      <w:r w:rsidR="00EF3DE2" w:rsidRPr="007D0BCF">
        <w:rPr>
          <w:rFonts w:ascii="Times New Roman" w:hAnsi="Times New Roman" w:cs="Times New Roman"/>
          <w:sz w:val="24"/>
          <w:szCs w:val="24"/>
          <w:lang w:val="es-ES"/>
        </w:rPr>
        <w:t>«</w:t>
      </w:r>
      <w:r w:rsidR="00913FB9" w:rsidRPr="007D0BCF">
        <w:rPr>
          <w:rStyle w:val="nfasis"/>
          <w:rFonts w:ascii="Times New Roman" w:hAnsi="Times New Roman" w:cs="Times New Roman"/>
          <w:sz w:val="24"/>
          <w:szCs w:val="24"/>
        </w:rPr>
        <w:t>configuración de la intersubjetividad</w:t>
      </w:r>
      <w:r w:rsidR="0035262D" w:rsidRPr="007D0BCF">
        <w:rPr>
          <w:rFonts w:ascii="Times New Roman" w:hAnsi="Times New Roman" w:cs="Times New Roman"/>
          <w:sz w:val="24"/>
          <w:szCs w:val="24"/>
          <w:lang w:val="es-ES"/>
        </w:rPr>
        <w:t>»</w:t>
      </w:r>
      <w:r w:rsidR="00913FB9" w:rsidRPr="007D0BCF">
        <w:rPr>
          <w:rStyle w:val="nfasis"/>
          <w:rFonts w:ascii="Times New Roman" w:hAnsi="Times New Roman" w:cs="Times New Roman"/>
          <w:i w:val="0"/>
          <w:iCs w:val="0"/>
          <w:sz w:val="24"/>
          <w:szCs w:val="24"/>
        </w:rPr>
        <w:t xml:space="preserve">, puesto que se trataría de </w:t>
      </w:r>
      <w:r w:rsidRPr="007D0BCF">
        <w:rPr>
          <w:rStyle w:val="nfasis"/>
          <w:rFonts w:ascii="Times New Roman" w:hAnsi="Times New Roman" w:cs="Times New Roman"/>
          <w:i w:val="0"/>
          <w:iCs w:val="0"/>
          <w:sz w:val="24"/>
          <w:szCs w:val="24"/>
        </w:rPr>
        <w:t>una</w:t>
      </w:r>
      <w:r w:rsidR="00913FB9" w:rsidRPr="007D0BCF">
        <w:rPr>
          <w:rStyle w:val="nfasis"/>
          <w:rFonts w:ascii="Times New Roman" w:hAnsi="Times New Roman" w:cs="Times New Roman"/>
          <w:i w:val="0"/>
          <w:iCs w:val="0"/>
          <w:sz w:val="24"/>
          <w:szCs w:val="24"/>
        </w:rPr>
        <w:t xml:space="preserve"> forma de existir del </w:t>
      </w:r>
      <w:r w:rsidRPr="007D0BCF">
        <w:rPr>
          <w:rStyle w:val="nfasis"/>
          <w:rFonts w:ascii="Times New Roman" w:hAnsi="Times New Roman" w:cs="Times New Roman"/>
          <w:i w:val="0"/>
          <w:iCs w:val="0"/>
          <w:sz w:val="24"/>
          <w:szCs w:val="24"/>
        </w:rPr>
        <w:t>hombre</w:t>
      </w:r>
      <w:r w:rsidR="00913FB9" w:rsidRPr="007D0BCF">
        <w:rPr>
          <w:rStyle w:val="nfasis"/>
          <w:rFonts w:ascii="Times New Roman" w:hAnsi="Times New Roman" w:cs="Times New Roman"/>
          <w:i w:val="0"/>
          <w:iCs w:val="0"/>
          <w:sz w:val="24"/>
          <w:szCs w:val="24"/>
        </w:rPr>
        <w:t xml:space="preserve">, el cual siempre sería </w:t>
      </w:r>
      <w:r w:rsidR="00EF3DE2" w:rsidRPr="007D0BCF">
        <w:rPr>
          <w:rFonts w:ascii="Times New Roman" w:hAnsi="Times New Roman" w:cs="Times New Roman"/>
          <w:sz w:val="24"/>
          <w:szCs w:val="24"/>
          <w:lang w:val="es-ES"/>
        </w:rPr>
        <w:t>«</w:t>
      </w:r>
      <w:r w:rsidR="00913FB9" w:rsidRPr="007D0BCF">
        <w:rPr>
          <w:rStyle w:val="nfasis"/>
          <w:rFonts w:ascii="Times New Roman" w:hAnsi="Times New Roman" w:cs="Times New Roman"/>
          <w:sz w:val="24"/>
          <w:szCs w:val="24"/>
        </w:rPr>
        <w:t>en función de otro, para otro, de otro, con las representaciones y las operaciones de funcionamiento de otro</w:t>
      </w:r>
      <w:r w:rsidR="00EF3DE2" w:rsidRPr="007D0BCF">
        <w:rPr>
          <w:rFonts w:ascii="Times New Roman" w:hAnsi="Times New Roman" w:cs="Times New Roman"/>
          <w:sz w:val="24"/>
          <w:szCs w:val="24"/>
          <w:lang w:val="es-ES"/>
        </w:rPr>
        <w:t>»</w:t>
      </w:r>
      <w:r w:rsidR="00913FB9" w:rsidRPr="007D0BCF">
        <w:rPr>
          <w:rStyle w:val="nfasis"/>
          <w:rFonts w:ascii="Times New Roman" w:hAnsi="Times New Roman" w:cs="Times New Roman"/>
          <w:i w:val="0"/>
          <w:iCs w:val="0"/>
          <w:sz w:val="24"/>
          <w:szCs w:val="24"/>
        </w:rPr>
        <w:t xml:space="preserve"> (Bleichmar, 1995: 91).  </w:t>
      </w:r>
      <w:r w:rsidR="00EC082E" w:rsidRPr="007D0BCF">
        <w:rPr>
          <w:rStyle w:val="nfasis"/>
          <w:rFonts w:ascii="Times New Roman" w:hAnsi="Times New Roman" w:cs="Times New Roman"/>
          <w:i w:val="0"/>
          <w:iCs w:val="0"/>
          <w:sz w:val="24"/>
          <w:szCs w:val="24"/>
        </w:rPr>
        <w:t>Hecho</w:t>
      </w:r>
      <w:r w:rsidR="00913FB9" w:rsidRPr="007D0BCF">
        <w:rPr>
          <w:rStyle w:val="nfasis"/>
          <w:rFonts w:ascii="Times New Roman" w:hAnsi="Times New Roman" w:cs="Times New Roman"/>
          <w:i w:val="0"/>
          <w:iCs w:val="0"/>
          <w:sz w:val="24"/>
          <w:szCs w:val="24"/>
        </w:rPr>
        <w:t xml:space="preserve"> que remitiría a una problemática del carácter, la cual sería, esencialmente </w:t>
      </w:r>
      <w:r w:rsidR="00EF3DE2" w:rsidRPr="007D0BCF">
        <w:rPr>
          <w:rFonts w:ascii="Times New Roman" w:hAnsi="Times New Roman" w:cs="Times New Roman"/>
          <w:sz w:val="24"/>
          <w:szCs w:val="24"/>
          <w:lang w:val="es-ES"/>
        </w:rPr>
        <w:t>«</w:t>
      </w:r>
      <w:r w:rsidR="00913FB9" w:rsidRPr="007D0BCF">
        <w:rPr>
          <w:rStyle w:val="nfasis"/>
          <w:rFonts w:ascii="Times New Roman" w:hAnsi="Times New Roman" w:cs="Times New Roman"/>
          <w:i w:val="0"/>
          <w:iCs w:val="0"/>
          <w:sz w:val="24"/>
          <w:szCs w:val="24"/>
        </w:rPr>
        <w:t>narcisista</w:t>
      </w:r>
      <w:r w:rsidR="0035262D" w:rsidRPr="007D0BCF">
        <w:rPr>
          <w:rFonts w:ascii="Times New Roman" w:hAnsi="Times New Roman" w:cs="Times New Roman"/>
          <w:sz w:val="24"/>
          <w:szCs w:val="24"/>
          <w:lang w:val="es-ES"/>
        </w:rPr>
        <w:t>»</w:t>
      </w:r>
      <w:r w:rsidR="00913FB9" w:rsidRPr="007D0BCF">
        <w:rPr>
          <w:rStyle w:val="nfasis"/>
          <w:rFonts w:ascii="Times New Roman" w:hAnsi="Times New Roman" w:cs="Times New Roman"/>
          <w:i w:val="0"/>
          <w:iCs w:val="0"/>
          <w:sz w:val="24"/>
          <w:szCs w:val="24"/>
        </w:rPr>
        <w:t xml:space="preserve">, al fundarse a partir de </w:t>
      </w:r>
      <w:r w:rsidR="001C5944" w:rsidRPr="007D0BCF">
        <w:rPr>
          <w:rStyle w:val="nfasis"/>
          <w:rFonts w:ascii="Times New Roman" w:hAnsi="Times New Roman" w:cs="Times New Roman"/>
          <w:i w:val="0"/>
          <w:iCs w:val="0"/>
          <w:sz w:val="24"/>
          <w:szCs w:val="24"/>
        </w:rPr>
        <w:t xml:space="preserve">una cierta connotación de naturaleza melancólica, </w:t>
      </w:r>
      <w:r w:rsidR="00EF3DE2" w:rsidRPr="007D0BCF">
        <w:rPr>
          <w:rFonts w:ascii="Times New Roman" w:hAnsi="Times New Roman" w:cs="Times New Roman"/>
          <w:sz w:val="24"/>
          <w:szCs w:val="24"/>
          <w:lang w:val="es-ES"/>
        </w:rPr>
        <w:t>«</w:t>
      </w:r>
      <w:r w:rsidR="001C5944" w:rsidRPr="007D0BCF">
        <w:rPr>
          <w:rStyle w:val="nfasis"/>
          <w:rFonts w:ascii="Times New Roman" w:hAnsi="Times New Roman" w:cs="Times New Roman"/>
          <w:sz w:val="24"/>
          <w:szCs w:val="24"/>
        </w:rPr>
        <w:t>una formación reactiva investida narcisísticamente</w:t>
      </w:r>
      <w:r w:rsidR="0035262D" w:rsidRPr="007D0BCF">
        <w:rPr>
          <w:rFonts w:ascii="Times New Roman" w:hAnsi="Times New Roman" w:cs="Times New Roman"/>
          <w:sz w:val="24"/>
          <w:szCs w:val="24"/>
          <w:lang w:val="es-ES"/>
        </w:rPr>
        <w:t>»</w:t>
      </w:r>
      <w:r w:rsidR="005220E9">
        <w:rPr>
          <w:rFonts w:ascii="Times New Roman" w:hAnsi="Times New Roman" w:cs="Times New Roman"/>
          <w:sz w:val="24"/>
          <w:szCs w:val="24"/>
          <w:lang w:val="es-ES"/>
        </w:rPr>
        <w:t xml:space="preserve"> </w:t>
      </w:r>
      <w:r w:rsidR="005220E9" w:rsidRPr="007D0BCF">
        <w:rPr>
          <w:rFonts w:ascii="Times New Roman" w:hAnsi="Times New Roman" w:cs="Times New Roman"/>
          <w:sz w:val="24"/>
          <w:szCs w:val="24"/>
          <w:lang w:val="es-ES"/>
        </w:rPr>
        <w:t>(Chamizo, 2019)</w:t>
      </w:r>
      <w:r w:rsidR="001C5944" w:rsidRPr="007D0BCF">
        <w:rPr>
          <w:rStyle w:val="nfasis"/>
          <w:rFonts w:ascii="Times New Roman" w:hAnsi="Times New Roman" w:cs="Times New Roman"/>
          <w:i w:val="0"/>
          <w:iCs w:val="0"/>
          <w:sz w:val="24"/>
          <w:szCs w:val="24"/>
        </w:rPr>
        <w:t xml:space="preserve">, que operaría como seña de identidad para el </w:t>
      </w:r>
      <w:r w:rsidR="00167776" w:rsidRPr="007D0BCF">
        <w:rPr>
          <w:rStyle w:val="nfasis"/>
          <w:rFonts w:ascii="Times New Roman" w:hAnsi="Times New Roman" w:cs="Times New Roman"/>
          <w:i w:val="0"/>
          <w:iCs w:val="0"/>
          <w:sz w:val="24"/>
          <w:szCs w:val="24"/>
        </w:rPr>
        <w:t>individuo</w:t>
      </w:r>
      <w:r w:rsidR="001C5944" w:rsidRPr="007D0BCF">
        <w:rPr>
          <w:rStyle w:val="nfasis"/>
          <w:rFonts w:ascii="Times New Roman" w:hAnsi="Times New Roman" w:cs="Times New Roman"/>
          <w:i w:val="0"/>
          <w:iCs w:val="0"/>
          <w:sz w:val="24"/>
          <w:szCs w:val="24"/>
        </w:rPr>
        <w:t>. Y en donde, en caso de no hacerlo, devendría como suplencia narcisista que le permitiese soportar la formación reactiva</w:t>
      </w:r>
      <w:r w:rsidR="005220E9">
        <w:rPr>
          <w:rStyle w:val="nfasis"/>
          <w:rFonts w:ascii="Times New Roman" w:hAnsi="Times New Roman" w:cs="Times New Roman"/>
          <w:i w:val="0"/>
          <w:iCs w:val="0"/>
          <w:sz w:val="24"/>
          <w:szCs w:val="24"/>
        </w:rPr>
        <w:t>. Como dan cuenta de ello los diversos modos de discursividad y sufrimiento narcisista.</w:t>
      </w:r>
    </w:p>
    <w:p w14:paraId="4A24E3C4" w14:textId="6682DFEC" w:rsidR="00D371FB" w:rsidRPr="007D0BCF" w:rsidRDefault="00D371FB" w:rsidP="0098276A">
      <w:pPr>
        <w:spacing w:line="360" w:lineRule="auto"/>
        <w:jc w:val="both"/>
        <w:rPr>
          <w:rFonts w:ascii="Times New Roman" w:hAnsi="Times New Roman" w:cs="Times New Roman"/>
          <w:sz w:val="24"/>
          <w:szCs w:val="24"/>
          <w:lang w:val="es-ES"/>
        </w:rPr>
      </w:pPr>
    </w:p>
    <w:p w14:paraId="45D54EA7" w14:textId="0502B87C" w:rsidR="00D371FB" w:rsidRPr="007D0BCF" w:rsidRDefault="00D371FB" w:rsidP="0098276A">
      <w:pPr>
        <w:spacing w:line="360" w:lineRule="auto"/>
        <w:jc w:val="both"/>
        <w:rPr>
          <w:rFonts w:ascii="Times New Roman" w:hAnsi="Times New Roman" w:cs="Times New Roman"/>
          <w:sz w:val="24"/>
          <w:szCs w:val="24"/>
          <w:lang w:val="es-ES"/>
        </w:rPr>
      </w:pPr>
    </w:p>
    <w:p w14:paraId="546C288A" w14:textId="15AC8366" w:rsidR="00D371FB" w:rsidRPr="007D0BCF" w:rsidRDefault="00D371FB" w:rsidP="0098276A">
      <w:pPr>
        <w:spacing w:line="360" w:lineRule="auto"/>
        <w:jc w:val="both"/>
        <w:rPr>
          <w:rFonts w:ascii="Times New Roman" w:hAnsi="Times New Roman" w:cs="Times New Roman"/>
          <w:sz w:val="24"/>
          <w:szCs w:val="24"/>
          <w:lang w:val="es-ES"/>
        </w:rPr>
      </w:pPr>
    </w:p>
    <w:p w14:paraId="1639ABCF" w14:textId="1AB914F7" w:rsidR="00D371FB" w:rsidRDefault="00D371FB" w:rsidP="0098276A">
      <w:pPr>
        <w:spacing w:line="360" w:lineRule="auto"/>
        <w:jc w:val="both"/>
        <w:rPr>
          <w:rFonts w:ascii="Times New Roman" w:hAnsi="Times New Roman" w:cs="Times New Roman"/>
          <w:sz w:val="24"/>
          <w:szCs w:val="24"/>
          <w:lang w:val="es-ES"/>
        </w:rPr>
      </w:pPr>
    </w:p>
    <w:p w14:paraId="49660DA3" w14:textId="77777777" w:rsidR="005220E9" w:rsidRPr="007D0BCF" w:rsidRDefault="005220E9" w:rsidP="0098276A">
      <w:pPr>
        <w:spacing w:line="360" w:lineRule="auto"/>
        <w:jc w:val="both"/>
        <w:rPr>
          <w:rFonts w:ascii="Times New Roman" w:hAnsi="Times New Roman" w:cs="Times New Roman"/>
          <w:sz w:val="24"/>
          <w:szCs w:val="24"/>
          <w:lang w:val="es-ES"/>
        </w:rPr>
      </w:pPr>
    </w:p>
    <w:p w14:paraId="593D45A4" w14:textId="77777777" w:rsidR="00D371FB" w:rsidRPr="007D0BCF" w:rsidRDefault="00D371FB" w:rsidP="0098276A">
      <w:pPr>
        <w:spacing w:line="360" w:lineRule="auto"/>
        <w:jc w:val="both"/>
        <w:rPr>
          <w:rStyle w:val="nfasis"/>
          <w:rFonts w:ascii="Times New Roman" w:hAnsi="Times New Roman" w:cs="Times New Roman"/>
          <w:i w:val="0"/>
          <w:iCs w:val="0"/>
          <w:sz w:val="24"/>
          <w:szCs w:val="24"/>
        </w:rPr>
      </w:pPr>
    </w:p>
    <w:p w14:paraId="353882DD" w14:textId="362FB220" w:rsidR="00D371FB" w:rsidRPr="007D0BCF" w:rsidRDefault="001C5944" w:rsidP="00D371FB">
      <w:pPr>
        <w:pStyle w:val="Ttulo1"/>
        <w:spacing w:after="240" w:line="360" w:lineRule="auto"/>
        <w:jc w:val="both"/>
        <w:rPr>
          <w:rStyle w:val="nfasis"/>
          <w:rFonts w:ascii="Times New Roman" w:hAnsi="Times New Roman" w:cs="Times New Roman"/>
          <w:b/>
          <w:bCs/>
          <w:i w:val="0"/>
          <w:iCs w:val="0"/>
          <w:color w:val="auto"/>
          <w:sz w:val="24"/>
          <w:szCs w:val="24"/>
          <w:lang w:val="es-ES"/>
        </w:rPr>
      </w:pPr>
      <w:bookmarkStart w:id="28" w:name="_Toc81810780"/>
      <w:r w:rsidRPr="007D0BCF">
        <w:rPr>
          <w:rFonts w:ascii="Times New Roman" w:hAnsi="Times New Roman" w:cs="Times New Roman"/>
          <w:b/>
          <w:bCs/>
          <w:color w:val="auto"/>
          <w:sz w:val="24"/>
          <w:szCs w:val="24"/>
          <w:lang w:val="es-ES"/>
        </w:rPr>
        <w:lastRenderedPageBreak/>
        <w:t xml:space="preserve">II. </w:t>
      </w:r>
      <w:r w:rsidR="007D0BCF">
        <w:rPr>
          <w:rFonts w:ascii="Times New Roman" w:hAnsi="Times New Roman" w:cs="Times New Roman"/>
          <w:b/>
          <w:bCs/>
          <w:color w:val="auto"/>
          <w:sz w:val="24"/>
          <w:szCs w:val="24"/>
          <w:lang w:val="es-ES"/>
        </w:rPr>
        <w:t>La construcción del relato colectivo simbólico</w:t>
      </w:r>
      <w:bookmarkEnd w:id="28"/>
    </w:p>
    <w:p w14:paraId="54012E9A" w14:textId="77777777" w:rsidR="00D371FB" w:rsidRPr="007D0BCF" w:rsidRDefault="00D371FB" w:rsidP="00D371FB">
      <w:pPr>
        <w:pStyle w:val="Ttulo2"/>
        <w:spacing w:after="240" w:line="360" w:lineRule="auto"/>
        <w:jc w:val="both"/>
        <w:rPr>
          <w:rFonts w:ascii="Times New Roman" w:hAnsi="Times New Roman" w:cs="Times New Roman"/>
          <w:b/>
          <w:bCs/>
          <w:i/>
          <w:iCs/>
          <w:color w:val="auto"/>
          <w:sz w:val="24"/>
          <w:szCs w:val="24"/>
        </w:rPr>
      </w:pPr>
      <w:bookmarkStart w:id="29" w:name="_III._El_sentido"/>
      <w:bookmarkStart w:id="30" w:name="_Toc81810781"/>
      <w:bookmarkEnd w:id="29"/>
      <w:r w:rsidRPr="007D0BCF">
        <w:rPr>
          <w:rFonts w:ascii="Times New Roman" w:hAnsi="Times New Roman" w:cs="Times New Roman"/>
          <w:b/>
          <w:bCs/>
          <w:i/>
          <w:iCs/>
          <w:color w:val="auto"/>
          <w:sz w:val="24"/>
          <w:szCs w:val="24"/>
        </w:rPr>
        <w:t>La derrota de Eros o la imposibilidad del trabajo de duelo</w:t>
      </w:r>
      <w:bookmarkEnd w:id="30"/>
    </w:p>
    <w:p w14:paraId="4C65AD60" w14:textId="77777777" w:rsidR="00D371FB" w:rsidRPr="007D0BCF" w:rsidRDefault="00D371FB" w:rsidP="00D371FB">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Si como hasta ahora se ha expuesto, el sentido de Eros se encontraría encaminado a la historización del individuo a partir de la búsqueda del origen. Esto es, de la organización de todo aquello que se presentaría desordenado para el psiquismo, el trabajo de la pulsión de muerte recorrería su sentido contrario, produciendo huecos en la memoria que dificultasen el trabajo de rehistorización.</w:t>
      </w:r>
    </w:p>
    <w:p w14:paraId="73B91723" w14:textId="77777777" w:rsidR="00D371FB" w:rsidRPr="007D0BCF" w:rsidRDefault="00D371FB" w:rsidP="00D371FB">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Planteamiento al que, de igual forma, invita a pensar André Green mediante la noción de </w:t>
      </w:r>
      <w:r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rPr>
        <w:t>narcisismo de muerte</w:t>
      </w:r>
      <w:r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aludiendo a que, con la </w:t>
      </w:r>
      <w:r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rPr>
        <w:t>búsqueda de la satisfacción de toda satisfacción</w:t>
      </w:r>
      <w:r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la muerte cobraría la figura de </w:t>
      </w:r>
      <w:r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rPr>
        <w:t>Ser absoluto</w:t>
      </w:r>
      <w:r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haciendo de ella su equivalente a la vida, dado que, solo mediante esta, sería posible alcanzar la liberación de todo deseo (Green, 1999: 19). De ahí que en el fondo, el más profundo deseo de todo sujeto psíquico -en el sentido inconsciente de la palabra deseo- sería el de volver sobre sí, volver al origen. El individuo </w:t>
      </w:r>
      <w:r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rPr>
        <w:t>desea dejar de desear</w:t>
      </w:r>
      <w:r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w:t>
      </w:r>
      <w:r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rPr>
        <w:t>La vida es tensión. Thánatos quiere descansar en paz</w:t>
      </w:r>
      <w:r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(Franco, 2017: 95). Máxima que, en su vertiente patológica, se volcaría en torno al cuerpo y a los actos, en un incesante intento, aunque fallido, de ligazón de lo pulsional.</w:t>
      </w:r>
    </w:p>
    <w:p w14:paraId="1EB97CB3" w14:textId="6B3BCB7E" w:rsidR="00D371FB" w:rsidRPr="007D0BCF" w:rsidRDefault="00D371FB" w:rsidP="00D371FB">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De ello da cuenta Narciso, cuyo narcisismo, como se ha aludido a lo largo del presente trabajo de investigación, no </w:t>
      </w:r>
      <w:r w:rsidR="005220E9">
        <w:rPr>
          <w:rStyle w:val="nfasis"/>
          <w:rFonts w:ascii="Times New Roman" w:hAnsi="Times New Roman" w:cs="Times New Roman"/>
          <w:i w:val="0"/>
          <w:iCs w:val="0"/>
          <w:sz w:val="24"/>
          <w:szCs w:val="24"/>
        </w:rPr>
        <w:t>remitiría</w:t>
      </w:r>
      <w:r w:rsidRPr="007D0BCF">
        <w:rPr>
          <w:rStyle w:val="nfasis"/>
          <w:rFonts w:ascii="Times New Roman" w:hAnsi="Times New Roman" w:cs="Times New Roman"/>
          <w:i w:val="0"/>
          <w:iCs w:val="0"/>
          <w:sz w:val="24"/>
          <w:szCs w:val="24"/>
        </w:rPr>
        <w:t xml:space="preserve"> a una condición de </w:t>
      </w:r>
      <w:r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amor a sí mismo</w:t>
      </w:r>
      <w:r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No es amor, mucho menos amor propio aquello que lo atañe a la imposibilidad de distanciarse de-sí, sino más bien </w:t>
      </w:r>
      <w:r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dolor de sí mismo</w:t>
      </w:r>
      <w:r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De ello da cuenta la sentencia hecha por Tiresias: </w:t>
      </w:r>
      <w:r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rPr>
        <w:t>Si no llega a conocerse</w:t>
      </w:r>
      <w:r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w:t>
      </w:r>
      <w:r w:rsidRPr="007D0BCF">
        <w:rPr>
          <w:rStyle w:val="nfasis"/>
          <w:rFonts w:ascii="Times New Roman" w:hAnsi="Times New Roman" w:cs="Times New Roman"/>
          <w:sz w:val="24"/>
          <w:szCs w:val="24"/>
        </w:rPr>
        <w:t>Metamorfosis</w:t>
      </w:r>
      <w:r w:rsidRPr="007D0BCF">
        <w:rPr>
          <w:rStyle w:val="nfasis"/>
          <w:rFonts w:ascii="Times New Roman" w:hAnsi="Times New Roman" w:cs="Times New Roman"/>
          <w:i w:val="0"/>
          <w:iCs w:val="0"/>
          <w:sz w:val="24"/>
          <w:szCs w:val="24"/>
        </w:rPr>
        <w:t xml:space="preserve"> 348: 129). Solo así, de no conocerse, habría de llegar a viejo, solo así sería posible hablar de un sentido de Eros, de la construcción de un relato colectivo.</w:t>
      </w:r>
    </w:p>
    <w:p w14:paraId="4CF1908E" w14:textId="77777777" w:rsidR="00D371FB" w:rsidRPr="007D0BCF" w:rsidRDefault="00D371FB" w:rsidP="00D371FB">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Por el contrario, Narciso da cuenta de su derrota. Narciso sufre, no obstante, no lo hace solo ante la imposibilidad de nunca poder colmar su deseo, dado que su sufrimiento remite, más bien, a una condición fundacional, al vivirse como víctima de un discurso del cual ha sido excluido, y del cual, paradójicamente, es objeto también. Doble sentencia que permea la totalidad de su subjetividad.</w:t>
      </w:r>
    </w:p>
    <w:p w14:paraId="6A4373E5" w14:textId="77777777" w:rsidR="00D371FB" w:rsidRPr="007D0BCF" w:rsidRDefault="00D371FB" w:rsidP="00D371FB">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Es aquello que a-sombra a Narciso, su propia existencia se remite a un simulacro. Narciso, como subjetividad, no existe, salvo en la prolongación de aquel deseo narcisista fundante de su madre Liríope y de su violenta agresión por parte de Cefiso, y a la vez, en la imposibilidad misma por poseerlo y objetivizarlo por completo para-sí. La confección de un </w:t>
      </w:r>
      <w:r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Narciso-</w:t>
      </w:r>
      <w:r w:rsidRPr="007D0BCF">
        <w:rPr>
          <w:rStyle w:val="nfasis"/>
          <w:rFonts w:ascii="Times New Roman" w:hAnsi="Times New Roman" w:cs="Times New Roman"/>
          <w:i w:val="0"/>
          <w:iCs w:val="0"/>
          <w:sz w:val="24"/>
          <w:szCs w:val="24"/>
        </w:rPr>
        <w:lastRenderedPageBreak/>
        <w:t>objeto</w:t>
      </w:r>
      <w:r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objeto de belleza, de adoración, al cual rendirle culto, objeto idealizado de ese estado anterior de la violencia, objeto que será deseado por todos, pero tenido por ninguno, incluido el mismo. Narciso es el propio deseo de la alteridad fundado en lo ausente. </w:t>
      </w:r>
    </w:p>
    <w:p w14:paraId="38C21001" w14:textId="77777777" w:rsidR="00D371FB" w:rsidRPr="007D0BCF" w:rsidRDefault="00D371FB" w:rsidP="00D371FB">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De ahí que Narciso, al igual que Thánatos, también busque descansar en paz. Desea dejar de desear, desea dar muerte al simulacro-objeto creado, para poder así finalmente desprenderse de-sí. Incluso, si el precio a pagar por ello es el de su propia muerte. En tal sentido, Narciso debe des-conocerse si ha de querer continuar en el sentido de Eros.</w:t>
      </w:r>
    </w:p>
    <w:p w14:paraId="07ECBADA" w14:textId="77777777" w:rsidR="00D371FB" w:rsidRPr="007D0BCF" w:rsidRDefault="00D371FB" w:rsidP="00D371FB">
      <w:pPr>
        <w:spacing w:line="360" w:lineRule="auto"/>
        <w:jc w:val="both"/>
        <w:rPr>
          <w:rStyle w:val="nfasis"/>
          <w:rFonts w:ascii="Times New Roman" w:hAnsi="Times New Roman" w:cs="Times New Roman"/>
          <w:i w:val="0"/>
          <w:iCs w:val="0"/>
          <w:sz w:val="24"/>
          <w:szCs w:val="24"/>
        </w:rPr>
      </w:pPr>
      <w:r w:rsidRPr="007D0BCF">
        <w:rPr>
          <w:rStyle w:val="nfasis"/>
          <w:rFonts w:ascii="Times New Roman" w:hAnsi="Times New Roman" w:cs="Times New Roman"/>
          <w:i w:val="0"/>
          <w:iCs w:val="0"/>
          <w:sz w:val="24"/>
          <w:szCs w:val="24"/>
        </w:rPr>
        <w:t xml:space="preserve">     Narciso vive así un doble imperativo, aquel que lo obliga a una difícil elección, dado que con ella se daría lugar a distintas formas de compromiso entre dos fuerzas antagónicas. Por una parte, como postula Braunstein (2011) a propósito de la nostalgia, Narciso tendría la posibilidad de, por un lado, </w:t>
      </w:r>
      <w:r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rPr>
        <w:t>renunciar a los anhelos de un mundo armonioso regulado por la autoridad de un padre comprensivo y bondadoso que haría vigentes los valores de la justicia y el amor</w:t>
      </w:r>
      <w:r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y por otro lado, a la </w:t>
      </w:r>
      <w:r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rPr>
        <w:t>nostalgia por el claustro materno</w:t>
      </w:r>
      <w:r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por </w:t>
      </w:r>
      <w:r w:rsidRPr="007D0BCF">
        <w:rPr>
          <w:rFonts w:ascii="Times New Roman" w:hAnsi="Times New Roman" w:cs="Times New Roman"/>
          <w:sz w:val="24"/>
          <w:szCs w:val="24"/>
          <w:lang w:val="es-ES"/>
        </w:rPr>
        <w:t>«</w:t>
      </w:r>
      <w:r w:rsidRPr="007D0BCF">
        <w:rPr>
          <w:rStyle w:val="nfasis"/>
          <w:rFonts w:ascii="Times New Roman" w:hAnsi="Times New Roman" w:cs="Times New Roman"/>
          <w:sz w:val="24"/>
          <w:szCs w:val="24"/>
        </w:rPr>
        <w:t>el goce del ser anterior a la entrada del lenguaje</w:t>
      </w:r>
      <w:r w:rsidRPr="007D0BCF">
        <w:rPr>
          <w:rFonts w:ascii="Times New Roman" w:hAnsi="Times New Roman" w:cs="Times New Roman"/>
          <w:sz w:val="24"/>
          <w:szCs w:val="24"/>
          <w:lang w:val="es-ES"/>
        </w:rPr>
        <w:t>»</w:t>
      </w:r>
      <w:r w:rsidRPr="007D0BCF">
        <w:rPr>
          <w:rStyle w:val="nfasis"/>
          <w:rFonts w:ascii="Times New Roman" w:hAnsi="Times New Roman" w:cs="Times New Roman"/>
          <w:i w:val="0"/>
          <w:iCs w:val="0"/>
          <w:sz w:val="24"/>
          <w:szCs w:val="24"/>
        </w:rPr>
        <w:t xml:space="preserve">, y a la que con anterioridad se aludía. </w:t>
      </w:r>
    </w:p>
    <w:p w14:paraId="1FC8F16C" w14:textId="77777777" w:rsidR="00D371FB" w:rsidRPr="007D0BCF" w:rsidRDefault="00D371FB" w:rsidP="00D371FB">
      <w:pPr>
        <w:spacing w:line="360" w:lineRule="auto"/>
        <w:jc w:val="both"/>
        <w:rPr>
          <w:rFonts w:ascii="Times New Roman" w:hAnsi="Times New Roman" w:cs="Times New Roman"/>
          <w:sz w:val="24"/>
          <w:szCs w:val="24"/>
          <w:lang w:val="es-ES"/>
        </w:rPr>
      </w:pPr>
      <w:r w:rsidRPr="007D0BCF">
        <w:rPr>
          <w:rStyle w:val="nfasis"/>
          <w:rFonts w:ascii="Times New Roman" w:hAnsi="Times New Roman" w:cs="Times New Roman"/>
          <w:i w:val="0"/>
          <w:iCs w:val="0"/>
          <w:sz w:val="24"/>
          <w:szCs w:val="24"/>
        </w:rPr>
        <w:t xml:space="preserve">     Doble renuncia que termina efectuando mediante la desmentida </w:t>
      </w:r>
      <w:r w:rsidRPr="007D0BCF">
        <w:rPr>
          <w:rFonts w:ascii="Times New Roman" w:hAnsi="Times New Roman" w:cs="Times New Roman"/>
          <w:sz w:val="24"/>
          <w:szCs w:val="24"/>
          <w:lang w:val="es-ES"/>
        </w:rPr>
        <w:t>«Verleugnung»</w:t>
      </w:r>
      <w:r w:rsidRPr="007D0BCF">
        <w:rPr>
          <w:rStyle w:val="nfasis"/>
          <w:rFonts w:ascii="Times New Roman" w:hAnsi="Times New Roman" w:cs="Times New Roman"/>
          <w:i w:val="0"/>
          <w:iCs w:val="0"/>
          <w:sz w:val="24"/>
          <w:szCs w:val="24"/>
        </w:rPr>
        <w:t xml:space="preserve">, habiendo devenir algo de aquel lugar delegado por esa condena de desasosiego y desamparo. Lo sustituto, postula Braunstein (2011), sería el </w:t>
      </w:r>
      <w:r w:rsidRPr="007D0BCF">
        <w:rPr>
          <w:rStyle w:val="nfasis"/>
          <w:rFonts w:ascii="Times New Roman" w:hAnsi="Times New Roman" w:cs="Times New Roman"/>
          <w:sz w:val="24"/>
          <w:szCs w:val="24"/>
        </w:rPr>
        <w:t>anhelo</w:t>
      </w:r>
      <w:r w:rsidRPr="007D0BCF">
        <w:rPr>
          <w:rStyle w:val="nfasis"/>
          <w:rFonts w:ascii="Times New Roman" w:hAnsi="Times New Roman" w:cs="Times New Roman"/>
          <w:i w:val="0"/>
          <w:iCs w:val="0"/>
          <w:sz w:val="24"/>
          <w:szCs w:val="24"/>
        </w:rPr>
        <w:t xml:space="preserve"> </w:t>
      </w:r>
      <w:r w:rsidRPr="007D0BCF">
        <w:rPr>
          <w:rFonts w:ascii="Times New Roman" w:hAnsi="Times New Roman" w:cs="Times New Roman"/>
          <w:sz w:val="24"/>
          <w:szCs w:val="24"/>
          <w:lang w:val="es-ES"/>
        </w:rPr>
        <w:t>[«</w:t>
      </w:r>
      <w:r w:rsidRPr="007D0BCF">
        <w:rPr>
          <w:rFonts w:ascii="Times New Roman" w:hAnsi="Times New Roman" w:cs="Times New Roman"/>
          <w:i/>
          <w:iCs/>
          <w:sz w:val="24"/>
          <w:szCs w:val="24"/>
          <w:lang w:val="es-ES"/>
        </w:rPr>
        <w:t>Sehnsucht</w:t>
      </w:r>
      <w:r w:rsidRPr="007D0BCF">
        <w:rPr>
          <w:rFonts w:ascii="Times New Roman" w:hAnsi="Times New Roman" w:cs="Times New Roman"/>
          <w:sz w:val="24"/>
          <w:szCs w:val="24"/>
          <w:lang w:val="es-ES"/>
        </w:rPr>
        <w:t>»] de «</w:t>
      </w:r>
      <w:r w:rsidRPr="007D0BCF">
        <w:rPr>
          <w:rFonts w:ascii="Times New Roman" w:hAnsi="Times New Roman" w:cs="Times New Roman"/>
          <w:i/>
          <w:iCs/>
          <w:sz w:val="24"/>
          <w:szCs w:val="24"/>
          <w:lang w:val="es-ES"/>
        </w:rPr>
        <w:t>transformar el mundo y hacer aparecer en el futuro, por medio de la acción, al objeto derivado de los objetos primarios a los que se debió renunciar</w:t>
      </w:r>
      <w:r w:rsidRPr="007D0BCF">
        <w:rPr>
          <w:rFonts w:ascii="Times New Roman" w:hAnsi="Times New Roman" w:cs="Times New Roman"/>
          <w:sz w:val="24"/>
          <w:szCs w:val="24"/>
          <w:lang w:val="es-ES"/>
        </w:rPr>
        <w:t xml:space="preserve">». Una doble exigencia que Freud postuló a través del principio de placer y el principio de realidad. </w:t>
      </w:r>
    </w:p>
    <w:p w14:paraId="7AE286DC" w14:textId="77777777" w:rsidR="00D371FB" w:rsidRPr="007D0BCF" w:rsidRDefault="00D371FB" w:rsidP="00D371FB">
      <w:pPr>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Aunque también consistiría en una doble posibilidad de fuga, y a la cual se ha aludido a lo largo del presente: Hacia el pasado, y el mítico retorno a «</w:t>
      </w:r>
      <w:r w:rsidRPr="007D0BCF">
        <w:rPr>
          <w:rFonts w:ascii="Times New Roman" w:hAnsi="Times New Roman" w:cs="Times New Roman"/>
          <w:i/>
          <w:iCs/>
          <w:sz w:val="24"/>
          <w:szCs w:val="24"/>
          <w:lang w:val="es-ES"/>
        </w:rPr>
        <w:t>la muerte como matriz de la vida</w:t>
      </w:r>
      <w:r w:rsidRPr="007D0BCF">
        <w:rPr>
          <w:rFonts w:ascii="Times New Roman" w:hAnsi="Times New Roman" w:cs="Times New Roman"/>
          <w:sz w:val="24"/>
          <w:szCs w:val="24"/>
          <w:lang w:val="es-ES"/>
        </w:rPr>
        <w:t>» (la nostalgia); o hacia el futuro, pretendiendo «</w:t>
      </w:r>
      <w:r w:rsidRPr="007D0BCF">
        <w:rPr>
          <w:rFonts w:ascii="Times New Roman" w:hAnsi="Times New Roman" w:cs="Times New Roman"/>
          <w:i/>
          <w:iCs/>
          <w:sz w:val="24"/>
          <w:szCs w:val="24"/>
          <w:lang w:val="es-ES"/>
        </w:rPr>
        <w:t>construir en la tierra ese paraíso que no se puede recuperar</w:t>
      </w:r>
      <w:r w:rsidRPr="007D0BCF">
        <w:rPr>
          <w:rFonts w:ascii="Times New Roman" w:hAnsi="Times New Roman" w:cs="Times New Roman"/>
          <w:sz w:val="24"/>
          <w:szCs w:val="24"/>
          <w:lang w:val="es-ES"/>
        </w:rPr>
        <w:t>» (Ibid.).</w:t>
      </w:r>
    </w:p>
    <w:p w14:paraId="5F5CA2D3" w14:textId="77777777" w:rsidR="00D371FB" w:rsidRPr="007D0BCF" w:rsidRDefault="00D371FB" w:rsidP="00D371FB">
      <w:pPr>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De no producirse un compromiso entre ambas tendencias, como puntualiza Braunstein (2011), se tendría, por un lado, a la melancolía, «</w:t>
      </w:r>
      <w:r w:rsidRPr="007D0BCF">
        <w:rPr>
          <w:rFonts w:ascii="Times New Roman" w:hAnsi="Times New Roman" w:cs="Times New Roman"/>
          <w:i/>
          <w:iCs/>
          <w:sz w:val="24"/>
          <w:szCs w:val="24"/>
          <w:lang w:val="es-ES"/>
        </w:rPr>
        <w:t>el refugio mortífero de un pasado que no pasa</w:t>
      </w:r>
      <w:r w:rsidRPr="007D0BCF">
        <w:rPr>
          <w:rFonts w:ascii="Times New Roman" w:hAnsi="Times New Roman" w:cs="Times New Roman"/>
          <w:sz w:val="24"/>
          <w:szCs w:val="24"/>
          <w:lang w:val="es-ES"/>
        </w:rPr>
        <w:t>», -forma extrema de la nostalgia-, y del otro lado, a la manía, «</w:t>
      </w:r>
      <w:r w:rsidRPr="007D0BCF">
        <w:rPr>
          <w:rFonts w:ascii="Times New Roman" w:hAnsi="Times New Roman" w:cs="Times New Roman"/>
          <w:i/>
          <w:iCs/>
          <w:sz w:val="24"/>
          <w:szCs w:val="24"/>
          <w:lang w:val="es-ES"/>
        </w:rPr>
        <w:t>el rechazo de la realidad por parte de un yo que no sabe de límites y que se confunde con su propio ideal en una locura de omnipotencia, de fuga hacia un futuro utópico</w:t>
      </w:r>
      <w:r w:rsidRPr="007D0BCF">
        <w:rPr>
          <w:rFonts w:ascii="Times New Roman" w:hAnsi="Times New Roman" w:cs="Times New Roman"/>
          <w:sz w:val="24"/>
          <w:szCs w:val="24"/>
          <w:lang w:val="es-ES"/>
        </w:rPr>
        <w:t xml:space="preserve">». </w:t>
      </w:r>
    </w:p>
    <w:p w14:paraId="7FDF710F" w14:textId="542C26DA" w:rsidR="00D371FB" w:rsidRPr="007D0BCF" w:rsidRDefault="00D371FB" w:rsidP="00D371FB">
      <w:pPr>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Ambas condiciones situadas en los límites mismos de dos caras opuestas, condiciones ampliamente observadas dentro de la práctica clínica de las adicciones y las </w:t>
      </w:r>
      <w:r w:rsidRPr="007D0BCF">
        <w:rPr>
          <w:rFonts w:ascii="Times New Roman" w:hAnsi="Times New Roman" w:cs="Times New Roman"/>
          <w:sz w:val="24"/>
          <w:szCs w:val="24"/>
          <w:lang w:val="es-ES"/>
        </w:rPr>
        <w:lastRenderedPageBreak/>
        <w:t>drogodependencias. Puesto que todas ellas</w:t>
      </w:r>
      <w:r w:rsidR="005220E9">
        <w:rPr>
          <w:rFonts w:ascii="Times New Roman" w:hAnsi="Times New Roman" w:cs="Times New Roman"/>
          <w:sz w:val="24"/>
          <w:szCs w:val="24"/>
          <w:lang w:val="es-ES"/>
        </w:rPr>
        <w:t xml:space="preserve"> pondrían </w:t>
      </w:r>
      <w:r w:rsidRPr="007D0BCF">
        <w:rPr>
          <w:rFonts w:ascii="Times New Roman" w:hAnsi="Times New Roman" w:cs="Times New Roman"/>
          <w:sz w:val="24"/>
          <w:szCs w:val="24"/>
          <w:lang w:val="es-ES"/>
        </w:rPr>
        <w:t xml:space="preserve">de manifiesto la derrota de Eros, es decir, la imposibilidad de tramitación psíquica y de elaboración del duelo. </w:t>
      </w:r>
    </w:p>
    <w:p w14:paraId="3A0148AE" w14:textId="77777777" w:rsidR="00D371FB" w:rsidRPr="007D0BCF" w:rsidRDefault="00D371FB" w:rsidP="00D371FB">
      <w:pPr>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Hecho que permite ser ilustrado a detalle a partir del mito de Laodamía y Protesilao, relato que da cuenta también, como el de Narciso, del deseo de la alteridad sustentando en lo ausente, de la difuminación de los límites entre el pasado, el presente «intramitable» y el futuro, lo celestial y lo terrestre, entre el sujeto y los objetos.</w:t>
      </w:r>
      <w:r w:rsidRPr="007D0BCF">
        <w:rPr>
          <w:rStyle w:val="Refdenotaalpie"/>
          <w:rFonts w:ascii="Times New Roman" w:hAnsi="Times New Roman" w:cs="Times New Roman"/>
          <w:sz w:val="24"/>
          <w:szCs w:val="24"/>
          <w:lang w:val="es-ES"/>
        </w:rPr>
        <w:footnoteReference w:id="5"/>
      </w:r>
    </w:p>
    <w:p w14:paraId="5E4E1B58" w14:textId="77777777" w:rsidR="00D371FB" w:rsidRPr="007D0BCF" w:rsidRDefault="00D371FB" w:rsidP="00D371FB">
      <w:pPr>
        <w:tabs>
          <w:tab w:val="left" w:pos="2780"/>
        </w:tabs>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Freud sostiene, que el duelo constituye «</w:t>
      </w:r>
      <w:r w:rsidRPr="007D0BCF">
        <w:rPr>
          <w:rFonts w:ascii="Times New Roman" w:hAnsi="Times New Roman" w:cs="Times New Roman"/>
          <w:i/>
          <w:iCs/>
          <w:sz w:val="24"/>
          <w:szCs w:val="24"/>
          <w:lang w:val="es-ES"/>
        </w:rPr>
        <w:t>la reacción frente a la pérdida de una persona amada o de una abstracción que haga de sus veces, como la patria, la libertad, un ideal, etc</w:t>
      </w:r>
      <w:r w:rsidRPr="007D0BCF">
        <w:rPr>
          <w:rFonts w:ascii="Times New Roman" w:hAnsi="Times New Roman" w:cs="Times New Roman"/>
          <w:sz w:val="24"/>
          <w:szCs w:val="24"/>
          <w:lang w:val="es-ES"/>
        </w:rPr>
        <w:t>.» (Freud, 1917 [1915]: 241). Cuyas «</w:t>
      </w:r>
      <w:r w:rsidRPr="007D0BCF">
        <w:rPr>
          <w:rFonts w:ascii="Times New Roman" w:hAnsi="Times New Roman" w:cs="Times New Roman"/>
          <w:i/>
          <w:iCs/>
          <w:sz w:val="24"/>
          <w:szCs w:val="24"/>
          <w:lang w:val="es-ES"/>
        </w:rPr>
        <w:t>idénticas influencias</w:t>
      </w:r>
      <w:r w:rsidRPr="007D0BCF">
        <w:rPr>
          <w:rFonts w:ascii="Times New Roman" w:hAnsi="Times New Roman" w:cs="Times New Roman"/>
          <w:sz w:val="24"/>
          <w:szCs w:val="24"/>
          <w:lang w:val="es-ES"/>
        </w:rPr>
        <w:t>», a menudo harían, se observe, una melancolía en lugar de un duelo, la cual constituiría la forma extrema de la nostalgia, la cual se caracterizaría en lo anímico, siguiendo nuevamente a Freud, por:</w:t>
      </w:r>
    </w:p>
    <w:p w14:paraId="757BDA87" w14:textId="77777777" w:rsidR="00D371FB" w:rsidRPr="007D0BCF" w:rsidRDefault="00D371FB" w:rsidP="00D371FB">
      <w:pPr>
        <w:tabs>
          <w:tab w:val="left" w:pos="2780"/>
        </w:tabs>
        <w:spacing w:line="360" w:lineRule="auto"/>
        <w:ind w:left="284"/>
        <w:jc w:val="both"/>
        <w:rPr>
          <w:rFonts w:ascii="Times New Roman" w:hAnsi="Times New Roman" w:cs="Times New Roman"/>
          <w:sz w:val="24"/>
          <w:szCs w:val="24"/>
          <w:lang w:val="es-ES"/>
        </w:rPr>
      </w:pPr>
      <w:r w:rsidRPr="007D0BCF">
        <w:rPr>
          <w:rFonts w:ascii="Times New Roman" w:hAnsi="Times New Roman" w:cs="Times New Roman"/>
          <w:i/>
          <w:iCs/>
          <w:sz w:val="24"/>
          <w:szCs w:val="24"/>
          <w:lang w:val="es-ES"/>
        </w:rPr>
        <w:t>Una desazón profundamente dolida, una cancelación del interés por el mundo exterior, la pérdida de la capacidad de amar, la inhibición de toda productividad y una rebaja en el sentimiento de sí que se exterioriza en autoreproches y autodenigraciones y se externa hasta una delirante expectativa de castigo</w:t>
      </w:r>
      <w:r w:rsidRPr="007D0BCF">
        <w:rPr>
          <w:rFonts w:ascii="Times New Roman" w:hAnsi="Times New Roman" w:cs="Times New Roman"/>
          <w:sz w:val="24"/>
          <w:szCs w:val="24"/>
          <w:lang w:val="es-ES"/>
        </w:rPr>
        <w:t xml:space="preserve"> (Ibid.: 242).</w:t>
      </w:r>
    </w:p>
    <w:p w14:paraId="2B7B6BE6" w14:textId="0C545C79" w:rsidR="00D371FB" w:rsidRPr="007D0BCF" w:rsidRDefault="00D371FB" w:rsidP="00D371FB">
      <w:pPr>
        <w:tabs>
          <w:tab w:val="left" w:pos="2780"/>
        </w:tabs>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A lo largo del escrito, Freud se abocará a la tarea de dar cuenta de las implicaciones de ambos aspectos. Por una parte, dirá, a propósito del duelo, que un examen minucioso de la realidad mostraría que, con la ausencia del objeto, emanaría la exhortación de retirar toda la libido de sus enlaces objetales, a los que se opondría una comprensible renuncia. La cual pudiera llegar a alcanzar tal intensidad que se produciría un «</w:t>
      </w:r>
      <w:r w:rsidRPr="007D0BCF">
        <w:rPr>
          <w:rFonts w:ascii="Times New Roman" w:hAnsi="Times New Roman" w:cs="Times New Roman"/>
          <w:i/>
          <w:iCs/>
          <w:sz w:val="24"/>
          <w:szCs w:val="24"/>
          <w:lang w:val="es-ES"/>
        </w:rPr>
        <w:t>extrañamiento de la realidad y una retención del objeto por vía de una psicosis alucinatoria de deseo</w:t>
      </w:r>
      <w:r w:rsidRPr="007D0BCF">
        <w:rPr>
          <w:rFonts w:ascii="Times New Roman" w:hAnsi="Times New Roman" w:cs="Times New Roman"/>
          <w:sz w:val="24"/>
          <w:szCs w:val="24"/>
          <w:lang w:val="es-ES"/>
        </w:rPr>
        <w:t>».</w:t>
      </w:r>
    </w:p>
    <w:p w14:paraId="38E71DF6" w14:textId="77777777" w:rsidR="00D371FB" w:rsidRPr="007D0BCF" w:rsidRDefault="00D371FB" w:rsidP="00D371FB">
      <w:pPr>
        <w:tabs>
          <w:tab w:val="left" w:pos="2780"/>
        </w:tabs>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Situación manifiesta, y sustentada incluso en las distintas variaciones narrativas del mito en la actitud adoptada por Laodamía ante la muerte de Protesilao, que, ante la imposibilidad de renunciar al objeto, conduciría a su retención alucinatoria a través de esa figura idealizada </w:t>
      </w:r>
      <w:r w:rsidRPr="007D0BCF">
        <w:rPr>
          <w:rFonts w:ascii="Times New Roman" w:hAnsi="Times New Roman" w:cs="Times New Roman"/>
          <w:sz w:val="24"/>
          <w:szCs w:val="24"/>
          <w:lang w:val="es-ES"/>
        </w:rPr>
        <w:lastRenderedPageBreak/>
        <w:t>a la cual rendirle culto, el deseo de la alteridad sustentado en el deseo del ausente, al que con anterioridad se aludía, solo que llevado a sus extremos.</w:t>
      </w:r>
    </w:p>
    <w:p w14:paraId="1575442E" w14:textId="77777777" w:rsidR="00D371FB" w:rsidRPr="007D0BCF" w:rsidRDefault="00D371FB" w:rsidP="00D371FB">
      <w:pPr>
        <w:tabs>
          <w:tab w:val="left" w:pos="2780"/>
        </w:tabs>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Hecho que, no obstante, coloca, de acuerdo con Freud, no ya en los albores del duelo, en donde sería el mundo quien se habría hecho «</w:t>
      </w:r>
      <w:r w:rsidRPr="007D0BCF">
        <w:rPr>
          <w:rFonts w:ascii="Times New Roman" w:hAnsi="Times New Roman" w:cs="Times New Roman"/>
          <w:i/>
          <w:iCs/>
          <w:sz w:val="24"/>
          <w:szCs w:val="24"/>
          <w:lang w:val="es-ES"/>
        </w:rPr>
        <w:t>pobre y vacío</w:t>
      </w:r>
      <w:r w:rsidRPr="007D0BCF">
        <w:rPr>
          <w:rFonts w:ascii="Times New Roman" w:hAnsi="Times New Roman" w:cs="Times New Roman"/>
          <w:sz w:val="24"/>
          <w:szCs w:val="24"/>
          <w:lang w:val="es-ES"/>
        </w:rPr>
        <w:t>», sino que muestra su proximidad a una actitud melancólica, dado que se trataría de «</w:t>
      </w:r>
      <w:r w:rsidRPr="007D0BCF">
        <w:rPr>
          <w:rFonts w:ascii="Times New Roman" w:hAnsi="Times New Roman" w:cs="Times New Roman"/>
          <w:i/>
          <w:iCs/>
          <w:sz w:val="24"/>
          <w:szCs w:val="24"/>
          <w:lang w:val="es-ES"/>
        </w:rPr>
        <w:t>un enorme empobrecimiento del yo</w:t>
      </w:r>
      <w:r w:rsidRPr="007D0BCF">
        <w:rPr>
          <w:rFonts w:ascii="Times New Roman" w:hAnsi="Times New Roman" w:cs="Times New Roman"/>
          <w:sz w:val="24"/>
          <w:szCs w:val="24"/>
          <w:lang w:val="es-ES"/>
        </w:rPr>
        <w:t>» (1917 [1915]: 243). Reconstruyendo el proceso, señala Freud, la elección del objeto se habría asentado en una persona determinada, en la cual se habría ligado la pulsión. No obstante, con el «</w:t>
      </w:r>
      <w:r w:rsidRPr="007D0BCF">
        <w:rPr>
          <w:rFonts w:ascii="Times New Roman" w:hAnsi="Times New Roman" w:cs="Times New Roman"/>
          <w:i/>
          <w:iCs/>
          <w:sz w:val="24"/>
          <w:szCs w:val="24"/>
          <w:lang w:val="es-ES"/>
        </w:rPr>
        <w:t>sacudimiento del vínculo</w:t>
      </w:r>
      <w:r w:rsidRPr="007D0BCF">
        <w:rPr>
          <w:rFonts w:ascii="Times New Roman" w:hAnsi="Times New Roman" w:cs="Times New Roman"/>
          <w:sz w:val="24"/>
          <w:szCs w:val="24"/>
          <w:lang w:val="es-ES"/>
        </w:rPr>
        <w:t>», tal cual da cuenta el caso de Laodamía con la muerte de Protesilao, la pulsión, en vez de ligarse a un nuevo objeto, se habría retirado sobre el propio yo. De ahí que Freud sostenga la «</w:t>
      </w:r>
      <w:r w:rsidRPr="007D0BCF">
        <w:rPr>
          <w:rFonts w:ascii="Times New Roman" w:hAnsi="Times New Roman" w:cs="Times New Roman"/>
          <w:i/>
          <w:iCs/>
          <w:sz w:val="24"/>
          <w:szCs w:val="24"/>
          <w:lang w:val="es-ES"/>
        </w:rPr>
        <w:t>identificación del yo con el objeto resignado</w:t>
      </w:r>
      <w:r w:rsidRPr="007D0BCF">
        <w:rPr>
          <w:rFonts w:ascii="Times New Roman" w:hAnsi="Times New Roman" w:cs="Times New Roman"/>
          <w:sz w:val="24"/>
          <w:szCs w:val="24"/>
          <w:lang w:val="es-ES"/>
        </w:rPr>
        <w:t>»:</w:t>
      </w:r>
    </w:p>
    <w:p w14:paraId="4EC55C12" w14:textId="77777777" w:rsidR="00D371FB" w:rsidRPr="007D0BCF" w:rsidRDefault="00D371FB" w:rsidP="00D371FB">
      <w:pPr>
        <w:tabs>
          <w:tab w:val="left" w:pos="2780"/>
        </w:tabs>
        <w:spacing w:line="360" w:lineRule="auto"/>
        <w:ind w:left="426"/>
        <w:jc w:val="both"/>
        <w:rPr>
          <w:rFonts w:ascii="Times New Roman" w:hAnsi="Times New Roman" w:cs="Times New Roman"/>
          <w:sz w:val="24"/>
          <w:szCs w:val="24"/>
          <w:lang w:val="es-ES"/>
        </w:rPr>
      </w:pPr>
      <w:r w:rsidRPr="007D0BCF">
        <w:rPr>
          <w:rFonts w:ascii="Times New Roman" w:hAnsi="Times New Roman" w:cs="Times New Roman"/>
          <w:i/>
          <w:iCs/>
          <w:sz w:val="24"/>
          <w:szCs w:val="24"/>
          <w:lang w:val="es-ES"/>
        </w:rPr>
        <w:t>La sombra del objeto cayó sobre el yo, quien, en lo sucesivo, pudo ser juzgado por una instancia particular como un objeto, como el objeto abandonado</w:t>
      </w:r>
      <w:r w:rsidRPr="007D0BCF">
        <w:rPr>
          <w:rFonts w:ascii="Times New Roman" w:hAnsi="Times New Roman" w:cs="Times New Roman"/>
          <w:sz w:val="24"/>
          <w:szCs w:val="24"/>
          <w:lang w:val="es-ES"/>
        </w:rPr>
        <w:t xml:space="preserve"> (Ibid.: 246). </w:t>
      </w:r>
    </w:p>
    <w:p w14:paraId="046A03B2" w14:textId="77777777" w:rsidR="00D371FB" w:rsidRPr="007D0BCF" w:rsidRDefault="00D371FB" w:rsidP="00D371FB">
      <w:pPr>
        <w:tabs>
          <w:tab w:val="left" w:pos="2780"/>
        </w:tabs>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No obstante, tal situación coloca frente al punto nodal tratado a lo largo del presente, y el cual se anida en la narración mitológica también, incluida en la de Narciso, la nostalgia como un intento de ligadura de la pulsión -infructuoso- que llevado al extremo, culminaría con la propia destrucción del yo, el repliegue sobre el sí-mismo.</w:t>
      </w:r>
    </w:p>
    <w:p w14:paraId="721C7F61" w14:textId="77777777" w:rsidR="00D371FB" w:rsidRPr="007D0BCF" w:rsidRDefault="00D371FB" w:rsidP="00D371FB">
      <w:pPr>
        <w:tabs>
          <w:tab w:val="left" w:pos="2780"/>
        </w:tabs>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Impronta de la imposibilidad para elaborar un adecuado trabajo de duelo. Como da cuenta de ello Franco (2017), para quien se trataría de un hecho atenuado por una cultura que no favorecería el trabajo de elaboración -propiamente dicho- de la psique, puesto que esta requiere, necesariamente, de tiempo:</w:t>
      </w:r>
    </w:p>
    <w:p w14:paraId="4A4FA386" w14:textId="77777777" w:rsidR="00D371FB" w:rsidRPr="007D0BCF" w:rsidRDefault="00D371FB" w:rsidP="00D371FB">
      <w:pPr>
        <w:tabs>
          <w:tab w:val="left" w:pos="2780"/>
        </w:tabs>
        <w:spacing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     Tal cual da cuenta Laodamía al quedar al amparo de la idealización de ese objeto narcisista creado, mediante el cual se permite gozar de un disfrute ilimitado al evocarlo incesantemente a través de la nostalgia. Retornando constantemente a él, ante la imposibilidad de construir -en un sentido simbólico- el objeto como ausente. Remitiéndose a la constante repetición de algo que no se habría llegado a conformar en el psiquismo -en el sentido de Thánatos-, ante la imposibilidad de dotarlo de significación.</w:t>
      </w:r>
    </w:p>
    <w:p w14:paraId="6C412C1C" w14:textId="52F3E74E" w:rsidR="00D371FB" w:rsidRPr="007D0BCF" w:rsidRDefault="00D371FB" w:rsidP="00D371FB">
      <w:pPr>
        <w:tabs>
          <w:tab w:val="left" w:pos="2780"/>
        </w:tabs>
        <w:spacing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     De acuerdo con Franco (2017), sería Eros quien introduciría en la pulsión de muerte lo diferente en cada repetición, como permite dar cuenta también el mito. Con la partida de Protesilao, Laodamía </w:t>
      </w:r>
      <w:r w:rsidR="0037622F">
        <w:rPr>
          <w:rFonts w:ascii="Times New Roman" w:hAnsi="Times New Roman" w:cs="Times New Roman"/>
          <w:sz w:val="24"/>
          <w:szCs w:val="24"/>
        </w:rPr>
        <w:t>conservaría</w:t>
      </w:r>
      <w:r w:rsidRPr="007D0BCF">
        <w:rPr>
          <w:rFonts w:ascii="Times New Roman" w:hAnsi="Times New Roman" w:cs="Times New Roman"/>
          <w:sz w:val="24"/>
          <w:szCs w:val="24"/>
        </w:rPr>
        <w:t xml:space="preserve"> su rostro en una figura de cera, objeto en donde se asentaría la pulsión en un intento de figurabilidad psíquica. Hecho infructuoso nuevamente con su </w:t>
      </w:r>
      <w:r w:rsidRPr="007D0BCF">
        <w:rPr>
          <w:rFonts w:ascii="Times New Roman" w:hAnsi="Times New Roman" w:cs="Times New Roman"/>
          <w:sz w:val="24"/>
          <w:szCs w:val="24"/>
        </w:rPr>
        <w:lastRenderedPageBreak/>
        <w:t xml:space="preserve">destrucción, retrayéndose la pulsión al yo, quien </w:t>
      </w:r>
      <w:r w:rsidR="0037622F">
        <w:rPr>
          <w:rFonts w:ascii="Times New Roman" w:hAnsi="Times New Roman" w:cs="Times New Roman"/>
          <w:sz w:val="24"/>
          <w:szCs w:val="24"/>
        </w:rPr>
        <w:t>terminaría</w:t>
      </w:r>
      <w:r w:rsidRPr="007D0BCF">
        <w:rPr>
          <w:rFonts w:ascii="Times New Roman" w:hAnsi="Times New Roman" w:cs="Times New Roman"/>
          <w:sz w:val="24"/>
          <w:szCs w:val="24"/>
        </w:rPr>
        <w:t xml:space="preserve"> identificándose con el objeto, y como él, se entrega al mismo destino: la muerte, volver a la absoluta tranquilidad.  </w:t>
      </w:r>
    </w:p>
    <w:p w14:paraId="1B46259C" w14:textId="77777777" w:rsidR="00D371FB" w:rsidRPr="007D0BCF" w:rsidRDefault="00D371FB" w:rsidP="00D371FB">
      <w:pPr>
        <w:tabs>
          <w:tab w:val="left" w:pos="2780"/>
        </w:tabs>
        <w:spacing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     Es el rostro de cera de Protesilao aquella construcción en la tierra del paraíso que no se puede recuperar. El cual, como señala Jean-Pierre Vernant (2001), pondría en marcha el </w:t>
      </w:r>
      <w:r w:rsidRPr="007D0BCF">
        <w:rPr>
          <w:rFonts w:ascii="Times New Roman" w:hAnsi="Times New Roman" w:cs="Times New Roman"/>
          <w:sz w:val="24"/>
          <w:szCs w:val="24"/>
          <w:lang w:val="es-ES"/>
        </w:rPr>
        <w:t>«</w:t>
      </w:r>
      <w:r w:rsidRPr="007D0BCF">
        <w:rPr>
          <w:rFonts w:ascii="Times New Roman" w:hAnsi="Times New Roman" w:cs="Times New Roman"/>
          <w:i/>
          <w:iCs/>
          <w:sz w:val="24"/>
          <w:szCs w:val="24"/>
        </w:rPr>
        <w:t>juego de la ausencia y presencia</w:t>
      </w:r>
      <w:r w:rsidRPr="007D0BCF">
        <w:rPr>
          <w:rFonts w:ascii="Times New Roman" w:hAnsi="Times New Roman" w:cs="Times New Roman"/>
          <w:sz w:val="24"/>
          <w:szCs w:val="24"/>
          <w:lang w:val="es-ES"/>
        </w:rPr>
        <w:t>»</w:t>
      </w:r>
      <w:r w:rsidRPr="007D0BCF">
        <w:rPr>
          <w:rFonts w:ascii="Times New Roman" w:hAnsi="Times New Roman" w:cs="Times New Roman"/>
          <w:sz w:val="24"/>
          <w:szCs w:val="24"/>
        </w:rPr>
        <w:t xml:space="preserve">, la obsesión causada por un ausente que ocuparía la totalidad del horizonte vital, y que, sin embargo, no puede alcanzarse, puesto que pertenecería al territorio del más allá. Juego que resulta ampliamente observable dentro de las intervenciones clínicas en el campo de las adicciones y las drogodependencias, y que la </w:t>
      </w:r>
      <w:r w:rsidRPr="007D0BCF">
        <w:rPr>
          <w:rFonts w:ascii="Times New Roman" w:hAnsi="Times New Roman" w:cs="Times New Roman"/>
          <w:sz w:val="24"/>
          <w:szCs w:val="24"/>
          <w:lang w:val="es-ES"/>
        </w:rPr>
        <w:t>«experiencia mística»</w:t>
      </w:r>
      <w:r w:rsidRPr="007D0BCF">
        <w:rPr>
          <w:rFonts w:ascii="Times New Roman" w:hAnsi="Times New Roman" w:cs="Times New Roman"/>
          <w:sz w:val="24"/>
          <w:szCs w:val="24"/>
        </w:rPr>
        <w:t xml:space="preserve"> pretende ilustrar.</w:t>
      </w:r>
    </w:p>
    <w:p w14:paraId="6D1D99D3" w14:textId="77777777" w:rsidR="00D371FB" w:rsidRPr="007D0BCF" w:rsidRDefault="00D371FB" w:rsidP="00D371FB">
      <w:pPr>
        <w:tabs>
          <w:tab w:val="left" w:pos="2780"/>
        </w:tabs>
        <w:spacing w:line="360" w:lineRule="auto"/>
        <w:jc w:val="both"/>
        <w:rPr>
          <w:rFonts w:ascii="Times New Roman" w:hAnsi="Times New Roman" w:cs="Times New Roman"/>
          <w:sz w:val="24"/>
          <w:szCs w:val="24"/>
        </w:rPr>
      </w:pPr>
    </w:p>
    <w:p w14:paraId="53CEED4A" w14:textId="7609756E" w:rsidR="001D60CB" w:rsidRPr="007D0BCF" w:rsidRDefault="00405794" w:rsidP="001D60CB">
      <w:pPr>
        <w:pStyle w:val="Ttulo2"/>
        <w:spacing w:after="240" w:line="360" w:lineRule="auto"/>
        <w:jc w:val="both"/>
        <w:rPr>
          <w:rFonts w:ascii="Times New Roman" w:hAnsi="Times New Roman" w:cs="Times New Roman"/>
          <w:b/>
          <w:bCs/>
          <w:i/>
          <w:iCs/>
          <w:color w:val="auto"/>
          <w:sz w:val="24"/>
          <w:szCs w:val="24"/>
        </w:rPr>
      </w:pPr>
      <w:bookmarkStart w:id="31" w:name="_Toc81810782"/>
      <w:r w:rsidRPr="007D0BCF">
        <w:rPr>
          <w:rFonts w:ascii="Times New Roman" w:hAnsi="Times New Roman" w:cs="Times New Roman"/>
          <w:color w:val="auto"/>
          <w:sz w:val="24"/>
          <w:szCs w:val="24"/>
          <w:lang w:val="es-ES"/>
        </w:rPr>
        <w:t>«</w:t>
      </w:r>
      <w:r w:rsidR="00133559" w:rsidRPr="007D0BCF">
        <w:rPr>
          <w:rFonts w:ascii="Times New Roman" w:hAnsi="Times New Roman" w:cs="Times New Roman"/>
          <w:b/>
          <w:bCs/>
          <w:i/>
          <w:iCs/>
          <w:color w:val="auto"/>
          <w:sz w:val="24"/>
          <w:szCs w:val="24"/>
        </w:rPr>
        <w:t>Freundlickkeit</w:t>
      </w:r>
      <w:r w:rsidRPr="007D0BCF">
        <w:rPr>
          <w:rFonts w:ascii="Times New Roman" w:hAnsi="Times New Roman" w:cs="Times New Roman"/>
          <w:color w:val="auto"/>
          <w:sz w:val="24"/>
          <w:szCs w:val="24"/>
          <w:lang w:val="es-ES"/>
        </w:rPr>
        <w:t>»</w:t>
      </w:r>
      <w:r w:rsidR="00E50F24" w:rsidRPr="007D0BCF">
        <w:rPr>
          <w:rFonts w:ascii="Times New Roman" w:hAnsi="Times New Roman" w:cs="Times New Roman"/>
          <w:b/>
          <w:bCs/>
          <w:color w:val="auto"/>
          <w:sz w:val="24"/>
          <w:szCs w:val="24"/>
        </w:rPr>
        <w:t xml:space="preserve"> </w:t>
      </w:r>
      <w:r w:rsidR="00E50F24" w:rsidRPr="007D0BCF">
        <w:rPr>
          <w:rFonts w:ascii="Times New Roman" w:hAnsi="Times New Roman" w:cs="Times New Roman"/>
          <w:b/>
          <w:bCs/>
          <w:i/>
          <w:iCs/>
          <w:color w:val="auto"/>
          <w:sz w:val="24"/>
          <w:szCs w:val="24"/>
        </w:rPr>
        <w:t>materna</w:t>
      </w:r>
      <w:r w:rsidR="00133559" w:rsidRPr="007D0BCF">
        <w:rPr>
          <w:rFonts w:ascii="Times New Roman" w:hAnsi="Times New Roman" w:cs="Times New Roman"/>
          <w:b/>
          <w:bCs/>
          <w:i/>
          <w:iCs/>
          <w:color w:val="auto"/>
          <w:sz w:val="24"/>
          <w:szCs w:val="24"/>
        </w:rPr>
        <w:t xml:space="preserve">: </w:t>
      </w:r>
      <w:r w:rsidR="00C86354" w:rsidRPr="007D0BCF">
        <w:rPr>
          <w:rFonts w:ascii="Times New Roman" w:hAnsi="Times New Roman" w:cs="Times New Roman"/>
          <w:b/>
          <w:bCs/>
          <w:i/>
          <w:iCs/>
          <w:color w:val="auto"/>
          <w:sz w:val="24"/>
          <w:szCs w:val="24"/>
        </w:rPr>
        <w:t>Construir</w:t>
      </w:r>
      <w:r w:rsidR="00691465" w:rsidRPr="007D0BCF">
        <w:rPr>
          <w:rFonts w:ascii="Times New Roman" w:hAnsi="Times New Roman" w:cs="Times New Roman"/>
          <w:b/>
          <w:bCs/>
          <w:i/>
          <w:iCs/>
          <w:color w:val="auto"/>
          <w:sz w:val="24"/>
          <w:szCs w:val="24"/>
        </w:rPr>
        <w:t xml:space="preserve"> lo</w:t>
      </w:r>
      <w:r w:rsidR="001D60CB" w:rsidRPr="007D0BCF">
        <w:rPr>
          <w:rFonts w:ascii="Times New Roman" w:hAnsi="Times New Roman" w:cs="Times New Roman"/>
          <w:b/>
          <w:bCs/>
          <w:i/>
          <w:iCs/>
          <w:color w:val="auto"/>
          <w:sz w:val="24"/>
          <w:szCs w:val="24"/>
        </w:rPr>
        <w:t xml:space="preserve"> simbólico</w:t>
      </w:r>
      <w:r w:rsidR="00C86354" w:rsidRPr="007D0BCF">
        <w:rPr>
          <w:rFonts w:ascii="Times New Roman" w:hAnsi="Times New Roman" w:cs="Times New Roman"/>
          <w:b/>
          <w:bCs/>
          <w:i/>
          <w:iCs/>
          <w:color w:val="auto"/>
          <w:sz w:val="24"/>
          <w:szCs w:val="24"/>
        </w:rPr>
        <w:t xml:space="preserve">, </w:t>
      </w:r>
      <w:r w:rsidR="001D60CB" w:rsidRPr="007D0BCF">
        <w:rPr>
          <w:rFonts w:ascii="Times New Roman" w:hAnsi="Times New Roman" w:cs="Times New Roman"/>
          <w:b/>
          <w:bCs/>
          <w:i/>
          <w:iCs/>
          <w:color w:val="auto"/>
          <w:sz w:val="24"/>
          <w:szCs w:val="24"/>
        </w:rPr>
        <w:t>bordear la pulsión</w:t>
      </w:r>
      <w:bookmarkEnd w:id="31"/>
    </w:p>
    <w:p w14:paraId="0AB097EC" w14:textId="63ED1D8D" w:rsidR="001D60CB" w:rsidRPr="007D0BCF" w:rsidRDefault="00691465" w:rsidP="00D5087B">
      <w:pPr>
        <w:tabs>
          <w:tab w:val="left" w:pos="2780"/>
        </w:tabs>
        <w:spacing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A lo largo del presente se ha aludido, al menos desde los fenómenos descriptos </w:t>
      </w:r>
      <w:r w:rsidR="00196A9A" w:rsidRPr="007D0BCF">
        <w:rPr>
          <w:rFonts w:ascii="Times New Roman" w:hAnsi="Times New Roman" w:cs="Times New Roman"/>
          <w:sz w:val="24"/>
          <w:szCs w:val="24"/>
        </w:rPr>
        <w:t>desde</w:t>
      </w:r>
      <w:r w:rsidRPr="007D0BCF">
        <w:rPr>
          <w:rFonts w:ascii="Times New Roman" w:hAnsi="Times New Roman" w:cs="Times New Roman"/>
          <w:sz w:val="24"/>
          <w:szCs w:val="24"/>
        </w:rPr>
        <w:t xml:space="preserve"> la clínica de las adicciones y las drogodependencias, a la dificultad por traducir</w:t>
      </w:r>
      <w:r w:rsidR="00196A9A" w:rsidRPr="007D0BCF">
        <w:rPr>
          <w:rFonts w:ascii="Times New Roman" w:hAnsi="Times New Roman" w:cs="Times New Roman"/>
          <w:sz w:val="24"/>
          <w:szCs w:val="24"/>
        </w:rPr>
        <w:t xml:space="preserve"> -</w:t>
      </w:r>
      <w:r w:rsidR="00C95BB7" w:rsidRPr="007D0BCF">
        <w:rPr>
          <w:rFonts w:ascii="Times New Roman" w:hAnsi="Times New Roman" w:cs="Times New Roman"/>
          <w:sz w:val="24"/>
          <w:szCs w:val="24"/>
        </w:rPr>
        <w:t>a</w:t>
      </w:r>
      <w:r w:rsidRPr="007D0BCF">
        <w:rPr>
          <w:rFonts w:ascii="Times New Roman" w:hAnsi="Times New Roman" w:cs="Times New Roman"/>
          <w:sz w:val="24"/>
          <w:szCs w:val="24"/>
        </w:rPr>
        <w:t xml:space="preserve"> un lenguaje simbólico</w:t>
      </w:r>
      <w:r w:rsidR="00196A9A" w:rsidRPr="007D0BCF">
        <w:rPr>
          <w:rFonts w:ascii="Times New Roman" w:hAnsi="Times New Roman" w:cs="Times New Roman"/>
          <w:sz w:val="24"/>
          <w:szCs w:val="24"/>
        </w:rPr>
        <w:t>-</w:t>
      </w:r>
      <w:r w:rsidR="00C95BB7" w:rsidRPr="007D0BCF">
        <w:rPr>
          <w:rFonts w:ascii="Times New Roman" w:hAnsi="Times New Roman" w:cs="Times New Roman"/>
          <w:sz w:val="24"/>
          <w:szCs w:val="24"/>
        </w:rPr>
        <w:t>,</w:t>
      </w:r>
      <w:r w:rsidRPr="007D0BCF">
        <w:rPr>
          <w:rFonts w:ascii="Times New Roman" w:hAnsi="Times New Roman" w:cs="Times New Roman"/>
          <w:sz w:val="24"/>
          <w:szCs w:val="24"/>
        </w:rPr>
        <w:t xml:space="preserve"> </w:t>
      </w:r>
      <w:r w:rsidR="00196A9A" w:rsidRPr="007D0BCF">
        <w:rPr>
          <w:rFonts w:ascii="Times New Roman" w:hAnsi="Times New Roman" w:cs="Times New Roman"/>
          <w:sz w:val="24"/>
          <w:szCs w:val="24"/>
        </w:rPr>
        <w:t xml:space="preserve">a </w:t>
      </w:r>
      <w:r w:rsidRPr="007D0BCF">
        <w:rPr>
          <w:rFonts w:ascii="Times New Roman" w:hAnsi="Times New Roman" w:cs="Times New Roman"/>
          <w:sz w:val="24"/>
          <w:szCs w:val="24"/>
        </w:rPr>
        <w:t xml:space="preserve">la pulsión. Es decir, </w:t>
      </w:r>
      <w:r w:rsidR="00C95BB7" w:rsidRPr="007D0BCF">
        <w:rPr>
          <w:rFonts w:ascii="Times New Roman" w:hAnsi="Times New Roman" w:cs="Times New Roman"/>
          <w:sz w:val="24"/>
          <w:szCs w:val="24"/>
        </w:rPr>
        <w:t xml:space="preserve">a </w:t>
      </w:r>
      <w:r w:rsidRPr="007D0BCF">
        <w:rPr>
          <w:rFonts w:ascii="Times New Roman" w:hAnsi="Times New Roman" w:cs="Times New Roman"/>
          <w:sz w:val="24"/>
          <w:szCs w:val="24"/>
        </w:rPr>
        <w:t xml:space="preserve">la imposibilidad de esta por </w:t>
      </w:r>
      <w:r w:rsidR="00196A9A" w:rsidRPr="007D0BCF">
        <w:rPr>
          <w:rFonts w:ascii="Times New Roman" w:hAnsi="Times New Roman" w:cs="Times New Roman"/>
          <w:sz w:val="24"/>
          <w:szCs w:val="24"/>
        </w:rPr>
        <w:t>entenderse de manera adecuada con la psique</w:t>
      </w:r>
      <w:r w:rsidRPr="007D0BCF">
        <w:rPr>
          <w:rFonts w:ascii="Times New Roman" w:hAnsi="Times New Roman" w:cs="Times New Roman"/>
          <w:sz w:val="24"/>
          <w:szCs w:val="24"/>
        </w:rPr>
        <w:t xml:space="preserve">. Hecho manifiesto a través del continuo retorno, en acto, así como en su vertiente fantasmática, de la constante revivencia de la </w:t>
      </w:r>
      <w:r w:rsidR="00405794" w:rsidRPr="007D0BCF">
        <w:rPr>
          <w:rFonts w:ascii="Times New Roman" w:hAnsi="Times New Roman" w:cs="Times New Roman"/>
          <w:sz w:val="24"/>
          <w:szCs w:val="24"/>
          <w:lang w:val="es-ES"/>
        </w:rPr>
        <w:t>«</w:t>
      </w:r>
      <w:r w:rsidRPr="007D0BCF">
        <w:rPr>
          <w:rFonts w:ascii="Times New Roman" w:hAnsi="Times New Roman" w:cs="Times New Roman"/>
          <w:sz w:val="24"/>
          <w:szCs w:val="24"/>
        </w:rPr>
        <w:t>experiencia mística</w:t>
      </w:r>
      <w:r w:rsidR="00405794" w:rsidRPr="007D0BCF">
        <w:rPr>
          <w:rFonts w:ascii="Times New Roman" w:hAnsi="Times New Roman" w:cs="Times New Roman"/>
          <w:sz w:val="24"/>
          <w:szCs w:val="24"/>
          <w:lang w:val="es-ES"/>
        </w:rPr>
        <w:t>»</w:t>
      </w:r>
      <w:r w:rsidRPr="007D0BCF">
        <w:rPr>
          <w:rFonts w:ascii="Times New Roman" w:hAnsi="Times New Roman" w:cs="Times New Roman"/>
          <w:sz w:val="24"/>
          <w:szCs w:val="24"/>
        </w:rPr>
        <w:t xml:space="preserve">, asimismo, </w:t>
      </w:r>
      <w:r w:rsidR="00C95BB7" w:rsidRPr="007D0BCF">
        <w:rPr>
          <w:rFonts w:ascii="Times New Roman" w:hAnsi="Times New Roman" w:cs="Times New Roman"/>
          <w:sz w:val="24"/>
          <w:szCs w:val="24"/>
        </w:rPr>
        <w:t xml:space="preserve">en </w:t>
      </w:r>
      <w:r w:rsidRPr="007D0BCF">
        <w:rPr>
          <w:rFonts w:ascii="Times New Roman" w:hAnsi="Times New Roman" w:cs="Times New Roman"/>
          <w:sz w:val="24"/>
          <w:szCs w:val="24"/>
        </w:rPr>
        <w:t>su subsecuente presencia en fantasías, sueños y experiencias diversas que engloban las dinámicas vivenciales y relacionales de</w:t>
      </w:r>
      <w:r w:rsidR="00196A9A" w:rsidRPr="007D0BCF">
        <w:rPr>
          <w:rFonts w:ascii="Times New Roman" w:hAnsi="Times New Roman" w:cs="Times New Roman"/>
          <w:sz w:val="24"/>
          <w:szCs w:val="24"/>
        </w:rPr>
        <w:t xml:space="preserve">l entramado subjetivo </w:t>
      </w:r>
      <w:r w:rsidR="00C95BB7" w:rsidRPr="007D0BCF">
        <w:rPr>
          <w:rFonts w:ascii="Times New Roman" w:hAnsi="Times New Roman" w:cs="Times New Roman"/>
          <w:sz w:val="24"/>
          <w:szCs w:val="24"/>
        </w:rPr>
        <w:t>de</w:t>
      </w:r>
      <w:r w:rsidRPr="007D0BCF">
        <w:rPr>
          <w:rFonts w:ascii="Times New Roman" w:hAnsi="Times New Roman" w:cs="Times New Roman"/>
          <w:sz w:val="24"/>
          <w:szCs w:val="24"/>
        </w:rPr>
        <w:t xml:space="preserve"> los individuos. </w:t>
      </w:r>
    </w:p>
    <w:p w14:paraId="249FE6AA" w14:textId="2387F814" w:rsidR="00691465" w:rsidRPr="007D0BCF" w:rsidRDefault="00691465" w:rsidP="00D5087B">
      <w:pPr>
        <w:tabs>
          <w:tab w:val="left" w:pos="2780"/>
        </w:tabs>
        <w:spacing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     Experiencias que, no obstante, permiten desarrollar dos planteamientos distintos que resultan de interés para los fines del presente apartado. Por una parte, al estar condicionadas a nunca alcanzar el efecto deseado, se terminaría acentuando en el individuo el sentimiento de </w:t>
      </w:r>
      <w:r w:rsidR="005A41B0" w:rsidRPr="007D0BCF">
        <w:rPr>
          <w:rFonts w:ascii="Times New Roman" w:hAnsi="Times New Roman" w:cs="Times New Roman"/>
          <w:sz w:val="24"/>
          <w:szCs w:val="24"/>
        </w:rPr>
        <w:t>estar permanentemente en un estado de falta</w:t>
      </w:r>
      <w:r w:rsidRPr="007D0BCF">
        <w:rPr>
          <w:rFonts w:ascii="Times New Roman" w:hAnsi="Times New Roman" w:cs="Times New Roman"/>
          <w:sz w:val="24"/>
          <w:szCs w:val="24"/>
        </w:rPr>
        <w:t xml:space="preserve">, acrecentando </w:t>
      </w:r>
      <w:r w:rsidR="00C95BB7" w:rsidRPr="007D0BCF">
        <w:rPr>
          <w:rFonts w:ascii="Times New Roman" w:hAnsi="Times New Roman" w:cs="Times New Roman"/>
          <w:sz w:val="24"/>
          <w:szCs w:val="24"/>
        </w:rPr>
        <w:t xml:space="preserve">con ello </w:t>
      </w:r>
      <w:r w:rsidRPr="007D0BCF">
        <w:rPr>
          <w:rFonts w:ascii="Times New Roman" w:hAnsi="Times New Roman" w:cs="Times New Roman"/>
          <w:sz w:val="24"/>
          <w:szCs w:val="24"/>
        </w:rPr>
        <w:t>a su vez, el carácter primigenio de la herida narcisista traumática</w:t>
      </w:r>
      <w:r w:rsidR="00240D1A" w:rsidRPr="007D0BCF">
        <w:rPr>
          <w:rFonts w:ascii="Times New Roman" w:hAnsi="Times New Roman" w:cs="Times New Roman"/>
          <w:sz w:val="24"/>
          <w:szCs w:val="24"/>
        </w:rPr>
        <w:t xml:space="preserve"> fundante</w:t>
      </w:r>
      <w:r w:rsidR="005A41B0" w:rsidRPr="007D0BCF">
        <w:rPr>
          <w:rFonts w:ascii="Times New Roman" w:hAnsi="Times New Roman" w:cs="Times New Roman"/>
          <w:sz w:val="24"/>
          <w:szCs w:val="24"/>
        </w:rPr>
        <w:t>.</w:t>
      </w:r>
    </w:p>
    <w:p w14:paraId="223F8723" w14:textId="1689A0B8" w:rsidR="00691465" w:rsidRPr="007D0BCF" w:rsidRDefault="00691465" w:rsidP="00D5087B">
      <w:pPr>
        <w:tabs>
          <w:tab w:val="left" w:pos="2780"/>
        </w:tabs>
        <w:spacing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     Situación que</w:t>
      </w:r>
      <w:r w:rsidR="00C95BB7" w:rsidRPr="007D0BCF">
        <w:rPr>
          <w:rFonts w:ascii="Times New Roman" w:hAnsi="Times New Roman" w:cs="Times New Roman"/>
          <w:sz w:val="24"/>
          <w:szCs w:val="24"/>
        </w:rPr>
        <w:t xml:space="preserve">, </w:t>
      </w:r>
      <w:r w:rsidRPr="007D0BCF">
        <w:rPr>
          <w:rFonts w:ascii="Times New Roman" w:hAnsi="Times New Roman" w:cs="Times New Roman"/>
          <w:sz w:val="24"/>
          <w:szCs w:val="24"/>
        </w:rPr>
        <w:t xml:space="preserve">se observa en la práctica, potencializaría al desarrollo de nuevos comportamientos a través de los cuales intentar ligar la pulsión al orden representacional o afectivo. Búsqueda que, sin embargo, resultaría infructuosa en la mayoría de los casos, como la clínica permite dar cuenta ante la presencia de conductas cada vez más desestructurantes </w:t>
      </w:r>
      <w:r w:rsidR="00C95BB7" w:rsidRPr="007D0BCF">
        <w:rPr>
          <w:rFonts w:ascii="Times New Roman" w:hAnsi="Times New Roman" w:cs="Times New Roman"/>
          <w:sz w:val="24"/>
          <w:szCs w:val="24"/>
        </w:rPr>
        <w:t xml:space="preserve">con el devenir del tiempo </w:t>
      </w:r>
      <w:r w:rsidRPr="007D0BCF">
        <w:rPr>
          <w:rFonts w:ascii="Times New Roman" w:hAnsi="Times New Roman" w:cs="Times New Roman"/>
          <w:sz w:val="24"/>
          <w:szCs w:val="24"/>
        </w:rPr>
        <w:t>para el psiquismo</w:t>
      </w:r>
      <w:r w:rsidR="00C95BB7" w:rsidRPr="007D0BCF">
        <w:rPr>
          <w:rFonts w:ascii="Times New Roman" w:hAnsi="Times New Roman" w:cs="Times New Roman"/>
          <w:sz w:val="24"/>
          <w:szCs w:val="24"/>
        </w:rPr>
        <w:t>.</w:t>
      </w:r>
    </w:p>
    <w:p w14:paraId="2A3BBEEC" w14:textId="638BCDE6" w:rsidR="00003976" w:rsidRPr="007D0BCF" w:rsidRDefault="00003976" w:rsidP="00D5087B">
      <w:pPr>
        <w:tabs>
          <w:tab w:val="left" w:pos="2780"/>
        </w:tabs>
        <w:spacing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      Fenómeno ampliamente referenciado dentro de las intervenciones, </w:t>
      </w:r>
      <w:r w:rsidR="00C95BB7" w:rsidRPr="007D0BCF">
        <w:rPr>
          <w:rFonts w:ascii="Times New Roman" w:hAnsi="Times New Roman" w:cs="Times New Roman"/>
          <w:sz w:val="24"/>
          <w:szCs w:val="24"/>
        </w:rPr>
        <w:t>erigiéndose</w:t>
      </w:r>
      <w:r w:rsidRPr="007D0BCF">
        <w:rPr>
          <w:rFonts w:ascii="Times New Roman" w:hAnsi="Times New Roman" w:cs="Times New Roman"/>
          <w:sz w:val="24"/>
          <w:szCs w:val="24"/>
        </w:rPr>
        <w:t xml:space="preserve"> en torno a un </w:t>
      </w:r>
      <w:r w:rsidR="00405794" w:rsidRPr="007D0BCF">
        <w:rPr>
          <w:rFonts w:ascii="Times New Roman" w:hAnsi="Times New Roman" w:cs="Times New Roman"/>
          <w:sz w:val="24"/>
          <w:szCs w:val="24"/>
          <w:lang w:val="es-ES"/>
        </w:rPr>
        <w:t>«</w:t>
      </w:r>
      <w:r w:rsidRPr="007D0BCF">
        <w:rPr>
          <w:rFonts w:ascii="Times New Roman" w:hAnsi="Times New Roman" w:cs="Times New Roman"/>
          <w:sz w:val="24"/>
          <w:szCs w:val="24"/>
        </w:rPr>
        <w:t>círculo de esclavitud</w:t>
      </w:r>
      <w:r w:rsidR="00405794" w:rsidRPr="007D0BCF">
        <w:rPr>
          <w:rFonts w:ascii="Times New Roman" w:hAnsi="Times New Roman" w:cs="Times New Roman"/>
          <w:sz w:val="24"/>
          <w:szCs w:val="24"/>
          <w:lang w:val="es-ES"/>
        </w:rPr>
        <w:t>» -</w:t>
      </w:r>
      <w:r w:rsidRPr="007D0BCF">
        <w:rPr>
          <w:rFonts w:ascii="Times New Roman" w:hAnsi="Times New Roman" w:cs="Times New Roman"/>
          <w:sz w:val="24"/>
          <w:szCs w:val="24"/>
        </w:rPr>
        <w:t xml:space="preserve">como usualmente </w:t>
      </w:r>
      <w:r w:rsidR="00405794" w:rsidRPr="007D0BCF">
        <w:rPr>
          <w:rFonts w:ascii="Times New Roman" w:hAnsi="Times New Roman" w:cs="Times New Roman"/>
          <w:sz w:val="24"/>
          <w:szCs w:val="24"/>
        </w:rPr>
        <w:t>es referido</w:t>
      </w:r>
      <w:r w:rsidRPr="007D0BCF">
        <w:rPr>
          <w:rFonts w:ascii="Times New Roman" w:hAnsi="Times New Roman" w:cs="Times New Roman"/>
          <w:sz w:val="24"/>
          <w:szCs w:val="24"/>
        </w:rPr>
        <w:t xml:space="preserve">-, que los ata, y como se planteó con anterioridad, permite explicar la continua experimentación, así como la subsecuente </w:t>
      </w:r>
      <w:r w:rsidRPr="007D0BCF">
        <w:rPr>
          <w:rFonts w:ascii="Times New Roman" w:hAnsi="Times New Roman" w:cs="Times New Roman"/>
          <w:sz w:val="24"/>
          <w:szCs w:val="24"/>
        </w:rPr>
        <w:lastRenderedPageBreak/>
        <w:t>incorporación de experiencias altamente placenteras, en donde se incluye la escala del consumo a la par que se alcanza un grado considerable de tolerancia, entre otr</w:t>
      </w:r>
      <w:r w:rsidR="00C95BB7" w:rsidRPr="007D0BCF">
        <w:rPr>
          <w:rFonts w:ascii="Times New Roman" w:hAnsi="Times New Roman" w:cs="Times New Roman"/>
          <w:sz w:val="24"/>
          <w:szCs w:val="24"/>
        </w:rPr>
        <w:t>os tipos de</w:t>
      </w:r>
      <w:r w:rsidRPr="007D0BCF">
        <w:rPr>
          <w:rFonts w:ascii="Times New Roman" w:hAnsi="Times New Roman" w:cs="Times New Roman"/>
          <w:sz w:val="24"/>
          <w:szCs w:val="24"/>
        </w:rPr>
        <w:t xml:space="preserve"> comportamientos</w:t>
      </w:r>
      <w:r w:rsidR="005A41B0" w:rsidRPr="007D0BCF">
        <w:rPr>
          <w:rFonts w:ascii="Times New Roman" w:hAnsi="Times New Roman" w:cs="Times New Roman"/>
          <w:sz w:val="24"/>
          <w:szCs w:val="24"/>
        </w:rPr>
        <w:t>.</w:t>
      </w:r>
    </w:p>
    <w:p w14:paraId="48EB9BC0" w14:textId="7391E6C9" w:rsidR="00C95BB7" w:rsidRPr="007D0BCF" w:rsidRDefault="00003976" w:rsidP="00D5087B">
      <w:pPr>
        <w:tabs>
          <w:tab w:val="left" w:pos="2780"/>
        </w:tabs>
        <w:spacing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     En un segundo momento -punto nodal del presente-, giraría en torno a la historización del relato de la subjetividad narcisista. Hecho que, llevado a la praxis, permite aproximarnos a la delimitación de una serie de directrices </w:t>
      </w:r>
      <w:r w:rsidR="00C95BB7" w:rsidRPr="007D0BCF">
        <w:rPr>
          <w:rFonts w:ascii="Times New Roman" w:hAnsi="Times New Roman" w:cs="Times New Roman"/>
          <w:sz w:val="24"/>
          <w:szCs w:val="24"/>
        </w:rPr>
        <w:t xml:space="preserve">a seguir ante el carácter distintivo que presentan este tipo de intervenciones. De ahí que se considere que el presente constituye un trabajo elaborado desde la clínica para la clínica. </w:t>
      </w:r>
    </w:p>
    <w:p w14:paraId="05A85EA5" w14:textId="465401CD" w:rsidR="00003976" w:rsidRPr="007D0BCF" w:rsidRDefault="009672C1" w:rsidP="00D5087B">
      <w:pPr>
        <w:tabs>
          <w:tab w:val="left" w:pos="2780"/>
        </w:tabs>
        <w:spacing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     Con lo expuesto hasta ahora, los fragmentos narrativos a los cuales el presente se ha remitido, harían alusión a la confección de objetos narcisistas. Es decir, de elecciones de objeto </w:t>
      </w:r>
      <w:r w:rsidR="004861CC" w:rsidRPr="007D0BCF">
        <w:rPr>
          <w:rFonts w:ascii="Times New Roman" w:hAnsi="Times New Roman" w:cs="Times New Roman"/>
          <w:sz w:val="24"/>
          <w:szCs w:val="24"/>
        </w:rPr>
        <w:t>asentadas</w:t>
      </w:r>
      <w:r w:rsidRPr="007D0BCF">
        <w:rPr>
          <w:rFonts w:ascii="Times New Roman" w:hAnsi="Times New Roman" w:cs="Times New Roman"/>
          <w:sz w:val="24"/>
          <w:szCs w:val="24"/>
        </w:rPr>
        <w:t xml:space="preserve"> a partir de la idealización</w:t>
      </w:r>
      <w:r w:rsidR="005A41B0" w:rsidRPr="007D0BCF">
        <w:rPr>
          <w:rFonts w:ascii="Times New Roman" w:hAnsi="Times New Roman" w:cs="Times New Roman"/>
          <w:sz w:val="24"/>
          <w:szCs w:val="24"/>
        </w:rPr>
        <w:t xml:space="preserve">, </w:t>
      </w:r>
      <w:r w:rsidR="004861CC" w:rsidRPr="007D0BCF">
        <w:rPr>
          <w:rFonts w:ascii="Times New Roman" w:hAnsi="Times New Roman" w:cs="Times New Roman"/>
          <w:sz w:val="24"/>
          <w:szCs w:val="24"/>
        </w:rPr>
        <w:t>d</w:t>
      </w:r>
      <w:r w:rsidRPr="007D0BCF">
        <w:rPr>
          <w:rFonts w:ascii="Times New Roman" w:hAnsi="Times New Roman" w:cs="Times New Roman"/>
          <w:sz w:val="24"/>
          <w:szCs w:val="24"/>
        </w:rPr>
        <w:t>eseo de la alteridad fundando a partir de lo ausente</w:t>
      </w:r>
      <w:r w:rsidR="004861CC" w:rsidRPr="007D0BCF">
        <w:rPr>
          <w:rFonts w:ascii="Times New Roman" w:hAnsi="Times New Roman" w:cs="Times New Roman"/>
          <w:sz w:val="24"/>
          <w:szCs w:val="24"/>
        </w:rPr>
        <w:t>. M</w:t>
      </w:r>
      <w:r w:rsidRPr="007D0BCF">
        <w:rPr>
          <w:rFonts w:ascii="Times New Roman" w:hAnsi="Times New Roman" w:cs="Times New Roman"/>
          <w:sz w:val="24"/>
          <w:szCs w:val="24"/>
        </w:rPr>
        <w:t>ovimiento que permite el repliegue de la subjetividad narcisista del pasado al futuro, sin pasar por el presente</w:t>
      </w:r>
      <w:r w:rsidR="004861CC" w:rsidRPr="007D0BCF">
        <w:rPr>
          <w:rFonts w:ascii="Times New Roman" w:hAnsi="Times New Roman" w:cs="Times New Roman"/>
          <w:sz w:val="24"/>
          <w:szCs w:val="24"/>
        </w:rPr>
        <w:t xml:space="preserve"> </w:t>
      </w:r>
      <w:r w:rsidR="004861CC" w:rsidRPr="007D0BCF">
        <w:rPr>
          <w:rFonts w:ascii="Times New Roman" w:hAnsi="Times New Roman" w:cs="Times New Roman"/>
          <w:sz w:val="24"/>
          <w:szCs w:val="24"/>
          <w:lang w:val="es-ES"/>
        </w:rPr>
        <w:t>«intramitable»</w:t>
      </w:r>
      <w:r w:rsidR="00B555FD" w:rsidRPr="007D0BCF">
        <w:rPr>
          <w:rFonts w:ascii="Times New Roman" w:hAnsi="Times New Roman" w:cs="Times New Roman"/>
          <w:sz w:val="24"/>
          <w:szCs w:val="24"/>
        </w:rPr>
        <w:t xml:space="preserve">. De </w:t>
      </w:r>
      <w:r w:rsidRPr="007D0BCF">
        <w:rPr>
          <w:rFonts w:ascii="Times New Roman" w:hAnsi="Times New Roman" w:cs="Times New Roman"/>
          <w:sz w:val="24"/>
          <w:szCs w:val="24"/>
        </w:rPr>
        <w:t xml:space="preserve">ahí la impronta del objeto para poder desempeñar diversidad de funciones psíquicas para el </w:t>
      </w:r>
      <w:r w:rsidR="00167776" w:rsidRPr="007D0BCF">
        <w:rPr>
          <w:rFonts w:ascii="Times New Roman" w:hAnsi="Times New Roman" w:cs="Times New Roman"/>
          <w:sz w:val="24"/>
          <w:szCs w:val="24"/>
        </w:rPr>
        <w:t>individuo</w:t>
      </w:r>
      <w:r w:rsidRPr="007D0BCF">
        <w:rPr>
          <w:rFonts w:ascii="Times New Roman" w:hAnsi="Times New Roman" w:cs="Times New Roman"/>
          <w:sz w:val="24"/>
          <w:szCs w:val="24"/>
        </w:rPr>
        <w:t>, pudiéndolo erigir como sostén a través del cual valerse</w:t>
      </w:r>
      <w:r w:rsidR="005A41B0" w:rsidRPr="007D0BCF">
        <w:rPr>
          <w:rFonts w:ascii="Times New Roman" w:hAnsi="Times New Roman" w:cs="Times New Roman"/>
          <w:sz w:val="24"/>
          <w:szCs w:val="24"/>
        </w:rPr>
        <w:t xml:space="preserve">, como postula Hornstein (2004) </w:t>
      </w:r>
      <w:r w:rsidR="00B3292C">
        <w:rPr>
          <w:rFonts w:ascii="Times New Roman" w:hAnsi="Times New Roman" w:cs="Times New Roman"/>
          <w:sz w:val="24"/>
          <w:szCs w:val="24"/>
        </w:rPr>
        <w:t>al señalar su uso c</w:t>
      </w:r>
      <w:r w:rsidRPr="007D0BCF">
        <w:rPr>
          <w:rFonts w:ascii="Times New Roman" w:hAnsi="Times New Roman" w:cs="Times New Roman"/>
          <w:sz w:val="24"/>
          <w:szCs w:val="24"/>
        </w:rPr>
        <w:t>omo balance narcisista, de vitalidad, de sentimiento de seguridad o de protección, de compensación de déficits, o de neutralizador de angustias</w:t>
      </w:r>
      <w:r w:rsidR="005A41B0" w:rsidRPr="007D0BCF">
        <w:rPr>
          <w:rFonts w:ascii="Times New Roman" w:hAnsi="Times New Roman" w:cs="Times New Roman"/>
          <w:sz w:val="24"/>
          <w:szCs w:val="24"/>
        </w:rPr>
        <w:t>.</w:t>
      </w:r>
    </w:p>
    <w:p w14:paraId="5636A2B4" w14:textId="5FB501EC" w:rsidR="009672C1" w:rsidRPr="007D0BCF" w:rsidRDefault="009672C1" w:rsidP="00D5087B">
      <w:pPr>
        <w:tabs>
          <w:tab w:val="left" w:pos="2780"/>
        </w:tabs>
        <w:spacing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     Cualidades todas ellas que suele adquirir el </w:t>
      </w:r>
      <w:r w:rsidR="00405794" w:rsidRPr="007D0BCF">
        <w:rPr>
          <w:rFonts w:ascii="Times New Roman" w:hAnsi="Times New Roman" w:cs="Times New Roman"/>
          <w:sz w:val="24"/>
          <w:szCs w:val="24"/>
          <w:lang w:val="es-ES"/>
        </w:rPr>
        <w:t>«</w:t>
      </w:r>
      <w:r w:rsidRPr="007D0BCF">
        <w:rPr>
          <w:rFonts w:ascii="Times New Roman" w:hAnsi="Times New Roman" w:cs="Times New Roman"/>
          <w:sz w:val="24"/>
          <w:szCs w:val="24"/>
        </w:rPr>
        <w:t>objeto droga</w:t>
      </w:r>
      <w:r w:rsidR="00405794" w:rsidRPr="007D0BCF">
        <w:rPr>
          <w:rFonts w:ascii="Times New Roman" w:hAnsi="Times New Roman" w:cs="Times New Roman"/>
          <w:sz w:val="24"/>
          <w:szCs w:val="24"/>
          <w:lang w:val="es-ES"/>
        </w:rPr>
        <w:t>»</w:t>
      </w:r>
      <w:r w:rsidRPr="007D0BCF">
        <w:rPr>
          <w:rFonts w:ascii="Times New Roman" w:hAnsi="Times New Roman" w:cs="Times New Roman"/>
          <w:sz w:val="24"/>
          <w:szCs w:val="24"/>
        </w:rPr>
        <w:t xml:space="preserve"> para la psique, solo que llevado a su vertiente patológica ante una exclusiva dependencia sobre el objeto, la imposibilidad de sustraerse, como Narciso, de la captura producida a partir de solo poder sostenerse mediante la materialidad del objeto.</w:t>
      </w:r>
    </w:p>
    <w:p w14:paraId="1785AC43" w14:textId="774F7185" w:rsidR="009672C1" w:rsidRPr="007D0BCF" w:rsidRDefault="009672C1" w:rsidP="00D5087B">
      <w:pPr>
        <w:tabs>
          <w:tab w:val="left" w:pos="2780"/>
        </w:tabs>
        <w:spacing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     En base a ello, la historia del individuo estaría marcada por un discurso en torno a tales elecciones, aunque más importante aún, denotaría que su historia no sería otra cosa que el relato de </w:t>
      </w:r>
      <w:r w:rsidR="00405794" w:rsidRPr="007D0BCF">
        <w:rPr>
          <w:rFonts w:ascii="Times New Roman" w:hAnsi="Times New Roman" w:cs="Times New Roman"/>
          <w:sz w:val="24"/>
          <w:szCs w:val="24"/>
          <w:lang w:val="es-ES"/>
        </w:rPr>
        <w:t>«</w:t>
      </w:r>
      <w:r w:rsidRPr="007D0BCF">
        <w:rPr>
          <w:rFonts w:ascii="Times New Roman" w:hAnsi="Times New Roman" w:cs="Times New Roman"/>
          <w:i/>
          <w:iCs/>
          <w:sz w:val="24"/>
          <w:szCs w:val="24"/>
        </w:rPr>
        <w:t>una sucesión de duelos libidinales y heridas narcisistas</w:t>
      </w:r>
      <w:r w:rsidR="00405794" w:rsidRPr="007D0BCF">
        <w:rPr>
          <w:rFonts w:ascii="Times New Roman" w:hAnsi="Times New Roman" w:cs="Times New Roman"/>
          <w:sz w:val="24"/>
          <w:szCs w:val="24"/>
          <w:lang w:val="es-ES"/>
        </w:rPr>
        <w:t>»</w:t>
      </w:r>
      <w:r w:rsidRPr="007D0BCF">
        <w:rPr>
          <w:rFonts w:ascii="Times New Roman" w:hAnsi="Times New Roman" w:cs="Times New Roman"/>
          <w:sz w:val="24"/>
          <w:szCs w:val="24"/>
        </w:rPr>
        <w:t xml:space="preserve"> a través de las cuales se supondrían </w:t>
      </w:r>
      <w:r w:rsidR="005A41B0" w:rsidRPr="007D0BCF">
        <w:rPr>
          <w:rFonts w:ascii="Times New Roman" w:hAnsi="Times New Roman" w:cs="Times New Roman"/>
          <w:sz w:val="24"/>
          <w:szCs w:val="24"/>
          <w:lang w:val="es-ES"/>
        </w:rPr>
        <w:t>«</w:t>
      </w:r>
      <w:r w:rsidRPr="007D0BCF">
        <w:rPr>
          <w:rFonts w:ascii="Times New Roman" w:hAnsi="Times New Roman" w:cs="Times New Roman"/>
          <w:i/>
          <w:iCs/>
          <w:sz w:val="24"/>
          <w:szCs w:val="24"/>
        </w:rPr>
        <w:t>recompensaciones identificatorias</w:t>
      </w:r>
      <w:r w:rsidR="005A41B0" w:rsidRPr="007D0BCF">
        <w:rPr>
          <w:rFonts w:ascii="Times New Roman" w:hAnsi="Times New Roman" w:cs="Times New Roman"/>
          <w:sz w:val="24"/>
          <w:szCs w:val="24"/>
          <w:lang w:val="es-ES"/>
        </w:rPr>
        <w:t>»</w:t>
      </w:r>
      <w:r w:rsidRPr="007D0BCF">
        <w:rPr>
          <w:rFonts w:ascii="Times New Roman" w:hAnsi="Times New Roman" w:cs="Times New Roman"/>
          <w:sz w:val="24"/>
          <w:szCs w:val="24"/>
        </w:rPr>
        <w:t xml:space="preserve"> (</w:t>
      </w:r>
      <w:r w:rsidR="005A41B0" w:rsidRPr="007D0BCF">
        <w:rPr>
          <w:rFonts w:ascii="Times New Roman" w:hAnsi="Times New Roman" w:cs="Times New Roman"/>
          <w:sz w:val="24"/>
          <w:szCs w:val="24"/>
        </w:rPr>
        <w:t xml:space="preserve">Hornstein, </w:t>
      </w:r>
      <w:r w:rsidRPr="007D0BCF">
        <w:rPr>
          <w:rFonts w:ascii="Times New Roman" w:hAnsi="Times New Roman" w:cs="Times New Roman"/>
          <w:sz w:val="24"/>
          <w:szCs w:val="24"/>
        </w:rPr>
        <w:t>2004: 163).</w:t>
      </w:r>
      <w:r w:rsidR="0044777E" w:rsidRPr="007D0BCF">
        <w:rPr>
          <w:rFonts w:ascii="Times New Roman" w:hAnsi="Times New Roman" w:cs="Times New Roman"/>
          <w:sz w:val="24"/>
          <w:szCs w:val="24"/>
        </w:rPr>
        <w:t xml:space="preserve"> </w:t>
      </w:r>
      <w:r w:rsidRPr="007D0BCF">
        <w:rPr>
          <w:rFonts w:ascii="Times New Roman" w:hAnsi="Times New Roman" w:cs="Times New Roman"/>
          <w:sz w:val="24"/>
          <w:szCs w:val="24"/>
        </w:rPr>
        <w:t>Condición manifiesta que denota, precisamente, dentro de la intervención clínica en el campo de las adicciones y las drogodependencias</w:t>
      </w:r>
      <w:r w:rsidR="00FE4739" w:rsidRPr="007D0BCF">
        <w:rPr>
          <w:rFonts w:ascii="Times New Roman" w:hAnsi="Times New Roman" w:cs="Times New Roman"/>
          <w:sz w:val="24"/>
          <w:szCs w:val="24"/>
        </w:rPr>
        <w:t>,</w:t>
      </w:r>
      <w:r w:rsidRPr="007D0BCF">
        <w:rPr>
          <w:rFonts w:ascii="Times New Roman" w:hAnsi="Times New Roman" w:cs="Times New Roman"/>
          <w:sz w:val="24"/>
          <w:szCs w:val="24"/>
        </w:rPr>
        <w:t xml:space="preserve"> la imposibilidad de la psique de poder llevar a cabo un adecuado trabajo de duelo</w:t>
      </w:r>
      <w:r w:rsidR="005A41B0" w:rsidRPr="007D0BCF">
        <w:rPr>
          <w:rFonts w:ascii="Times New Roman" w:hAnsi="Times New Roman" w:cs="Times New Roman"/>
          <w:sz w:val="24"/>
          <w:szCs w:val="24"/>
        </w:rPr>
        <w:t>.</w:t>
      </w:r>
    </w:p>
    <w:p w14:paraId="21F9FB3D" w14:textId="21B36388" w:rsidR="009672C1" w:rsidRPr="007D0BCF" w:rsidRDefault="009672C1" w:rsidP="00D5087B">
      <w:pPr>
        <w:tabs>
          <w:tab w:val="left" w:pos="2780"/>
        </w:tabs>
        <w:spacing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     Impronta que, como Narciso, da cuenta de la imposibilidad de este por poder levantarse y distanciarse de sí-mismo, ante una herida abierta, y que solo un </w:t>
      </w:r>
      <w:r w:rsidR="00405794" w:rsidRPr="007D0BCF">
        <w:rPr>
          <w:rFonts w:ascii="Times New Roman" w:hAnsi="Times New Roman" w:cs="Times New Roman"/>
          <w:sz w:val="24"/>
          <w:szCs w:val="24"/>
          <w:lang w:val="es-ES"/>
        </w:rPr>
        <w:t>«</w:t>
      </w:r>
      <w:r w:rsidRPr="007D0BCF">
        <w:rPr>
          <w:rFonts w:ascii="Times New Roman" w:hAnsi="Times New Roman" w:cs="Times New Roman"/>
          <w:i/>
          <w:iCs/>
          <w:sz w:val="24"/>
          <w:szCs w:val="24"/>
        </w:rPr>
        <w:t>estasis libidinal narcisista</w:t>
      </w:r>
      <w:r w:rsidR="00405794" w:rsidRPr="007D0BCF">
        <w:rPr>
          <w:rFonts w:ascii="Times New Roman" w:hAnsi="Times New Roman" w:cs="Times New Roman"/>
          <w:sz w:val="24"/>
          <w:szCs w:val="24"/>
          <w:lang w:val="es-ES"/>
        </w:rPr>
        <w:t>»</w:t>
      </w:r>
      <w:r w:rsidRPr="007D0BCF">
        <w:rPr>
          <w:rFonts w:ascii="Times New Roman" w:hAnsi="Times New Roman" w:cs="Times New Roman"/>
          <w:sz w:val="24"/>
          <w:szCs w:val="24"/>
        </w:rPr>
        <w:t xml:space="preserve"> puede </w:t>
      </w:r>
      <w:r w:rsidR="00405794" w:rsidRPr="007D0BCF">
        <w:rPr>
          <w:rFonts w:ascii="Times New Roman" w:hAnsi="Times New Roman" w:cs="Times New Roman"/>
          <w:sz w:val="24"/>
          <w:szCs w:val="24"/>
          <w:lang w:val="es-ES"/>
        </w:rPr>
        <w:t>«</w:t>
      </w:r>
      <w:r w:rsidRPr="007D0BCF">
        <w:rPr>
          <w:rFonts w:ascii="Times New Roman" w:hAnsi="Times New Roman" w:cs="Times New Roman"/>
          <w:i/>
          <w:iCs/>
          <w:sz w:val="24"/>
          <w:szCs w:val="24"/>
        </w:rPr>
        <w:t>taponear</w:t>
      </w:r>
      <w:r w:rsidR="00405794" w:rsidRPr="007D0BCF">
        <w:rPr>
          <w:rFonts w:ascii="Times New Roman" w:hAnsi="Times New Roman" w:cs="Times New Roman"/>
          <w:sz w:val="24"/>
          <w:szCs w:val="24"/>
          <w:lang w:val="es-ES"/>
        </w:rPr>
        <w:t>»</w:t>
      </w:r>
      <w:r w:rsidRPr="007D0BCF">
        <w:rPr>
          <w:rFonts w:ascii="Times New Roman" w:hAnsi="Times New Roman" w:cs="Times New Roman"/>
          <w:sz w:val="24"/>
          <w:szCs w:val="24"/>
        </w:rPr>
        <w:t xml:space="preserve">, pero que de hacerlo, generaría a su vez, una </w:t>
      </w:r>
      <w:r w:rsidR="00405794" w:rsidRPr="007D0BCF">
        <w:rPr>
          <w:rFonts w:ascii="Times New Roman" w:hAnsi="Times New Roman" w:cs="Times New Roman"/>
          <w:sz w:val="24"/>
          <w:szCs w:val="24"/>
          <w:lang w:val="es-ES"/>
        </w:rPr>
        <w:t>«</w:t>
      </w:r>
      <w:r w:rsidRPr="007D0BCF">
        <w:rPr>
          <w:rFonts w:ascii="Times New Roman" w:hAnsi="Times New Roman" w:cs="Times New Roman"/>
          <w:i/>
          <w:iCs/>
          <w:sz w:val="24"/>
          <w:szCs w:val="24"/>
        </w:rPr>
        <w:t>suerte de clausura</w:t>
      </w:r>
      <w:r w:rsidR="00405794" w:rsidRPr="007D0BCF">
        <w:rPr>
          <w:rFonts w:ascii="Times New Roman" w:hAnsi="Times New Roman" w:cs="Times New Roman"/>
          <w:sz w:val="24"/>
          <w:szCs w:val="24"/>
          <w:lang w:val="es-ES"/>
        </w:rPr>
        <w:t>»</w:t>
      </w:r>
      <w:r w:rsidRPr="007D0BCF">
        <w:rPr>
          <w:rFonts w:ascii="Times New Roman" w:hAnsi="Times New Roman" w:cs="Times New Roman"/>
          <w:sz w:val="24"/>
          <w:szCs w:val="24"/>
        </w:rPr>
        <w:t xml:space="preserve">, de </w:t>
      </w:r>
      <w:r w:rsidR="00405794" w:rsidRPr="007D0BCF">
        <w:rPr>
          <w:rFonts w:ascii="Times New Roman" w:hAnsi="Times New Roman" w:cs="Times New Roman"/>
          <w:sz w:val="24"/>
          <w:szCs w:val="24"/>
          <w:lang w:val="es-ES"/>
        </w:rPr>
        <w:t>«</w:t>
      </w:r>
      <w:r w:rsidRPr="007D0BCF">
        <w:rPr>
          <w:rFonts w:ascii="Times New Roman" w:hAnsi="Times New Roman" w:cs="Times New Roman"/>
          <w:i/>
          <w:iCs/>
          <w:sz w:val="24"/>
          <w:szCs w:val="24"/>
        </w:rPr>
        <w:t>encerramiento</w:t>
      </w:r>
      <w:r w:rsidR="00405794" w:rsidRPr="007D0BCF">
        <w:rPr>
          <w:rFonts w:ascii="Times New Roman" w:hAnsi="Times New Roman" w:cs="Times New Roman"/>
          <w:sz w:val="24"/>
          <w:szCs w:val="24"/>
          <w:lang w:val="es-ES"/>
        </w:rPr>
        <w:t>»</w:t>
      </w:r>
      <w:r w:rsidRPr="007D0BCF">
        <w:rPr>
          <w:rFonts w:ascii="Times New Roman" w:hAnsi="Times New Roman" w:cs="Times New Roman"/>
          <w:sz w:val="24"/>
          <w:szCs w:val="24"/>
        </w:rPr>
        <w:t xml:space="preserve"> que imposibilitaría la investidura de objeto (</w:t>
      </w:r>
      <w:r w:rsidR="005A41B0" w:rsidRPr="007D0BCF">
        <w:rPr>
          <w:rFonts w:ascii="Times New Roman" w:hAnsi="Times New Roman" w:cs="Times New Roman"/>
          <w:sz w:val="24"/>
          <w:szCs w:val="24"/>
        </w:rPr>
        <w:t>Chamizo,</w:t>
      </w:r>
      <w:r w:rsidR="00B92C66" w:rsidRPr="007D0BCF">
        <w:rPr>
          <w:rFonts w:ascii="Times New Roman" w:hAnsi="Times New Roman" w:cs="Times New Roman"/>
          <w:sz w:val="24"/>
          <w:szCs w:val="24"/>
        </w:rPr>
        <w:t xml:space="preserve"> 20</w:t>
      </w:r>
      <w:r w:rsidR="005A41B0" w:rsidRPr="007D0BCF">
        <w:rPr>
          <w:rFonts w:ascii="Times New Roman" w:hAnsi="Times New Roman" w:cs="Times New Roman"/>
          <w:sz w:val="24"/>
          <w:szCs w:val="24"/>
        </w:rPr>
        <w:t>1</w:t>
      </w:r>
      <w:r w:rsidR="00B92C66" w:rsidRPr="007D0BCF">
        <w:rPr>
          <w:rFonts w:ascii="Times New Roman" w:hAnsi="Times New Roman" w:cs="Times New Roman"/>
          <w:sz w:val="24"/>
          <w:szCs w:val="24"/>
        </w:rPr>
        <w:t>9</w:t>
      </w:r>
      <w:r w:rsidRPr="007D0BCF">
        <w:rPr>
          <w:rFonts w:ascii="Times New Roman" w:hAnsi="Times New Roman" w:cs="Times New Roman"/>
          <w:sz w:val="24"/>
          <w:szCs w:val="24"/>
        </w:rPr>
        <w:t>: 58).</w:t>
      </w:r>
    </w:p>
    <w:p w14:paraId="17C0208D" w14:textId="0579A06F" w:rsidR="00AD738E" w:rsidRPr="007D0BCF" w:rsidRDefault="00B92C66" w:rsidP="00D5087B">
      <w:pPr>
        <w:tabs>
          <w:tab w:val="left" w:pos="2780"/>
        </w:tabs>
        <w:spacing w:line="360" w:lineRule="auto"/>
        <w:jc w:val="both"/>
        <w:rPr>
          <w:rFonts w:ascii="Times New Roman" w:hAnsi="Times New Roman" w:cs="Times New Roman"/>
          <w:sz w:val="24"/>
          <w:szCs w:val="24"/>
        </w:rPr>
      </w:pPr>
      <w:r w:rsidRPr="007D0BCF">
        <w:rPr>
          <w:rFonts w:ascii="Times New Roman" w:hAnsi="Times New Roman" w:cs="Times New Roman"/>
          <w:sz w:val="24"/>
          <w:szCs w:val="24"/>
        </w:rPr>
        <w:lastRenderedPageBreak/>
        <w:t xml:space="preserve">      Hecho que constituye, precisamente, lo paradigmático de la época, puesto que pone de manifiesto la pérdida de historización del individuo. Condición ampliamente observada en la consulta, en donde prevalece una </w:t>
      </w:r>
      <w:r w:rsidR="00405794" w:rsidRPr="007D0BCF">
        <w:rPr>
          <w:rFonts w:ascii="Times New Roman" w:hAnsi="Times New Roman" w:cs="Times New Roman"/>
          <w:sz w:val="24"/>
          <w:szCs w:val="24"/>
          <w:lang w:val="es-ES"/>
        </w:rPr>
        <w:t>«</w:t>
      </w:r>
      <w:r w:rsidRPr="007D0BCF">
        <w:rPr>
          <w:rFonts w:ascii="Times New Roman" w:hAnsi="Times New Roman" w:cs="Times New Roman"/>
          <w:i/>
          <w:iCs/>
          <w:sz w:val="24"/>
          <w:szCs w:val="24"/>
        </w:rPr>
        <w:t>preponderancia de lo actual</w:t>
      </w:r>
      <w:r w:rsidR="00405794" w:rsidRPr="007D0BCF">
        <w:rPr>
          <w:rFonts w:ascii="Times New Roman" w:hAnsi="Times New Roman" w:cs="Times New Roman"/>
          <w:sz w:val="24"/>
          <w:szCs w:val="24"/>
          <w:lang w:val="es-ES"/>
        </w:rPr>
        <w:t>»</w:t>
      </w:r>
      <w:r w:rsidR="005A41B0" w:rsidRPr="007D0BCF">
        <w:rPr>
          <w:rFonts w:ascii="Times New Roman" w:hAnsi="Times New Roman" w:cs="Times New Roman"/>
          <w:sz w:val="24"/>
          <w:szCs w:val="24"/>
        </w:rPr>
        <w:t xml:space="preserve"> (Franco, 2017).</w:t>
      </w:r>
      <w:r w:rsidRPr="007D0BCF">
        <w:rPr>
          <w:rFonts w:ascii="Times New Roman" w:hAnsi="Times New Roman" w:cs="Times New Roman"/>
          <w:sz w:val="24"/>
          <w:szCs w:val="24"/>
        </w:rPr>
        <w:t xml:space="preserve"> Es decir, de aquello que pasa hoy y que resulta necesario resolver con urgencia, sin perder el tiempo en un recorrido por la historia, aunque se trate de la propia. Dado que ese recorrido llevaría mucho tiempo, y con ello, la demora de tan esperada, y urgentísima, resolución</w:t>
      </w:r>
      <w:r w:rsidR="005A41B0" w:rsidRPr="007D0BCF">
        <w:rPr>
          <w:rFonts w:ascii="Times New Roman" w:hAnsi="Times New Roman" w:cs="Times New Roman"/>
          <w:sz w:val="24"/>
          <w:szCs w:val="24"/>
        </w:rPr>
        <w:t>.</w:t>
      </w:r>
    </w:p>
    <w:p w14:paraId="0EC09646" w14:textId="36FD7B62" w:rsidR="00CA79B9" w:rsidRPr="007D0BCF" w:rsidRDefault="00AD738E" w:rsidP="00D5087B">
      <w:pPr>
        <w:tabs>
          <w:tab w:val="left" w:pos="2780"/>
        </w:tabs>
        <w:spacing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     La desmentida </w:t>
      </w:r>
      <w:r w:rsidR="005A41B0" w:rsidRPr="007D0BCF">
        <w:rPr>
          <w:rFonts w:ascii="Times New Roman" w:hAnsi="Times New Roman" w:cs="Times New Roman"/>
          <w:sz w:val="24"/>
          <w:szCs w:val="24"/>
          <w:lang w:val="es-ES"/>
        </w:rPr>
        <w:t xml:space="preserve">«Verleugnung» </w:t>
      </w:r>
      <w:r w:rsidRPr="007D0BCF">
        <w:rPr>
          <w:rFonts w:ascii="Times New Roman" w:hAnsi="Times New Roman" w:cs="Times New Roman"/>
          <w:sz w:val="24"/>
          <w:szCs w:val="24"/>
        </w:rPr>
        <w:t xml:space="preserve">de la castración, el desconocimiento de todo tipo de límites a través de la cual se impediría la construcción de un relato verosímil en torno al origen referenciado sobre el Edipo. El privilegio de </w:t>
      </w:r>
      <w:r w:rsidR="00CA79B9" w:rsidRPr="007D0BCF">
        <w:rPr>
          <w:rFonts w:ascii="Times New Roman" w:hAnsi="Times New Roman" w:cs="Times New Roman"/>
          <w:sz w:val="24"/>
          <w:szCs w:val="24"/>
        </w:rPr>
        <w:t xml:space="preserve">lo autoerótico, de un disfrute inmediato, sin apuros e ilimitado, </w:t>
      </w:r>
      <w:r w:rsidRPr="007D0BCF">
        <w:rPr>
          <w:rFonts w:ascii="Times New Roman" w:hAnsi="Times New Roman" w:cs="Times New Roman"/>
          <w:sz w:val="24"/>
          <w:szCs w:val="24"/>
        </w:rPr>
        <w:t>mediante el cual</w:t>
      </w:r>
      <w:r w:rsidR="00CA79B9" w:rsidRPr="007D0BCF">
        <w:rPr>
          <w:rFonts w:ascii="Times New Roman" w:hAnsi="Times New Roman" w:cs="Times New Roman"/>
          <w:sz w:val="24"/>
          <w:szCs w:val="24"/>
        </w:rPr>
        <w:t xml:space="preserve"> preservar el sentimiento de omnipotencia narcisista, favoreciendo el repliegue sobre-sí al coste mismo de la propia subjetividad. </w:t>
      </w:r>
    </w:p>
    <w:p w14:paraId="0EEFED44" w14:textId="44091833" w:rsidR="00FC1F1C" w:rsidRPr="007D0BCF" w:rsidRDefault="00CA79B9" w:rsidP="00D5087B">
      <w:pPr>
        <w:tabs>
          <w:tab w:val="left" w:pos="2780"/>
        </w:tabs>
        <w:spacing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     Así,</w:t>
      </w:r>
      <w:r w:rsidR="0015096B" w:rsidRPr="007D0BCF">
        <w:rPr>
          <w:rFonts w:ascii="Times New Roman" w:hAnsi="Times New Roman" w:cs="Times New Roman"/>
          <w:sz w:val="24"/>
          <w:szCs w:val="24"/>
        </w:rPr>
        <w:t xml:space="preserve"> los </w:t>
      </w:r>
      <w:r w:rsidR="0015096B" w:rsidRPr="007D0BCF">
        <w:rPr>
          <w:rFonts w:ascii="Times New Roman" w:hAnsi="Times New Roman" w:cs="Times New Roman"/>
          <w:sz w:val="24"/>
          <w:szCs w:val="24"/>
          <w:lang w:val="es-ES"/>
        </w:rPr>
        <w:t xml:space="preserve">sufrimientos narcisistas </w:t>
      </w:r>
      <w:r w:rsidRPr="007D0BCF">
        <w:rPr>
          <w:rFonts w:ascii="Times New Roman" w:hAnsi="Times New Roman" w:cs="Times New Roman"/>
          <w:sz w:val="24"/>
          <w:szCs w:val="24"/>
        </w:rPr>
        <w:t>supondría</w:t>
      </w:r>
      <w:r w:rsidR="005A41B0" w:rsidRPr="007D0BCF">
        <w:rPr>
          <w:rFonts w:ascii="Times New Roman" w:hAnsi="Times New Roman" w:cs="Times New Roman"/>
          <w:sz w:val="24"/>
          <w:szCs w:val="24"/>
        </w:rPr>
        <w:t>n</w:t>
      </w:r>
      <w:r w:rsidRPr="007D0BCF">
        <w:rPr>
          <w:rFonts w:ascii="Times New Roman" w:hAnsi="Times New Roman" w:cs="Times New Roman"/>
          <w:sz w:val="24"/>
          <w:szCs w:val="24"/>
        </w:rPr>
        <w:t xml:space="preserve"> un movimiento y una economía contraria a Eros</w:t>
      </w:r>
      <w:r w:rsidR="005A41B0" w:rsidRPr="007D0BCF">
        <w:rPr>
          <w:rFonts w:ascii="Times New Roman" w:hAnsi="Times New Roman" w:cs="Times New Roman"/>
          <w:sz w:val="24"/>
          <w:szCs w:val="24"/>
        </w:rPr>
        <w:t xml:space="preserve">. </w:t>
      </w:r>
      <w:r w:rsidRPr="007D0BCF">
        <w:rPr>
          <w:rFonts w:ascii="Times New Roman" w:hAnsi="Times New Roman" w:cs="Times New Roman"/>
          <w:sz w:val="24"/>
          <w:szCs w:val="24"/>
        </w:rPr>
        <w:t xml:space="preserve">Movimiento que, al igual que la pulsión de muerte, </w:t>
      </w:r>
      <w:r w:rsidR="00FC1F1C" w:rsidRPr="007D0BCF">
        <w:rPr>
          <w:rFonts w:ascii="Times New Roman" w:hAnsi="Times New Roman" w:cs="Times New Roman"/>
          <w:sz w:val="24"/>
          <w:szCs w:val="24"/>
        </w:rPr>
        <w:t xml:space="preserve">buscaría crear huecos que impidiesen </w:t>
      </w:r>
      <w:r w:rsidR="00AD738E" w:rsidRPr="007D0BCF">
        <w:rPr>
          <w:rFonts w:ascii="Times New Roman" w:hAnsi="Times New Roman" w:cs="Times New Roman"/>
          <w:sz w:val="24"/>
          <w:szCs w:val="24"/>
        </w:rPr>
        <w:t>el trabajo de</w:t>
      </w:r>
      <w:r w:rsidR="00FC1F1C" w:rsidRPr="007D0BCF">
        <w:rPr>
          <w:rFonts w:ascii="Times New Roman" w:hAnsi="Times New Roman" w:cs="Times New Roman"/>
          <w:sz w:val="24"/>
          <w:szCs w:val="24"/>
        </w:rPr>
        <w:t xml:space="preserve"> historización</w:t>
      </w:r>
      <w:r w:rsidR="005A41B0" w:rsidRPr="007D0BCF">
        <w:rPr>
          <w:rFonts w:ascii="Times New Roman" w:hAnsi="Times New Roman" w:cs="Times New Roman"/>
          <w:sz w:val="24"/>
          <w:szCs w:val="24"/>
        </w:rPr>
        <w:t>, erigiéndose como vivencias</w:t>
      </w:r>
      <w:r w:rsidR="00FC1F1C" w:rsidRPr="007D0BCF">
        <w:rPr>
          <w:rFonts w:ascii="Times New Roman" w:hAnsi="Times New Roman" w:cs="Times New Roman"/>
          <w:sz w:val="24"/>
          <w:szCs w:val="24"/>
        </w:rPr>
        <w:t xml:space="preserve"> que remitirían al mandato de un Otro que producirían también, </w:t>
      </w:r>
      <w:r w:rsidRPr="007D0BCF">
        <w:rPr>
          <w:rFonts w:ascii="Times New Roman" w:hAnsi="Times New Roman" w:cs="Times New Roman"/>
          <w:sz w:val="24"/>
          <w:szCs w:val="24"/>
        </w:rPr>
        <w:t xml:space="preserve">fallas en la institución de la ternura materna en los orígenes del </w:t>
      </w:r>
      <w:r w:rsidR="00167776" w:rsidRPr="007D0BCF">
        <w:rPr>
          <w:rFonts w:ascii="Times New Roman" w:hAnsi="Times New Roman" w:cs="Times New Roman"/>
          <w:sz w:val="24"/>
          <w:szCs w:val="24"/>
        </w:rPr>
        <w:t>individuo</w:t>
      </w:r>
      <w:r w:rsidRPr="007D0BCF">
        <w:rPr>
          <w:rFonts w:ascii="Times New Roman" w:hAnsi="Times New Roman" w:cs="Times New Roman"/>
          <w:sz w:val="24"/>
          <w:szCs w:val="24"/>
        </w:rPr>
        <w:t xml:space="preserve">, debido a los efectos que </w:t>
      </w:r>
      <w:r w:rsidR="00FC1F1C" w:rsidRPr="007D0BCF">
        <w:rPr>
          <w:rFonts w:ascii="Times New Roman" w:hAnsi="Times New Roman" w:cs="Times New Roman"/>
          <w:sz w:val="24"/>
          <w:szCs w:val="24"/>
        </w:rPr>
        <w:t>este tendría sobre la madre</w:t>
      </w:r>
      <w:r w:rsidR="005A41B0" w:rsidRPr="007D0BCF">
        <w:rPr>
          <w:rFonts w:ascii="Times New Roman" w:hAnsi="Times New Roman" w:cs="Times New Roman"/>
          <w:sz w:val="24"/>
          <w:szCs w:val="24"/>
        </w:rPr>
        <w:t>.</w:t>
      </w:r>
    </w:p>
    <w:p w14:paraId="46CC8764" w14:textId="1D76D21F" w:rsidR="005A41B0" w:rsidRPr="007D0BCF" w:rsidRDefault="00196A9A" w:rsidP="00D5087B">
      <w:pPr>
        <w:tabs>
          <w:tab w:val="left" w:pos="2780"/>
        </w:tabs>
        <w:spacing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    Sería, pues, una condición remitente a una falla en la constitución del objeto originario, quien no cumpliría con su función de </w:t>
      </w:r>
      <w:r w:rsidR="00AD738E" w:rsidRPr="007D0BCF">
        <w:rPr>
          <w:rFonts w:ascii="Times New Roman" w:hAnsi="Times New Roman" w:cs="Times New Roman"/>
          <w:sz w:val="24"/>
          <w:szCs w:val="24"/>
          <w:lang w:val="es-ES"/>
        </w:rPr>
        <w:t>«</w:t>
      </w:r>
      <w:r w:rsidR="00CA79B9" w:rsidRPr="007D0BCF">
        <w:rPr>
          <w:rFonts w:ascii="Times New Roman" w:hAnsi="Times New Roman" w:cs="Times New Roman"/>
          <w:sz w:val="24"/>
          <w:szCs w:val="24"/>
        </w:rPr>
        <w:t>sostén</w:t>
      </w:r>
      <w:r w:rsidR="00AD738E" w:rsidRPr="007D0BCF">
        <w:rPr>
          <w:rFonts w:ascii="Times New Roman" w:hAnsi="Times New Roman" w:cs="Times New Roman"/>
          <w:sz w:val="24"/>
          <w:szCs w:val="24"/>
          <w:lang w:val="es-ES"/>
        </w:rPr>
        <w:t>»</w:t>
      </w:r>
      <w:r w:rsidR="00303ED0" w:rsidRPr="007D0BCF">
        <w:rPr>
          <w:rFonts w:ascii="Times New Roman" w:hAnsi="Times New Roman" w:cs="Times New Roman"/>
          <w:sz w:val="24"/>
          <w:szCs w:val="24"/>
        </w:rPr>
        <w:t xml:space="preserve">. </w:t>
      </w:r>
      <w:r w:rsidR="00CA79B9" w:rsidRPr="007D0BCF">
        <w:rPr>
          <w:rFonts w:ascii="Times New Roman" w:hAnsi="Times New Roman" w:cs="Times New Roman"/>
          <w:sz w:val="24"/>
          <w:szCs w:val="24"/>
        </w:rPr>
        <w:t xml:space="preserve">Como permite dar cuenta </w:t>
      </w:r>
      <w:r w:rsidRPr="007D0BCF">
        <w:rPr>
          <w:rFonts w:ascii="Times New Roman" w:hAnsi="Times New Roman" w:cs="Times New Roman"/>
          <w:sz w:val="24"/>
          <w:szCs w:val="24"/>
        </w:rPr>
        <w:t xml:space="preserve">Piera </w:t>
      </w:r>
      <w:r w:rsidR="00CA79B9" w:rsidRPr="007D0BCF">
        <w:rPr>
          <w:rFonts w:ascii="Times New Roman" w:hAnsi="Times New Roman" w:cs="Times New Roman"/>
          <w:sz w:val="24"/>
          <w:szCs w:val="24"/>
        </w:rPr>
        <w:t>Aulagnier, quien c</w:t>
      </w:r>
      <w:r w:rsidR="00303ED0" w:rsidRPr="007D0BCF">
        <w:rPr>
          <w:rFonts w:ascii="Times New Roman" w:hAnsi="Times New Roman" w:cs="Times New Roman"/>
          <w:sz w:val="24"/>
          <w:szCs w:val="24"/>
        </w:rPr>
        <w:t xml:space="preserve">alifica la función de la psique materna </w:t>
      </w:r>
      <w:r w:rsidR="008F42A5" w:rsidRPr="007D0BCF">
        <w:rPr>
          <w:rFonts w:ascii="Times New Roman" w:hAnsi="Times New Roman" w:cs="Times New Roman"/>
          <w:sz w:val="24"/>
          <w:szCs w:val="24"/>
        </w:rPr>
        <w:t>como</w:t>
      </w:r>
      <w:r w:rsidR="00303ED0" w:rsidRPr="007D0BCF">
        <w:rPr>
          <w:rFonts w:ascii="Times New Roman" w:hAnsi="Times New Roman" w:cs="Times New Roman"/>
          <w:sz w:val="24"/>
          <w:szCs w:val="24"/>
        </w:rPr>
        <w:t xml:space="preserve"> </w:t>
      </w:r>
      <w:r w:rsidR="00405794" w:rsidRPr="007D0BCF">
        <w:rPr>
          <w:rFonts w:ascii="Times New Roman" w:hAnsi="Times New Roman" w:cs="Times New Roman"/>
          <w:sz w:val="24"/>
          <w:szCs w:val="24"/>
          <w:lang w:val="es-ES"/>
        </w:rPr>
        <w:t>«</w:t>
      </w:r>
      <w:r w:rsidR="00303ED0" w:rsidRPr="007D0BCF">
        <w:rPr>
          <w:rFonts w:ascii="Times New Roman" w:hAnsi="Times New Roman" w:cs="Times New Roman"/>
          <w:i/>
          <w:iCs/>
          <w:sz w:val="24"/>
          <w:szCs w:val="24"/>
        </w:rPr>
        <w:t>prótesis</w:t>
      </w:r>
      <w:r w:rsidR="00405794" w:rsidRPr="007D0BCF">
        <w:rPr>
          <w:rFonts w:ascii="Times New Roman" w:hAnsi="Times New Roman" w:cs="Times New Roman"/>
          <w:sz w:val="24"/>
          <w:szCs w:val="24"/>
          <w:lang w:val="es-ES"/>
        </w:rPr>
        <w:t>»</w:t>
      </w:r>
      <w:r w:rsidR="00303ED0" w:rsidRPr="007D0BCF">
        <w:rPr>
          <w:rFonts w:ascii="Times New Roman" w:hAnsi="Times New Roman" w:cs="Times New Roman"/>
          <w:sz w:val="24"/>
          <w:szCs w:val="24"/>
        </w:rPr>
        <w:t xml:space="preserve">, cumpliendo como portavoz en la estructura del </w:t>
      </w:r>
      <w:r w:rsidR="00E750DF" w:rsidRPr="007D0BCF">
        <w:rPr>
          <w:rFonts w:ascii="Times New Roman" w:hAnsi="Times New Roman" w:cs="Times New Roman"/>
          <w:sz w:val="24"/>
          <w:szCs w:val="24"/>
        </w:rPr>
        <w:t>infans.</w:t>
      </w:r>
      <w:r w:rsidR="00E750DF" w:rsidRPr="007D0BCF">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w:t>
      </w:r>
      <w:r w:rsidR="00E750DF" w:rsidRPr="007D0BCF">
        <w:rPr>
          <w:rFonts w:ascii="Times New Roman" w:hAnsi="Times New Roman" w:cs="Times New Roman"/>
          <w:i/>
          <w:iCs/>
          <w:sz w:val="24"/>
          <w:szCs w:val="24"/>
        </w:rPr>
        <w:t>V</w:t>
      </w:r>
      <w:r w:rsidR="00303ED0" w:rsidRPr="007D0BCF">
        <w:rPr>
          <w:rFonts w:ascii="Times New Roman" w:hAnsi="Times New Roman" w:cs="Times New Roman"/>
          <w:i/>
          <w:iCs/>
          <w:sz w:val="24"/>
          <w:szCs w:val="24"/>
        </w:rPr>
        <w:t>oz originaria</w:t>
      </w:r>
      <w:r w:rsidRPr="007D0BCF">
        <w:rPr>
          <w:rFonts w:ascii="Times New Roman" w:hAnsi="Times New Roman" w:cs="Times New Roman"/>
          <w:sz w:val="24"/>
          <w:szCs w:val="24"/>
          <w:lang w:val="es-ES"/>
        </w:rPr>
        <w:t>»</w:t>
      </w:r>
      <w:r w:rsidR="00303ED0" w:rsidRPr="007D0BCF">
        <w:rPr>
          <w:rFonts w:ascii="Times New Roman" w:hAnsi="Times New Roman" w:cs="Times New Roman"/>
          <w:sz w:val="24"/>
          <w:szCs w:val="24"/>
        </w:rPr>
        <w:t xml:space="preserve"> quien enunciaría una </w:t>
      </w:r>
      <w:r w:rsidR="00405794" w:rsidRPr="007D0BCF">
        <w:rPr>
          <w:rFonts w:ascii="Times New Roman" w:hAnsi="Times New Roman" w:cs="Times New Roman"/>
          <w:sz w:val="24"/>
          <w:szCs w:val="24"/>
          <w:lang w:val="es-ES"/>
        </w:rPr>
        <w:t>«</w:t>
      </w:r>
      <w:r w:rsidR="00303ED0" w:rsidRPr="007D0BCF">
        <w:rPr>
          <w:rFonts w:ascii="Times New Roman" w:hAnsi="Times New Roman" w:cs="Times New Roman"/>
          <w:i/>
          <w:iCs/>
          <w:sz w:val="24"/>
          <w:szCs w:val="24"/>
        </w:rPr>
        <w:t>certeza primordial sobre el origen</w:t>
      </w:r>
      <w:r w:rsidR="00405794" w:rsidRPr="007D0BCF">
        <w:rPr>
          <w:rFonts w:ascii="Times New Roman" w:hAnsi="Times New Roman" w:cs="Times New Roman"/>
          <w:sz w:val="24"/>
          <w:szCs w:val="24"/>
          <w:lang w:val="es-ES"/>
        </w:rPr>
        <w:t>»</w:t>
      </w:r>
      <w:r w:rsidR="00303ED0" w:rsidRPr="007D0BCF">
        <w:rPr>
          <w:rFonts w:ascii="Times New Roman" w:hAnsi="Times New Roman" w:cs="Times New Roman"/>
          <w:sz w:val="24"/>
          <w:szCs w:val="24"/>
        </w:rPr>
        <w:t>, fundante de</w:t>
      </w:r>
      <w:r w:rsidR="00FE4739" w:rsidRPr="007D0BCF">
        <w:rPr>
          <w:rFonts w:ascii="Times New Roman" w:hAnsi="Times New Roman" w:cs="Times New Roman"/>
          <w:sz w:val="24"/>
          <w:szCs w:val="24"/>
        </w:rPr>
        <w:t xml:space="preserve"> lo </w:t>
      </w:r>
      <w:r w:rsidR="00303ED0" w:rsidRPr="007D0BCF">
        <w:rPr>
          <w:rFonts w:ascii="Times New Roman" w:hAnsi="Times New Roman" w:cs="Times New Roman"/>
          <w:sz w:val="24"/>
          <w:szCs w:val="24"/>
        </w:rPr>
        <w:t xml:space="preserve">sociolingüístico, </w:t>
      </w:r>
      <w:r w:rsidR="00405794" w:rsidRPr="007D0BCF">
        <w:rPr>
          <w:rFonts w:ascii="Times New Roman" w:hAnsi="Times New Roman" w:cs="Times New Roman"/>
          <w:sz w:val="24"/>
          <w:szCs w:val="24"/>
          <w:lang w:val="es-ES"/>
        </w:rPr>
        <w:t>«</w:t>
      </w:r>
      <w:r w:rsidR="00303ED0" w:rsidRPr="007D0BCF">
        <w:rPr>
          <w:rFonts w:ascii="Times New Roman" w:hAnsi="Times New Roman" w:cs="Times New Roman"/>
          <w:i/>
          <w:iCs/>
          <w:sz w:val="24"/>
          <w:szCs w:val="24"/>
        </w:rPr>
        <w:t>voz mítica, sagrada o científica</w:t>
      </w:r>
      <w:r w:rsidR="00405794" w:rsidRPr="007D0BCF">
        <w:rPr>
          <w:rFonts w:ascii="Times New Roman" w:hAnsi="Times New Roman" w:cs="Times New Roman"/>
          <w:sz w:val="24"/>
          <w:szCs w:val="24"/>
          <w:lang w:val="es-ES"/>
        </w:rPr>
        <w:t>»</w:t>
      </w:r>
      <w:r w:rsidR="00303ED0" w:rsidRPr="007D0BCF">
        <w:rPr>
          <w:rFonts w:ascii="Times New Roman" w:hAnsi="Times New Roman" w:cs="Times New Roman"/>
          <w:sz w:val="24"/>
          <w:szCs w:val="24"/>
        </w:rPr>
        <w:t xml:space="preserve"> que definirá, al mismo tiempo, el modelo futuro instituido a partir del contrato narcisista</w:t>
      </w:r>
      <w:r w:rsidR="005A41B0" w:rsidRPr="007D0BCF">
        <w:rPr>
          <w:rFonts w:ascii="Times New Roman" w:hAnsi="Times New Roman" w:cs="Times New Roman"/>
          <w:sz w:val="24"/>
          <w:szCs w:val="24"/>
        </w:rPr>
        <w:t xml:space="preserve"> </w:t>
      </w:r>
      <w:r w:rsidR="00E750DF" w:rsidRPr="007D0BCF">
        <w:rPr>
          <w:rFonts w:ascii="Times New Roman" w:hAnsi="Times New Roman" w:cs="Times New Roman"/>
          <w:sz w:val="24"/>
          <w:szCs w:val="24"/>
        </w:rPr>
        <w:t>(Kaës, 2004: 103).</w:t>
      </w:r>
    </w:p>
    <w:p w14:paraId="7BAE2471" w14:textId="09821CD7" w:rsidR="005A41B0" w:rsidRPr="007D0BCF" w:rsidRDefault="005A41B0" w:rsidP="00D5087B">
      <w:pPr>
        <w:tabs>
          <w:tab w:val="left" w:pos="2780"/>
        </w:tabs>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rPr>
        <w:t xml:space="preserve">     </w:t>
      </w:r>
      <w:r w:rsidR="00303ED0" w:rsidRPr="007D0BCF">
        <w:rPr>
          <w:rFonts w:ascii="Times New Roman" w:hAnsi="Times New Roman" w:cs="Times New Roman"/>
          <w:sz w:val="24"/>
          <w:szCs w:val="24"/>
        </w:rPr>
        <w:t>En resumen, sería</w:t>
      </w:r>
      <w:r w:rsidR="00FE4739" w:rsidRPr="007D0BCF">
        <w:rPr>
          <w:rFonts w:ascii="Times New Roman" w:hAnsi="Times New Roman" w:cs="Times New Roman"/>
          <w:sz w:val="24"/>
          <w:szCs w:val="24"/>
        </w:rPr>
        <w:t xml:space="preserve"> la madre </w:t>
      </w:r>
      <w:r w:rsidR="00303ED0" w:rsidRPr="007D0BCF">
        <w:rPr>
          <w:rFonts w:ascii="Times New Roman" w:hAnsi="Times New Roman" w:cs="Times New Roman"/>
          <w:sz w:val="24"/>
          <w:szCs w:val="24"/>
        </w:rPr>
        <w:t xml:space="preserve">quien introduciría la función fórica y metafórica </w:t>
      </w:r>
      <w:r w:rsidR="00196A9A" w:rsidRPr="007D0BCF">
        <w:rPr>
          <w:rFonts w:ascii="Times New Roman" w:hAnsi="Times New Roman" w:cs="Times New Roman"/>
          <w:sz w:val="24"/>
          <w:szCs w:val="24"/>
        </w:rPr>
        <w:t>en el infans</w:t>
      </w:r>
      <w:r w:rsidRPr="007D0BCF">
        <w:rPr>
          <w:rFonts w:ascii="Times New Roman" w:hAnsi="Times New Roman" w:cs="Times New Roman"/>
          <w:sz w:val="24"/>
          <w:szCs w:val="24"/>
        </w:rPr>
        <w:t xml:space="preserve">, aspectos faltantes dentro de la estructuración </w:t>
      </w:r>
      <w:r w:rsidR="00D672A4" w:rsidRPr="007D0BCF">
        <w:rPr>
          <w:rFonts w:ascii="Times New Roman" w:hAnsi="Times New Roman" w:cs="Times New Roman"/>
          <w:sz w:val="24"/>
          <w:szCs w:val="24"/>
        </w:rPr>
        <w:t xml:space="preserve">enunciativa </w:t>
      </w:r>
      <w:r w:rsidRPr="007D0BCF">
        <w:rPr>
          <w:rFonts w:ascii="Times New Roman" w:hAnsi="Times New Roman" w:cs="Times New Roman"/>
          <w:sz w:val="24"/>
          <w:szCs w:val="24"/>
        </w:rPr>
        <w:t>de tipo perversa, como l</w:t>
      </w:r>
      <w:r w:rsidR="0015096B" w:rsidRPr="007D0BCF">
        <w:rPr>
          <w:rFonts w:ascii="Times New Roman" w:hAnsi="Times New Roman" w:cs="Times New Roman"/>
          <w:sz w:val="24"/>
          <w:szCs w:val="24"/>
        </w:rPr>
        <w:t>o</w:t>
      </w:r>
      <w:r w:rsidRPr="007D0BCF">
        <w:rPr>
          <w:rFonts w:ascii="Times New Roman" w:hAnsi="Times New Roman" w:cs="Times New Roman"/>
          <w:sz w:val="24"/>
          <w:szCs w:val="24"/>
        </w:rPr>
        <w:t xml:space="preserve">s </w:t>
      </w:r>
      <w:r w:rsidR="00B3292C">
        <w:rPr>
          <w:rFonts w:ascii="Times New Roman" w:hAnsi="Times New Roman" w:cs="Times New Roman"/>
          <w:sz w:val="24"/>
          <w:szCs w:val="24"/>
        </w:rPr>
        <w:t xml:space="preserve">diversos modos de discursividad y sufrimiento narcisista permiten dar cuenta de ello ante </w:t>
      </w:r>
      <w:r w:rsidRPr="007D0BCF">
        <w:rPr>
          <w:rFonts w:ascii="Times New Roman" w:hAnsi="Times New Roman" w:cs="Times New Roman"/>
          <w:sz w:val="24"/>
          <w:szCs w:val="24"/>
          <w:lang w:val="es-ES"/>
        </w:rPr>
        <w:t>la imposibilidad de simbolización de las huellas narcisistas traumáticas tempran</w:t>
      </w:r>
      <w:r w:rsidR="00CB47EF" w:rsidRPr="007D0BCF">
        <w:rPr>
          <w:rFonts w:ascii="Times New Roman" w:hAnsi="Times New Roman" w:cs="Times New Roman"/>
          <w:sz w:val="24"/>
          <w:szCs w:val="24"/>
          <w:lang w:val="es-ES"/>
        </w:rPr>
        <w:t>as</w:t>
      </w:r>
      <w:r w:rsidR="00E750DF" w:rsidRPr="007D0BCF">
        <w:rPr>
          <w:rFonts w:ascii="Times New Roman" w:hAnsi="Times New Roman" w:cs="Times New Roman"/>
          <w:sz w:val="24"/>
          <w:szCs w:val="24"/>
          <w:lang w:val="es-ES"/>
        </w:rPr>
        <w:t xml:space="preserve"> ante la carencia de ese «sostén» que dote de </w:t>
      </w:r>
      <w:r w:rsidR="00B3292C">
        <w:rPr>
          <w:rFonts w:ascii="Times New Roman" w:hAnsi="Times New Roman" w:cs="Times New Roman"/>
          <w:sz w:val="24"/>
          <w:szCs w:val="24"/>
          <w:lang w:val="es-ES"/>
        </w:rPr>
        <w:t>sentido a todo lo carente de.</w:t>
      </w:r>
    </w:p>
    <w:p w14:paraId="77876189" w14:textId="0EBA65D9" w:rsidR="00303ED0" w:rsidRPr="007D0BCF" w:rsidRDefault="00303ED0" w:rsidP="00D5087B">
      <w:pPr>
        <w:tabs>
          <w:tab w:val="left" w:pos="2780"/>
        </w:tabs>
        <w:spacing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      En relación con ello, la intervención en la práctica de las adicciones y las drogodependencias, se encamina en tal sentido, </w:t>
      </w:r>
      <w:r w:rsidR="00B3292C">
        <w:rPr>
          <w:rFonts w:ascii="Times New Roman" w:hAnsi="Times New Roman" w:cs="Times New Roman"/>
          <w:sz w:val="24"/>
          <w:szCs w:val="24"/>
        </w:rPr>
        <w:t>a</w:t>
      </w:r>
      <w:r w:rsidRPr="007D0BCF">
        <w:rPr>
          <w:rFonts w:ascii="Times New Roman" w:hAnsi="Times New Roman" w:cs="Times New Roman"/>
          <w:sz w:val="24"/>
          <w:szCs w:val="24"/>
        </w:rPr>
        <w:t xml:space="preserve"> la confección de una </w:t>
      </w:r>
      <w:r w:rsidR="00405794" w:rsidRPr="007D0BCF">
        <w:rPr>
          <w:rFonts w:ascii="Times New Roman" w:hAnsi="Times New Roman" w:cs="Times New Roman"/>
          <w:sz w:val="24"/>
          <w:szCs w:val="24"/>
          <w:lang w:val="es-ES"/>
        </w:rPr>
        <w:t>«</w:t>
      </w:r>
      <w:r w:rsidRPr="007D0BCF">
        <w:rPr>
          <w:rFonts w:ascii="Times New Roman" w:hAnsi="Times New Roman" w:cs="Times New Roman"/>
          <w:sz w:val="24"/>
          <w:szCs w:val="24"/>
        </w:rPr>
        <w:t>clínica del sostén</w:t>
      </w:r>
      <w:r w:rsidR="00405794" w:rsidRPr="007D0BCF">
        <w:rPr>
          <w:rFonts w:ascii="Times New Roman" w:hAnsi="Times New Roman" w:cs="Times New Roman"/>
          <w:sz w:val="24"/>
          <w:szCs w:val="24"/>
          <w:lang w:val="es-ES"/>
        </w:rPr>
        <w:t>»</w:t>
      </w:r>
      <w:r w:rsidRPr="007D0BCF">
        <w:rPr>
          <w:rFonts w:ascii="Times New Roman" w:hAnsi="Times New Roman" w:cs="Times New Roman"/>
          <w:sz w:val="24"/>
          <w:szCs w:val="24"/>
        </w:rPr>
        <w:t>,</w:t>
      </w:r>
      <w:r w:rsidR="00133559" w:rsidRPr="007D0BCF">
        <w:rPr>
          <w:rFonts w:ascii="Times New Roman" w:hAnsi="Times New Roman" w:cs="Times New Roman"/>
          <w:sz w:val="24"/>
          <w:szCs w:val="24"/>
        </w:rPr>
        <w:t xml:space="preserve"> </w:t>
      </w:r>
      <w:r w:rsidRPr="007D0BCF">
        <w:rPr>
          <w:rFonts w:ascii="Times New Roman" w:hAnsi="Times New Roman" w:cs="Times New Roman"/>
          <w:sz w:val="24"/>
          <w:szCs w:val="24"/>
        </w:rPr>
        <w:t xml:space="preserve">como en su momento fuese la clínica de la psicosis, una </w:t>
      </w:r>
      <w:r w:rsidR="00405794" w:rsidRPr="007D0BCF">
        <w:rPr>
          <w:rFonts w:ascii="Times New Roman" w:hAnsi="Times New Roman" w:cs="Times New Roman"/>
          <w:sz w:val="24"/>
          <w:szCs w:val="24"/>
          <w:lang w:val="es-ES"/>
        </w:rPr>
        <w:t>«</w:t>
      </w:r>
      <w:r w:rsidRPr="007D0BCF">
        <w:rPr>
          <w:rFonts w:ascii="Times New Roman" w:hAnsi="Times New Roman" w:cs="Times New Roman"/>
          <w:sz w:val="24"/>
          <w:szCs w:val="24"/>
        </w:rPr>
        <w:t>clínica de la contención</w:t>
      </w:r>
      <w:r w:rsidR="00405794" w:rsidRPr="007D0BCF">
        <w:rPr>
          <w:rFonts w:ascii="Times New Roman" w:hAnsi="Times New Roman" w:cs="Times New Roman"/>
          <w:sz w:val="24"/>
          <w:szCs w:val="24"/>
          <w:lang w:val="es-ES"/>
        </w:rPr>
        <w:t>»</w:t>
      </w:r>
      <w:r w:rsidRPr="007D0BCF">
        <w:rPr>
          <w:rFonts w:ascii="Times New Roman" w:hAnsi="Times New Roman" w:cs="Times New Roman"/>
          <w:sz w:val="24"/>
          <w:szCs w:val="24"/>
        </w:rPr>
        <w:t>. Noción que fuese introducida por D. W. Winnicott [</w:t>
      </w:r>
      <w:r w:rsidR="00AF4FCD" w:rsidRPr="007D0BCF">
        <w:rPr>
          <w:rFonts w:ascii="Times New Roman" w:hAnsi="Times New Roman" w:cs="Times New Roman"/>
          <w:sz w:val="24"/>
          <w:szCs w:val="24"/>
          <w:lang w:val="es-ES"/>
        </w:rPr>
        <w:t>«</w:t>
      </w:r>
      <w:r w:rsidRPr="007D0BCF">
        <w:rPr>
          <w:rFonts w:ascii="Times New Roman" w:hAnsi="Times New Roman" w:cs="Times New Roman"/>
          <w:sz w:val="24"/>
          <w:szCs w:val="24"/>
        </w:rPr>
        <w:t>Holding</w:t>
      </w:r>
      <w:r w:rsidR="00405794" w:rsidRPr="007D0BCF">
        <w:rPr>
          <w:rFonts w:ascii="Times New Roman" w:hAnsi="Times New Roman" w:cs="Times New Roman"/>
          <w:sz w:val="24"/>
          <w:szCs w:val="24"/>
          <w:lang w:val="es-ES"/>
        </w:rPr>
        <w:t>»</w:t>
      </w:r>
      <w:r w:rsidRPr="007D0BCF">
        <w:rPr>
          <w:rFonts w:ascii="Times New Roman" w:hAnsi="Times New Roman" w:cs="Times New Roman"/>
          <w:sz w:val="24"/>
          <w:szCs w:val="24"/>
        </w:rPr>
        <w:t>] para dar cuenta de una de las tres funciones maternales</w:t>
      </w:r>
      <w:r w:rsidR="00C54AE6" w:rsidRPr="007D0BCF">
        <w:rPr>
          <w:rFonts w:ascii="Times New Roman" w:hAnsi="Times New Roman" w:cs="Times New Roman"/>
          <w:sz w:val="24"/>
          <w:szCs w:val="24"/>
        </w:rPr>
        <w:t xml:space="preserve">. </w:t>
      </w:r>
      <w:r w:rsidRPr="007D0BCF">
        <w:rPr>
          <w:rFonts w:ascii="Times New Roman" w:hAnsi="Times New Roman" w:cs="Times New Roman"/>
          <w:sz w:val="24"/>
          <w:szCs w:val="24"/>
        </w:rPr>
        <w:t xml:space="preserve">Actitud presente, de igual forma, a partir de las puntuales </w:t>
      </w:r>
      <w:r w:rsidRPr="007D0BCF">
        <w:rPr>
          <w:rFonts w:ascii="Times New Roman" w:hAnsi="Times New Roman" w:cs="Times New Roman"/>
          <w:sz w:val="24"/>
          <w:szCs w:val="24"/>
        </w:rPr>
        <w:lastRenderedPageBreak/>
        <w:t>observaciones</w:t>
      </w:r>
      <w:r w:rsidR="00AD738E" w:rsidRPr="007D0BCF">
        <w:rPr>
          <w:rFonts w:ascii="Times New Roman" w:hAnsi="Times New Roman" w:cs="Times New Roman"/>
          <w:sz w:val="24"/>
          <w:szCs w:val="24"/>
        </w:rPr>
        <w:t xml:space="preserve"> hechas por</w:t>
      </w:r>
      <w:r w:rsidRPr="007D0BCF">
        <w:rPr>
          <w:rFonts w:ascii="Times New Roman" w:hAnsi="Times New Roman" w:cs="Times New Roman"/>
          <w:sz w:val="24"/>
          <w:szCs w:val="24"/>
        </w:rPr>
        <w:t xml:space="preserve"> Ferenczi (</w:t>
      </w:r>
      <w:r w:rsidR="000D4080" w:rsidRPr="007D0BCF">
        <w:rPr>
          <w:rFonts w:ascii="Times New Roman" w:hAnsi="Times New Roman" w:cs="Times New Roman"/>
          <w:sz w:val="24"/>
          <w:szCs w:val="24"/>
        </w:rPr>
        <w:t>1984 [</w:t>
      </w:r>
      <w:r w:rsidRPr="007D0BCF">
        <w:rPr>
          <w:rFonts w:ascii="Times New Roman" w:hAnsi="Times New Roman" w:cs="Times New Roman"/>
          <w:sz w:val="24"/>
          <w:szCs w:val="24"/>
        </w:rPr>
        <w:t>1933</w:t>
      </w:r>
      <w:r w:rsidR="000D4080" w:rsidRPr="007D0BCF">
        <w:rPr>
          <w:rFonts w:ascii="Times New Roman" w:hAnsi="Times New Roman" w:cs="Times New Roman"/>
          <w:sz w:val="24"/>
          <w:szCs w:val="24"/>
        </w:rPr>
        <w:t>]</w:t>
      </w:r>
      <w:r w:rsidRPr="007D0BCF">
        <w:rPr>
          <w:rFonts w:ascii="Times New Roman" w:hAnsi="Times New Roman" w:cs="Times New Roman"/>
          <w:sz w:val="24"/>
          <w:szCs w:val="24"/>
        </w:rPr>
        <w:t xml:space="preserve">), quien daría cuenta del rol paterno usualmente adoptado por los analistas que tendería a la </w:t>
      </w:r>
      <w:r w:rsidR="00405794" w:rsidRPr="007D0BCF">
        <w:rPr>
          <w:rFonts w:ascii="Times New Roman" w:hAnsi="Times New Roman" w:cs="Times New Roman"/>
          <w:sz w:val="24"/>
          <w:szCs w:val="24"/>
          <w:lang w:val="es-ES"/>
        </w:rPr>
        <w:t>«</w:t>
      </w:r>
      <w:r w:rsidRPr="007D0BCF">
        <w:rPr>
          <w:rFonts w:ascii="Times New Roman" w:hAnsi="Times New Roman" w:cs="Times New Roman"/>
          <w:i/>
          <w:iCs/>
          <w:sz w:val="24"/>
          <w:szCs w:val="24"/>
        </w:rPr>
        <w:t>confusión de lenguas</w:t>
      </w:r>
      <w:r w:rsidR="00405794" w:rsidRPr="007D0BCF">
        <w:rPr>
          <w:rFonts w:ascii="Times New Roman" w:hAnsi="Times New Roman" w:cs="Times New Roman"/>
          <w:sz w:val="24"/>
          <w:szCs w:val="24"/>
          <w:lang w:val="es-ES"/>
        </w:rPr>
        <w:t>»</w:t>
      </w:r>
      <w:r w:rsidRPr="007D0BCF">
        <w:rPr>
          <w:rFonts w:ascii="Times New Roman" w:hAnsi="Times New Roman" w:cs="Times New Roman"/>
          <w:sz w:val="24"/>
          <w:szCs w:val="24"/>
        </w:rPr>
        <w:t xml:space="preserve"> entre este y el paciente, invitando con ello a la reflexión y a la adopción</w:t>
      </w:r>
      <w:r w:rsidR="009A48CC" w:rsidRPr="007D0BCF">
        <w:rPr>
          <w:rFonts w:ascii="Times New Roman" w:hAnsi="Times New Roman" w:cs="Times New Roman"/>
          <w:sz w:val="24"/>
          <w:szCs w:val="24"/>
        </w:rPr>
        <w:t xml:space="preserve">, </w:t>
      </w:r>
      <w:r w:rsidRPr="007D0BCF">
        <w:rPr>
          <w:rFonts w:ascii="Times New Roman" w:hAnsi="Times New Roman" w:cs="Times New Roman"/>
          <w:sz w:val="24"/>
          <w:szCs w:val="24"/>
        </w:rPr>
        <w:t>con determinados pacientes</w:t>
      </w:r>
      <w:r w:rsidR="009A48CC" w:rsidRPr="007D0BCF">
        <w:rPr>
          <w:rFonts w:ascii="Times New Roman" w:hAnsi="Times New Roman" w:cs="Times New Roman"/>
          <w:sz w:val="24"/>
          <w:szCs w:val="24"/>
        </w:rPr>
        <w:t xml:space="preserve">, </w:t>
      </w:r>
      <w:r w:rsidRPr="007D0BCF">
        <w:rPr>
          <w:rFonts w:ascii="Times New Roman" w:hAnsi="Times New Roman" w:cs="Times New Roman"/>
          <w:sz w:val="24"/>
          <w:szCs w:val="24"/>
        </w:rPr>
        <w:t xml:space="preserve">de una actitud de </w:t>
      </w:r>
      <w:r w:rsidR="00405794" w:rsidRPr="007D0BCF">
        <w:rPr>
          <w:rFonts w:ascii="Times New Roman" w:hAnsi="Times New Roman" w:cs="Times New Roman"/>
          <w:sz w:val="24"/>
          <w:szCs w:val="24"/>
          <w:lang w:val="es-ES"/>
        </w:rPr>
        <w:t>«</w:t>
      </w:r>
      <w:r w:rsidRPr="007D0BCF">
        <w:rPr>
          <w:rFonts w:ascii="Times New Roman" w:hAnsi="Times New Roman" w:cs="Times New Roman"/>
          <w:i/>
          <w:iCs/>
          <w:sz w:val="24"/>
          <w:szCs w:val="24"/>
        </w:rPr>
        <w:t>benevolencia</w:t>
      </w:r>
      <w:r w:rsidR="00405794" w:rsidRPr="007D0BCF">
        <w:rPr>
          <w:rFonts w:ascii="Times New Roman" w:hAnsi="Times New Roman" w:cs="Times New Roman"/>
          <w:sz w:val="24"/>
          <w:szCs w:val="24"/>
          <w:lang w:val="es-ES"/>
        </w:rPr>
        <w:t>»</w:t>
      </w:r>
      <w:r w:rsidRPr="007D0BCF">
        <w:rPr>
          <w:rFonts w:ascii="Times New Roman" w:hAnsi="Times New Roman" w:cs="Times New Roman"/>
          <w:sz w:val="24"/>
          <w:szCs w:val="24"/>
        </w:rPr>
        <w:t xml:space="preserve"> </w:t>
      </w:r>
      <w:r w:rsidRPr="007D0BCF">
        <w:rPr>
          <w:rFonts w:ascii="Times New Roman" w:hAnsi="Times New Roman" w:cs="Times New Roman"/>
          <w:sz w:val="24"/>
          <w:szCs w:val="24"/>
          <w:lang w:val="es-ES"/>
        </w:rPr>
        <w:t>[</w:t>
      </w:r>
      <w:r w:rsidR="00405794"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Freundlickkeit</w:t>
      </w:r>
      <w:r w:rsidR="00405794"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 propia de la función materna</w:t>
      </w:r>
      <w:r w:rsidR="00712419" w:rsidRPr="007D0BCF">
        <w:rPr>
          <w:rFonts w:ascii="Times New Roman" w:hAnsi="Times New Roman" w:cs="Times New Roman"/>
          <w:sz w:val="24"/>
          <w:szCs w:val="24"/>
          <w:lang w:val="es-ES"/>
        </w:rPr>
        <w:t xml:space="preserve">, propia </w:t>
      </w:r>
      <w:r w:rsidR="00C86354" w:rsidRPr="007D0BCF">
        <w:rPr>
          <w:rFonts w:ascii="Times New Roman" w:hAnsi="Times New Roman" w:cs="Times New Roman"/>
          <w:sz w:val="24"/>
          <w:szCs w:val="24"/>
          <w:lang w:val="es-ES"/>
        </w:rPr>
        <w:t xml:space="preserve">también, </w:t>
      </w:r>
      <w:r w:rsidR="00712419" w:rsidRPr="007D0BCF">
        <w:rPr>
          <w:rFonts w:ascii="Times New Roman" w:hAnsi="Times New Roman" w:cs="Times New Roman"/>
          <w:sz w:val="24"/>
          <w:szCs w:val="24"/>
          <w:lang w:val="es-ES"/>
        </w:rPr>
        <w:t>de un sentido de Eros</w:t>
      </w:r>
      <w:r w:rsidR="00CB47EF" w:rsidRPr="007D0BCF">
        <w:rPr>
          <w:rFonts w:ascii="Times New Roman" w:hAnsi="Times New Roman" w:cs="Times New Roman"/>
          <w:sz w:val="24"/>
          <w:szCs w:val="24"/>
          <w:lang w:val="es-ES"/>
        </w:rPr>
        <w:t xml:space="preserve"> y de la construcción de un relato colectivo.</w:t>
      </w:r>
    </w:p>
    <w:p w14:paraId="74025A30" w14:textId="2ED67A18" w:rsidR="001915D1" w:rsidRPr="007D0BCF" w:rsidRDefault="00FF330F" w:rsidP="00D5087B">
      <w:pPr>
        <w:tabs>
          <w:tab w:val="left" w:pos="2780"/>
        </w:tabs>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En tal sentido, advierte Franco</w:t>
      </w:r>
      <w:r w:rsidR="00CB47EF" w:rsidRPr="007D0BCF">
        <w:rPr>
          <w:rFonts w:ascii="Times New Roman" w:hAnsi="Times New Roman" w:cs="Times New Roman"/>
          <w:sz w:val="24"/>
          <w:szCs w:val="24"/>
          <w:lang w:val="es-ES"/>
        </w:rPr>
        <w:t xml:space="preserve"> (2017),</w:t>
      </w:r>
      <w:r w:rsidRPr="007D0BCF">
        <w:rPr>
          <w:rFonts w:ascii="Times New Roman" w:hAnsi="Times New Roman" w:cs="Times New Roman"/>
          <w:sz w:val="24"/>
          <w:szCs w:val="24"/>
          <w:lang w:val="es-ES"/>
        </w:rPr>
        <w:t xml:space="preserve"> y siguiendo la propuesta de Piera Aulagnier de la madre como portavoz, la intervención ante este tipo de manifestaciones, </w:t>
      </w:r>
      <w:r w:rsidR="00B3292C">
        <w:rPr>
          <w:rFonts w:ascii="Times New Roman" w:hAnsi="Times New Roman" w:cs="Times New Roman"/>
          <w:sz w:val="24"/>
          <w:szCs w:val="24"/>
          <w:lang w:val="es-ES"/>
        </w:rPr>
        <w:t>debería</w:t>
      </w:r>
      <w:r w:rsidRPr="007D0BCF">
        <w:rPr>
          <w:rFonts w:ascii="Times New Roman" w:hAnsi="Times New Roman" w:cs="Times New Roman"/>
          <w:sz w:val="24"/>
          <w:szCs w:val="24"/>
          <w:lang w:val="es-ES"/>
        </w:rPr>
        <w:t xml:space="preserve"> encaminarse a </w:t>
      </w:r>
      <w:r w:rsidR="00405794" w:rsidRPr="007D0BCF">
        <w:rPr>
          <w:rFonts w:ascii="Times New Roman" w:hAnsi="Times New Roman" w:cs="Times New Roman"/>
          <w:sz w:val="24"/>
          <w:szCs w:val="24"/>
          <w:lang w:val="es-ES"/>
        </w:rPr>
        <w:t>«</w:t>
      </w:r>
      <w:r w:rsidRPr="007D0BCF">
        <w:rPr>
          <w:rFonts w:ascii="Times New Roman" w:hAnsi="Times New Roman" w:cs="Times New Roman"/>
          <w:i/>
          <w:iCs/>
          <w:sz w:val="24"/>
          <w:szCs w:val="24"/>
          <w:lang w:val="es-ES"/>
        </w:rPr>
        <w:t>bordear a la pulsión de muerte</w:t>
      </w:r>
      <w:r w:rsidR="00405794"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 xml:space="preserve">, en donde la palabra se constituiría como una especie de </w:t>
      </w:r>
      <w:r w:rsidR="00405794" w:rsidRPr="007D0BCF">
        <w:rPr>
          <w:rFonts w:ascii="Times New Roman" w:hAnsi="Times New Roman" w:cs="Times New Roman"/>
          <w:sz w:val="24"/>
          <w:szCs w:val="24"/>
          <w:lang w:val="es-ES"/>
        </w:rPr>
        <w:t>«</w:t>
      </w:r>
      <w:r w:rsidRPr="007D0BCF">
        <w:rPr>
          <w:rFonts w:ascii="Times New Roman" w:hAnsi="Times New Roman" w:cs="Times New Roman"/>
          <w:i/>
          <w:iCs/>
          <w:sz w:val="24"/>
          <w:szCs w:val="24"/>
          <w:lang w:val="es-ES"/>
        </w:rPr>
        <w:t>barrera de contención</w:t>
      </w:r>
      <w:r w:rsidR="00405794"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 xml:space="preserve">, mediante la cual se dibujaría un contorno a través de la cual identificarla fácilmente y que, al mismo tiempo, permitiría la producción de </w:t>
      </w:r>
      <w:r w:rsidR="00405794" w:rsidRPr="007D0BCF">
        <w:rPr>
          <w:rFonts w:ascii="Times New Roman" w:hAnsi="Times New Roman" w:cs="Times New Roman"/>
          <w:sz w:val="24"/>
          <w:szCs w:val="24"/>
          <w:lang w:val="es-ES"/>
        </w:rPr>
        <w:t>«</w:t>
      </w:r>
      <w:r w:rsidRPr="007D0BCF">
        <w:rPr>
          <w:rFonts w:ascii="Times New Roman" w:hAnsi="Times New Roman" w:cs="Times New Roman"/>
          <w:i/>
          <w:iCs/>
          <w:sz w:val="24"/>
          <w:szCs w:val="24"/>
          <w:lang w:val="es-ES"/>
        </w:rPr>
        <w:t>una red de significaciones</w:t>
      </w:r>
      <w:r w:rsidR="00AF4FCD"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 xml:space="preserve"> a partir de las cuales volver a ligarse</w:t>
      </w:r>
      <w:r w:rsidR="00CB47EF" w:rsidRPr="007D0BCF">
        <w:rPr>
          <w:rFonts w:ascii="Times New Roman" w:hAnsi="Times New Roman" w:cs="Times New Roman"/>
          <w:sz w:val="24"/>
          <w:szCs w:val="24"/>
          <w:lang w:val="es-ES"/>
        </w:rPr>
        <w:t>.</w:t>
      </w:r>
    </w:p>
    <w:p w14:paraId="0E568FAD" w14:textId="162FA22A" w:rsidR="001915D1" w:rsidRPr="007D0BCF" w:rsidRDefault="001915D1" w:rsidP="00D5087B">
      <w:pPr>
        <w:tabs>
          <w:tab w:val="left" w:pos="2780"/>
        </w:tabs>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De ello permitía dar cuenta una reciente intervención con uno de los pacientes ambulatorios a quien con anterioridad se hizo referencia. Paciente varón de 26 años quien durante los primeros minutos de la sesión se mostraría sumamente ansioso, con movimientos repetitivos acelerados de manos y pies, evitando a toda costa el contacto visual, relatando, no </w:t>
      </w:r>
      <w:r w:rsidR="00B3292C">
        <w:rPr>
          <w:rFonts w:ascii="Times New Roman" w:hAnsi="Times New Roman" w:cs="Times New Roman"/>
          <w:sz w:val="24"/>
          <w:szCs w:val="24"/>
          <w:lang w:val="es-ES"/>
        </w:rPr>
        <w:t>tener</w:t>
      </w:r>
      <w:r w:rsidRPr="007D0BCF">
        <w:rPr>
          <w:rFonts w:ascii="Times New Roman" w:hAnsi="Times New Roman" w:cs="Times New Roman"/>
          <w:sz w:val="24"/>
          <w:szCs w:val="24"/>
          <w:lang w:val="es-ES"/>
        </w:rPr>
        <w:t xml:space="preserve"> nada para hablar durante aquella sesión, puesto que</w:t>
      </w:r>
      <w:r w:rsidR="00F471E2"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 xml:space="preserve"> durante </w:t>
      </w:r>
      <w:r w:rsidR="00F471E2" w:rsidRPr="007D0BCF">
        <w:rPr>
          <w:rFonts w:ascii="Times New Roman" w:hAnsi="Times New Roman" w:cs="Times New Roman"/>
          <w:sz w:val="24"/>
          <w:szCs w:val="24"/>
          <w:lang w:val="es-ES"/>
        </w:rPr>
        <w:t>la semana,</w:t>
      </w:r>
      <w:r w:rsidRPr="007D0BCF">
        <w:rPr>
          <w:rFonts w:ascii="Times New Roman" w:hAnsi="Times New Roman" w:cs="Times New Roman"/>
          <w:sz w:val="24"/>
          <w:szCs w:val="24"/>
          <w:lang w:val="es-ES"/>
        </w:rPr>
        <w:t xml:space="preserve"> no </w:t>
      </w:r>
      <w:r w:rsidR="00906555" w:rsidRPr="007D0BCF">
        <w:rPr>
          <w:rFonts w:ascii="Times New Roman" w:hAnsi="Times New Roman" w:cs="Times New Roman"/>
          <w:sz w:val="24"/>
          <w:szCs w:val="24"/>
          <w:lang w:val="es-ES"/>
        </w:rPr>
        <w:t>se habrían</w:t>
      </w:r>
      <w:r w:rsidRPr="007D0BCF">
        <w:rPr>
          <w:rFonts w:ascii="Times New Roman" w:hAnsi="Times New Roman" w:cs="Times New Roman"/>
          <w:sz w:val="24"/>
          <w:szCs w:val="24"/>
          <w:lang w:val="es-ES"/>
        </w:rPr>
        <w:t xml:space="preserve"> presentado conflictos con su pareja, situación que le causaba un malestar significativo y constituía </w:t>
      </w:r>
      <w:r w:rsidR="00F471E2" w:rsidRPr="007D0BCF">
        <w:rPr>
          <w:rFonts w:ascii="Times New Roman" w:hAnsi="Times New Roman" w:cs="Times New Roman"/>
          <w:sz w:val="24"/>
          <w:szCs w:val="24"/>
          <w:lang w:val="es-ES"/>
        </w:rPr>
        <w:t>el principal motivo de consulta.</w:t>
      </w:r>
      <w:r w:rsidRPr="007D0BCF">
        <w:rPr>
          <w:rFonts w:ascii="Times New Roman" w:hAnsi="Times New Roman" w:cs="Times New Roman"/>
          <w:sz w:val="24"/>
          <w:szCs w:val="24"/>
          <w:lang w:val="es-ES"/>
        </w:rPr>
        <w:t xml:space="preserve"> </w:t>
      </w:r>
    </w:p>
    <w:p w14:paraId="3FFB5F45" w14:textId="315E0DEE" w:rsidR="00E25B7F" w:rsidRPr="007D0BCF" w:rsidRDefault="001915D1" w:rsidP="00D5087B">
      <w:pPr>
        <w:tabs>
          <w:tab w:val="left" w:pos="2780"/>
        </w:tabs>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Ante la imposibilidad de nombrar con palabras aquello que aquejaba al paciente, </w:t>
      </w:r>
      <w:r w:rsidR="00906555" w:rsidRPr="007D0BCF">
        <w:rPr>
          <w:rFonts w:ascii="Times New Roman" w:hAnsi="Times New Roman" w:cs="Times New Roman"/>
          <w:sz w:val="24"/>
          <w:szCs w:val="24"/>
          <w:lang w:val="es-ES"/>
        </w:rPr>
        <w:t>mediante</w:t>
      </w:r>
      <w:r w:rsidRPr="007D0BCF">
        <w:rPr>
          <w:rFonts w:ascii="Times New Roman" w:hAnsi="Times New Roman" w:cs="Times New Roman"/>
          <w:sz w:val="24"/>
          <w:szCs w:val="24"/>
          <w:lang w:val="es-ES"/>
        </w:rPr>
        <w:t xml:space="preserve"> la asociación libre logró identificar, precisamente, que aquello que sentía era enojo, encontrando fuertes resistencias para explicar los motivos detrás de su molestia. </w:t>
      </w:r>
      <w:r w:rsidR="00E25B7F" w:rsidRPr="007D0BCF">
        <w:rPr>
          <w:rFonts w:ascii="Times New Roman" w:hAnsi="Times New Roman" w:cs="Times New Roman"/>
          <w:sz w:val="24"/>
          <w:szCs w:val="24"/>
          <w:lang w:val="es-ES"/>
        </w:rPr>
        <w:t>Ante este hecho, de seguir la técnica tradicional, en el sentido propuesto por Ferenczi (</w:t>
      </w:r>
      <w:r w:rsidR="000D4080" w:rsidRPr="007D0BCF">
        <w:rPr>
          <w:rFonts w:ascii="Times New Roman" w:hAnsi="Times New Roman" w:cs="Times New Roman"/>
          <w:sz w:val="24"/>
          <w:szCs w:val="24"/>
          <w:lang w:val="es-ES"/>
        </w:rPr>
        <w:t>1984 [</w:t>
      </w:r>
      <w:r w:rsidR="00E25B7F" w:rsidRPr="007D0BCF">
        <w:rPr>
          <w:rFonts w:ascii="Times New Roman" w:hAnsi="Times New Roman" w:cs="Times New Roman"/>
          <w:sz w:val="24"/>
          <w:szCs w:val="24"/>
          <w:lang w:val="es-ES"/>
        </w:rPr>
        <w:t>1933</w:t>
      </w:r>
      <w:r w:rsidR="000D4080" w:rsidRPr="007D0BCF">
        <w:rPr>
          <w:rFonts w:ascii="Times New Roman" w:hAnsi="Times New Roman" w:cs="Times New Roman"/>
          <w:sz w:val="24"/>
          <w:szCs w:val="24"/>
          <w:lang w:val="es-ES"/>
        </w:rPr>
        <w:t>]</w:t>
      </w:r>
      <w:r w:rsidR="00E25B7F" w:rsidRPr="007D0BCF">
        <w:rPr>
          <w:rFonts w:ascii="Times New Roman" w:hAnsi="Times New Roman" w:cs="Times New Roman"/>
          <w:sz w:val="24"/>
          <w:szCs w:val="24"/>
          <w:lang w:val="es-ES"/>
        </w:rPr>
        <w:t>)</w:t>
      </w:r>
      <w:r w:rsidR="00906555" w:rsidRPr="007D0BCF">
        <w:rPr>
          <w:rFonts w:ascii="Times New Roman" w:hAnsi="Times New Roman" w:cs="Times New Roman"/>
          <w:sz w:val="24"/>
          <w:szCs w:val="24"/>
          <w:lang w:val="es-ES"/>
        </w:rPr>
        <w:t xml:space="preserve"> de un rol paterno</w:t>
      </w:r>
      <w:r w:rsidR="00E25B7F" w:rsidRPr="007D0BCF">
        <w:rPr>
          <w:rFonts w:ascii="Times New Roman" w:hAnsi="Times New Roman" w:cs="Times New Roman"/>
          <w:sz w:val="24"/>
          <w:szCs w:val="24"/>
          <w:lang w:val="es-ES"/>
        </w:rPr>
        <w:t xml:space="preserve">, habría delimitado la intervención a fuertes resistencias por parte del paciente. Hecho que, por el contrario, potencializó a la introspección propia a fin de identificar si algo dentro de </w:t>
      </w:r>
      <w:r w:rsidR="00F471E2" w:rsidRPr="007D0BCF">
        <w:rPr>
          <w:rFonts w:ascii="Times New Roman" w:hAnsi="Times New Roman" w:cs="Times New Roman"/>
          <w:sz w:val="24"/>
          <w:szCs w:val="24"/>
          <w:lang w:val="es-ES"/>
        </w:rPr>
        <w:t>esta pudo haber desencadenado tal reacción</w:t>
      </w:r>
      <w:r w:rsidR="00906555" w:rsidRPr="007D0BCF">
        <w:rPr>
          <w:rFonts w:ascii="Times New Roman" w:hAnsi="Times New Roman" w:cs="Times New Roman"/>
          <w:sz w:val="24"/>
          <w:szCs w:val="24"/>
          <w:lang w:val="es-ES"/>
        </w:rPr>
        <w:t xml:space="preserve"> en el paciente.</w:t>
      </w:r>
    </w:p>
    <w:p w14:paraId="46D0141C" w14:textId="4F4CE000" w:rsidR="00196B75" w:rsidRPr="007D0BCF" w:rsidRDefault="00E25B7F" w:rsidP="00D5087B">
      <w:pPr>
        <w:tabs>
          <w:tab w:val="left" w:pos="2780"/>
        </w:tabs>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De ahí que, recurriendo nuevamente a la asociación libre, se </w:t>
      </w:r>
      <w:r w:rsidR="00906555" w:rsidRPr="007D0BCF">
        <w:rPr>
          <w:rFonts w:ascii="Times New Roman" w:hAnsi="Times New Roman" w:cs="Times New Roman"/>
          <w:sz w:val="24"/>
          <w:szCs w:val="24"/>
          <w:lang w:val="es-ES"/>
        </w:rPr>
        <w:t>preguntase</w:t>
      </w:r>
      <w:r w:rsidR="00F471E2" w:rsidRPr="007D0BCF">
        <w:rPr>
          <w:rFonts w:ascii="Times New Roman" w:hAnsi="Times New Roman" w:cs="Times New Roman"/>
          <w:sz w:val="24"/>
          <w:szCs w:val="24"/>
          <w:lang w:val="es-ES"/>
        </w:rPr>
        <w:t xml:space="preserve"> al paciente</w:t>
      </w:r>
      <w:r w:rsidRPr="007D0BCF">
        <w:rPr>
          <w:rFonts w:ascii="Times New Roman" w:hAnsi="Times New Roman" w:cs="Times New Roman"/>
          <w:sz w:val="24"/>
          <w:szCs w:val="24"/>
          <w:lang w:val="es-ES"/>
        </w:rPr>
        <w:t xml:space="preserve"> por aquellas condiciones bajo las cuales solía enojarse, respondiendo a ello, que </w:t>
      </w:r>
      <w:r w:rsidR="00196B75" w:rsidRPr="007D0BCF">
        <w:rPr>
          <w:rFonts w:ascii="Times New Roman" w:hAnsi="Times New Roman" w:cs="Times New Roman"/>
          <w:sz w:val="24"/>
          <w:szCs w:val="24"/>
          <w:lang w:val="es-ES"/>
        </w:rPr>
        <w:t>estos</w:t>
      </w:r>
      <w:r w:rsidRPr="007D0BCF">
        <w:rPr>
          <w:rFonts w:ascii="Times New Roman" w:hAnsi="Times New Roman" w:cs="Times New Roman"/>
          <w:sz w:val="24"/>
          <w:szCs w:val="24"/>
          <w:lang w:val="es-ES"/>
        </w:rPr>
        <w:t xml:space="preserve"> solían </w:t>
      </w:r>
      <w:r w:rsidR="00196B75" w:rsidRPr="007D0BCF">
        <w:rPr>
          <w:rFonts w:ascii="Times New Roman" w:hAnsi="Times New Roman" w:cs="Times New Roman"/>
          <w:sz w:val="24"/>
          <w:szCs w:val="24"/>
          <w:lang w:val="es-ES"/>
        </w:rPr>
        <w:t>darse</w:t>
      </w:r>
      <w:r w:rsidRPr="007D0BCF">
        <w:rPr>
          <w:rFonts w:ascii="Times New Roman" w:hAnsi="Times New Roman" w:cs="Times New Roman"/>
          <w:sz w:val="24"/>
          <w:szCs w:val="24"/>
          <w:lang w:val="es-ES"/>
        </w:rPr>
        <w:t xml:space="preserve"> </w:t>
      </w:r>
      <w:r w:rsidR="00F471E2" w:rsidRPr="007D0BCF">
        <w:rPr>
          <w:rFonts w:ascii="Times New Roman" w:hAnsi="Times New Roman" w:cs="Times New Roman"/>
          <w:sz w:val="24"/>
          <w:szCs w:val="24"/>
          <w:lang w:val="es-ES"/>
        </w:rPr>
        <w:t xml:space="preserve">principalmente </w:t>
      </w:r>
      <w:r w:rsidRPr="007D0BCF">
        <w:rPr>
          <w:rFonts w:ascii="Times New Roman" w:hAnsi="Times New Roman" w:cs="Times New Roman"/>
          <w:sz w:val="24"/>
          <w:szCs w:val="24"/>
          <w:lang w:val="es-ES"/>
        </w:rPr>
        <w:t>cuando,</w:t>
      </w:r>
      <w:r w:rsidR="00196B75" w:rsidRPr="007D0BCF">
        <w:rPr>
          <w:rFonts w:ascii="Times New Roman" w:hAnsi="Times New Roman" w:cs="Times New Roman"/>
          <w:sz w:val="24"/>
          <w:szCs w:val="24"/>
          <w:lang w:val="es-ES"/>
        </w:rPr>
        <w:t xml:space="preserve"> ya sea su pareja o en su trabajo,</w:t>
      </w:r>
      <w:r w:rsidRPr="007D0BCF">
        <w:rPr>
          <w:rFonts w:ascii="Times New Roman" w:hAnsi="Times New Roman" w:cs="Times New Roman"/>
          <w:sz w:val="24"/>
          <w:szCs w:val="24"/>
          <w:lang w:val="es-ES"/>
        </w:rPr>
        <w:t xml:space="preserve"> </w:t>
      </w:r>
      <w:r w:rsidR="00196B75" w:rsidRPr="007D0BCF">
        <w:rPr>
          <w:rFonts w:ascii="Times New Roman" w:hAnsi="Times New Roman" w:cs="Times New Roman"/>
          <w:sz w:val="24"/>
          <w:szCs w:val="24"/>
          <w:lang w:val="es-ES"/>
        </w:rPr>
        <w:t>se</w:t>
      </w:r>
      <w:r w:rsidRPr="007D0BCF">
        <w:rPr>
          <w:rFonts w:ascii="Times New Roman" w:hAnsi="Times New Roman" w:cs="Times New Roman"/>
          <w:sz w:val="24"/>
          <w:szCs w:val="24"/>
          <w:lang w:val="es-ES"/>
        </w:rPr>
        <w:t xml:space="preserve"> le solicitaba realizar una segunda tarea sin</w:t>
      </w:r>
      <w:r w:rsidR="00906555" w:rsidRPr="007D0BCF">
        <w:rPr>
          <w:rFonts w:ascii="Times New Roman" w:hAnsi="Times New Roman" w:cs="Times New Roman"/>
          <w:sz w:val="24"/>
          <w:szCs w:val="24"/>
          <w:lang w:val="es-ES"/>
        </w:rPr>
        <w:t xml:space="preserve"> haber terminado antes</w:t>
      </w:r>
      <w:r w:rsidRPr="007D0BCF">
        <w:rPr>
          <w:rFonts w:ascii="Times New Roman" w:hAnsi="Times New Roman" w:cs="Times New Roman"/>
          <w:sz w:val="24"/>
          <w:szCs w:val="24"/>
          <w:lang w:val="es-ES"/>
        </w:rPr>
        <w:t xml:space="preserve"> la primera. Situación que, precisamente, era </w:t>
      </w:r>
      <w:r w:rsidR="00906555" w:rsidRPr="007D0BCF">
        <w:rPr>
          <w:rFonts w:ascii="Times New Roman" w:hAnsi="Times New Roman" w:cs="Times New Roman"/>
          <w:sz w:val="24"/>
          <w:szCs w:val="24"/>
          <w:lang w:val="es-ES"/>
        </w:rPr>
        <w:t>replicada</w:t>
      </w:r>
      <w:r w:rsidR="00196B75" w:rsidRPr="007D0BCF">
        <w:rPr>
          <w:rFonts w:ascii="Times New Roman" w:hAnsi="Times New Roman" w:cs="Times New Roman"/>
          <w:sz w:val="24"/>
          <w:szCs w:val="24"/>
          <w:lang w:val="es-ES"/>
        </w:rPr>
        <w:t xml:space="preserve"> durante la intervención</w:t>
      </w:r>
      <w:r w:rsidRPr="007D0BCF">
        <w:rPr>
          <w:rFonts w:ascii="Times New Roman" w:hAnsi="Times New Roman" w:cs="Times New Roman"/>
          <w:sz w:val="24"/>
          <w:szCs w:val="24"/>
          <w:lang w:val="es-ES"/>
        </w:rPr>
        <w:t>, la de trabajar sobre un segundo aspecto identificado</w:t>
      </w:r>
      <w:r w:rsidR="00196B75" w:rsidRPr="007D0BCF">
        <w:rPr>
          <w:rFonts w:ascii="Times New Roman" w:hAnsi="Times New Roman" w:cs="Times New Roman"/>
          <w:sz w:val="24"/>
          <w:szCs w:val="24"/>
          <w:lang w:val="es-ES"/>
        </w:rPr>
        <w:t xml:space="preserve"> como conflictivo</w:t>
      </w:r>
      <w:r w:rsidRPr="007D0BCF">
        <w:rPr>
          <w:rFonts w:ascii="Times New Roman" w:hAnsi="Times New Roman" w:cs="Times New Roman"/>
          <w:sz w:val="24"/>
          <w:szCs w:val="24"/>
          <w:lang w:val="es-ES"/>
        </w:rPr>
        <w:t xml:space="preserve">, y no sobre el motivo </w:t>
      </w:r>
      <w:r w:rsidR="00196B75" w:rsidRPr="007D0BCF">
        <w:rPr>
          <w:rFonts w:ascii="Times New Roman" w:hAnsi="Times New Roman" w:cs="Times New Roman"/>
          <w:sz w:val="24"/>
          <w:szCs w:val="24"/>
          <w:lang w:val="es-ES"/>
        </w:rPr>
        <w:t>de consulta del paciente</w:t>
      </w:r>
      <w:r w:rsidR="00906555" w:rsidRPr="007D0BCF">
        <w:rPr>
          <w:rFonts w:ascii="Times New Roman" w:hAnsi="Times New Roman" w:cs="Times New Roman"/>
          <w:sz w:val="24"/>
          <w:szCs w:val="24"/>
          <w:lang w:val="es-ES"/>
        </w:rPr>
        <w:t xml:space="preserve">, anteponiendo con ello </w:t>
      </w:r>
      <w:r w:rsidR="003A31D3" w:rsidRPr="007D0BCF">
        <w:rPr>
          <w:rFonts w:ascii="Times New Roman" w:hAnsi="Times New Roman" w:cs="Times New Roman"/>
          <w:sz w:val="24"/>
          <w:szCs w:val="24"/>
          <w:lang w:val="es-ES"/>
        </w:rPr>
        <w:t xml:space="preserve">la </w:t>
      </w:r>
      <w:r w:rsidR="00906555" w:rsidRPr="007D0BCF">
        <w:rPr>
          <w:rFonts w:ascii="Times New Roman" w:hAnsi="Times New Roman" w:cs="Times New Roman"/>
          <w:sz w:val="24"/>
          <w:szCs w:val="24"/>
          <w:lang w:val="es-ES"/>
        </w:rPr>
        <w:t>«</w:t>
      </w:r>
      <w:r w:rsidR="003A31D3" w:rsidRPr="007D0BCF">
        <w:rPr>
          <w:rFonts w:ascii="Times New Roman" w:hAnsi="Times New Roman" w:cs="Times New Roman"/>
          <w:sz w:val="24"/>
          <w:szCs w:val="24"/>
          <w:lang w:val="es-ES"/>
        </w:rPr>
        <w:t>preponderancia de lo actual</w:t>
      </w:r>
      <w:r w:rsidR="00906555" w:rsidRPr="007D0BCF">
        <w:rPr>
          <w:rFonts w:ascii="Times New Roman" w:hAnsi="Times New Roman" w:cs="Times New Roman"/>
          <w:sz w:val="24"/>
          <w:szCs w:val="24"/>
          <w:lang w:val="es-ES"/>
        </w:rPr>
        <w:t xml:space="preserve">» </w:t>
      </w:r>
      <w:r w:rsidR="00CB47EF" w:rsidRPr="007D0BCF">
        <w:rPr>
          <w:rFonts w:ascii="Times New Roman" w:hAnsi="Times New Roman" w:cs="Times New Roman"/>
          <w:sz w:val="24"/>
          <w:szCs w:val="24"/>
          <w:lang w:val="es-ES"/>
        </w:rPr>
        <w:t>a la que se aludía con anterioridad.</w:t>
      </w:r>
    </w:p>
    <w:p w14:paraId="2443AE9D" w14:textId="313060F5" w:rsidR="00196B75" w:rsidRPr="007D0BCF" w:rsidRDefault="00196B75" w:rsidP="00D5087B">
      <w:pPr>
        <w:tabs>
          <w:tab w:val="left" w:pos="2780"/>
        </w:tabs>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lastRenderedPageBreak/>
        <w:t xml:space="preserve">    Hecho que daría cuenta de la desmentida </w:t>
      </w:r>
      <w:r w:rsidR="00CB47EF" w:rsidRPr="007D0BCF">
        <w:rPr>
          <w:rFonts w:ascii="Times New Roman" w:hAnsi="Times New Roman" w:cs="Times New Roman"/>
          <w:sz w:val="24"/>
          <w:szCs w:val="24"/>
          <w:lang w:val="es-ES"/>
        </w:rPr>
        <w:t xml:space="preserve">«Verleugnung» </w:t>
      </w:r>
      <w:r w:rsidRPr="007D0BCF">
        <w:rPr>
          <w:rFonts w:ascii="Times New Roman" w:hAnsi="Times New Roman" w:cs="Times New Roman"/>
          <w:sz w:val="24"/>
          <w:szCs w:val="24"/>
          <w:lang w:val="es-ES"/>
        </w:rPr>
        <w:t xml:space="preserve">como mecanismo para tramitar el conflicto psíquico, </w:t>
      </w:r>
      <w:r w:rsidR="003A31D3" w:rsidRPr="007D0BCF">
        <w:rPr>
          <w:rFonts w:ascii="Times New Roman" w:hAnsi="Times New Roman" w:cs="Times New Roman"/>
          <w:sz w:val="24"/>
          <w:szCs w:val="24"/>
          <w:lang w:val="es-ES"/>
        </w:rPr>
        <w:t>dado</w:t>
      </w:r>
      <w:r w:rsidRPr="007D0BCF">
        <w:rPr>
          <w:rFonts w:ascii="Times New Roman" w:hAnsi="Times New Roman" w:cs="Times New Roman"/>
          <w:sz w:val="24"/>
          <w:szCs w:val="24"/>
          <w:lang w:val="es-ES"/>
        </w:rPr>
        <w:t xml:space="preserve"> que el paciente, ante la presencia de dos estímulo</w:t>
      </w:r>
      <w:r w:rsidR="00906555" w:rsidRPr="007D0BCF">
        <w:rPr>
          <w:rFonts w:ascii="Times New Roman" w:hAnsi="Times New Roman" w:cs="Times New Roman"/>
          <w:sz w:val="24"/>
          <w:szCs w:val="24"/>
          <w:lang w:val="es-ES"/>
        </w:rPr>
        <w:t>s</w:t>
      </w:r>
      <w:r w:rsidRPr="007D0BCF">
        <w:rPr>
          <w:rFonts w:ascii="Times New Roman" w:hAnsi="Times New Roman" w:cs="Times New Roman"/>
          <w:sz w:val="24"/>
          <w:szCs w:val="24"/>
          <w:lang w:val="es-ES"/>
        </w:rPr>
        <w:t>. Por una parte, el de continuar con el trabajo terapéutico llevado hasta el momento, y por otra</w:t>
      </w:r>
      <w:r w:rsidR="00906555" w:rsidRPr="007D0BCF">
        <w:rPr>
          <w:rFonts w:ascii="Times New Roman" w:hAnsi="Times New Roman" w:cs="Times New Roman"/>
          <w:sz w:val="24"/>
          <w:szCs w:val="24"/>
          <w:lang w:val="es-ES"/>
        </w:rPr>
        <w:t xml:space="preserve"> lado</w:t>
      </w:r>
      <w:r w:rsidRPr="007D0BCF">
        <w:rPr>
          <w:rFonts w:ascii="Times New Roman" w:hAnsi="Times New Roman" w:cs="Times New Roman"/>
          <w:sz w:val="24"/>
          <w:szCs w:val="24"/>
          <w:lang w:val="es-ES"/>
        </w:rPr>
        <w:t>,</w:t>
      </w:r>
      <w:r w:rsidR="00906555" w:rsidRPr="007D0BCF">
        <w:rPr>
          <w:rFonts w:ascii="Times New Roman" w:hAnsi="Times New Roman" w:cs="Times New Roman"/>
          <w:sz w:val="24"/>
          <w:szCs w:val="24"/>
          <w:lang w:val="es-ES"/>
        </w:rPr>
        <w:t xml:space="preserve"> el de</w:t>
      </w:r>
      <w:r w:rsidRPr="007D0BCF">
        <w:rPr>
          <w:rFonts w:ascii="Times New Roman" w:hAnsi="Times New Roman" w:cs="Times New Roman"/>
          <w:sz w:val="24"/>
          <w:szCs w:val="24"/>
          <w:lang w:val="es-ES"/>
        </w:rPr>
        <w:t xml:space="preserve"> una vivencia real que reviviría la herida </w:t>
      </w:r>
      <w:r w:rsidR="00906555" w:rsidRPr="007D0BCF">
        <w:rPr>
          <w:rFonts w:ascii="Times New Roman" w:hAnsi="Times New Roman" w:cs="Times New Roman"/>
          <w:sz w:val="24"/>
          <w:szCs w:val="24"/>
          <w:lang w:val="es-ES"/>
        </w:rPr>
        <w:t xml:space="preserve">vieja </w:t>
      </w:r>
      <w:r w:rsidRPr="007D0BCF">
        <w:rPr>
          <w:rFonts w:ascii="Times New Roman" w:hAnsi="Times New Roman" w:cs="Times New Roman"/>
          <w:sz w:val="24"/>
          <w:szCs w:val="24"/>
          <w:lang w:val="es-ES"/>
        </w:rPr>
        <w:t xml:space="preserve">narcisista </w:t>
      </w:r>
      <w:r w:rsidR="00906555" w:rsidRPr="007D0BCF">
        <w:rPr>
          <w:rFonts w:ascii="Times New Roman" w:hAnsi="Times New Roman" w:cs="Times New Roman"/>
          <w:sz w:val="24"/>
          <w:szCs w:val="24"/>
          <w:lang w:val="es-ES"/>
        </w:rPr>
        <w:t xml:space="preserve">no simbolizada, </w:t>
      </w:r>
      <w:r w:rsidRPr="007D0BCF">
        <w:rPr>
          <w:rFonts w:ascii="Times New Roman" w:hAnsi="Times New Roman" w:cs="Times New Roman"/>
          <w:sz w:val="24"/>
          <w:szCs w:val="24"/>
          <w:lang w:val="es-ES"/>
        </w:rPr>
        <w:t>al</w:t>
      </w:r>
      <w:r w:rsidR="00906555" w:rsidRPr="007D0BCF">
        <w:rPr>
          <w:rFonts w:ascii="Times New Roman" w:hAnsi="Times New Roman" w:cs="Times New Roman"/>
          <w:sz w:val="24"/>
          <w:szCs w:val="24"/>
          <w:lang w:val="es-ES"/>
        </w:rPr>
        <w:t xml:space="preserve"> verse colocado</w:t>
      </w:r>
      <w:r w:rsidRPr="007D0BCF">
        <w:rPr>
          <w:rFonts w:ascii="Times New Roman" w:hAnsi="Times New Roman" w:cs="Times New Roman"/>
          <w:sz w:val="24"/>
          <w:szCs w:val="24"/>
          <w:lang w:val="es-ES"/>
        </w:rPr>
        <w:t xml:space="preserve"> </w:t>
      </w:r>
      <w:r w:rsidR="003A31D3" w:rsidRPr="007D0BCF">
        <w:rPr>
          <w:rFonts w:ascii="Times New Roman" w:hAnsi="Times New Roman" w:cs="Times New Roman"/>
          <w:sz w:val="24"/>
          <w:szCs w:val="24"/>
          <w:lang w:val="es-ES"/>
        </w:rPr>
        <w:t>nuevamente en</w:t>
      </w:r>
      <w:r w:rsidRPr="007D0BCF">
        <w:rPr>
          <w:rFonts w:ascii="Times New Roman" w:hAnsi="Times New Roman" w:cs="Times New Roman"/>
          <w:sz w:val="24"/>
          <w:szCs w:val="24"/>
          <w:lang w:val="es-ES"/>
        </w:rPr>
        <w:t xml:space="preserve"> una situación de vulnerabilidad, similar a aquella antecesora </w:t>
      </w:r>
      <w:r w:rsidR="003A31D3" w:rsidRPr="007D0BCF">
        <w:rPr>
          <w:rFonts w:ascii="Times New Roman" w:hAnsi="Times New Roman" w:cs="Times New Roman"/>
          <w:sz w:val="24"/>
          <w:szCs w:val="24"/>
          <w:lang w:val="es-ES"/>
        </w:rPr>
        <w:t>vivida con el</w:t>
      </w:r>
      <w:r w:rsidRPr="007D0BCF">
        <w:rPr>
          <w:rFonts w:ascii="Times New Roman" w:hAnsi="Times New Roman" w:cs="Times New Roman"/>
          <w:sz w:val="24"/>
          <w:szCs w:val="24"/>
          <w:lang w:val="es-ES"/>
        </w:rPr>
        <w:t xml:space="preserve"> abandono familiar</w:t>
      </w:r>
      <w:r w:rsidR="00906555" w:rsidRPr="007D0BCF">
        <w:rPr>
          <w:rFonts w:ascii="Times New Roman" w:hAnsi="Times New Roman" w:cs="Times New Roman"/>
          <w:sz w:val="24"/>
          <w:szCs w:val="24"/>
          <w:lang w:val="es-ES"/>
        </w:rPr>
        <w:t>, tópica que precisamente se había pretendido explorar</w:t>
      </w:r>
      <w:r w:rsidRPr="007D0BCF">
        <w:rPr>
          <w:rFonts w:ascii="Times New Roman" w:hAnsi="Times New Roman" w:cs="Times New Roman"/>
          <w:sz w:val="24"/>
          <w:szCs w:val="24"/>
          <w:lang w:val="es-ES"/>
        </w:rPr>
        <w:t xml:space="preserve">. De ahí que el paciente optara por una tercera, en donde, la sesión </w:t>
      </w:r>
      <w:r w:rsidR="00906555"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no tendría razón de ser</w:t>
      </w:r>
      <w:r w:rsidR="00906555"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 motivo de su molestia. Pulsión no ligada que se manifestaba en el cuerpo ante la imposibilidad de ser simbolizada por el psiquismo.</w:t>
      </w:r>
    </w:p>
    <w:p w14:paraId="3A6216DB" w14:textId="3F8E07EF" w:rsidR="00906555" w:rsidRPr="007D0BCF" w:rsidRDefault="00196B75" w:rsidP="00D5087B">
      <w:pPr>
        <w:tabs>
          <w:tab w:val="left" w:pos="2780"/>
        </w:tabs>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De ahí </w:t>
      </w:r>
      <w:r w:rsidR="00381F13" w:rsidRPr="007D0BCF">
        <w:rPr>
          <w:rFonts w:ascii="Times New Roman" w:hAnsi="Times New Roman" w:cs="Times New Roman"/>
          <w:sz w:val="24"/>
          <w:szCs w:val="24"/>
          <w:lang w:val="es-ES"/>
        </w:rPr>
        <w:t xml:space="preserve">que, </w:t>
      </w:r>
      <w:r w:rsidRPr="007D0BCF">
        <w:rPr>
          <w:rFonts w:ascii="Times New Roman" w:hAnsi="Times New Roman" w:cs="Times New Roman"/>
          <w:sz w:val="24"/>
          <w:szCs w:val="24"/>
          <w:lang w:val="es-ES"/>
        </w:rPr>
        <w:t>el trabajo de la intervención, orientado a bordear</w:t>
      </w:r>
      <w:r w:rsidR="00381F13" w:rsidRPr="007D0BCF">
        <w:rPr>
          <w:rFonts w:ascii="Times New Roman" w:hAnsi="Times New Roman" w:cs="Times New Roman"/>
          <w:sz w:val="24"/>
          <w:szCs w:val="24"/>
          <w:lang w:val="es-ES"/>
        </w:rPr>
        <w:t xml:space="preserve"> la pulsión</w:t>
      </w:r>
      <w:r w:rsidR="00906555" w:rsidRPr="007D0BCF">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 xml:space="preserve">mediante la palabra, </w:t>
      </w:r>
      <w:r w:rsidR="00196A9A" w:rsidRPr="007D0BCF">
        <w:rPr>
          <w:rFonts w:ascii="Times New Roman" w:hAnsi="Times New Roman" w:cs="Times New Roman"/>
          <w:sz w:val="24"/>
          <w:szCs w:val="24"/>
          <w:lang w:val="es-ES"/>
        </w:rPr>
        <w:t>permitiese</w:t>
      </w:r>
      <w:r w:rsidR="00381F13" w:rsidRPr="007D0BCF">
        <w:rPr>
          <w:rFonts w:ascii="Times New Roman" w:hAnsi="Times New Roman" w:cs="Times New Roman"/>
          <w:sz w:val="24"/>
          <w:szCs w:val="24"/>
          <w:lang w:val="es-ES"/>
        </w:rPr>
        <w:t xml:space="preserve">, </w:t>
      </w:r>
      <w:r w:rsidR="00906555" w:rsidRPr="007D0BCF">
        <w:rPr>
          <w:rFonts w:ascii="Times New Roman" w:hAnsi="Times New Roman" w:cs="Times New Roman"/>
          <w:sz w:val="24"/>
          <w:szCs w:val="24"/>
          <w:lang w:val="es-ES"/>
        </w:rPr>
        <w:t>a través de</w:t>
      </w:r>
      <w:r w:rsidR="00381F13" w:rsidRPr="007D0BCF">
        <w:rPr>
          <w:rFonts w:ascii="Times New Roman" w:hAnsi="Times New Roman" w:cs="Times New Roman"/>
          <w:sz w:val="24"/>
          <w:szCs w:val="24"/>
          <w:lang w:val="es-ES"/>
        </w:rPr>
        <w:t xml:space="preserve"> la interpretación</w:t>
      </w:r>
      <w:r w:rsidRPr="007D0BCF">
        <w:rPr>
          <w:rFonts w:ascii="Times New Roman" w:hAnsi="Times New Roman" w:cs="Times New Roman"/>
          <w:sz w:val="24"/>
          <w:szCs w:val="24"/>
          <w:lang w:val="es-ES"/>
        </w:rPr>
        <w:t xml:space="preserve">, en un primer momento, el alto de las manifestaciones ansiosas </w:t>
      </w:r>
      <w:r w:rsidR="00906555" w:rsidRPr="007D0BCF">
        <w:rPr>
          <w:rFonts w:ascii="Times New Roman" w:hAnsi="Times New Roman" w:cs="Times New Roman"/>
          <w:sz w:val="24"/>
          <w:szCs w:val="24"/>
          <w:lang w:val="es-ES"/>
        </w:rPr>
        <w:t>referenciadas sobre</w:t>
      </w:r>
      <w:r w:rsidR="00196A9A" w:rsidRPr="007D0BCF">
        <w:rPr>
          <w:rFonts w:ascii="Times New Roman" w:hAnsi="Times New Roman" w:cs="Times New Roman"/>
          <w:sz w:val="24"/>
          <w:szCs w:val="24"/>
          <w:lang w:val="es-ES"/>
        </w:rPr>
        <w:t xml:space="preserve"> el cuerpo</w:t>
      </w:r>
      <w:r w:rsidRPr="007D0BCF">
        <w:rPr>
          <w:rFonts w:ascii="Times New Roman" w:hAnsi="Times New Roman" w:cs="Times New Roman"/>
          <w:sz w:val="24"/>
          <w:szCs w:val="24"/>
          <w:lang w:val="es-ES"/>
        </w:rPr>
        <w:t xml:space="preserve">, y en un segundo momento, la aceptación del conflicto, aperturando con ello, casi al final, </w:t>
      </w:r>
      <w:r w:rsidR="00381F13" w:rsidRPr="007D0BCF">
        <w:rPr>
          <w:rFonts w:ascii="Times New Roman" w:hAnsi="Times New Roman" w:cs="Times New Roman"/>
          <w:sz w:val="24"/>
          <w:szCs w:val="24"/>
          <w:lang w:val="es-ES"/>
        </w:rPr>
        <w:t>a que</w:t>
      </w:r>
      <w:r w:rsidRPr="007D0BCF">
        <w:rPr>
          <w:rFonts w:ascii="Times New Roman" w:hAnsi="Times New Roman" w:cs="Times New Roman"/>
          <w:sz w:val="24"/>
          <w:szCs w:val="24"/>
          <w:lang w:val="es-ES"/>
        </w:rPr>
        <w:t xml:space="preserve"> el paciente diera</w:t>
      </w:r>
      <w:r w:rsidR="00906555" w:rsidRPr="007D0BCF">
        <w:rPr>
          <w:rFonts w:ascii="Times New Roman" w:hAnsi="Times New Roman" w:cs="Times New Roman"/>
          <w:sz w:val="24"/>
          <w:szCs w:val="24"/>
          <w:lang w:val="es-ES"/>
        </w:rPr>
        <w:t xml:space="preserve"> </w:t>
      </w:r>
      <w:r w:rsidR="00196A9A" w:rsidRPr="007D0BCF">
        <w:rPr>
          <w:rFonts w:ascii="Times New Roman" w:hAnsi="Times New Roman" w:cs="Times New Roman"/>
          <w:sz w:val="24"/>
          <w:szCs w:val="24"/>
          <w:lang w:val="es-ES"/>
        </w:rPr>
        <w:t xml:space="preserve">cuenta, </w:t>
      </w:r>
      <w:r w:rsidR="00906555" w:rsidRPr="007D0BCF">
        <w:rPr>
          <w:rFonts w:ascii="Times New Roman" w:hAnsi="Times New Roman" w:cs="Times New Roman"/>
          <w:sz w:val="24"/>
          <w:szCs w:val="24"/>
          <w:lang w:val="es-ES"/>
        </w:rPr>
        <w:t>no solo de la íntima relación que ambos factores tenían</w:t>
      </w:r>
      <w:r w:rsidR="00196A9A" w:rsidRPr="007D0BCF">
        <w:rPr>
          <w:rFonts w:ascii="Times New Roman" w:hAnsi="Times New Roman" w:cs="Times New Roman"/>
          <w:sz w:val="24"/>
          <w:szCs w:val="24"/>
          <w:lang w:val="es-ES"/>
        </w:rPr>
        <w:t xml:space="preserve"> (</w:t>
      </w:r>
      <w:r w:rsidR="00906555" w:rsidRPr="007D0BCF">
        <w:rPr>
          <w:rFonts w:ascii="Times New Roman" w:hAnsi="Times New Roman" w:cs="Times New Roman"/>
          <w:sz w:val="24"/>
          <w:szCs w:val="24"/>
          <w:lang w:val="es-ES"/>
        </w:rPr>
        <w:t>el abandono familiar temprano con el consumo de marihuana y los problemas de pareja</w:t>
      </w:r>
      <w:r w:rsidR="00196A9A" w:rsidRPr="007D0BCF">
        <w:rPr>
          <w:rFonts w:ascii="Times New Roman" w:hAnsi="Times New Roman" w:cs="Times New Roman"/>
          <w:sz w:val="24"/>
          <w:szCs w:val="24"/>
          <w:lang w:val="es-ES"/>
        </w:rPr>
        <w:t>)</w:t>
      </w:r>
      <w:r w:rsidR="00906555" w:rsidRPr="007D0BCF">
        <w:rPr>
          <w:rFonts w:ascii="Times New Roman" w:hAnsi="Times New Roman" w:cs="Times New Roman"/>
          <w:sz w:val="24"/>
          <w:szCs w:val="24"/>
          <w:lang w:val="es-ES"/>
        </w:rPr>
        <w:t>, sino que también abordaría lo previo a la sesión, la cual pretendía posponer al no haber tenido «nada de qué hablar».</w:t>
      </w:r>
    </w:p>
    <w:p w14:paraId="64B0A7C0" w14:textId="479AA87E" w:rsidR="009D352F" w:rsidRPr="007D0BCF" w:rsidRDefault="006A1C81" w:rsidP="00D5087B">
      <w:pPr>
        <w:tabs>
          <w:tab w:val="left" w:pos="2780"/>
        </w:tabs>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No obstante, si bien la afirmación de Franco (2017) describe</w:t>
      </w:r>
      <w:r w:rsidR="00906555" w:rsidRPr="007D0BCF">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de manera excepcional</w:t>
      </w:r>
      <w:r w:rsidR="00906555" w:rsidRPr="007D0BCF">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el sentido a seguir dentro de la intervención psicoanalítica frente a este tipo de manifestaciones, en donde la técnica tradicional no surtiría efectos</w:t>
      </w:r>
      <w:r w:rsidR="00906555" w:rsidRPr="007D0BCF">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 xml:space="preserve">como el caso anterior permite dar cuenta, no termina por profundizar del todo en las aplicaciones de este. Dado que la palabra, por sí misma, no ofrecería las cualidades necesarias al </w:t>
      </w:r>
      <w:r w:rsidR="00167776" w:rsidRPr="007D0BCF">
        <w:rPr>
          <w:rFonts w:ascii="Times New Roman" w:hAnsi="Times New Roman" w:cs="Times New Roman"/>
          <w:sz w:val="24"/>
          <w:szCs w:val="24"/>
          <w:lang w:val="es-ES"/>
        </w:rPr>
        <w:t>individuo</w:t>
      </w:r>
      <w:r w:rsidRPr="007D0BCF">
        <w:rPr>
          <w:rFonts w:ascii="Times New Roman" w:hAnsi="Times New Roman" w:cs="Times New Roman"/>
          <w:sz w:val="24"/>
          <w:szCs w:val="24"/>
          <w:lang w:val="es-ES"/>
        </w:rPr>
        <w:t xml:space="preserve"> para elaborar un trabajo de historización, en el sentido propuesto con anterioridad de Eros</w:t>
      </w:r>
      <w:r w:rsidR="00C54AE6" w:rsidRPr="007D0BCF">
        <w:rPr>
          <w:rFonts w:ascii="Times New Roman" w:hAnsi="Times New Roman" w:cs="Times New Roman"/>
          <w:sz w:val="24"/>
          <w:szCs w:val="24"/>
          <w:lang w:val="es-ES"/>
        </w:rPr>
        <w:t>, es decir, de la construcción de un relato colectivo que dote de sentido a la psique.</w:t>
      </w:r>
    </w:p>
    <w:p w14:paraId="60CDCBE7" w14:textId="503A878C" w:rsidR="006A1C81" w:rsidRPr="007D0BCF" w:rsidRDefault="006A1C81" w:rsidP="00D5087B">
      <w:pPr>
        <w:tabs>
          <w:tab w:val="left" w:pos="2780"/>
        </w:tabs>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Así, recurriendo</w:t>
      </w:r>
      <w:r w:rsidR="008909DE" w:rsidRPr="007D0BCF">
        <w:rPr>
          <w:rFonts w:ascii="Times New Roman" w:hAnsi="Times New Roman" w:cs="Times New Roman"/>
          <w:sz w:val="24"/>
          <w:szCs w:val="24"/>
          <w:lang w:val="es-ES"/>
        </w:rPr>
        <w:t xml:space="preserve"> de nueva cuenta al mito para dar cuenta de ello, </w:t>
      </w:r>
      <w:r w:rsidRPr="007D0BCF">
        <w:rPr>
          <w:rFonts w:ascii="Times New Roman" w:hAnsi="Times New Roman" w:cs="Times New Roman"/>
          <w:sz w:val="24"/>
          <w:szCs w:val="24"/>
          <w:lang w:val="es-ES"/>
        </w:rPr>
        <w:t xml:space="preserve">de la mano de Hesíodo y su </w:t>
      </w:r>
      <w:r w:rsidR="00405794" w:rsidRPr="007D0BCF">
        <w:rPr>
          <w:rFonts w:ascii="Times New Roman" w:hAnsi="Times New Roman" w:cs="Times New Roman"/>
          <w:sz w:val="24"/>
          <w:szCs w:val="24"/>
          <w:lang w:val="es-ES"/>
        </w:rPr>
        <w:t>«</w:t>
      </w:r>
      <w:r w:rsidR="00FA10E3" w:rsidRPr="007D0BCF">
        <w:rPr>
          <w:rFonts w:ascii="Times New Roman" w:hAnsi="Times New Roman" w:cs="Times New Roman"/>
          <w:sz w:val="24"/>
          <w:szCs w:val="24"/>
          <w:lang w:val="es-ES"/>
        </w:rPr>
        <w:t>Cosmogonía</w:t>
      </w:r>
      <w:r w:rsidR="00405794"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 quedaría de manifiesto el sentido de Eros, divinidad considerada por el poeta dentro del cántico de las Musas como primigenia:</w:t>
      </w:r>
    </w:p>
    <w:p w14:paraId="5F485DB2" w14:textId="4704F4A0" w:rsidR="006A1C81" w:rsidRPr="007D0BCF" w:rsidRDefault="00FA10E3" w:rsidP="006A1C81">
      <w:pPr>
        <w:tabs>
          <w:tab w:val="left" w:pos="2780"/>
        </w:tabs>
        <w:spacing w:line="360" w:lineRule="auto"/>
        <w:ind w:left="284"/>
        <w:jc w:val="both"/>
        <w:rPr>
          <w:rFonts w:ascii="Times New Roman" w:hAnsi="Times New Roman" w:cs="Times New Roman"/>
          <w:sz w:val="24"/>
          <w:szCs w:val="24"/>
        </w:rPr>
      </w:pPr>
      <w:r w:rsidRPr="007D0BCF">
        <w:rPr>
          <w:rFonts w:ascii="Times New Roman" w:hAnsi="Times New Roman" w:cs="Times New Roman"/>
          <w:i/>
          <w:iCs/>
          <w:sz w:val="24"/>
          <w:szCs w:val="24"/>
        </w:rPr>
        <w:t>En primer lugar existió, realmente, el Caos. Luego Gea, de ancho pecho, sede siempre firme de todos los inmortales que ocupan la cima del nevado Olimpo; [en lo más profundo de la tierra de amplios caminos, el sombrío Tártaro], y Eros, el más bello entre los dioses inmortales, desatador de miembros, que en los pechos de todos los dioses y de todos los hombres su mente y prudente decisión somete</w:t>
      </w:r>
      <w:r w:rsidR="006A1C81" w:rsidRPr="007D0BCF">
        <w:rPr>
          <w:rFonts w:ascii="Times New Roman" w:hAnsi="Times New Roman" w:cs="Times New Roman"/>
          <w:sz w:val="24"/>
          <w:szCs w:val="24"/>
        </w:rPr>
        <w:t xml:space="preserve"> (</w:t>
      </w:r>
      <w:r w:rsidRPr="007D0BCF">
        <w:rPr>
          <w:rFonts w:ascii="Times New Roman" w:hAnsi="Times New Roman" w:cs="Times New Roman"/>
          <w:i/>
          <w:iCs/>
          <w:sz w:val="24"/>
          <w:szCs w:val="24"/>
        </w:rPr>
        <w:t>Teogonía</w:t>
      </w:r>
      <w:r w:rsidRPr="007D0BCF">
        <w:rPr>
          <w:rFonts w:ascii="Times New Roman" w:hAnsi="Times New Roman" w:cs="Times New Roman"/>
          <w:sz w:val="24"/>
          <w:szCs w:val="24"/>
        </w:rPr>
        <w:t xml:space="preserve"> 120-124: 39</w:t>
      </w:r>
      <w:r w:rsidR="006A1C81" w:rsidRPr="007D0BCF">
        <w:rPr>
          <w:rFonts w:ascii="Times New Roman" w:hAnsi="Times New Roman" w:cs="Times New Roman"/>
          <w:sz w:val="24"/>
          <w:szCs w:val="24"/>
        </w:rPr>
        <w:t>).</w:t>
      </w:r>
    </w:p>
    <w:p w14:paraId="0CE50146" w14:textId="7DA3A014" w:rsidR="006A1C81" w:rsidRPr="007D0BCF" w:rsidRDefault="006A1C81" w:rsidP="00D5087B">
      <w:pPr>
        <w:tabs>
          <w:tab w:val="left" w:pos="2780"/>
        </w:tabs>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lastRenderedPageBreak/>
        <w:t xml:space="preserve">     Es Eros -en tanto remitible a su condición de deidad-, no una manera manifestación de la llana expresión del amor, sino más bien, de la fuerza unificadora misma que permite la cohesión del Cosmos. Solo tras su aparición es que devendrán las demás divinidades.</w:t>
      </w:r>
    </w:p>
    <w:p w14:paraId="3151D128" w14:textId="362881E3" w:rsidR="004908E9" w:rsidRPr="007D0BCF" w:rsidRDefault="006A1C81" w:rsidP="00D5087B">
      <w:pPr>
        <w:tabs>
          <w:tab w:val="left" w:pos="2780"/>
        </w:tabs>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Encontramos así, de la mano de Hesíodo, el sentido de Eros que la intervención clínica debe indicar: fuerza unificadora para el psiquismo. Movimiento que, ya advertía Hornstein (2004), pretendería la organización de todo aquello que se </w:t>
      </w:r>
      <w:r w:rsidR="00B3292C">
        <w:rPr>
          <w:rFonts w:ascii="Times New Roman" w:hAnsi="Times New Roman" w:cs="Times New Roman"/>
          <w:sz w:val="24"/>
          <w:szCs w:val="24"/>
          <w:lang w:val="es-ES"/>
        </w:rPr>
        <w:t xml:space="preserve">le </w:t>
      </w:r>
      <w:r w:rsidRPr="007D0BCF">
        <w:rPr>
          <w:rFonts w:ascii="Times New Roman" w:hAnsi="Times New Roman" w:cs="Times New Roman"/>
          <w:sz w:val="24"/>
          <w:szCs w:val="24"/>
          <w:lang w:val="es-ES"/>
        </w:rPr>
        <w:t xml:space="preserve">presentaría, así como también Piera Aulagnier, para quien la unificación de la psique cumpliría un importante rol dentro de la consolidación del proyecto identificatorio, puesto que, precisamente, </w:t>
      </w:r>
      <w:r w:rsidR="00B3292C">
        <w:rPr>
          <w:rFonts w:ascii="Times New Roman" w:hAnsi="Times New Roman" w:cs="Times New Roman"/>
          <w:sz w:val="24"/>
          <w:szCs w:val="24"/>
          <w:lang w:val="es-ES"/>
        </w:rPr>
        <w:t>permitiría dotarlo</w:t>
      </w:r>
      <w:r w:rsidRPr="007D0BCF">
        <w:rPr>
          <w:rFonts w:ascii="Times New Roman" w:hAnsi="Times New Roman" w:cs="Times New Roman"/>
          <w:sz w:val="24"/>
          <w:szCs w:val="24"/>
          <w:lang w:val="es-ES"/>
        </w:rPr>
        <w:t xml:space="preserve"> de sentido.</w:t>
      </w:r>
    </w:p>
    <w:p w14:paraId="1C627C2B" w14:textId="34ED510A" w:rsidR="00FE4739" w:rsidRPr="007D0BCF" w:rsidRDefault="004908E9" w:rsidP="00D5087B">
      <w:pPr>
        <w:tabs>
          <w:tab w:val="left" w:pos="2780"/>
        </w:tabs>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No obstante, tal situación sería solo posible si se</w:t>
      </w:r>
      <w:r w:rsidR="00B3292C">
        <w:rPr>
          <w:rFonts w:ascii="Times New Roman" w:hAnsi="Times New Roman" w:cs="Times New Roman"/>
          <w:sz w:val="24"/>
          <w:szCs w:val="24"/>
          <w:lang w:val="es-ES"/>
        </w:rPr>
        <w:t xml:space="preserve"> le</w:t>
      </w:r>
      <w:r w:rsidRPr="007D0BCF">
        <w:rPr>
          <w:rFonts w:ascii="Times New Roman" w:hAnsi="Times New Roman" w:cs="Times New Roman"/>
          <w:sz w:val="24"/>
          <w:szCs w:val="24"/>
          <w:lang w:val="es-ES"/>
        </w:rPr>
        <w:t xml:space="preserve"> dotase de sentido</w:t>
      </w:r>
      <w:r w:rsidR="00FE4739" w:rsidRPr="007D0BCF">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con anterioridad</w:t>
      </w:r>
      <w:r w:rsidR="008909DE" w:rsidRPr="007D0BCF">
        <w:rPr>
          <w:rFonts w:ascii="Times New Roman" w:hAnsi="Times New Roman" w:cs="Times New Roman"/>
          <w:sz w:val="24"/>
          <w:szCs w:val="24"/>
          <w:lang w:val="es-ES"/>
        </w:rPr>
        <w:t>. Es decir, la significación de</w:t>
      </w:r>
      <w:r w:rsidRPr="007D0BCF">
        <w:rPr>
          <w:rFonts w:ascii="Times New Roman" w:hAnsi="Times New Roman" w:cs="Times New Roman"/>
          <w:sz w:val="24"/>
          <w:szCs w:val="24"/>
          <w:lang w:val="es-ES"/>
        </w:rPr>
        <w:t xml:space="preserve"> todo aquello </w:t>
      </w:r>
      <w:r w:rsidR="00FE4739" w:rsidRPr="007D0BCF">
        <w:rPr>
          <w:rFonts w:ascii="Times New Roman" w:hAnsi="Times New Roman" w:cs="Times New Roman"/>
          <w:sz w:val="24"/>
          <w:szCs w:val="24"/>
          <w:lang w:val="es-ES"/>
        </w:rPr>
        <w:t>de lo que se carecería</w:t>
      </w:r>
      <w:r w:rsidR="00906555" w:rsidRPr="007D0BCF">
        <w:rPr>
          <w:rFonts w:ascii="Times New Roman" w:hAnsi="Times New Roman" w:cs="Times New Roman"/>
          <w:sz w:val="24"/>
          <w:szCs w:val="24"/>
          <w:lang w:val="es-ES"/>
        </w:rPr>
        <w:t xml:space="preserve"> previamente</w:t>
      </w:r>
      <w:r w:rsidRPr="007D0BCF">
        <w:rPr>
          <w:rFonts w:ascii="Times New Roman" w:hAnsi="Times New Roman" w:cs="Times New Roman"/>
          <w:sz w:val="24"/>
          <w:szCs w:val="24"/>
          <w:lang w:val="es-ES"/>
        </w:rPr>
        <w:t>, ante hechos intramitables, ajenos incluso a la llegada de la palabra, los cuales denotarían la presencia de heridas narcisistas no simbolizadas. Situación que pone de manifiesto, en un segundo momento, un nuevo punto de inflexión entre la clínica y el mito, en específico, en el sentid</w:t>
      </w:r>
      <w:r w:rsidR="00601B98" w:rsidRPr="007D0BCF">
        <w:rPr>
          <w:rFonts w:ascii="Times New Roman" w:hAnsi="Times New Roman" w:cs="Times New Roman"/>
          <w:sz w:val="24"/>
          <w:szCs w:val="24"/>
          <w:lang w:val="es-ES"/>
        </w:rPr>
        <w:t xml:space="preserve">o propuesto por Hillman, para quien la mitología sería </w:t>
      </w:r>
      <w:r w:rsidR="00405794" w:rsidRPr="007D0BCF">
        <w:rPr>
          <w:rFonts w:ascii="Times New Roman" w:hAnsi="Times New Roman" w:cs="Times New Roman"/>
          <w:sz w:val="24"/>
          <w:szCs w:val="24"/>
          <w:lang w:val="es-ES"/>
        </w:rPr>
        <w:t>«</w:t>
      </w:r>
      <w:r w:rsidR="00601B98" w:rsidRPr="007D0BCF">
        <w:rPr>
          <w:rFonts w:ascii="Times New Roman" w:hAnsi="Times New Roman" w:cs="Times New Roman"/>
          <w:i/>
          <w:iCs/>
          <w:sz w:val="24"/>
          <w:szCs w:val="24"/>
          <w:lang w:val="es-ES"/>
        </w:rPr>
        <w:t>una psicología de la antigüedad</w:t>
      </w:r>
      <w:r w:rsidR="00405794" w:rsidRPr="007D0BCF">
        <w:rPr>
          <w:rFonts w:ascii="Times New Roman" w:hAnsi="Times New Roman" w:cs="Times New Roman"/>
          <w:sz w:val="24"/>
          <w:szCs w:val="24"/>
          <w:lang w:val="es-ES"/>
        </w:rPr>
        <w:t>»</w:t>
      </w:r>
      <w:r w:rsidR="00601B98" w:rsidRPr="007D0BCF">
        <w:rPr>
          <w:rFonts w:ascii="Times New Roman" w:hAnsi="Times New Roman" w:cs="Times New Roman"/>
          <w:sz w:val="24"/>
          <w:szCs w:val="24"/>
          <w:lang w:val="es-ES"/>
        </w:rPr>
        <w:t xml:space="preserve">, y la psicología, </w:t>
      </w:r>
      <w:r w:rsidR="00405794" w:rsidRPr="007D0BCF">
        <w:rPr>
          <w:rFonts w:ascii="Times New Roman" w:hAnsi="Times New Roman" w:cs="Times New Roman"/>
          <w:sz w:val="24"/>
          <w:szCs w:val="24"/>
          <w:lang w:val="es-ES"/>
        </w:rPr>
        <w:t>«</w:t>
      </w:r>
      <w:r w:rsidR="00601B98" w:rsidRPr="007D0BCF">
        <w:rPr>
          <w:rFonts w:ascii="Times New Roman" w:hAnsi="Times New Roman" w:cs="Times New Roman"/>
          <w:i/>
          <w:iCs/>
          <w:sz w:val="24"/>
          <w:szCs w:val="24"/>
          <w:lang w:val="es-ES"/>
        </w:rPr>
        <w:t>una mitología de la modernidad</w:t>
      </w:r>
      <w:r w:rsidR="00405794" w:rsidRPr="007D0BCF">
        <w:rPr>
          <w:rFonts w:ascii="Times New Roman" w:hAnsi="Times New Roman" w:cs="Times New Roman"/>
          <w:sz w:val="24"/>
          <w:szCs w:val="24"/>
          <w:lang w:val="es-ES"/>
        </w:rPr>
        <w:t>»</w:t>
      </w:r>
      <w:r w:rsidR="00601B98" w:rsidRPr="007D0BCF">
        <w:rPr>
          <w:rFonts w:ascii="Times New Roman" w:hAnsi="Times New Roman" w:cs="Times New Roman"/>
          <w:sz w:val="24"/>
          <w:szCs w:val="24"/>
          <w:lang w:val="es-ES"/>
        </w:rPr>
        <w:t xml:space="preserve"> (2004: </w:t>
      </w:r>
      <w:r w:rsidR="002F26A6" w:rsidRPr="007D0BCF">
        <w:rPr>
          <w:rFonts w:ascii="Times New Roman" w:hAnsi="Times New Roman" w:cs="Times New Roman"/>
          <w:sz w:val="24"/>
          <w:szCs w:val="24"/>
          <w:lang w:val="es-ES"/>
        </w:rPr>
        <w:t>5</w:t>
      </w:r>
      <w:r w:rsidR="00601B98" w:rsidRPr="007D0BCF">
        <w:rPr>
          <w:rFonts w:ascii="Times New Roman" w:hAnsi="Times New Roman" w:cs="Times New Roman"/>
          <w:sz w:val="24"/>
          <w:szCs w:val="24"/>
          <w:lang w:val="es-ES"/>
        </w:rPr>
        <w:t>3), una forma de entendimiento de la realidad a partir de un relato verosímil sobre esta.</w:t>
      </w:r>
      <w:r w:rsidR="00FE4739" w:rsidRPr="007D0BCF">
        <w:rPr>
          <w:rFonts w:ascii="Times New Roman" w:hAnsi="Times New Roman" w:cs="Times New Roman"/>
          <w:sz w:val="24"/>
          <w:szCs w:val="24"/>
          <w:lang w:val="es-ES"/>
        </w:rPr>
        <w:t xml:space="preserve"> </w:t>
      </w:r>
    </w:p>
    <w:p w14:paraId="649A4ADE" w14:textId="6AEBF39D" w:rsidR="00CB47EF" w:rsidRPr="007D0BCF" w:rsidRDefault="00FE4739" w:rsidP="00D5087B">
      <w:pPr>
        <w:tabs>
          <w:tab w:val="left" w:pos="2780"/>
        </w:tabs>
        <w:spacing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lang w:val="es-ES"/>
        </w:rPr>
        <w:t xml:space="preserve">     </w:t>
      </w:r>
      <w:r w:rsidR="00601B98" w:rsidRPr="007D0BCF">
        <w:rPr>
          <w:rFonts w:ascii="Times New Roman" w:hAnsi="Times New Roman" w:cs="Times New Roman"/>
          <w:sz w:val="24"/>
          <w:szCs w:val="24"/>
          <w:lang w:val="es-ES"/>
        </w:rPr>
        <w:t xml:space="preserve">Construcción simbólica del entendimiento de-sí, o en su caso, de un sentido de Eros, </w:t>
      </w:r>
      <w:r w:rsidR="00CB47EF" w:rsidRPr="007D0BCF">
        <w:rPr>
          <w:rFonts w:ascii="Times New Roman" w:hAnsi="Times New Roman" w:cs="Times New Roman"/>
          <w:sz w:val="24"/>
          <w:szCs w:val="24"/>
          <w:lang w:val="es-ES"/>
        </w:rPr>
        <w:t xml:space="preserve">relato </w:t>
      </w:r>
      <w:r w:rsidR="009029A3" w:rsidRPr="007D0BCF">
        <w:rPr>
          <w:rFonts w:ascii="Times New Roman" w:hAnsi="Times New Roman" w:cs="Times New Roman"/>
          <w:sz w:val="24"/>
          <w:szCs w:val="24"/>
          <w:lang w:val="es-ES"/>
        </w:rPr>
        <w:t xml:space="preserve">colectivo </w:t>
      </w:r>
      <w:r w:rsidR="00CB47EF" w:rsidRPr="007D0BCF">
        <w:rPr>
          <w:rFonts w:ascii="Times New Roman" w:hAnsi="Times New Roman" w:cs="Times New Roman"/>
          <w:sz w:val="24"/>
          <w:szCs w:val="24"/>
          <w:lang w:val="es-ES"/>
        </w:rPr>
        <w:t xml:space="preserve">que funcionaría como un constructo, un punto de partida como forma de unificación del psiquismo a partir de la consolidación de un </w:t>
      </w:r>
      <w:r w:rsidR="00C54AE6" w:rsidRPr="007D0BCF">
        <w:rPr>
          <w:rFonts w:ascii="Times New Roman" w:hAnsi="Times New Roman" w:cs="Times New Roman"/>
          <w:sz w:val="24"/>
          <w:szCs w:val="24"/>
          <w:lang w:val="es-ES"/>
        </w:rPr>
        <w:t>relato</w:t>
      </w:r>
      <w:r w:rsidR="00CB47EF" w:rsidRPr="007D0BCF">
        <w:rPr>
          <w:rFonts w:ascii="Times New Roman" w:hAnsi="Times New Roman" w:cs="Times New Roman"/>
          <w:sz w:val="24"/>
          <w:szCs w:val="24"/>
          <w:lang w:val="es-ES"/>
        </w:rPr>
        <w:t xml:space="preserve"> verosímil de-sí, el cual permitiría delimitar una estructura en torno al origen, el cual -como se ha sostenido-, habría sido desmentido en favor del privilegio de lo autoerótico y de la omnipotencia narcisista. </w:t>
      </w:r>
    </w:p>
    <w:p w14:paraId="01C590D5" w14:textId="77777777" w:rsidR="009029A3" w:rsidRPr="007D0BCF" w:rsidRDefault="00601B98" w:rsidP="00C54AE6">
      <w:pPr>
        <w:tabs>
          <w:tab w:val="left" w:pos="1985"/>
        </w:tabs>
        <w:spacing w:after="240" w:line="360" w:lineRule="auto"/>
        <w:jc w:val="both"/>
        <w:rPr>
          <w:rFonts w:ascii="Times New Roman" w:hAnsi="Times New Roman" w:cs="Times New Roman"/>
          <w:sz w:val="24"/>
          <w:szCs w:val="24"/>
        </w:rPr>
      </w:pPr>
      <w:r w:rsidRPr="007D0BCF">
        <w:rPr>
          <w:rFonts w:ascii="Times New Roman" w:hAnsi="Times New Roman" w:cs="Times New Roman"/>
          <w:sz w:val="24"/>
          <w:szCs w:val="24"/>
          <w:lang w:val="es-ES"/>
        </w:rPr>
        <w:t xml:space="preserve">     Aulagnier llamará </w:t>
      </w:r>
      <w:r w:rsidR="00405794" w:rsidRPr="007D0BCF">
        <w:rPr>
          <w:rFonts w:ascii="Times New Roman" w:hAnsi="Times New Roman" w:cs="Times New Roman"/>
          <w:sz w:val="24"/>
          <w:szCs w:val="24"/>
          <w:lang w:val="es-ES"/>
        </w:rPr>
        <w:t>«</w:t>
      </w:r>
      <w:r w:rsidRPr="007D0BCF">
        <w:rPr>
          <w:rFonts w:ascii="Times New Roman" w:hAnsi="Times New Roman" w:cs="Times New Roman"/>
          <w:i/>
          <w:iCs/>
          <w:sz w:val="24"/>
          <w:szCs w:val="24"/>
          <w:lang w:val="es-ES"/>
        </w:rPr>
        <w:t>simbolización historizante</w:t>
      </w:r>
      <w:r w:rsidR="00405794"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 xml:space="preserve"> a </w:t>
      </w:r>
      <w:r w:rsidR="00C54AE6" w:rsidRPr="007D0BCF">
        <w:rPr>
          <w:rFonts w:ascii="Times New Roman" w:hAnsi="Times New Roman" w:cs="Times New Roman"/>
          <w:sz w:val="24"/>
          <w:szCs w:val="24"/>
          <w:lang w:val="es-ES"/>
        </w:rPr>
        <w:t>un proceso similar</w:t>
      </w:r>
      <w:r w:rsidRPr="007D0BCF">
        <w:rPr>
          <w:rFonts w:ascii="Times New Roman" w:hAnsi="Times New Roman" w:cs="Times New Roman"/>
          <w:sz w:val="24"/>
          <w:szCs w:val="24"/>
          <w:lang w:val="es-ES"/>
        </w:rPr>
        <w:t xml:space="preserve"> dentro del Proyecto identificatorio, proceso que promovería la elaboración psíquica a partir de la introducción </w:t>
      </w:r>
      <w:r w:rsidR="00F36D7D" w:rsidRPr="007D0BCF">
        <w:rPr>
          <w:rFonts w:ascii="Times New Roman" w:hAnsi="Times New Roman" w:cs="Times New Roman"/>
          <w:sz w:val="24"/>
          <w:szCs w:val="24"/>
          <w:lang w:val="es-ES"/>
        </w:rPr>
        <w:t>la temporalidad</w:t>
      </w:r>
      <w:r w:rsidRPr="007D0BCF">
        <w:rPr>
          <w:rFonts w:ascii="Times New Roman" w:hAnsi="Times New Roman" w:cs="Times New Roman"/>
          <w:sz w:val="24"/>
          <w:szCs w:val="24"/>
          <w:lang w:val="es-ES"/>
        </w:rPr>
        <w:t xml:space="preserve">, permitiendo con ello hacer de lo actual, un tiempo pasado, darle una fecha, efectividad afectiva mediante el recuerdo y el sentido </w:t>
      </w:r>
      <w:r w:rsidRPr="007D0BCF">
        <w:rPr>
          <w:rFonts w:ascii="Times New Roman" w:hAnsi="Times New Roman" w:cs="Times New Roman"/>
          <w:sz w:val="24"/>
          <w:szCs w:val="24"/>
        </w:rPr>
        <w:t xml:space="preserve">(Friezman, </w:t>
      </w:r>
      <w:r w:rsidR="00F36D7D" w:rsidRPr="007D0BCF">
        <w:rPr>
          <w:rFonts w:ascii="Times New Roman" w:hAnsi="Times New Roman" w:cs="Times New Roman"/>
          <w:sz w:val="24"/>
          <w:szCs w:val="24"/>
        </w:rPr>
        <w:t>et al.,</w:t>
      </w:r>
      <w:r w:rsidRPr="007D0BCF">
        <w:rPr>
          <w:rFonts w:ascii="Times New Roman" w:hAnsi="Times New Roman" w:cs="Times New Roman"/>
          <w:sz w:val="24"/>
          <w:szCs w:val="24"/>
        </w:rPr>
        <w:t xml:space="preserve"> 2004: 212). </w:t>
      </w:r>
    </w:p>
    <w:p w14:paraId="4D986965" w14:textId="77777777" w:rsidR="009029A3" w:rsidRPr="007D0BCF" w:rsidRDefault="009029A3" w:rsidP="009029A3">
      <w:pPr>
        <w:tabs>
          <w:tab w:val="left" w:pos="1985"/>
        </w:tabs>
        <w:spacing w:after="240"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      Hecho que permitiría l</w:t>
      </w:r>
      <w:r w:rsidR="00601B98" w:rsidRPr="007D0BCF">
        <w:rPr>
          <w:rFonts w:ascii="Times New Roman" w:hAnsi="Times New Roman" w:cs="Times New Roman"/>
          <w:sz w:val="24"/>
          <w:szCs w:val="24"/>
        </w:rPr>
        <w:t>igar</w:t>
      </w:r>
      <w:r w:rsidR="00F36D7D" w:rsidRPr="007D0BCF">
        <w:rPr>
          <w:rFonts w:ascii="Times New Roman" w:hAnsi="Times New Roman" w:cs="Times New Roman"/>
          <w:sz w:val="24"/>
          <w:szCs w:val="24"/>
        </w:rPr>
        <w:t xml:space="preserve"> la pulsión</w:t>
      </w:r>
      <w:r w:rsidR="00CB47EF" w:rsidRPr="007D0BCF">
        <w:rPr>
          <w:rFonts w:ascii="Times New Roman" w:hAnsi="Times New Roman" w:cs="Times New Roman"/>
          <w:sz w:val="24"/>
          <w:szCs w:val="24"/>
        </w:rPr>
        <w:t xml:space="preserve"> al orden representacional o al afecto.</w:t>
      </w:r>
      <w:r w:rsidR="00C54AE6" w:rsidRPr="007D0BCF">
        <w:rPr>
          <w:rFonts w:ascii="Times New Roman" w:hAnsi="Times New Roman" w:cs="Times New Roman"/>
          <w:sz w:val="24"/>
          <w:szCs w:val="24"/>
        </w:rPr>
        <w:t xml:space="preserve"> </w:t>
      </w:r>
      <w:r w:rsidR="00601B98" w:rsidRPr="007D0BCF">
        <w:rPr>
          <w:rFonts w:ascii="Times New Roman" w:hAnsi="Times New Roman" w:cs="Times New Roman"/>
          <w:sz w:val="24"/>
          <w:szCs w:val="24"/>
        </w:rPr>
        <w:t>Reconstrucción histórica que funcionaría como causa para el yo a través de la recuperación, reconocimiento y actualización de pasados perdidos, que harían que el yo pudiese rencontrar un sentido propio de existir</w:t>
      </w:r>
      <w:r w:rsidR="00C54AE6" w:rsidRPr="007D0BCF">
        <w:rPr>
          <w:rFonts w:ascii="Times New Roman" w:hAnsi="Times New Roman" w:cs="Times New Roman"/>
          <w:sz w:val="24"/>
          <w:szCs w:val="24"/>
        </w:rPr>
        <w:t>.</w:t>
      </w:r>
      <w:r w:rsidRPr="007D0BCF">
        <w:rPr>
          <w:rFonts w:ascii="Times New Roman" w:hAnsi="Times New Roman" w:cs="Times New Roman"/>
          <w:sz w:val="24"/>
          <w:szCs w:val="24"/>
        </w:rPr>
        <w:t xml:space="preserve"> Situación que </w:t>
      </w:r>
      <w:r w:rsidR="00601B98" w:rsidRPr="007D0BCF">
        <w:rPr>
          <w:rFonts w:ascii="Times New Roman" w:hAnsi="Times New Roman" w:cs="Times New Roman"/>
          <w:sz w:val="24"/>
          <w:szCs w:val="24"/>
        </w:rPr>
        <w:t>quedaría de manifiesto tras la implementación del estudio al que con anterioridad se ha hecho referencia</w:t>
      </w:r>
      <w:r w:rsidR="00CB47EF" w:rsidRPr="007D0BCF">
        <w:rPr>
          <w:rFonts w:ascii="Times New Roman" w:hAnsi="Times New Roman" w:cs="Times New Roman"/>
          <w:sz w:val="24"/>
          <w:szCs w:val="24"/>
        </w:rPr>
        <w:t xml:space="preserve"> en torno a la vinculación con la </w:t>
      </w:r>
      <w:r w:rsidR="00CB47EF" w:rsidRPr="007D0BCF">
        <w:rPr>
          <w:rFonts w:ascii="Times New Roman" w:hAnsi="Times New Roman" w:cs="Times New Roman"/>
          <w:sz w:val="24"/>
          <w:szCs w:val="24"/>
        </w:rPr>
        <w:lastRenderedPageBreak/>
        <w:t xml:space="preserve">sustancia psicoactiva. </w:t>
      </w:r>
      <w:r w:rsidR="00601B98" w:rsidRPr="007D0BCF">
        <w:rPr>
          <w:rFonts w:ascii="Times New Roman" w:hAnsi="Times New Roman" w:cs="Times New Roman"/>
          <w:sz w:val="24"/>
          <w:szCs w:val="24"/>
        </w:rPr>
        <w:t>Efectos observados a posteriori a través de</w:t>
      </w:r>
      <w:r w:rsidR="008870D1" w:rsidRPr="007D0BCF">
        <w:rPr>
          <w:rFonts w:ascii="Times New Roman" w:hAnsi="Times New Roman" w:cs="Times New Roman"/>
          <w:sz w:val="24"/>
          <w:szCs w:val="24"/>
        </w:rPr>
        <w:t xml:space="preserve"> la implementación de</w:t>
      </w:r>
      <w:r w:rsidR="00FE4739" w:rsidRPr="007D0BCF">
        <w:rPr>
          <w:rFonts w:ascii="Times New Roman" w:hAnsi="Times New Roman" w:cs="Times New Roman"/>
          <w:sz w:val="24"/>
          <w:szCs w:val="24"/>
        </w:rPr>
        <w:t xml:space="preserve"> la </w:t>
      </w:r>
      <w:r w:rsidR="00601B98" w:rsidRPr="007D0BCF">
        <w:rPr>
          <w:rFonts w:ascii="Times New Roman" w:hAnsi="Times New Roman" w:cs="Times New Roman"/>
          <w:sz w:val="24"/>
          <w:szCs w:val="24"/>
        </w:rPr>
        <w:t xml:space="preserve">historia de vida, es decir, de </w:t>
      </w:r>
      <w:r w:rsidR="008870D1" w:rsidRPr="007D0BCF">
        <w:rPr>
          <w:rFonts w:ascii="Times New Roman" w:hAnsi="Times New Roman" w:cs="Times New Roman"/>
          <w:sz w:val="24"/>
          <w:szCs w:val="24"/>
        </w:rPr>
        <w:t>la</w:t>
      </w:r>
      <w:r w:rsidR="00601B98" w:rsidRPr="007D0BCF">
        <w:rPr>
          <w:rFonts w:ascii="Times New Roman" w:hAnsi="Times New Roman" w:cs="Times New Roman"/>
          <w:sz w:val="24"/>
          <w:szCs w:val="24"/>
        </w:rPr>
        <w:t xml:space="preserve"> resignificación de la propia </w:t>
      </w:r>
      <w:r w:rsidR="008870D1" w:rsidRPr="007D0BCF">
        <w:rPr>
          <w:rFonts w:ascii="Times New Roman" w:hAnsi="Times New Roman" w:cs="Times New Roman"/>
          <w:sz w:val="24"/>
          <w:szCs w:val="24"/>
        </w:rPr>
        <w:t xml:space="preserve">historia </w:t>
      </w:r>
      <w:r w:rsidR="00601B98" w:rsidRPr="007D0BCF">
        <w:rPr>
          <w:rFonts w:ascii="Times New Roman" w:hAnsi="Times New Roman" w:cs="Times New Roman"/>
          <w:sz w:val="24"/>
          <w:szCs w:val="24"/>
        </w:rPr>
        <w:t xml:space="preserve">a partir de la presencia de </w:t>
      </w:r>
      <w:r w:rsidR="00CB47EF" w:rsidRPr="007D0BCF">
        <w:rPr>
          <w:rFonts w:ascii="Times New Roman" w:hAnsi="Times New Roman" w:cs="Times New Roman"/>
          <w:sz w:val="24"/>
          <w:szCs w:val="24"/>
        </w:rPr>
        <w:t>otro en la construcción de un relato simbólico</w:t>
      </w:r>
      <w:r w:rsidR="008870D1" w:rsidRPr="007D0BCF">
        <w:rPr>
          <w:rFonts w:ascii="Times New Roman" w:hAnsi="Times New Roman" w:cs="Times New Roman"/>
          <w:sz w:val="24"/>
          <w:szCs w:val="24"/>
        </w:rPr>
        <w:t xml:space="preserve">. </w:t>
      </w:r>
    </w:p>
    <w:p w14:paraId="2FCC7EB5" w14:textId="3F9DC4E4" w:rsidR="009029A3" w:rsidRPr="007D0BCF" w:rsidRDefault="009029A3" w:rsidP="009029A3">
      <w:pPr>
        <w:tabs>
          <w:tab w:val="left" w:pos="1985"/>
        </w:tabs>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rPr>
        <w:t xml:space="preserve">      </w:t>
      </w:r>
      <w:r w:rsidR="008870D1" w:rsidRPr="007D0BCF">
        <w:rPr>
          <w:rFonts w:ascii="Times New Roman" w:hAnsi="Times New Roman" w:cs="Times New Roman"/>
          <w:sz w:val="24"/>
          <w:szCs w:val="24"/>
        </w:rPr>
        <w:t>Hecho que</w:t>
      </w:r>
      <w:r w:rsidRPr="007D0BCF">
        <w:rPr>
          <w:rFonts w:ascii="Times New Roman" w:hAnsi="Times New Roman" w:cs="Times New Roman"/>
          <w:sz w:val="24"/>
          <w:szCs w:val="24"/>
        </w:rPr>
        <w:t>, no obstante,</w:t>
      </w:r>
      <w:r w:rsidR="008870D1" w:rsidRPr="007D0BCF">
        <w:rPr>
          <w:rFonts w:ascii="Times New Roman" w:hAnsi="Times New Roman" w:cs="Times New Roman"/>
          <w:sz w:val="24"/>
          <w:szCs w:val="24"/>
        </w:rPr>
        <w:t xml:space="preserve"> permitiría </w:t>
      </w:r>
      <w:r w:rsidR="00601B98" w:rsidRPr="007D0BCF">
        <w:rPr>
          <w:rFonts w:ascii="Times New Roman" w:hAnsi="Times New Roman" w:cs="Times New Roman"/>
          <w:sz w:val="24"/>
          <w:szCs w:val="24"/>
        </w:rPr>
        <w:t xml:space="preserve">consolidar una estructura simbólica que funcionase como sostén </w:t>
      </w:r>
      <w:r w:rsidRPr="007D0BCF">
        <w:rPr>
          <w:rFonts w:ascii="Times New Roman" w:hAnsi="Times New Roman" w:cs="Times New Roman"/>
          <w:sz w:val="24"/>
          <w:szCs w:val="24"/>
        </w:rPr>
        <w:t xml:space="preserve">al incorporar una actitud de </w:t>
      </w:r>
      <w:r w:rsidR="00133559" w:rsidRPr="007D0BCF">
        <w:rPr>
          <w:rFonts w:ascii="Times New Roman" w:hAnsi="Times New Roman" w:cs="Times New Roman"/>
          <w:sz w:val="24"/>
          <w:szCs w:val="24"/>
        </w:rPr>
        <w:t>benevolencia [</w:t>
      </w:r>
      <w:r w:rsidR="00405794" w:rsidRPr="007D0BCF">
        <w:rPr>
          <w:rFonts w:ascii="Times New Roman" w:hAnsi="Times New Roman" w:cs="Times New Roman"/>
          <w:sz w:val="24"/>
          <w:szCs w:val="24"/>
          <w:lang w:val="es-ES"/>
        </w:rPr>
        <w:t>«</w:t>
      </w:r>
      <w:r w:rsidR="00133559" w:rsidRPr="007D0BCF">
        <w:rPr>
          <w:rFonts w:ascii="Times New Roman" w:hAnsi="Times New Roman" w:cs="Times New Roman"/>
          <w:sz w:val="24"/>
          <w:szCs w:val="24"/>
          <w:lang w:val="es-ES"/>
        </w:rPr>
        <w:t>Freundlickkeit</w:t>
      </w:r>
      <w:r w:rsidR="00405794" w:rsidRPr="007D0BCF">
        <w:rPr>
          <w:rFonts w:ascii="Times New Roman" w:hAnsi="Times New Roman" w:cs="Times New Roman"/>
          <w:sz w:val="24"/>
          <w:szCs w:val="24"/>
          <w:lang w:val="es-ES"/>
        </w:rPr>
        <w:t>»</w:t>
      </w:r>
      <w:r w:rsidR="00133559" w:rsidRPr="007D0BCF">
        <w:rPr>
          <w:rFonts w:ascii="Times New Roman" w:hAnsi="Times New Roman" w:cs="Times New Roman"/>
          <w:sz w:val="24"/>
          <w:szCs w:val="24"/>
          <w:lang w:val="es-ES"/>
        </w:rPr>
        <w:t>]</w:t>
      </w:r>
      <w:r w:rsidRPr="007D0BCF">
        <w:rPr>
          <w:rFonts w:ascii="Times New Roman" w:hAnsi="Times New Roman" w:cs="Times New Roman"/>
          <w:sz w:val="24"/>
          <w:szCs w:val="24"/>
          <w:lang w:val="es-ES"/>
        </w:rPr>
        <w:t xml:space="preserve"> propia de la función materna frente a un yo empobrecido, permitiendo con ello la construcción de un relato colectivo, una aproximación verosímil al entendimiento de-sí</w:t>
      </w:r>
      <w:r w:rsidR="00B3292C">
        <w:rPr>
          <w:rFonts w:ascii="Times New Roman" w:hAnsi="Times New Roman" w:cs="Times New Roman"/>
          <w:sz w:val="24"/>
          <w:szCs w:val="24"/>
          <w:lang w:val="es-ES"/>
        </w:rPr>
        <w:t xml:space="preserve"> a partir de la presencia de Otro.</w:t>
      </w:r>
    </w:p>
    <w:p w14:paraId="376284D4" w14:textId="602EE692" w:rsidR="00DF65B1" w:rsidRPr="007D0BCF" w:rsidRDefault="00DF65B1" w:rsidP="00601B98">
      <w:pPr>
        <w:tabs>
          <w:tab w:val="left" w:pos="1985"/>
        </w:tabs>
        <w:spacing w:after="240"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     Función que fuese efectuada también por el mito griego en la antigüedad, quien permitía dar cuenta, por una parte, del entendimiento mismo de las cosas, introduciendo para ello el tiempo como función consolidadora de los límites de la realidad, dotando de un orden cronológico a los eventos acontecidos al establecer relaciones entre los protagonistas, invistiendo con ello el relato de sentido</w:t>
      </w:r>
      <w:r w:rsidR="00CB47EF" w:rsidRPr="007D0BCF">
        <w:rPr>
          <w:rFonts w:ascii="Times New Roman" w:hAnsi="Times New Roman" w:cs="Times New Roman"/>
          <w:sz w:val="24"/>
          <w:szCs w:val="24"/>
        </w:rPr>
        <w:t>.</w:t>
      </w:r>
    </w:p>
    <w:p w14:paraId="00CA3FCE" w14:textId="428DAA3A" w:rsidR="00C54AE6" w:rsidRPr="007D0BCF" w:rsidRDefault="00DF65B1" w:rsidP="00601B98">
      <w:pPr>
        <w:tabs>
          <w:tab w:val="left" w:pos="1985"/>
        </w:tabs>
        <w:spacing w:after="240"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     No obstante, el mito no solo permitía a través de esto dotar de organización y unificación para generar el entendimiento de la realidad, sino que permitía también</w:t>
      </w:r>
      <w:r w:rsidR="00897A1A" w:rsidRPr="007D0BCF">
        <w:rPr>
          <w:rFonts w:ascii="Times New Roman" w:hAnsi="Times New Roman" w:cs="Times New Roman"/>
          <w:sz w:val="24"/>
          <w:szCs w:val="24"/>
        </w:rPr>
        <w:t xml:space="preserve"> </w:t>
      </w:r>
      <w:r w:rsidRPr="007D0BCF">
        <w:rPr>
          <w:rFonts w:ascii="Times New Roman" w:hAnsi="Times New Roman" w:cs="Times New Roman"/>
          <w:sz w:val="24"/>
          <w:szCs w:val="24"/>
        </w:rPr>
        <w:t>consolidar una forma de identificación a partir de aquello que no se es, y que acentuaba a la vez, la significación de aquello que carecería precisamente de ello a partir de lo que sí se es. Concretando con ello no sólo los límites de la realidad a través de la temporalidad, sino también la consolidación de un proyecto identificatorio en común, de los individuos con su historia, y de un pasado al cual remitirse para dotar de significación a la subjetividad individual y colectiva</w:t>
      </w:r>
      <w:r w:rsidR="00C54AE6" w:rsidRPr="007D0BCF">
        <w:rPr>
          <w:rFonts w:ascii="Times New Roman" w:hAnsi="Times New Roman" w:cs="Times New Roman"/>
          <w:sz w:val="24"/>
          <w:szCs w:val="24"/>
        </w:rPr>
        <w:t>, relato simbólico que funcionase como punto de anclaje.</w:t>
      </w:r>
    </w:p>
    <w:p w14:paraId="4FC84E55" w14:textId="77777777" w:rsidR="00D672A4" w:rsidRPr="007D0BCF" w:rsidRDefault="00D672A4" w:rsidP="00601B98">
      <w:pPr>
        <w:tabs>
          <w:tab w:val="left" w:pos="1985"/>
        </w:tabs>
        <w:spacing w:after="240" w:line="360" w:lineRule="auto"/>
        <w:jc w:val="both"/>
        <w:rPr>
          <w:rFonts w:ascii="Times New Roman" w:hAnsi="Times New Roman" w:cs="Times New Roman"/>
          <w:sz w:val="24"/>
          <w:szCs w:val="24"/>
        </w:rPr>
      </w:pPr>
    </w:p>
    <w:p w14:paraId="111C5F84" w14:textId="392F0751" w:rsidR="005B643A" w:rsidRPr="007D0BCF" w:rsidRDefault="005B643A" w:rsidP="005B643A">
      <w:pPr>
        <w:pStyle w:val="Ttulo3"/>
        <w:spacing w:after="240" w:line="360" w:lineRule="auto"/>
        <w:jc w:val="both"/>
        <w:rPr>
          <w:rFonts w:ascii="Times New Roman" w:hAnsi="Times New Roman" w:cs="Times New Roman"/>
          <w:b w:val="0"/>
          <w:bCs w:val="0"/>
          <w:i/>
          <w:iCs/>
          <w:color w:val="auto"/>
          <w:sz w:val="24"/>
          <w:szCs w:val="24"/>
        </w:rPr>
      </w:pPr>
      <w:bookmarkStart w:id="32" w:name="_Toc81810783"/>
      <w:r w:rsidRPr="007D0BCF">
        <w:rPr>
          <w:rFonts w:ascii="Times New Roman" w:hAnsi="Times New Roman" w:cs="Times New Roman"/>
          <w:b w:val="0"/>
          <w:bCs w:val="0"/>
          <w:i/>
          <w:iCs/>
          <w:color w:val="auto"/>
          <w:sz w:val="24"/>
          <w:szCs w:val="24"/>
        </w:rPr>
        <w:t>Análisis de caso</w:t>
      </w:r>
      <w:r w:rsidR="002C7965" w:rsidRPr="007D0BCF">
        <w:rPr>
          <w:rFonts w:ascii="Times New Roman" w:hAnsi="Times New Roman" w:cs="Times New Roman"/>
          <w:b w:val="0"/>
          <w:bCs w:val="0"/>
          <w:i/>
          <w:iCs/>
          <w:color w:val="auto"/>
          <w:sz w:val="24"/>
          <w:szCs w:val="24"/>
        </w:rPr>
        <w:t xml:space="preserve"> de la construcción de un relato </w:t>
      </w:r>
      <w:r w:rsidR="007D0BCF">
        <w:rPr>
          <w:rFonts w:ascii="Times New Roman" w:hAnsi="Times New Roman" w:cs="Times New Roman"/>
          <w:b w:val="0"/>
          <w:bCs w:val="0"/>
          <w:i/>
          <w:iCs/>
          <w:color w:val="auto"/>
          <w:sz w:val="24"/>
          <w:szCs w:val="24"/>
        </w:rPr>
        <w:t xml:space="preserve">colectivo </w:t>
      </w:r>
      <w:r w:rsidR="002C7965" w:rsidRPr="007D0BCF">
        <w:rPr>
          <w:rFonts w:ascii="Times New Roman" w:hAnsi="Times New Roman" w:cs="Times New Roman"/>
          <w:b w:val="0"/>
          <w:bCs w:val="0"/>
          <w:i/>
          <w:iCs/>
          <w:color w:val="auto"/>
          <w:sz w:val="24"/>
          <w:szCs w:val="24"/>
        </w:rPr>
        <w:t>simbólico</w:t>
      </w:r>
      <w:bookmarkEnd w:id="32"/>
    </w:p>
    <w:p w14:paraId="7561331C" w14:textId="15198F94" w:rsidR="00F95BEB" w:rsidRPr="007D0BCF" w:rsidRDefault="005B643A" w:rsidP="00601B98">
      <w:pPr>
        <w:tabs>
          <w:tab w:val="left" w:pos="1985"/>
        </w:tabs>
        <w:spacing w:after="240"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Hecho que quedaría de manifiesto a partir de la intervención con un paciente varón de 28 años a quien con anterioridad se hizo referencia </w:t>
      </w:r>
      <w:r w:rsidR="00CD2BF5" w:rsidRPr="007D0BCF">
        <w:rPr>
          <w:rFonts w:ascii="Times New Roman" w:hAnsi="Times New Roman" w:cs="Times New Roman"/>
          <w:sz w:val="24"/>
          <w:szCs w:val="24"/>
        </w:rPr>
        <w:t xml:space="preserve">a propósito de la </w:t>
      </w:r>
      <w:r w:rsidR="00CD2BF5" w:rsidRPr="007D0BCF">
        <w:rPr>
          <w:rFonts w:ascii="Times New Roman" w:hAnsi="Times New Roman" w:cs="Times New Roman"/>
          <w:sz w:val="24"/>
          <w:szCs w:val="24"/>
          <w:lang w:val="es-ES"/>
        </w:rPr>
        <w:t>«</w:t>
      </w:r>
      <w:r w:rsidR="00CD2BF5" w:rsidRPr="007D0BCF">
        <w:rPr>
          <w:rFonts w:ascii="Times New Roman" w:hAnsi="Times New Roman" w:cs="Times New Roman"/>
          <w:sz w:val="24"/>
          <w:szCs w:val="24"/>
        </w:rPr>
        <w:t>elección de objeto narcisista</w:t>
      </w:r>
      <w:r w:rsidR="00CD2BF5" w:rsidRPr="007D0BCF">
        <w:rPr>
          <w:rFonts w:ascii="Times New Roman" w:hAnsi="Times New Roman" w:cs="Times New Roman"/>
          <w:sz w:val="24"/>
          <w:szCs w:val="24"/>
          <w:lang w:val="es-ES"/>
        </w:rPr>
        <w:t>»</w:t>
      </w:r>
      <w:r w:rsidR="008839AD">
        <w:rPr>
          <w:rFonts w:ascii="Times New Roman" w:hAnsi="Times New Roman" w:cs="Times New Roman"/>
          <w:sz w:val="24"/>
          <w:szCs w:val="24"/>
          <w:lang w:val="es-ES"/>
        </w:rPr>
        <w:t xml:space="preserve"> </w:t>
      </w:r>
      <w:r w:rsidR="008839AD" w:rsidRPr="007D0BCF">
        <w:rPr>
          <w:rFonts w:ascii="Times New Roman" w:hAnsi="Times New Roman" w:cs="Times New Roman"/>
          <w:sz w:val="24"/>
          <w:szCs w:val="24"/>
        </w:rPr>
        <w:t>(ver pág. 2</w:t>
      </w:r>
      <w:r w:rsidR="008839AD">
        <w:rPr>
          <w:rFonts w:ascii="Times New Roman" w:hAnsi="Times New Roman" w:cs="Times New Roman"/>
          <w:sz w:val="24"/>
          <w:szCs w:val="24"/>
        </w:rPr>
        <w:t>9)</w:t>
      </w:r>
      <w:r w:rsidRPr="007D0BCF">
        <w:rPr>
          <w:rFonts w:ascii="Times New Roman" w:hAnsi="Times New Roman" w:cs="Times New Roman"/>
          <w:sz w:val="24"/>
          <w:szCs w:val="24"/>
        </w:rPr>
        <w:t xml:space="preserve">. Paciente que iniciaría su proceso en internamiento, para después de ello continuar en ambulatorio. Intervención que daría cuenta de la construcción de un relato verosímil en torno al origen, relato colectivo que permitiría la creación de puntos de anclaje que denotarían la apropiación de un relato -en el sentido de Eros-, y la consolidación de un proyecto identificatorio mediante el fortalecimiento de un yo empobrecido ante una serie de </w:t>
      </w:r>
      <w:r w:rsidRPr="007D0BCF">
        <w:rPr>
          <w:rFonts w:ascii="Times New Roman" w:hAnsi="Times New Roman" w:cs="Times New Roman"/>
          <w:sz w:val="24"/>
          <w:szCs w:val="24"/>
        </w:rPr>
        <w:lastRenderedPageBreak/>
        <w:t xml:space="preserve">experiencias </w:t>
      </w:r>
      <w:r w:rsidR="00F95BEB" w:rsidRPr="007D0BCF">
        <w:rPr>
          <w:rFonts w:ascii="Times New Roman" w:hAnsi="Times New Roman" w:cs="Times New Roman"/>
          <w:sz w:val="24"/>
          <w:szCs w:val="24"/>
        </w:rPr>
        <w:t>desestructurantes, y la presencia de un discurso súperyoico característico de los modelos de NA o de 12 pasos, que tenderían a acrecentar aún más la pobreza de este último.</w:t>
      </w:r>
    </w:p>
    <w:p w14:paraId="2996C396" w14:textId="25F9F408" w:rsidR="00F95BEB" w:rsidRPr="007D0BCF" w:rsidRDefault="00F95BEB" w:rsidP="00601B98">
      <w:pPr>
        <w:tabs>
          <w:tab w:val="left" w:pos="1985"/>
        </w:tabs>
        <w:spacing w:after="240"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     El paciente en cuestión, remitía así a experiencias sumamente traumatizantes en el exterior, en donde llegaría a desempeñar funciones relacionadas con actividades delictivas, las cuales favorecerían, aunado al consumo de metanfetamina, la despersonalización del </w:t>
      </w:r>
      <w:r w:rsidR="00167776" w:rsidRPr="007D0BCF">
        <w:rPr>
          <w:rFonts w:ascii="Times New Roman" w:hAnsi="Times New Roman" w:cs="Times New Roman"/>
          <w:sz w:val="24"/>
          <w:szCs w:val="24"/>
        </w:rPr>
        <w:t>individuo</w:t>
      </w:r>
      <w:r w:rsidRPr="007D0BCF">
        <w:rPr>
          <w:rFonts w:ascii="Times New Roman" w:hAnsi="Times New Roman" w:cs="Times New Roman"/>
          <w:sz w:val="24"/>
          <w:szCs w:val="24"/>
        </w:rPr>
        <w:t xml:space="preserve">, </w:t>
      </w:r>
      <w:r w:rsidR="00FE4739" w:rsidRPr="007D0BCF">
        <w:rPr>
          <w:rFonts w:ascii="Times New Roman" w:hAnsi="Times New Roman" w:cs="Times New Roman"/>
          <w:sz w:val="24"/>
          <w:szCs w:val="24"/>
        </w:rPr>
        <w:t xml:space="preserve">fragmentación a través de la cual se daba apertura a la presencia de comportamientos </w:t>
      </w:r>
      <w:r w:rsidRPr="007D0BCF">
        <w:rPr>
          <w:rFonts w:ascii="Times New Roman" w:hAnsi="Times New Roman" w:cs="Times New Roman"/>
          <w:sz w:val="24"/>
          <w:szCs w:val="24"/>
        </w:rPr>
        <w:t>sumamente desestructurantes para el psiquismo</w:t>
      </w:r>
      <w:r w:rsidR="00FE4739" w:rsidRPr="007D0BCF">
        <w:rPr>
          <w:rFonts w:ascii="Times New Roman" w:hAnsi="Times New Roman" w:cs="Times New Roman"/>
          <w:sz w:val="24"/>
          <w:szCs w:val="24"/>
        </w:rPr>
        <w:t>, los cuales</w:t>
      </w:r>
      <w:r w:rsidRPr="007D0BCF">
        <w:rPr>
          <w:rFonts w:ascii="Times New Roman" w:hAnsi="Times New Roman" w:cs="Times New Roman"/>
          <w:sz w:val="24"/>
          <w:szCs w:val="24"/>
        </w:rPr>
        <w:t xml:space="preserve"> se manifestaban </w:t>
      </w:r>
      <w:r w:rsidR="00FE4739" w:rsidRPr="007D0BCF">
        <w:rPr>
          <w:rFonts w:ascii="Times New Roman" w:hAnsi="Times New Roman" w:cs="Times New Roman"/>
          <w:sz w:val="24"/>
          <w:szCs w:val="24"/>
        </w:rPr>
        <w:t xml:space="preserve">principalmente </w:t>
      </w:r>
      <w:r w:rsidRPr="007D0BCF">
        <w:rPr>
          <w:rFonts w:ascii="Times New Roman" w:hAnsi="Times New Roman" w:cs="Times New Roman"/>
          <w:sz w:val="24"/>
          <w:szCs w:val="24"/>
        </w:rPr>
        <w:t xml:space="preserve">a partir de </w:t>
      </w:r>
      <w:r w:rsidR="00897A1A" w:rsidRPr="007D0BCF">
        <w:rPr>
          <w:rFonts w:ascii="Times New Roman" w:hAnsi="Times New Roman" w:cs="Times New Roman"/>
          <w:sz w:val="24"/>
          <w:szCs w:val="24"/>
        </w:rPr>
        <w:t xml:space="preserve">delirios y alucinaciones psicóticas: </w:t>
      </w:r>
    </w:p>
    <w:p w14:paraId="1BA527EC" w14:textId="061C6D38" w:rsidR="005B643A" w:rsidRPr="007D0BCF" w:rsidRDefault="00F95BEB" w:rsidP="005B643A">
      <w:pPr>
        <w:spacing w:line="360" w:lineRule="auto"/>
        <w:ind w:left="300"/>
        <w:jc w:val="both"/>
        <w:rPr>
          <w:rFonts w:ascii="Times New Roman" w:hAnsi="Times New Roman" w:cs="Times New Roman"/>
          <w:i/>
          <w:sz w:val="24"/>
          <w:szCs w:val="24"/>
        </w:rPr>
      </w:pPr>
      <w:r w:rsidRPr="007D0BCF">
        <w:rPr>
          <w:rFonts w:ascii="Times New Roman" w:hAnsi="Times New Roman" w:cs="Times New Roman"/>
          <w:i/>
          <w:sz w:val="24"/>
          <w:szCs w:val="24"/>
        </w:rPr>
        <w:t>Sí, he visto, así como una bolsa que se está moviendo y está una persona como descompuesta pero todavía viva, sin poder gritar, los brazos sin carne, los huesos.</w:t>
      </w:r>
      <w:r w:rsidR="008870D1" w:rsidRPr="007D0BCF">
        <w:rPr>
          <w:rFonts w:ascii="Times New Roman" w:hAnsi="Times New Roman" w:cs="Times New Roman"/>
          <w:i/>
          <w:sz w:val="24"/>
          <w:szCs w:val="24"/>
        </w:rPr>
        <w:t xml:space="preserve"> </w:t>
      </w:r>
      <w:r w:rsidR="008870D1" w:rsidRPr="007D0BCF">
        <w:rPr>
          <w:rFonts w:ascii="Times New Roman" w:hAnsi="Times New Roman" w:cs="Times New Roman"/>
          <w:iCs/>
          <w:sz w:val="24"/>
          <w:szCs w:val="24"/>
        </w:rPr>
        <w:t xml:space="preserve">(Cebreros, 2019: </w:t>
      </w:r>
      <w:r w:rsidR="00165B07" w:rsidRPr="007D0BCF">
        <w:rPr>
          <w:rFonts w:ascii="Times New Roman" w:hAnsi="Times New Roman" w:cs="Times New Roman"/>
          <w:iCs/>
          <w:sz w:val="24"/>
          <w:szCs w:val="24"/>
        </w:rPr>
        <w:t>79</w:t>
      </w:r>
      <w:r w:rsidR="008870D1" w:rsidRPr="007D0BCF">
        <w:rPr>
          <w:rFonts w:ascii="Times New Roman" w:hAnsi="Times New Roman" w:cs="Times New Roman"/>
          <w:iCs/>
          <w:sz w:val="24"/>
          <w:szCs w:val="24"/>
        </w:rPr>
        <w:t>)</w:t>
      </w:r>
    </w:p>
    <w:p w14:paraId="7558D3E0" w14:textId="096A7DD6" w:rsidR="00897A1A" w:rsidRPr="007D0BCF" w:rsidRDefault="005B643A" w:rsidP="00F95BEB">
      <w:pPr>
        <w:tabs>
          <w:tab w:val="left" w:pos="1985"/>
        </w:tabs>
        <w:spacing w:after="240"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     </w:t>
      </w:r>
      <w:r w:rsidR="00F95BEB" w:rsidRPr="007D0BCF">
        <w:rPr>
          <w:rFonts w:ascii="Times New Roman" w:hAnsi="Times New Roman" w:cs="Times New Roman"/>
          <w:sz w:val="24"/>
          <w:szCs w:val="24"/>
        </w:rPr>
        <w:t>El p</w:t>
      </w:r>
      <w:r w:rsidR="00AC3EDA" w:rsidRPr="007D0BCF">
        <w:rPr>
          <w:rFonts w:ascii="Times New Roman" w:hAnsi="Times New Roman" w:cs="Times New Roman"/>
          <w:sz w:val="24"/>
          <w:szCs w:val="24"/>
        </w:rPr>
        <w:t>aciente se encontraba así dividido entre dos percepciones</w:t>
      </w:r>
      <w:r w:rsidRPr="007D0BCF">
        <w:rPr>
          <w:rFonts w:ascii="Times New Roman" w:hAnsi="Times New Roman" w:cs="Times New Roman"/>
          <w:sz w:val="24"/>
          <w:szCs w:val="24"/>
        </w:rPr>
        <w:t xml:space="preserve"> de sí-mismo</w:t>
      </w:r>
      <w:r w:rsidR="00AC3EDA" w:rsidRPr="007D0BCF">
        <w:rPr>
          <w:rFonts w:ascii="Times New Roman" w:hAnsi="Times New Roman" w:cs="Times New Roman"/>
          <w:sz w:val="24"/>
          <w:szCs w:val="24"/>
        </w:rPr>
        <w:t xml:space="preserve">. Por una parte, aquella imagen de sus vivencias en el exterior, marginado por su condición de consumidor y su frecuente comisión de actos delictivos, que le </w:t>
      </w:r>
      <w:r w:rsidRPr="007D0BCF">
        <w:rPr>
          <w:rFonts w:ascii="Times New Roman" w:hAnsi="Times New Roman" w:cs="Times New Roman"/>
          <w:sz w:val="24"/>
          <w:szCs w:val="24"/>
        </w:rPr>
        <w:t>impedían</w:t>
      </w:r>
      <w:r w:rsidR="00AC3EDA" w:rsidRPr="007D0BCF">
        <w:rPr>
          <w:rFonts w:ascii="Times New Roman" w:hAnsi="Times New Roman" w:cs="Times New Roman"/>
          <w:sz w:val="24"/>
          <w:szCs w:val="24"/>
        </w:rPr>
        <w:t xml:space="preserve"> reintegrarse en la sociedad de manera adecuada, y por otra parte, </w:t>
      </w:r>
      <w:r w:rsidR="00FE4739" w:rsidRPr="007D0BCF">
        <w:rPr>
          <w:rFonts w:ascii="Times New Roman" w:hAnsi="Times New Roman" w:cs="Times New Roman"/>
          <w:sz w:val="24"/>
          <w:szCs w:val="24"/>
        </w:rPr>
        <w:t>a</w:t>
      </w:r>
      <w:r w:rsidR="00AC3EDA" w:rsidRPr="007D0BCF">
        <w:rPr>
          <w:rFonts w:ascii="Times New Roman" w:hAnsi="Times New Roman" w:cs="Times New Roman"/>
          <w:sz w:val="24"/>
          <w:szCs w:val="24"/>
        </w:rPr>
        <w:t xml:space="preserve"> su condición de </w:t>
      </w:r>
      <w:r w:rsidR="00405794" w:rsidRPr="007D0BCF">
        <w:rPr>
          <w:rFonts w:ascii="Times New Roman" w:hAnsi="Times New Roman" w:cs="Times New Roman"/>
          <w:sz w:val="24"/>
          <w:szCs w:val="24"/>
          <w:lang w:val="es-ES"/>
        </w:rPr>
        <w:t>«</w:t>
      </w:r>
      <w:r w:rsidR="00AC3EDA" w:rsidRPr="007D0BCF">
        <w:rPr>
          <w:rFonts w:ascii="Times New Roman" w:hAnsi="Times New Roman" w:cs="Times New Roman"/>
          <w:sz w:val="24"/>
          <w:szCs w:val="24"/>
        </w:rPr>
        <w:t>a</w:t>
      </w:r>
      <w:r w:rsidR="00405794" w:rsidRPr="007D0BCF">
        <w:rPr>
          <w:rFonts w:ascii="Times New Roman" w:hAnsi="Times New Roman" w:cs="Times New Roman"/>
          <w:sz w:val="24"/>
          <w:szCs w:val="24"/>
        </w:rPr>
        <w:t>-</w:t>
      </w:r>
      <w:r w:rsidR="00AC3EDA" w:rsidRPr="007D0BCF">
        <w:rPr>
          <w:rFonts w:ascii="Times New Roman" w:hAnsi="Times New Roman" w:cs="Times New Roman"/>
          <w:sz w:val="24"/>
          <w:szCs w:val="24"/>
        </w:rPr>
        <w:t>dicto</w:t>
      </w:r>
      <w:r w:rsidR="00405794" w:rsidRPr="007D0BCF">
        <w:rPr>
          <w:rFonts w:ascii="Times New Roman" w:hAnsi="Times New Roman" w:cs="Times New Roman"/>
          <w:sz w:val="24"/>
          <w:szCs w:val="24"/>
          <w:lang w:val="es-ES"/>
        </w:rPr>
        <w:t>»</w:t>
      </w:r>
      <w:r w:rsidR="00FE4739" w:rsidRPr="007D0BCF">
        <w:rPr>
          <w:rFonts w:ascii="Times New Roman" w:hAnsi="Times New Roman" w:cs="Times New Roman"/>
          <w:sz w:val="24"/>
          <w:szCs w:val="24"/>
        </w:rPr>
        <w:t xml:space="preserve"> al interior</w:t>
      </w:r>
      <w:r w:rsidR="00897A1A" w:rsidRPr="007D0BCF">
        <w:rPr>
          <w:rFonts w:ascii="Times New Roman" w:hAnsi="Times New Roman" w:cs="Times New Roman"/>
          <w:sz w:val="24"/>
          <w:szCs w:val="24"/>
        </w:rPr>
        <w:t>. I</w:t>
      </w:r>
      <w:r w:rsidR="00AC3EDA" w:rsidRPr="007D0BCF">
        <w:rPr>
          <w:rFonts w:ascii="Times New Roman" w:hAnsi="Times New Roman" w:cs="Times New Roman"/>
          <w:sz w:val="24"/>
          <w:szCs w:val="24"/>
        </w:rPr>
        <w:t>dentidad acentuada por un discurso que difuminaba y replicaba lo vivido al exterior</w:t>
      </w:r>
      <w:r w:rsidR="00FE4739" w:rsidRPr="007D0BCF">
        <w:rPr>
          <w:rFonts w:ascii="Times New Roman" w:hAnsi="Times New Roman" w:cs="Times New Roman"/>
          <w:sz w:val="24"/>
          <w:szCs w:val="24"/>
        </w:rPr>
        <w:t xml:space="preserve">. La carencia y la imposibilidad de construir </w:t>
      </w:r>
      <w:r w:rsidR="00AC3EDA" w:rsidRPr="007D0BCF">
        <w:rPr>
          <w:rFonts w:ascii="Times New Roman" w:hAnsi="Times New Roman" w:cs="Times New Roman"/>
          <w:sz w:val="24"/>
          <w:szCs w:val="24"/>
        </w:rPr>
        <w:t>un proyecto identificatorio al carecer de puntos de unión que permitieran consolidar su identidad, discurso dirigido a una instancia idea</w:t>
      </w:r>
      <w:r w:rsidR="00FE4739" w:rsidRPr="007D0BCF">
        <w:rPr>
          <w:rFonts w:ascii="Times New Roman" w:hAnsi="Times New Roman" w:cs="Times New Roman"/>
          <w:sz w:val="24"/>
          <w:szCs w:val="24"/>
        </w:rPr>
        <w:t>l</w:t>
      </w:r>
      <w:r w:rsidR="00AC3EDA" w:rsidRPr="007D0BCF">
        <w:rPr>
          <w:rFonts w:ascii="Times New Roman" w:hAnsi="Times New Roman" w:cs="Times New Roman"/>
          <w:sz w:val="24"/>
          <w:szCs w:val="24"/>
        </w:rPr>
        <w:t xml:space="preserve"> que </w:t>
      </w:r>
      <w:r w:rsidR="005648BD" w:rsidRPr="007D0BCF">
        <w:rPr>
          <w:rFonts w:ascii="Times New Roman" w:hAnsi="Times New Roman" w:cs="Times New Roman"/>
          <w:sz w:val="24"/>
          <w:szCs w:val="24"/>
        </w:rPr>
        <w:t xml:space="preserve">terminaba </w:t>
      </w:r>
      <w:r w:rsidRPr="007D0BCF">
        <w:rPr>
          <w:rFonts w:ascii="Times New Roman" w:hAnsi="Times New Roman" w:cs="Times New Roman"/>
          <w:sz w:val="24"/>
          <w:szCs w:val="24"/>
        </w:rPr>
        <w:t>acrecentando</w:t>
      </w:r>
      <w:r w:rsidR="00AC3EDA" w:rsidRPr="007D0BCF">
        <w:rPr>
          <w:rFonts w:ascii="Times New Roman" w:hAnsi="Times New Roman" w:cs="Times New Roman"/>
          <w:sz w:val="24"/>
          <w:szCs w:val="24"/>
        </w:rPr>
        <w:t xml:space="preserve"> la falta. </w:t>
      </w:r>
    </w:p>
    <w:p w14:paraId="02866557" w14:textId="4E2518A3" w:rsidR="005406F2" w:rsidRPr="007D0BCF" w:rsidRDefault="005648BD" w:rsidP="005406F2">
      <w:pPr>
        <w:tabs>
          <w:tab w:val="left" w:pos="1985"/>
        </w:tabs>
        <w:spacing w:after="240" w:line="360" w:lineRule="auto"/>
        <w:jc w:val="both"/>
        <w:rPr>
          <w:rFonts w:ascii="Times New Roman" w:hAnsi="Times New Roman" w:cs="Times New Roman"/>
          <w:sz w:val="24"/>
          <w:szCs w:val="24"/>
          <w:lang w:val="es-ES"/>
        </w:rPr>
      </w:pPr>
      <w:r w:rsidRPr="007D0BCF">
        <w:rPr>
          <w:rFonts w:ascii="Times New Roman" w:hAnsi="Times New Roman" w:cs="Times New Roman"/>
          <w:sz w:val="24"/>
          <w:szCs w:val="24"/>
        </w:rPr>
        <w:t xml:space="preserve">     De ahí que en ambos casos, quedará de manifiesto la tramitación del conflicto </w:t>
      </w:r>
      <w:r w:rsidR="001E6747" w:rsidRPr="007D0BCF">
        <w:rPr>
          <w:rFonts w:ascii="Times New Roman" w:hAnsi="Times New Roman" w:cs="Times New Roman"/>
          <w:sz w:val="24"/>
          <w:szCs w:val="24"/>
        </w:rPr>
        <w:t xml:space="preserve">-de manera inconsciente-, </w:t>
      </w:r>
      <w:r w:rsidRPr="007D0BCF">
        <w:rPr>
          <w:rFonts w:ascii="Times New Roman" w:hAnsi="Times New Roman" w:cs="Times New Roman"/>
          <w:sz w:val="24"/>
          <w:szCs w:val="24"/>
        </w:rPr>
        <w:t>mediante</w:t>
      </w:r>
      <w:r w:rsidR="001E6747" w:rsidRPr="007D0BCF">
        <w:rPr>
          <w:rFonts w:ascii="Times New Roman" w:hAnsi="Times New Roman" w:cs="Times New Roman"/>
          <w:sz w:val="24"/>
          <w:szCs w:val="24"/>
        </w:rPr>
        <w:t xml:space="preserve"> la desmentida </w:t>
      </w:r>
      <w:r w:rsidR="001E6747" w:rsidRPr="007D0BCF">
        <w:rPr>
          <w:rFonts w:ascii="Times New Roman" w:hAnsi="Times New Roman" w:cs="Times New Roman"/>
          <w:sz w:val="24"/>
          <w:szCs w:val="24"/>
          <w:lang w:val="es-ES"/>
        </w:rPr>
        <w:t>«Verleugnung»</w:t>
      </w:r>
      <w:r w:rsidRPr="007D0BCF">
        <w:rPr>
          <w:rFonts w:ascii="Times New Roman" w:hAnsi="Times New Roman" w:cs="Times New Roman"/>
          <w:sz w:val="24"/>
          <w:szCs w:val="24"/>
          <w:lang w:val="es-ES"/>
        </w:rPr>
        <w:t>, al conciliar con ello dos hechos contradictorios -como señala Freud (1940 [1938])-, por una parte se encontraba frente al «</w:t>
      </w:r>
      <w:r w:rsidRPr="007D0BCF">
        <w:rPr>
          <w:rFonts w:ascii="Times New Roman" w:hAnsi="Times New Roman" w:cs="Times New Roman"/>
          <w:i/>
          <w:iCs/>
          <w:sz w:val="24"/>
          <w:szCs w:val="24"/>
          <w:lang w:val="es-ES"/>
        </w:rPr>
        <w:t>servicio de una poderosa exigencia pulsional</w:t>
      </w:r>
      <w:r w:rsidRPr="007D0BCF">
        <w:rPr>
          <w:rFonts w:ascii="Times New Roman" w:hAnsi="Times New Roman" w:cs="Times New Roman"/>
          <w:sz w:val="24"/>
          <w:szCs w:val="24"/>
          <w:lang w:val="es-ES"/>
        </w:rPr>
        <w:t>» que estaba habituado a satisfacer -el consumo constante  del «objeto droga»-, y por otra, el encuentro con un «</w:t>
      </w:r>
      <w:r w:rsidRPr="007D0BCF">
        <w:rPr>
          <w:rFonts w:ascii="Times New Roman" w:hAnsi="Times New Roman" w:cs="Times New Roman"/>
          <w:i/>
          <w:iCs/>
          <w:sz w:val="24"/>
          <w:szCs w:val="24"/>
          <w:lang w:val="es-ES"/>
        </w:rPr>
        <w:t>peligro real-objetivo</w:t>
      </w:r>
      <w:r w:rsidRPr="007D0BCF">
        <w:rPr>
          <w:rFonts w:ascii="Times New Roman" w:hAnsi="Times New Roman" w:cs="Times New Roman"/>
          <w:sz w:val="24"/>
          <w:szCs w:val="24"/>
          <w:lang w:val="es-ES"/>
        </w:rPr>
        <w:t>» -en este caso-, la psicosis</w:t>
      </w:r>
      <w:r w:rsidR="005406F2" w:rsidRPr="007D0BCF">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cuya presencia le aterraba, así como la  muerte</w:t>
      </w:r>
      <w:r w:rsidR="005406F2" w:rsidRPr="007D0BCF">
        <w:rPr>
          <w:rFonts w:ascii="Times New Roman" w:hAnsi="Times New Roman" w:cs="Times New Roman"/>
          <w:sz w:val="24"/>
          <w:szCs w:val="24"/>
          <w:lang w:val="es-ES"/>
        </w:rPr>
        <w:t xml:space="preserve"> </w:t>
      </w:r>
      <w:r w:rsidRPr="007D0BCF">
        <w:rPr>
          <w:rFonts w:ascii="Times New Roman" w:hAnsi="Times New Roman" w:cs="Times New Roman"/>
          <w:sz w:val="24"/>
          <w:szCs w:val="24"/>
          <w:lang w:val="es-ES"/>
        </w:rPr>
        <w:t>consecuencia real autopercibida como posibles repercusiones de su actividad delictiva al exterior</w:t>
      </w:r>
      <w:r w:rsidR="005406F2" w:rsidRPr="007D0BCF">
        <w:rPr>
          <w:rFonts w:ascii="Times New Roman" w:hAnsi="Times New Roman" w:cs="Times New Roman"/>
          <w:sz w:val="24"/>
          <w:szCs w:val="24"/>
          <w:lang w:val="es-ES"/>
        </w:rPr>
        <w:t>, ambos hechos</w:t>
      </w:r>
      <w:r w:rsidR="005B643A" w:rsidRPr="007D0BCF">
        <w:rPr>
          <w:rFonts w:ascii="Times New Roman" w:hAnsi="Times New Roman" w:cs="Times New Roman"/>
          <w:sz w:val="24"/>
          <w:szCs w:val="24"/>
          <w:lang w:val="es-ES"/>
        </w:rPr>
        <w:t xml:space="preserve"> (abismo y retorno lo ausente)</w:t>
      </w:r>
      <w:r w:rsidR="005406F2" w:rsidRPr="007D0BCF">
        <w:rPr>
          <w:rFonts w:ascii="Times New Roman" w:hAnsi="Times New Roman" w:cs="Times New Roman"/>
          <w:sz w:val="24"/>
          <w:szCs w:val="24"/>
          <w:lang w:val="es-ES"/>
        </w:rPr>
        <w:t xml:space="preserve"> abordados a lo largo del presente trabajo de investigación</w:t>
      </w:r>
      <w:r w:rsidRPr="007D0BCF">
        <w:rPr>
          <w:rFonts w:ascii="Times New Roman" w:hAnsi="Times New Roman" w:cs="Times New Roman"/>
          <w:sz w:val="24"/>
          <w:szCs w:val="24"/>
          <w:lang w:val="es-ES"/>
        </w:rPr>
        <w:t xml:space="preserve">. </w:t>
      </w:r>
      <w:r w:rsidR="005406F2" w:rsidRPr="007D0BCF">
        <w:rPr>
          <w:rFonts w:ascii="Times New Roman" w:hAnsi="Times New Roman" w:cs="Times New Roman"/>
          <w:sz w:val="24"/>
          <w:szCs w:val="24"/>
          <w:lang w:val="es-ES"/>
        </w:rPr>
        <w:t>Razón de ello que el psiquismo del paciente</w:t>
      </w:r>
      <w:r w:rsidRPr="007D0BCF">
        <w:rPr>
          <w:rFonts w:ascii="Times New Roman" w:hAnsi="Times New Roman" w:cs="Times New Roman"/>
          <w:sz w:val="24"/>
          <w:szCs w:val="24"/>
          <w:lang w:val="es-ES"/>
        </w:rPr>
        <w:t xml:space="preserve"> optara por una tercera opción</w:t>
      </w:r>
      <w:r w:rsidR="005B643A" w:rsidRPr="007D0BCF">
        <w:rPr>
          <w:rFonts w:ascii="Times New Roman" w:hAnsi="Times New Roman" w:cs="Times New Roman"/>
          <w:sz w:val="24"/>
          <w:szCs w:val="24"/>
          <w:lang w:val="es-ES"/>
        </w:rPr>
        <w:t xml:space="preserve"> </w:t>
      </w:r>
      <w:r w:rsidR="005406F2" w:rsidRPr="007D0BCF">
        <w:rPr>
          <w:rFonts w:ascii="Times New Roman" w:hAnsi="Times New Roman" w:cs="Times New Roman"/>
          <w:sz w:val="24"/>
          <w:szCs w:val="24"/>
          <w:lang w:val="es-ES"/>
        </w:rPr>
        <w:t>colocándose en los bordes ante una posición frágil que era amenazada por el discurso súperyoico al que se hizo referencia con anterioridad.</w:t>
      </w:r>
    </w:p>
    <w:p w14:paraId="4DC16AFF" w14:textId="32B33FA0" w:rsidR="005B643A" w:rsidRPr="007D0BCF" w:rsidRDefault="00897A1A" w:rsidP="00F95BEB">
      <w:pPr>
        <w:tabs>
          <w:tab w:val="left" w:pos="1985"/>
        </w:tabs>
        <w:spacing w:after="240" w:line="360" w:lineRule="auto"/>
        <w:jc w:val="both"/>
        <w:rPr>
          <w:rFonts w:ascii="Times New Roman" w:hAnsi="Times New Roman" w:cs="Times New Roman"/>
          <w:sz w:val="24"/>
          <w:szCs w:val="24"/>
        </w:rPr>
      </w:pPr>
      <w:r w:rsidRPr="007D0BCF">
        <w:rPr>
          <w:rFonts w:ascii="Times New Roman" w:hAnsi="Times New Roman" w:cs="Times New Roman"/>
          <w:sz w:val="24"/>
          <w:szCs w:val="24"/>
        </w:rPr>
        <w:lastRenderedPageBreak/>
        <w:t xml:space="preserve">      </w:t>
      </w:r>
      <w:r w:rsidR="00AC3EDA" w:rsidRPr="007D0BCF">
        <w:rPr>
          <w:rFonts w:ascii="Times New Roman" w:hAnsi="Times New Roman" w:cs="Times New Roman"/>
          <w:sz w:val="24"/>
          <w:szCs w:val="24"/>
        </w:rPr>
        <w:t>De ahí que la intervención se propusiera construir un proyecto identificatorio</w:t>
      </w:r>
      <w:r w:rsidRPr="007D0BCF">
        <w:rPr>
          <w:rFonts w:ascii="Times New Roman" w:hAnsi="Times New Roman" w:cs="Times New Roman"/>
          <w:sz w:val="24"/>
          <w:szCs w:val="24"/>
        </w:rPr>
        <w:t>-yoico</w:t>
      </w:r>
      <w:r w:rsidR="00AC3EDA" w:rsidRPr="007D0BCF">
        <w:rPr>
          <w:rFonts w:ascii="Times New Roman" w:hAnsi="Times New Roman" w:cs="Times New Roman"/>
          <w:sz w:val="24"/>
          <w:szCs w:val="24"/>
        </w:rPr>
        <w:t xml:space="preserve"> a partir de la construcción de un relato simbólico </w:t>
      </w:r>
      <w:r w:rsidR="00FE4739" w:rsidRPr="007D0BCF">
        <w:rPr>
          <w:rFonts w:ascii="Times New Roman" w:hAnsi="Times New Roman" w:cs="Times New Roman"/>
          <w:sz w:val="24"/>
          <w:szCs w:val="24"/>
        </w:rPr>
        <w:t xml:space="preserve">verosímil </w:t>
      </w:r>
      <w:r w:rsidR="00AC3EDA" w:rsidRPr="007D0BCF">
        <w:rPr>
          <w:rFonts w:ascii="Times New Roman" w:hAnsi="Times New Roman" w:cs="Times New Roman"/>
          <w:sz w:val="24"/>
          <w:szCs w:val="24"/>
        </w:rPr>
        <w:t>en torno al origen</w:t>
      </w:r>
      <w:r w:rsidRPr="007D0BCF">
        <w:rPr>
          <w:rFonts w:ascii="Times New Roman" w:hAnsi="Times New Roman" w:cs="Times New Roman"/>
          <w:sz w:val="24"/>
          <w:szCs w:val="24"/>
        </w:rPr>
        <w:t xml:space="preserve">, a través del cual llenar los </w:t>
      </w:r>
      <w:r w:rsidR="004C7011" w:rsidRPr="007D0BCF">
        <w:rPr>
          <w:rFonts w:ascii="Times New Roman" w:hAnsi="Times New Roman" w:cs="Times New Roman"/>
          <w:sz w:val="24"/>
          <w:szCs w:val="24"/>
          <w:lang w:val="es-ES"/>
        </w:rPr>
        <w:t>«</w:t>
      </w:r>
      <w:r w:rsidRPr="007D0BCF">
        <w:rPr>
          <w:rFonts w:ascii="Times New Roman" w:hAnsi="Times New Roman" w:cs="Times New Roman"/>
          <w:sz w:val="24"/>
          <w:szCs w:val="24"/>
        </w:rPr>
        <w:t>huecos</w:t>
      </w:r>
      <w:r w:rsidR="004C7011" w:rsidRPr="007D0BCF">
        <w:rPr>
          <w:rFonts w:ascii="Times New Roman" w:hAnsi="Times New Roman" w:cs="Times New Roman"/>
          <w:sz w:val="24"/>
          <w:szCs w:val="24"/>
          <w:lang w:val="es-ES"/>
        </w:rPr>
        <w:t>»</w:t>
      </w:r>
      <w:r w:rsidRPr="007D0BCF">
        <w:rPr>
          <w:rFonts w:ascii="Times New Roman" w:hAnsi="Times New Roman" w:cs="Times New Roman"/>
          <w:sz w:val="24"/>
          <w:szCs w:val="24"/>
        </w:rPr>
        <w:t xml:space="preserve"> que la pulsión de muerte y sus efectos sobre el narcisismo habían dejado consigo.</w:t>
      </w:r>
      <w:r w:rsidR="005406F2" w:rsidRPr="007D0BCF">
        <w:rPr>
          <w:rFonts w:ascii="Times New Roman" w:hAnsi="Times New Roman" w:cs="Times New Roman"/>
          <w:sz w:val="24"/>
          <w:szCs w:val="24"/>
        </w:rPr>
        <w:t xml:space="preserve"> Huecos que, por ejemplo, eran notablemente visibles ante la imposibilidad </w:t>
      </w:r>
      <w:r w:rsidR="005B643A" w:rsidRPr="007D0BCF">
        <w:rPr>
          <w:rFonts w:ascii="Times New Roman" w:hAnsi="Times New Roman" w:cs="Times New Roman"/>
          <w:sz w:val="24"/>
          <w:szCs w:val="24"/>
        </w:rPr>
        <w:t xml:space="preserve">de llevar a cabo el trabajo de duelo, en incluso, en fragmentos de memoria perdidos que impedían la construcción de un relato de-sí. </w:t>
      </w:r>
    </w:p>
    <w:p w14:paraId="736530FD" w14:textId="5B24B2AB" w:rsidR="00AC3EDA" w:rsidRPr="007D0BCF" w:rsidRDefault="00AC3EDA" w:rsidP="00F95BEB">
      <w:pPr>
        <w:tabs>
          <w:tab w:val="left" w:pos="1985"/>
        </w:tabs>
        <w:spacing w:after="240"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     Hecho que alcanzaría su punto fulminante tras cerca de dos años de trabajo con la obtención de su </w:t>
      </w:r>
      <w:r w:rsidR="00F36D7D" w:rsidRPr="007D0BCF">
        <w:rPr>
          <w:rFonts w:ascii="Times New Roman" w:hAnsi="Times New Roman" w:cs="Times New Roman"/>
          <w:sz w:val="24"/>
          <w:szCs w:val="24"/>
        </w:rPr>
        <w:t>tarjeta de identidad</w:t>
      </w:r>
      <w:r w:rsidRPr="007D0BCF">
        <w:rPr>
          <w:rFonts w:ascii="Times New Roman" w:hAnsi="Times New Roman" w:cs="Times New Roman"/>
          <w:sz w:val="24"/>
          <w:szCs w:val="24"/>
        </w:rPr>
        <w:t xml:space="preserve">, de la cual </w:t>
      </w:r>
      <w:r w:rsidR="00FE4739" w:rsidRPr="007D0BCF">
        <w:rPr>
          <w:rFonts w:ascii="Times New Roman" w:hAnsi="Times New Roman" w:cs="Times New Roman"/>
          <w:sz w:val="24"/>
          <w:szCs w:val="24"/>
        </w:rPr>
        <w:t xml:space="preserve">había carecido </w:t>
      </w:r>
      <w:r w:rsidR="00F36D7D" w:rsidRPr="007D0BCF">
        <w:rPr>
          <w:rFonts w:ascii="Times New Roman" w:hAnsi="Times New Roman" w:cs="Times New Roman"/>
          <w:sz w:val="24"/>
          <w:szCs w:val="24"/>
        </w:rPr>
        <w:t>desde la mayoría de edad</w:t>
      </w:r>
      <w:r w:rsidRPr="007D0BCF">
        <w:rPr>
          <w:rFonts w:ascii="Times New Roman" w:hAnsi="Times New Roman" w:cs="Times New Roman"/>
          <w:sz w:val="24"/>
          <w:szCs w:val="24"/>
        </w:rPr>
        <w:t xml:space="preserve">. Condición simbólica que permitía dar cuenta de la apropiación y de la construcción de-sí a partir de la apropiación de un nombre, de una identidad, de una historia </w:t>
      </w:r>
      <w:r w:rsidR="00FE4739" w:rsidRPr="007D0BCF">
        <w:rPr>
          <w:rFonts w:ascii="Times New Roman" w:hAnsi="Times New Roman" w:cs="Times New Roman"/>
          <w:sz w:val="24"/>
          <w:szCs w:val="24"/>
        </w:rPr>
        <w:t xml:space="preserve">mediante la cual </w:t>
      </w:r>
      <w:r w:rsidR="00B3292C">
        <w:rPr>
          <w:rFonts w:ascii="Times New Roman" w:hAnsi="Times New Roman" w:cs="Times New Roman"/>
          <w:sz w:val="24"/>
          <w:szCs w:val="24"/>
        </w:rPr>
        <w:t>consolidar los</w:t>
      </w:r>
      <w:r w:rsidR="00FE4739" w:rsidRPr="007D0BCF">
        <w:rPr>
          <w:rFonts w:ascii="Times New Roman" w:hAnsi="Times New Roman" w:cs="Times New Roman"/>
          <w:sz w:val="24"/>
          <w:szCs w:val="24"/>
        </w:rPr>
        <w:t xml:space="preserve"> límites que </w:t>
      </w:r>
      <w:r w:rsidR="00B3292C">
        <w:rPr>
          <w:rFonts w:ascii="Times New Roman" w:hAnsi="Times New Roman" w:cs="Times New Roman"/>
          <w:sz w:val="24"/>
          <w:szCs w:val="24"/>
        </w:rPr>
        <w:t>le permitiesen</w:t>
      </w:r>
      <w:r w:rsidRPr="007D0BCF">
        <w:rPr>
          <w:rFonts w:ascii="Times New Roman" w:hAnsi="Times New Roman" w:cs="Times New Roman"/>
          <w:sz w:val="24"/>
          <w:szCs w:val="24"/>
        </w:rPr>
        <w:t xml:space="preserve"> </w:t>
      </w:r>
      <w:r w:rsidR="00FE4739" w:rsidRPr="007D0BCF">
        <w:rPr>
          <w:rFonts w:ascii="Times New Roman" w:hAnsi="Times New Roman" w:cs="Times New Roman"/>
          <w:sz w:val="24"/>
          <w:szCs w:val="24"/>
        </w:rPr>
        <w:t>difuminar</w:t>
      </w:r>
      <w:r w:rsidRPr="007D0BCF">
        <w:rPr>
          <w:rFonts w:ascii="Times New Roman" w:hAnsi="Times New Roman" w:cs="Times New Roman"/>
          <w:sz w:val="24"/>
          <w:szCs w:val="24"/>
        </w:rPr>
        <w:t xml:space="preserve"> aquella etiqueta construida social e institucionalmente de </w:t>
      </w:r>
      <w:r w:rsidR="00405794" w:rsidRPr="007D0BCF">
        <w:rPr>
          <w:rFonts w:ascii="Times New Roman" w:hAnsi="Times New Roman" w:cs="Times New Roman"/>
          <w:sz w:val="24"/>
          <w:szCs w:val="24"/>
          <w:lang w:val="es-ES"/>
        </w:rPr>
        <w:t>«</w:t>
      </w:r>
      <w:r w:rsidRPr="007D0BCF">
        <w:rPr>
          <w:rFonts w:ascii="Times New Roman" w:hAnsi="Times New Roman" w:cs="Times New Roman"/>
          <w:sz w:val="24"/>
          <w:szCs w:val="24"/>
        </w:rPr>
        <w:t>a</w:t>
      </w:r>
      <w:r w:rsidR="00405794" w:rsidRPr="007D0BCF">
        <w:rPr>
          <w:rFonts w:ascii="Times New Roman" w:hAnsi="Times New Roman" w:cs="Times New Roman"/>
          <w:sz w:val="24"/>
          <w:szCs w:val="24"/>
        </w:rPr>
        <w:t>-</w:t>
      </w:r>
      <w:r w:rsidRPr="007D0BCF">
        <w:rPr>
          <w:rFonts w:ascii="Times New Roman" w:hAnsi="Times New Roman" w:cs="Times New Roman"/>
          <w:sz w:val="24"/>
          <w:szCs w:val="24"/>
        </w:rPr>
        <w:t>dicto</w:t>
      </w:r>
      <w:r w:rsidR="00405794" w:rsidRPr="007D0BCF">
        <w:rPr>
          <w:rFonts w:ascii="Times New Roman" w:hAnsi="Times New Roman" w:cs="Times New Roman"/>
          <w:sz w:val="24"/>
          <w:szCs w:val="24"/>
          <w:lang w:val="es-ES"/>
        </w:rPr>
        <w:t>»</w:t>
      </w:r>
      <w:r w:rsidRPr="007D0BCF">
        <w:rPr>
          <w:rFonts w:ascii="Times New Roman" w:hAnsi="Times New Roman" w:cs="Times New Roman"/>
          <w:sz w:val="24"/>
          <w:szCs w:val="24"/>
        </w:rPr>
        <w:t xml:space="preserve">. </w:t>
      </w:r>
    </w:p>
    <w:p w14:paraId="1143BFA2" w14:textId="173A5FF5" w:rsidR="00CB47EF" w:rsidRDefault="00AC3EDA" w:rsidP="00601B98">
      <w:pPr>
        <w:tabs>
          <w:tab w:val="left" w:pos="1985"/>
        </w:tabs>
        <w:spacing w:after="240" w:line="360" w:lineRule="auto"/>
        <w:jc w:val="both"/>
        <w:rPr>
          <w:rFonts w:ascii="Times New Roman" w:hAnsi="Times New Roman" w:cs="Times New Roman"/>
          <w:sz w:val="24"/>
          <w:szCs w:val="24"/>
        </w:rPr>
      </w:pPr>
      <w:r w:rsidRPr="007D0BCF">
        <w:rPr>
          <w:rFonts w:ascii="Times New Roman" w:hAnsi="Times New Roman" w:cs="Times New Roman"/>
          <w:sz w:val="24"/>
          <w:szCs w:val="24"/>
        </w:rPr>
        <w:t xml:space="preserve">     Situación </w:t>
      </w:r>
      <w:r w:rsidR="00897A1A" w:rsidRPr="007D0BCF">
        <w:rPr>
          <w:rFonts w:ascii="Times New Roman" w:hAnsi="Times New Roman" w:cs="Times New Roman"/>
          <w:sz w:val="24"/>
          <w:szCs w:val="24"/>
        </w:rPr>
        <w:t>a través de la cual también, se daría apertura</w:t>
      </w:r>
      <w:r w:rsidRPr="007D0BCF">
        <w:rPr>
          <w:rFonts w:ascii="Times New Roman" w:hAnsi="Times New Roman" w:cs="Times New Roman"/>
          <w:sz w:val="24"/>
          <w:szCs w:val="24"/>
        </w:rPr>
        <w:t xml:space="preserve"> a la posibilidad de reintegrarse a la sociedad nuevamente, de separarse y desprenderse de-sí, puesto que, a sus palabras, </w:t>
      </w:r>
      <w:r w:rsidR="00420420" w:rsidRPr="007D0BCF">
        <w:rPr>
          <w:rFonts w:ascii="Times New Roman" w:hAnsi="Times New Roman" w:cs="Times New Roman"/>
          <w:sz w:val="24"/>
          <w:szCs w:val="24"/>
        </w:rPr>
        <w:t>el poseer</w:t>
      </w:r>
      <w:r w:rsidRPr="007D0BCF">
        <w:rPr>
          <w:rFonts w:ascii="Times New Roman" w:hAnsi="Times New Roman" w:cs="Times New Roman"/>
          <w:sz w:val="24"/>
          <w:szCs w:val="24"/>
        </w:rPr>
        <w:t xml:space="preserve"> una </w:t>
      </w:r>
      <w:r w:rsidR="00897A1A" w:rsidRPr="007D0BCF">
        <w:rPr>
          <w:rFonts w:ascii="Times New Roman" w:hAnsi="Times New Roman" w:cs="Times New Roman"/>
          <w:sz w:val="24"/>
          <w:szCs w:val="24"/>
        </w:rPr>
        <w:t>identificación -</w:t>
      </w:r>
      <w:r w:rsidR="00FE4739" w:rsidRPr="007D0BCF">
        <w:rPr>
          <w:rFonts w:ascii="Times New Roman" w:hAnsi="Times New Roman" w:cs="Times New Roman"/>
          <w:sz w:val="24"/>
          <w:szCs w:val="24"/>
        </w:rPr>
        <w:t>como constructo simbólico y real</w:t>
      </w:r>
      <w:r w:rsidR="00897A1A" w:rsidRPr="007D0BCF">
        <w:rPr>
          <w:rFonts w:ascii="Times New Roman" w:hAnsi="Times New Roman" w:cs="Times New Roman"/>
          <w:sz w:val="24"/>
          <w:szCs w:val="24"/>
        </w:rPr>
        <w:t>-,</w:t>
      </w:r>
      <w:r w:rsidR="00FE4739" w:rsidRPr="007D0BCF">
        <w:rPr>
          <w:rFonts w:ascii="Times New Roman" w:hAnsi="Times New Roman" w:cs="Times New Roman"/>
          <w:sz w:val="24"/>
          <w:szCs w:val="24"/>
        </w:rPr>
        <w:t xml:space="preserve"> </w:t>
      </w:r>
      <w:r w:rsidR="00420420" w:rsidRPr="007D0BCF">
        <w:rPr>
          <w:rFonts w:ascii="Times New Roman" w:hAnsi="Times New Roman" w:cs="Times New Roman"/>
          <w:sz w:val="24"/>
          <w:szCs w:val="24"/>
        </w:rPr>
        <w:t>le significaba dos cosas, reducir la ansiedad de ser remitido por la autoridad al carecer de un documento identificatorio</w:t>
      </w:r>
      <w:r w:rsidR="00FE4739" w:rsidRPr="007D0BCF">
        <w:rPr>
          <w:rFonts w:ascii="Times New Roman" w:hAnsi="Times New Roman" w:cs="Times New Roman"/>
          <w:sz w:val="24"/>
          <w:szCs w:val="24"/>
        </w:rPr>
        <w:t xml:space="preserve"> al andar </w:t>
      </w:r>
      <w:r w:rsidR="00897A1A" w:rsidRPr="007D0BCF">
        <w:rPr>
          <w:rFonts w:ascii="Times New Roman" w:hAnsi="Times New Roman" w:cs="Times New Roman"/>
          <w:sz w:val="24"/>
          <w:szCs w:val="24"/>
        </w:rPr>
        <w:t>andando por la calle</w:t>
      </w:r>
      <w:r w:rsidR="00FE4739" w:rsidRPr="007D0BCF">
        <w:rPr>
          <w:rFonts w:ascii="Times New Roman" w:hAnsi="Times New Roman" w:cs="Times New Roman"/>
          <w:sz w:val="24"/>
          <w:szCs w:val="24"/>
        </w:rPr>
        <w:t xml:space="preserve">, miedo </w:t>
      </w:r>
      <w:r w:rsidR="00897A1A" w:rsidRPr="007D0BCF">
        <w:rPr>
          <w:rFonts w:ascii="Times New Roman" w:hAnsi="Times New Roman" w:cs="Times New Roman"/>
          <w:sz w:val="24"/>
          <w:szCs w:val="24"/>
        </w:rPr>
        <w:t>que el paciente presentaba al salir</w:t>
      </w:r>
      <w:r w:rsidR="00FE4739" w:rsidRPr="007D0BCF">
        <w:rPr>
          <w:rFonts w:ascii="Times New Roman" w:hAnsi="Times New Roman" w:cs="Times New Roman"/>
          <w:sz w:val="24"/>
          <w:szCs w:val="24"/>
        </w:rPr>
        <w:t xml:space="preserve"> a visitar a su familia</w:t>
      </w:r>
      <w:r w:rsidR="00B3292C">
        <w:rPr>
          <w:rFonts w:ascii="Times New Roman" w:hAnsi="Times New Roman" w:cs="Times New Roman"/>
          <w:sz w:val="24"/>
          <w:szCs w:val="24"/>
        </w:rPr>
        <w:t>, miedo íntimamente ligado a la angustia de castración</w:t>
      </w:r>
      <w:r w:rsidR="00897A1A" w:rsidRPr="007D0BCF">
        <w:rPr>
          <w:rFonts w:ascii="Times New Roman" w:hAnsi="Times New Roman" w:cs="Times New Roman"/>
          <w:sz w:val="24"/>
          <w:szCs w:val="24"/>
        </w:rPr>
        <w:t xml:space="preserve"> Y</w:t>
      </w:r>
      <w:r w:rsidR="00420420" w:rsidRPr="007D0BCF">
        <w:rPr>
          <w:rFonts w:ascii="Times New Roman" w:hAnsi="Times New Roman" w:cs="Times New Roman"/>
          <w:sz w:val="24"/>
          <w:szCs w:val="24"/>
        </w:rPr>
        <w:t xml:space="preserve"> por otro lado, el </w:t>
      </w:r>
      <w:r w:rsidR="00FE4739" w:rsidRPr="007D0BCF">
        <w:rPr>
          <w:rFonts w:ascii="Times New Roman" w:hAnsi="Times New Roman" w:cs="Times New Roman"/>
          <w:sz w:val="24"/>
          <w:szCs w:val="24"/>
        </w:rPr>
        <w:t xml:space="preserve">de </w:t>
      </w:r>
      <w:r w:rsidR="00420420" w:rsidRPr="007D0BCF">
        <w:rPr>
          <w:rFonts w:ascii="Times New Roman" w:hAnsi="Times New Roman" w:cs="Times New Roman"/>
          <w:sz w:val="24"/>
          <w:szCs w:val="24"/>
        </w:rPr>
        <w:t xml:space="preserve">ser alguien en la sociedad, </w:t>
      </w:r>
      <w:r w:rsidR="00FE4739" w:rsidRPr="007D0BCF">
        <w:rPr>
          <w:rFonts w:ascii="Times New Roman" w:hAnsi="Times New Roman" w:cs="Times New Roman"/>
          <w:sz w:val="24"/>
          <w:szCs w:val="24"/>
        </w:rPr>
        <w:t>dado</w:t>
      </w:r>
      <w:r w:rsidR="00420420" w:rsidRPr="007D0BCF">
        <w:rPr>
          <w:rFonts w:ascii="Times New Roman" w:hAnsi="Times New Roman" w:cs="Times New Roman"/>
          <w:sz w:val="24"/>
          <w:szCs w:val="24"/>
        </w:rPr>
        <w:t xml:space="preserve"> que</w:t>
      </w:r>
      <w:r w:rsidR="00FE4739" w:rsidRPr="007D0BCF">
        <w:rPr>
          <w:rFonts w:ascii="Times New Roman" w:hAnsi="Times New Roman" w:cs="Times New Roman"/>
          <w:sz w:val="24"/>
          <w:szCs w:val="24"/>
        </w:rPr>
        <w:t xml:space="preserve">, </w:t>
      </w:r>
      <w:r w:rsidR="00420420" w:rsidRPr="007D0BCF">
        <w:rPr>
          <w:rFonts w:ascii="Times New Roman" w:hAnsi="Times New Roman" w:cs="Times New Roman"/>
          <w:sz w:val="24"/>
          <w:szCs w:val="24"/>
        </w:rPr>
        <w:t>mediante la identificación</w:t>
      </w:r>
      <w:r w:rsidR="00FE4739" w:rsidRPr="007D0BCF">
        <w:rPr>
          <w:rFonts w:ascii="Times New Roman" w:hAnsi="Times New Roman" w:cs="Times New Roman"/>
          <w:sz w:val="24"/>
          <w:szCs w:val="24"/>
        </w:rPr>
        <w:t>,</w:t>
      </w:r>
      <w:r w:rsidR="00420420" w:rsidRPr="007D0BCF">
        <w:rPr>
          <w:rFonts w:ascii="Times New Roman" w:hAnsi="Times New Roman" w:cs="Times New Roman"/>
          <w:sz w:val="24"/>
          <w:szCs w:val="24"/>
        </w:rPr>
        <w:t xml:space="preserve"> le sería posible abrir una cuenta de banco, obtener un crédito en una tienda departamental, concluir sus estudios académicos, </w:t>
      </w:r>
      <w:r w:rsidR="00FE4739" w:rsidRPr="007D0BCF">
        <w:rPr>
          <w:rFonts w:ascii="Times New Roman" w:hAnsi="Times New Roman" w:cs="Times New Roman"/>
          <w:sz w:val="24"/>
          <w:szCs w:val="24"/>
        </w:rPr>
        <w:t xml:space="preserve">optar por </w:t>
      </w:r>
      <w:r w:rsidR="00420420" w:rsidRPr="007D0BCF">
        <w:rPr>
          <w:rFonts w:ascii="Times New Roman" w:hAnsi="Times New Roman" w:cs="Times New Roman"/>
          <w:sz w:val="24"/>
          <w:szCs w:val="24"/>
        </w:rPr>
        <w:t xml:space="preserve">una mejor oferta laboral, entre otras cosas, que fueron consolidándose como nuevos </w:t>
      </w:r>
      <w:r w:rsidR="00FE4739" w:rsidRPr="007D0BCF">
        <w:rPr>
          <w:rFonts w:ascii="Times New Roman" w:hAnsi="Times New Roman" w:cs="Times New Roman"/>
          <w:sz w:val="24"/>
          <w:szCs w:val="24"/>
        </w:rPr>
        <w:t>objetivos dentro del proyecto terapéutico</w:t>
      </w:r>
      <w:r w:rsidR="00B3292C">
        <w:rPr>
          <w:rFonts w:ascii="Times New Roman" w:hAnsi="Times New Roman" w:cs="Times New Roman"/>
          <w:sz w:val="24"/>
          <w:szCs w:val="24"/>
        </w:rPr>
        <w:t xml:space="preserve"> a través de los cuales hacer frente a la angustia de desamparo.</w:t>
      </w:r>
    </w:p>
    <w:p w14:paraId="50F4C69F" w14:textId="5271F5DC" w:rsidR="009029A3" w:rsidRDefault="009029A3" w:rsidP="00601B98">
      <w:pPr>
        <w:tabs>
          <w:tab w:val="left" w:pos="1985"/>
        </w:tabs>
        <w:spacing w:after="240" w:line="360" w:lineRule="auto"/>
        <w:jc w:val="both"/>
        <w:rPr>
          <w:rFonts w:ascii="Times New Roman" w:hAnsi="Times New Roman" w:cs="Times New Roman"/>
          <w:sz w:val="24"/>
          <w:szCs w:val="24"/>
        </w:rPr>
      </w:pPr>
    </w:p>
    <w:p w14:paraId="78F1D0BC" w14:textId="213E1BE2" w:rsidR="00D672A4" w:rsidRDefault="00D672A4" w:rsidP="00601B98">
      <w:pPr>
        <w:tabs>
          <w:tab w:val="left" w:pos="1985"/>
        </w:tabs>
        <w:spacing w:after="240" w:line="360" w:lineRule="auto"/>
        <w:jc w:val="both"/>
        <w:rPr>
          <w:rFonts w:ascii="Times New Roman" w:hAnsi="Times New Roman" w:cs="Times New Roman"/>
          <w:sz w:val="24"/>
          <w:szCs w:val="24"/>
        </w:rPr>
      </w:pPr>
    </w:p>
    <w:p w14:paraId="66C067B2" w14:textId="66B081C0" w:rsidR="00D672A4" w:rsidRDefault="00D672A4" w:rsidP="00601B98">
      <w:pPr>
        <w:tabs>
          <w:tab w:val="left" w:pos="1985"/>
        </w:tabs>
        <w:spacing w:after="240" w:line="360" w:lineRule="auto"/>
        <w:jc w:val="both"/>
        <w:rPr>
          <w:rFonts w:ascii="Times New Roman" w:hAnsi="Times New Roman" w:cs="Times New Roman"/>
          <w:sz w:val="24"/>
          <w:szCs w:val="24"/>
        </w:rPr>
      </w:pPr>
    </w:p>
    <w:p w14:paraId="1C6E9F95" w14:textId="7E56F13D" w:rsidR="00D672A4" w:rsidRDefault="00D672A4" w:rsidP="00601B98">
      <w:pPr>
        <w:tabs>
          <w:tab w:val="left" w:pos="1985"/>
        </w:tabs>
        <w:spacing w:after="240" w:line="360" w:lineRule="auto"/>
        <w:jc w:val="both"/>
        <w:rPr>
          <w:rFonts w:ascii="Times New Roman" w:hAnsi="Times New Roman" w:cs="Times New Roman"/>
          <w:sz w:val="24"/>
          <w:szCs w:val="24"/>
        </w:rPr>
      </w:pPr>
    </w:p>
    <w:p w14:paraId="548A9C8C" w14:textId="77777777" w:rsidR="00D672A4" w:rsidRDefault="00D672A4" w:rsidP="00601B98">
      <w:pPr>
        <w:tabs>
          <w:tab w:val="left" w:pos="1985"/>
        </w:tabs>
        <w:spacing w:after="240" w:line="360" w:lineRule="auto"/>
        <w:jc w:val="both"/>
        <w:rPr>
          <w:rFonts w:ascii="Times New Roman" w:hAnsi="Times New Roman" w:cs="Times New Roman"/>
          <w:sz w:val="24"/>
          <w:szCs w:val="24"/>
        </w:rPr>
      </w:pPr>
    </w:p>
    <w:p w14:paraId="212F0D92" w14:textId="1F56092E" w:rsidR="007604E9" w:rsidRPr="006B6981" w:rsidRDefault="007604E9" w:rsidP="007604E9">
      <w:pPr>
        <w:pStyle w:val="Ttulo1"/>
        <w:spacing w:after="240" w:line="360" w:lineRule="auto"/>
        <w:jc w:val="center"/>
        <w:rPr>
          <w:rFonts w:ascii="Times New Roman" w:hAnsi="Times New Roman" w:cs="Times New Roman"/>
          <w:b/>
          <w:bCs/>
          <w:color w:val="auto"/>
          <w:sz w:val="24"/>
          <w:szCs w:val="24"/>
          <w:lang w:val="es-ES"/>
        </w:rPr>
      </w:pPr>
      <w:bookmarkStart w:id="33" w:name="_Conclusiones"/>
      <w:bookmarkStart w:id="34" w:name="_Toc81810784"/>
      <w:bookmarkEnd w:id="33"/>
      <w:r w:rsidRPr="007D0BCF">
        <w:rPr>
          <w:rFonts w:ascii="Times New Roman" w:hAnsi="Times New Roman" w:cs="Times New Roman"/>
          <w:b/>
          <w:bCs/>
          <w:color w:val="auto"/>
          <w:sz w:val="24"/>
          <w:szCs w:val="24"/>
          <w:lang w:val="es-ES"/>
        </w:rPr>
        <w:lastRenderedPageBreak/>
        <w:t>Conclusiones</w:t>
      </w:r>
      <w:bookmarkEnd w:id="34"/>
    </w:p>
    <w:p w14:paraId="1AD12708" w14:textId="677A6933" w:rsidR="005D22D9" w:rsidRDefault="008316F1" w:rsidP="008316F1">
      <w:pPr>
        <w:tabs>
          <w:tab w:val="left" w:pos="1985"/>
        </w:tabs>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Como se planteó desde un inicio, el presente trabajo de investigación constituye un escrito elaborado desde y para la clínica, el cual tuvo por objetivo dar cuenta de la construcción </w:t>
      </w:r>
      <w:r w:rsidRPr="00E91C70">
        <w:rPr>
          <w:rFonts w:ascii="Times New Roman" w:hAnsi="Times New Roman" w:cs="Times New Roman"/>
          <w:sz w:val="24"/>
          <w:szCs w:val="24"/>
        </w:rPr>
        <w:t xml:space="preserve">del </w:t>
      </w:r>
      <w:r w:rsidRPr="008316F1">
        <w:rPr>
          <w:rFonts w:ascii="Times New Roman" w:hAnsi="Times New Roman" w:cs="Times New Roman"/>
          <w:b/>
          <w:bCs/>
          <w:sz w:val="24"/>
          <w:szCs w:val="24"/>
        </w:rPr>
        <w:t>relato</w:t>
      </w:r>
      <w:r>
        <w:rPr>
          <w:rFonts w:ascii="Times New Roman" w:hAnsi="Times New Roman" w:cs="Times New Roman"/>
          <w:b/>
          <w:bCs/>
          <w:sz w:val="24"/>
          <w:szCs w:val="24"/>
          <w:lang w:val="es-ES"/>
        </w:rPr>
        <w:t xml:space="preserve"> </w:t>
      </w:r>
      <w:r w:rsidRPr="00E91C70">
        <w:rPr>
          <w:rFonts w:ascii="Times New Roman" w:hAnsi="Times New Roman" w:cs="Times New Roman"/>
          <w:b/>
          <w:bCs/>
          <w:sz w:val="24"/>
          <w:szCs w:val="24"/>
          <w:lang w:val="es-ES"/>
        </w:rPr>
        <w:t>colectivo simbólico</w:t>
      </w:r>
      <w:r w:rsidRPr="00E91C70">
        <w:rPr>
          <w:rFonts w:ascii="Times New Roman" w:hAnsi="Times New Roman" w:cs="Times New Roman"/>
          <w:sz w:val="24"/>
          <w:szCs w:val="24"/>
          <w:lang w:val="es-ES"/>
        </w:rPr>
        <w:t xml:space="preserve"> dentro de la intervención psicoanalítica en el campo de las adicciones y las drogodependencias, manifestaciones </w:t>
      </w:r>
      <w:r w:rsidR="00761CD3">
        <w:rPr>
          <w:rFonts w:ascii="Times New Roman" w:hAnsi="Times New Roman" w:cs="Times New Roman"/>
          <w:sz w:val="24"/>
          <w:szCs w:val="24"/>
          <w:lang w:val="es-ES"/>
        </w:rPr>
        <w:t>conceptualizadas dentro</w:t>
      </w:r>
      <w:r w:rsidRPr="00E91C70">
        <w:rPr>
          <w:rFonts w:ascii="Times New Roman" w:hAnsi="Times New Roman" w:cs="Times New Roman"/>
          <w:sz w:val="24"/>
          <w:szCs w:val="24"/>
          <w:lang w:val="es-ES"/>
        </w:rPr>
        <w:t xml:space="preserve"> </w:t>
      </w:r>
      <w:r w:rsidR="00761CD3">
        <w:rPr>
          <w:rFonts w:ascii="Times New Roman" w:hAnsi="Times New Roman" w:cs="Times New Roman"/>
          <w:sz w:val="24"/>
          <w:szCs w:val="24"/>
          <w:lang w:val="es-ES"/>
        </w:rPr>
        <w:t>de</w:t>
      </w:r>
      <w:r w:rsidRPr="00E91C70">
        <w:rPr>
          <w:rFonts w:ascii="Times New Roman" w:hAnsi="Times New Roman" w:cs="Times New Roman"/>
          <w:sz w:val="24"/>
          <w:szCs w:val="24"/>
          <w:lang w:val="es-ES"/>
        </w:rPr>
        <w:t xml:space="preserve"> lo</w:t>
      </w:r>
      <w:r w:rsidR="00BC7D3F">
        <w:rPr>
          <w:rFonts w:ascii="Times New Roman" w:hAnsi="Times New Roman" w:cs="Times New Roman"/>
          <w:sz w:val="24"/>
          <w:szCs w:val="24"/>
          <w:lang w:val="es-ES"/>
        </w:rPr>
        <w:t xml:space="preserve"> diversos modos de</w:t>
      </w:r>
      <w:r w:rsidR="003A5221">
        <w:rPr>
          <w:rFonts w:ascii="Times New Roman" w:hAnsi="Times New Roman" w:cs="Times New Roman"/>
          <w:sz w:val="24"/>
          <w:szCs w:val="24"/>
          <w:lang w:val="es-ES"/>
        </w:rPr>
        <w:t xml:space="preserve"> discursividad y </w:t>
      </w:r>
      <w:r w:rsidRPr="008316F1">
        <w:rPr>
          <w:rFonts w:ascii="Times New Roman" w:hAnsi="Times New Roman" w:cs="Times New Roman"/>
          <w:b/>
          <w:bCs/>
          <w:sz w:val="24"/>
          <w:szCs w:val="24"/>
          <w:lang w:val="es-ES"/>
        </w:rPr>
        <w:t>sufrimientos narcisistas</w:t>
      </w:r>
      <w:r>
        <w:rPr>
          <w:rFonts w:ascii="Times New Roman" w:hAnsi="Times New Roman" w:cs="Times New Roman"/>
          <w:sz w:val="24"/>
          <w:szCs w:val="24"/>
          <w:lang w:val="es-ES"/>
        </w:rPr>
        <w:t xml:space="preserve">. Recurriendo para ello a un estudio descriptivo, así como al método de interpretación analítica </w:t>
      </w:r>
      <w:r w:rsidR="00E91C70" w:rsidRPr="00E91C70">
        <w:rPr>
          <w:rFonts w:ascii="Times New Roman" w:hAnsi="Times New Roman" w:cs="Times New Roman"/>
          <w:sz w:val="24"/>
          <w:szCs w:val="24"/>
        </w:rPr>
        <w:t>a partir de</w:t>
      </w:r>
      <w:r w:rsidR="00761CD3">
        <w:rPr>
          <w:rFonts w:ascii="Times New Roman" w:hAnsi="Times New Roman" w:cs="Times New Roman"/>
          <w:sz w:val="24"/>
          <w:szCs w:val="24"/>
        </w:rPr>
        <w:t xml:space="preserve"> </w:t>
      </w:r>
      <w:r w:rsidR="00E91C70" w:rsidRPr="00E91C70">
        <w:rPr>
          <w:rFonts w:ascii="Times New Roman" w:hAnsi="Times New Roman" w:cs="Times New Roman"/>
          <w:sz w:val="24"/>
          <w:szCs w:val="24"/>
        </w:rPr>
        <w:t>la estructura enunciativa del sueño</w:t>
      </w:r>
      <w:r w:rsidR="003A5221">
        <w:rPr>
          <w:rFonts w:ascii="Times New Roman" w:hAnsi="Times New Roman" w:cs="Times New Roman"/>
          <w:sz w:val="24"/>
          <w:szCs w:val="24"/>
        </w:rPr>
        <w:t xml:space="preserve"> remitida a la escena primaria</w:t>
      </w:r>
      <w:r w:rsidR="00A93854">
        <w:rPr>
          <w:rFonts w:ascii="Times New Roman" w:hAnsi="Times New Roman" w:cs="Times New Roman"/>
          <w:sz w:val="24"/>
          <w:szCs w:val="24"/>
        </w:rPr>
        <w:t xml:space="preserve"> para el estudio de los casos clínicos</w:t>
      </w:r>
    </w:p>
    <w:p w14:paraId="2D5D5024" w14:textId="721D8032" w:rsidR="00A60D1B" w:rsidRDefault="00A60D1B" w:rsidP="008316F1">
      <w:pPr>
        <w:tabs>
          <w:tab w:val="left" w:pos="1985"/>
        </w:tabs>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Para tal propósito, se partió de dos supuestos</w:t>
      </w:r>
      <w:r w:rsidR="000970CF">
        <w:rPr>
          <w:rFonts w:ascii="Times New Roman" w:hAnsi="Times New Roman" w:cs="Times New Roman"/>
          <w:sz w:val="24"/>
          <w:szCs w:val="24"/>
        </w:rPr>
        <w:t xml:space="preserve"> de investigación</w:t>
      </w:r>
      <w:r>
        <w:rPr>
          <w:rFonts w:ascii="Times New Roman" w:hAnsi="Times New Roman" w:cs="Times New Roman"/>
          <w:sz w:val="24"/>
          <w:szCs w:val="24"/>
        </w:rPr>
        <w:t>. En primer lugar, que las manifestaciones aludidas al campo, es decir, l</w:t>
      </w:r>
      <w:r w:rsidR="00D57DE2">
        <w:rPr>
          <w:rFonts w:ascii="Times New Roman" w:hAnsi="Times New Roman" w:cs="Times New Roman"/>
          <w:sz w:val="24"/>
          <w:szCs w:val="24"/>
        </w:rPr>
        <w:t>o</w:t>
      </w:r>
      <w:r>
        <w:rPr>
          <w:rFonts w:ascii="Times New Roman" w:hAnsi="Times New Roman" w:cs="Times New Roman"/>
          <w:sz w:val="24"/>
          <w:szCs w:val="24"/>
        </w:rPr>
        <w:t>s sufrimientos narcisistas</w:t>
      </w:r>
      <w:r w:rsidR="00D57DE2">
        <w:rPr>
          <w:rFonts w:ascii="Times New Roman" w:hAnsi="Times New Roman" w:cs="Times New Roman"/>
          <w:sz w:val="24"/>
          <w:szCs w:val="24"/>
        </w:rPr>
        <w:t xml:space="preserve"> </w:t>
      </w:r>
      <w:r>
        <w:rPr>
          <w:rFonts w:ascii="Times New Roman" w:hAnsi="Times New Roman" w:cs="Times New Roman"/>
          <w:sz w:val="24"/>
          <w:szCs w:val="24"/>
        </w:rPr>
        <w:t xml:space="preserve">corresponderían a </w:t>
      </w:r>
      <w:r w:rsidR="00A93854">
        <w:rPr>
          <w:rFonts w:ascii="Times New Roman" w:hAnsi="Times New Roman" w:cs="Times New Roman"/>
          <w:sz w:val="24"/>
          <w:szCs w:val="24"/>
        </w:rPr>
        <w:t>diversos modos de discursividad</w:t>
      </w:r>
      <w:r>
        <w:rPr>
          <w:rFonts w:ascii="Times New Roman" w:hAnsi="Times New Roman" w:cs="Times New Roman"/>
          <w:sz w:val="24"/>
          <w:szCs w:val="24"/>
        </w:rPr>
        <w:t xml:space="preserve"> a partir de una </w:t>
      </w:r>
      <w:r w:rsidRPr="000970CF">
        <w:rPr>
          <w:rFonts w:ascii="Times New Roman" w:hAnsi="Times New Roman" w:cs="Times New Roman"/>
          <w:b/>
          <w:bCs/>
          <w:sz w:val="24"/>
          <w:szCs w:val="24"/>
        </w:rPr>
        <w:t xml:space="preserve">estructuración enunciativa </w:t>
      </w:r>
      <w:r w:rsidR="006D3DBE" w:rsidRPr="000970CF">
        <w:rPr>
          <w:rFonts w:ascii="Times New Roman" w:hAnsi="Times New Roman" w:cs="Times New Roman"/>
          <w:b/>
          <w:bCs/>
          <w:sz w:val="24"/>
          <w:szCs w:val="24"/>
        </w:rPr>
        <w:t xml:space="preserve">de tipo </w:t>
      </w:r>
      <w:r w:rsidRPr="000970CF">
        <w:rPr>
          <w:rFonts w:ascii="Times New Roman" w:hAnsi="Times New Roman" w:cs="Times New Roman"/>
          <w:b/>
          <w:bCs/>
          <w:sz w:val="24"/>
          <w:szCs w:val="24"/>
        </w:rPr>
        <w:t>perversa</w:t>
      </w:r>
      <w:r>
        <w:rPr>
          <w:rFonts w:ascii="Times New Roman" w:hAnsi="Times New Roman" w:cs="Times New Roman"/>
          <w:sz w:val="24"/>
          <w:szCs w:val="24"/>
        </w:rPr>
        <w:t>. Condición pensada fuera de las connotaciones negativas y despectivas del término, aludiendo más bien, a una modalidad de cohesión de las relaciones de las partes con un todo a partir de la presencia de vacíos estructurales producto de heridas narcisistas no simbolizadas.</w:t>
      </w:r>
    </w:p>
    <w:p w14:paraId="49AC65F4" w14:textId="2AFA82E6" w:rsidR="00A60D1B" w:rsidRDefault="00A60D1B" w:rsidP="008316F1">
      <w:pPr>
        <w:tabs>
          <w:tab w:val="left" w:pos="1985"/>
        </w:tabs>
        <w:spacing w:after="240" w:line="360" w:lineRule="auto"/>
        <w:jc w:val="both"/>
        <w:rPr>
          <w:rFonts w:ascii="Times New Roman" w:hAnsi="Times New Roman" w:cs="Times New Roman"/>
          <w:sz w:val="24"/>
          <w:szCs w:val="24"/>
          <w:lang w:val="es-ES"/>
        </w:rPr>
      </w:pPr>
      <w:r>
        <w:rPr>
          <w:rFonts w:ascii="Times New Roman" w:hAnsi="Times New Roman" w:cs="Times New Roman"/>
          <w:sz w:val="24"/>
          <w:szCs w:val="24"/>
        </w:rPr>
        <w:t xml:space="preserve">     Tal situación </w:t>
      </w:r>
      <w:r w:rsidR="004B347A">
        <w:rPr>
          <w:rFonts w:ascii="Times New Roman" w:hAnsi="Times New Roman" w:cs="Times New Roman"/>
          <w:sz w:val="24"/>
          <w:szCs w:val="24"/>
        </w:rPr>
        <w:t>quedaría expuesta a partir d</w:t>
      </w:r>
      <w:r w:rsidR="000970CF">
        <w:rPr>
          <w:rFonts w:ascii="Times New Roman" w:hAnsi="Times New Roman" w:cs="Times New Roman"/>
          <w:sz w:val="24"/>
          <w:szCs w:val="24"/>
        </w:rPr>
        <w:t xml:space="preserve">el análisis de ambos casos, los cuales pondrían de </w:t>
      </w:r>
      <w:r w:rsidR="004B347A">
        <w:rPr>
          <w:rFonts w:ascii="Times New Roman" w:hAnsi="Times New Roman" w:cs="Times New Roman"/>
          <w:sz w:val="24"/>
          <w:szCs w:val="24"/>
          <w:lang w:val="es-ES"/>
        </w:rPr>
        <w:t xml:space="preserve">manifiesto la </w:t>
      </w:r>
      <w:r w:rsidR="004B347A" w:rsidRPr="004B347A">
        <w:rPr>
          <w:rFonts w:ascii="Times New Roman" w:hAnsi="Times New Roman" w:cs="Times New Roman"/>
          <w:b/>
          <w:bCs/>
          <w:sz w:val="24"/>
          <w:szCs w:val="24"/>
          <w:lang w:val="es-ES"/>
        </w:rPr>
        <w:t>desmentida</w:t>
      </w:r>
      <w:r w:rsidR="004B347A">
        <w:rPr>
          <w:rFonts w:ascii="Times New Roman" w:hAnsi="Times New Roman" w:cs="Times New Roman"/>
          <w:sz w:val="24"/>
          <w:szCs w:val="24"/>
          <w:lang w:val="es-ES"/>
        </w:rPr>
        <w:t xml:space="preserve"> </w:t>
      </w:r>
      <w:r w:rsidR="004B347A" w:rsidRPr="00E91C70">
        <w:rPr>
          <w:rFonts w:ascii="Times New Roman" w:hAnsi="Times New Roman" w:cs="Times New Roman"/>
          <w:sz w:val="24"/>
          <w:szCs w:val="24"/>
          <w:lang w:val="es-ES"/>
        </w:rPr>
        <w:t>[«Verleugnung»]</w:t>
      </w:r>
      <w:r w:rsidR="003A5221">
        <w:rPr>
          <w:rFonts w:ascii="Times New Roman" w:hAnsi="Times New Roman" w:cs="Times New Roman"/>
          <w:sz w:val="24"/>
          <w:szCs w:val="24"/>
          <w:lang w:val="es-ES"/>
        </w:rPr>
        <w:t>, mecanismo que</w:t>
      </w:r>
      <w:r w:rsidR="004B347A">
        <w:rPr>
          <w:rFonts w:ascii="Times New Roman" w:hAnsi="Times New Roman" w:cs="Times New Roman"/>
          <w:sz w:val="24"/>
          <w:szCs w:val="24"/>
          <w:lang w:val="es-ES"/>
        </w:rPr>
        <w:t xml:space="preserve"> se encontraría directamente referenciado sobre el narcisismo -como ya daba cuenta Freud (1927)-, puesto que, mediante é</w:t>
      </w:r>
      <w:r w:rsidR="003A5221">
        <w:rPr>
          <w:rFonts w:ascii="Times New Roman" w:hAnsi="Times New Roman" w:cs="Times New Roman"/>
          <w:sz w:val="24"/>
          <w:szCs w:val="24"/>
          <w:lang w:val="es-ES"/>
        </w:rPr>
        <w:t>l</w:t>
      </w:r>
      <w:r w:rsidR="000970CF">
        <w:rPr>
          <w:rFonts w:ascii="Times New Roman" w:hAnsi="Times New Roman" w:cs="Times New Roman"/>
          <w:sz w:val="24"/>
          <w:szCs w:val="24"/>
          <w:lang w:val="es-ES"/>
        </w:rPr>
        <w:t xml:space="preserve"> </w:t>
      </w:r>
      <w:r w:rsidR="004B347A">
        <w:rPr>
          <w:rFonts w:ascii="Times New Roman" w:hAnsi="Times New Roman" w:cs="Times New Roman"/>
          <w:sz w:val="24"/>
          <w:szCs w:val="24"/>
          <w:lang w:val="es-ES"/>
        </w:rPr>
        <w:t xml:space="preserve">se pretendería preservar el </w:t>
      </w:r>
      <w:r w:rsidR="004B347A" w:rsidRPr="008D22F8">
        <w:rPr>
          <w:rFonts w:ascii="Times New Roman" w:hAnsi="Times New Roman" w:cs="Times New Roman"/>
          <w:b/>
          <w:bCs/>
          <w:sz w:val="24"/>
          <w:szCs w:val="24"/>
          <w:lang w:val="es-ES"/>
        </w:rPr>
        <w:t>sentimiento de omnipotencia narcisista</w:t>
      </w:r>
      <w:r w:rsidR="004B347A">
        <w:rPr>
          <w:rFonts w:ascii="Times New Roman" w:hAnsi="Times New Roman" w:cs="Times New Roman"/>
          <w:sz w:val="24"/>
          <w:szCs w:val="24"/>
          <w:lang w:val="es-ES"/>
        </w:rPr>
        <w:t xml:space="preserve"> ante la presencia de una experiencia traumática para la cual no habría </w:t>
      </w:r>
      <w:r w:rsidR="003A5221">
        <w:rPr>
          <w:rFonts w:ascii="Times New Roman" w:hAnsi="Times New Roman" w:cs="Times New Roman"/>
          <w:sz w:val="24"/>
          <w:szCs w:val="24"/>
          <w:lang w:val="es-ES"/>
        </w:rPr>
        <w:t>forma alguna de tramitación psíquica.</w:t>
      </w:r>
    </w:p>
    <w:p w14:paraId="46D75397" w14:textId="59445F7D" w:rsidR="00951DF8" w:rsidRDefault="004B347A" w:rsidP="00951DF8">
      <w:pPr>
        <w:spacing w:line="360" w:lineRule="auto"/>
        <w:jc w:val="both"/>
        <w:rPr>
          <w:rStyle w:val="nfasis"/>
          <w:rFonts w:ascii="Times New Roman" w:hAnsi="Times New Roman" w:cs="Times New Roman"/>
          <w:i w:val="0"/>
          <w:iCs w:val="0"/>
          <w:sz w:val="24"/>
          <w:szCs w:val="24"/>
        </w:rPr>
      </w:pPr>
      <w:r>
        <w:rPr>
          <w:rFonts w:ascii="Times New Roman" w:hAnsi="Times New Roman" w:cs="Times New Roman"/>
          <w:sz w:val="24"/>
          <w:szCs w:val="24"/>
          <w:lang w:val="es-ES"/>
        </w:rPr>
        <w:t xml:space="preserve">     No obstante, tal condición no implica</w:t>
      </w:r>
      <w:r w:rsidR="008D22F8">
        <w:rPr>
          <w:rFonts w:ascii="Times New Roman" w:hAnsi="Times New Roman" w:cs="Times New Roman"/>
          <w:sz w:val="24"/>
          <w:szCs w:val="24"/>
          <w:lang w:val="es-ES"/>
        </w:rPr>
        <w:t xml:space="preserve"> -</w:t>
      </w:r>
      <w:r>
        <w:rPr>
          <w:rFonts w:ascii="Times New Roman" w:hAnsi="Times New Roman" w:cs="Times New Roman"/>
          <w:sz w:val="24"/>
          <w:szCs w:val="24"/>
          <w:lang w:val="es-ES"/>
        </w:rPr>
        <w:t>necesariamente</w:t>
      </w:r>
      <w:r w:rsidR="008D22F8">
        <w:rPr>
          <w:rFonts w:ascii="Times New Roman" w:hAnsi="Times New Roman" w:cs="Times New Roman"/>
          <w:sz w:val="24"/>
          <w:szCs w:val="24"/>
          <w:lang w:val="es-ES"/>
        </w:rPr>
        <w:t>-</w:t>
      </w:r>
      <w:r>
        <w:rPr>
          <w:rFonts w:ascii="Times New Roman" w:hAnsi="Times New Roman" w:cs="Times New Roman"/>
          <w:sz w:val="24"/>
          <w:szCs w:val="24"/>
          <w:lang w:val="es-ES"/>
        </w:rPr>
        <w:t>, la desaparición del Edipo, sino más bien su relegació</w:t>
      </w:r>
      <w:r w:rsidR="008D22F8">
        <w:rPr>
          <w:rFonts w:ascii="Times New Roman" w:hAnsi="Times New Roman" w:cs="Times New Roman"/>
          <w:sz w:val="24"/>
          <w:szCs w:val="24"/>
          <w:lang w:val="es-ES"/>
        </w:rPr>
        <w:t>n</w:t>
      </w:r>
      <w:r>
        <w:rPr>
          <w:rFonts w:ascii="Times New Roman" w:hAnsi="Times New Roman" w:cs="Times New Roman"/>
          <w:sz w:val="24"/>
          <w:szCs w:val="24"/>
          <w:lang w:val="es-ES"/>
        </w:rPr>
        <w:t>, puesto que la experiencia traumátic</w:t>
      </w:r>
      <w:r w:rsidR="000E3391">
        <w:rPr>
          <w:rFonts w:ascii="Times New Roman" w:hAnsi="Times New Roman" w:cs="Times New Roman"/>
          <w:sz w:val="24"/>
          <w:szCs w:val="24"/>
          <w:lang w:val="es-ES"/>
        </w:rPr>
        <w:t xml:space="preserve">a lejos de ser reprimida, sería desmentida, </w:t>
      </w:r>
      <w:r w:rsidR="00951DF8">
        <w:rPr>
          <w:rFonts w:ascii="Times New Roman" w:hAnsi="Times New Roman" w:cs="Times New Roman"/>
          <w:sz w:val="24"/>
          <w:szCs w:val="24"/>
          <w:lang w:val="es-ES"/>
        </w:rPr>
        <w:t xml:space="preserve">Precisamente, sería el Edipo aquel que permitiría dar cuenta de la </w:t>
      </w:r>
      <w:r w:rsidR="001A1750">
        <w:rPr>
          <w:rFonts w:ascii="Times New Roman" w:hAnsi="Times New Roman" w:cs="Times New Roman"/>
          <w:sz w:val="24"/>
          <w:szCs w:val="24"/>
          <w:lang w:val="es-ES"/>
        </w:rPr>
        <w:t xml:space="preserve">historización del individuo, la </w:t>
      </w:r>
      <w:r w:rsidR="00951DF8">
        <w:rPr>
          <w:rFonts w:ascii="Times New Roman" w:hAnsi="Times New Roman" w:cs="Times New Roman"/>
          <w:sz w:val="24"/>
          <w:szCs w:val="24"/>
          <w:lang w:val="es-ES"/>
        </w:rPr>
        <w:t>construcción de un relato verosímil en torno al origen a través de la cual se aceptaría -al precio de la angustia- la castración</w:t>
      </w:r>
      <w:r w:rsidR="001A1750">
        <w:rPr>
          <w:rStyle w:val="nfasis"/>
          <w:rFonts w:ascii="Times New Roman" w:hAnsi="Times New Roman" w:cs="Times New Roman"/>
          <w:i w:val="0"/>
          <w:iCs w:val="0"/>
          <w:sz w:val="24"/>
          <w:szCs w:val="24"/>
        </w:rPr>
        <w:t>. Y</w:t>
      </w:r>
      <w:r w:rsidR="00951DF8">
        <w:rPr>
          <w:rStyle w:val="nfasis"/>
          <w:rFonts w:ascii="Times New Roman" w:hAnsi="Times New Roman" w:cs="Times New Roman"/>
          <w:i w:val="0"/>
          <w:iCs w:val="0"/>
          <w:sz w:val="24"/>
          <w:szCs w:val="24"/>
        </w:rPr>
        <w:t xml:space="preserve"> con ello, el reconocimiento de los límites </w:t>
      </w:r>
      <w:r w:rsidR="001A1750">
        <w:rPr>
          <w:rStyle w:val="nfasis"/>
          <w:rFonts w:ascii="Times New Roman" w:hAnsi="Times New Roman" w:cs="Times New Roman"/>
          <w:i w:val="0"/>
          <w:iCs w:val="0"/>
          <w:sz w:val="24"/>
          <w:szCs w:val="24"/>
        </w:rPr>
        <w:t>internos y externos</w:t>
      </w:r>
      <w:r w:rsidR="00951DF8">
        <w:rPr>
          <w:rStyle w:val="nfasis"/>
          <w:rFonts w:ascii="Times New Roman" w:hAnsi="Times New Roman" w:cs="Times New Roman"/>
          <w:i w:val="0"/>
          <w:iCs w:val="0"/>
          <w:sz w:val="24"/>
          <w:szCs w:val="24"/>
        </w:rPr>
        <w:t>.</w:t>
      </w:r>
      <w:r w:rsidR="00FD6C72">
        <w:rPr>
          <w:rStyle w:val="nfasis"/>
          <w:rFonts w:ascii="Times New Roman" w:hAnsi="Times New Roman" w:cs="Times New Roman"/>
          <w:i w:val="0"/>
          <w:iCs w:val="0"/>
          <w:sz w:val="24"/>
          <w:szCs w:val="24"/>
        </w:rPr>
        <w:t xml:space="preserve"> </w:t>
      </w:r>
      <w:r w:rsidR="00951DF8">
        <w:rPr>
          <w:rStyle w:val="nfasis"/>
          <w:rFonts w:ascii="Times New Roman" w:hAnsi="Times New Roman" w:cs="Times New Roman"/>
          <w:i w:val="0"/>
          <w:iCs w:val="0"/>
          <w:sz w:val="24"/>
          <w:szCs w:val="24"/>
        </w:rPr>
        <w:t>De ahí que</w:t>
      </w:r>
      <w:r w:rsidR="001A1750">
        <w:rPr>
          <w:rStyle w:val="nfasis"/>
          <w:rFonts w:ascii="Times New Roman" w:hAnsi="Times New Roman" w:cs="Times New Roman"/>
          <w:i w:val="0"/>
          <w:iCs w:val="0"/>
          <w:sz w:val="24"/>
          <w:szCs w:val="24"/>
        </w:rPr>
        <w:t xml:space="preserve">, </w:t>
      </w:r>
      <w:r w:rsidR="00951DF8">
        <w:rPr>
          <w:rStyle w:val="nfasis"/>
          <w:rFonts w:ascii="Times New Roman" w:hAnsi="Times New Roman" w:cs="Times New Roman"/>
          <w:i w:val="0"/>
          <w:iCs w:val="0"/>
          <w:sz w:val="24"/>
          <w:szCs w:val="24"/>
        </w:rPr>
        <w:t xml:space="preserve">con la desmentida de la castración, se favorecería el repliegue de la psique </w:t>
      </w:r>
      <w:r w:rsidR="001A1750">
        <w:rPr>
          <w:rStyle w:val="nfasis"/>
          <w:rFonts w:ascii="Times New Roman" w:hAnsi="Times New Roman" w:cs="Times New Roman"/>
          <w:i w:val="0"/>
          <w:iCs w:val="0"/>
          <w:sz w:val="24"/>
          <w:szCs w:val="24"/>
        </w:rPr>
        <w:t xml:space="preserve">a fin de preservar el sentimiento de omnipotencia, privilegiando con ello lo autoerótico ante el </w:t>
      </w:r>
      <w:r w:rsidR="00951DF8">
        <w:rPr>
          <w:rStyle w:val="nfasis"/>
          <w:rFonts w:ascii="Times New Roman" w:hAnsi="Times New Roman" w:cs="Times New Roman"/>
          <w:i w:val="0"/>
          <w:iCs w:val="0"/>
          <w:sz w:val="24"/>
          <w:szCs w:val="24"/>
        </w:rPr>
        <w:t xml:space="preserve">no reconocimiento de ningún tipo de límites. Razón de ello </w:t>
      </w:r>
      <w:r w:rsidR="001A1750">
        <w:rPr>
          <w:rStyle w:val="nfasis"/>
          <w:rFonts w:ascii="Times New Roman" w:hAnsi="Times New Roman" w:cs="Times New Roman"/>
          <w:i w:val="0"/>
          <w:iCs w:val="0"/>
          <w:sz w:val="24"/>
          <w:szCs w:val="24"/>
        </w:rPr>
        <w:t>será que</w:t>
      </w:r>
      <w:r w:rsidR="00951DF8">
        <w:rPr>
          <w:rStyle w:val="nfasis"/>
          <w:rFonts w:ascii="Times New Roman" w:hAnsi="Times New Roman" w:cs="Times New Roman"/>
          <w:i w:val="0"/>
          <w:iCs w:val="0"/>
          <w:sz w:val="24"/>
          <w:szCs w:val="24"/>
        </w:rPr>
        <w:t>, la angustia producida</w:t>
      </w:r>
      <w:r w:rsidR="001A1750">
        <w:rPr>
          <w:rStyle w:val="nfasis"/>
          <w:rFonts w:ascii="Times New Roman" w:hAnsi="Times New Roman" w:cs="Times New Roman"/>
          <w:i w:val="0"/>
          <w:iCs w:val="0"/>
          <w:sz w:val="24"/>
          <w:szCs w:val="24"/>
        </w:rPr>
        <w:t xml:space="preserve"> -</w:t>
      </w:r>
      <w:r w:rsidR="00951DF8">
        <w:rPr>
          <w:rStyle w:val="nfasis"/>
          <w:rFonts w:ascii="Times New Roman" w:hAnsi="Times New Roman" w:cs="Times New Roman"/>
          <w:i w:val="0"/>
          <w:iCs w:val="0"/>
          <w:sz w:val="24"/>
          <w:szCs w:val="24"/>
        </w:rPr>
        <w:t>la de desamparo</w:t>
      </w:r>
      <w:r w:rsidR="001A1750">
        <w:rPr>
          <w:rStyle w:val="nfasis"/>
          <w:rFonts w:ascii="Times New Roman" w:hAnsi="Times New Roman" w:cs="Times New Roman"/>
          <w:i w:val="0"/>
          <w:iCs w:val="0"/>
          <w:sz w:val="24"/>
          <w:szCs w:val="24"/>
        </w:rPr>
        <w:t>-</w:t>
      </w:r>
      <w:r w:rsidR="00951DF8">
        <w:rPr>
          <w:rStyle w:val="nfasis"/>
          <w:rFonts w:ascii="Times New Roman" w:hAnsi="Times New Roman" w:cs="Times New Roman"/>
          <w:i w:val="0"/>
          <w:iCs w:val="0"/>
          <w:sz w:val="24"/>
          <w:szCs w:val="24"/>
        </w:rPr>
        <w:t>, coexistiría a su vez</w:t>
      </w:r>
      <w:r w:rsidR="00516513">
        <w:rPr>
          <w:rStyle w:val="nfasis"/>
          <w:rFonts w:ascii="Times New Roman" w:hAnsi="Times New Roman" w:cs="Times New Roman"/>
          <w:i w:val="0"/>
          <w:iCs w:val="0"/>
          <w:sz w:val="24"/>
          <w:szCs w:val="24"/>
        </w:rPr>
        <w:t xml:space="preserve">, </w:t>
      </w:r>
      <w:r w:rsidR="00951DF8">
        <w:rPr>
          <w:rStyle w:val="nfasis"/>
          <w:rFonts w:ascii="Times New Roman" w:hAnsi="Times New Roman" w:cs="Times New Roman"/>
          <w:i w:val="0"/>
          <w:iCs w:val="0"/>
          <w:sz w:val="24"/>
          <w:szCs w:val="24"/>
        </w:rPr>
        <w:t xml:space="preserve">con la </w:t>
      </w:r>
      <w:r w:rsidR="00516513">
        <w:rPr>
          <w:rStyle w:val="nfasis"/>
          <w:rFonts w:ascii="Times New Roman" w:hAnsi="Times New Roman" w:cs="Times New Roman"/>
          <w:i w:val="0"/>
          <w:iCs w:val="0"/>
          <w:sz w:val="24"/>
          <w:szCs w:val="24"/>
        </w:rPr>
        <w:t xml:space="preserve">de la </w:t>
      </w:r>
      <w:r w:rsidR="00951DF8">
        <w:rPr>
          <w:rStyle w:val="nfasis"/>
          <w:rFonts w:ascii="Times New Roman" w:hAnsi="Times New Roman" w:cs="Times New Roman"/>
          <w:i w:val="0"/>
          <w:iCs w:val="0"/>
          <w:sz w:val="24"/>
          <w:szCs w:val="24"/>
        </w:rPr>
        <w:t>castración.</w:t>
      </w:r>
    </w:p>
    <w:p w14:paraId="2016D1E2" w14:textId="3E615597" w:rsidR="008D22F8" w:rsidRDefault="00EA2729" w:rsidP="00FD6C72">
      <w:pPr>
        <w:spacing w:line="360" w:lineRule="auto"/>
        <w:jc w:val="both"/>
        <w:rPr>
          <w:rFonts w:ascii="Times New Roman" w:hAnsi="Times New Roman" w:cs="Times New Roman"/>
          <w:sz w:val="24"/>
          <w:szCs w:val="24"/>
          <w:lang w:val="es-ES"/>
        </w:rPr>
      </w:pPr>
      <w:r>
        <w:rPr>
          <w:rStyle w:val="nfasis"/>
          <w:rFonts w:ascii="Times New Roman" w:hAnsi="Times New Roman" w:cs="Times New Roman"/>
          <w:i w:val="0"/>
          <w:iCs w:val="0"/>
          <w:sz w:val="24"/>
          <w:szCs w:val="24"/>
        </w:rPr>
        <w:t xml:space="preserve">     Tal condición encontraría sus ecos en la cultura, ante el mandato de </w:t>
      </w:r>
      <w:r w:rsidR="00683A61">
        <w:rPr>
          <w:rStyle w:val="nfasis"/>
          <w:rFonts w:ascii="Times New Roman" w:hAnsi="Times New Roman" w:cs="Times New Roman"/>
          <w:i w:val="0"/>
          <w:iCs w:val="0"/>
          <w:sz w:val="24"/>
          <w:szCs w:val="24"/>
        </w:rPr>
        <w:t xml:space="preserve">un Otro </w:t>
      </w:r>
      <w:r w:rsidR="008D22F8">
        <w:rPr>
          <w:rStyle w:val="nfasis"/>
          <w:rFonts w:ascii="Times New Roman" w:hAnsi="Times New Roman" w:cs="Times New Roman"/>
          <w:i w:val="0"/>
          <w:iCs w:val="0"/>
          <w:sz w:val="24"/>
          <w:szCs w:val="24"/>
        </w:rPr>
        <w:t xml:space="preserve">-el mercado-, </w:t>
      </w:r>
      <w:r w:rsidR="00683A61">
        <w:rPr>
          <w:rStyle w:val="nfasis"/>
          <w:rFonts w:ascii="Times New Roman" w:hAnsi="Times New Roman" w:cs="Times New Roman"/>
          <w:i w:val="0"/>
          <w:iCs w:val="0"/>
          <w:sz w:val="24"/>
          <w:szCs w:val="24"/>
        </w:rPr>
        <w:t xml:space="preserve">que </w:t>
      </w:r>
      <w:r w:rsidR="00516513">
        <w:rPr>
          <w:rStyle w:val="nfasis"/>
          <w:rFonts w:ascii="Times New Roman" w:hAnsi="Times New Roman" w:cs="Times New Roman"/>
          <w:i w:val="0"/>
          <w:iCs w:val="0"/>
          <w:sz w:val="24"/>
          <w:szCs w:val="24"/>
        </w:rPr>
        <w:t>invitaría</w:t>
      </w:r>
      <w:r w:rsidR="00683A61">
        <w:rPr>
          <w:rStyle w:val="nfasis"/>
          <w:rFonts w:ascii="Times New Roman" w:hAnsi="Times New Roman" w:cs="Times New Roman"/>
          <w:i w:val="0"/>
          <w:iCs w:val="0"/>
          <w:sz w:val="24"/>
          <w:szCs w:val="24"/>
        </w:rPr>
        <w:t xml:space="preserve"> a un disfrute constante, que </w:t>
      </w:r>
      <w:r w:rsidR="00FD6C72">
        <w:rPr>
          <w:rStyle w:val="nfasis"/>
          <w:rFonts w:ascii="Times New Roman" w:hAnsi="Times New Roman" w:cs="Times New Roman"/>
          <w:i w:val="0"/>
          <w:iCs w:val="0"/>
          <w:sz w:val="24"/>
          <w:szCs w:val="24"/>
        </w:rPr>
        <w:t>difuminaría</w:t>
      </w:r>
      <w:r w:rsidR="00683A61">
        <w:rPr>
          <w:rStyle w:val="nfasis"/>
          <w:rFonts w:ascii="Times New Roman" w:hAnsi="Times New Roman" w:cs="Times New Roman"/>
          <w:i w:val="0"/>
          <w:iCs w:val="0"/>
          <w:sz w:val="24"/>
          <w:szCs w:val="24"/>
        </w:rPr>
        <w:t xml:space="preserve"> los límites y se confeccionaría en torno a una verdadera </w:t>
      </w:r>
      <w:r w:rsidR="00683A61" w:rsidRPr="00A43C5A">
        <w:rPr>
          <w:rFonts w:ascii="Times New Roman" w:hAnsi="Times New Roman" w:cs="Times New Roman"/>
          <w:sz w:val="24"/>
          <w:szCs w:val="24"/>
          <w:lang w:val="es-ES"/>
        </w:rPr>
        <w:t>«</w:t>
      </w:r>
      <w:r w:rsidR="00683A61">
        <w:rPr>
          <w:rFonts w:ascii="Times New Roman" w:hAnsi="Times New Roman" w:cs="Times New Roman"/>
          <w:i/>
          <w:iCs/>
          <w:sz w:val="24"/>
          <w:szCs w:val="24"/>
          <w:lang w:val="es-ES"/>
        </w:rPr>
        <w:t>hambre de objetos</w:t>
      </w:r>
      <w:r w:rsidR="00683A61" w:rsidRPr="00A43C5A">
        <w:rPr>
          <w:rFonts w:ascii="Times New Roman" w:hAnsi="Times New Roman" w:cs="Times New Roman"/>
          <w:sz w:val="24"/>
          <w:szCs w:val="24"/>
          <w:lang w:val="es-ES"/>
        </w:rPr>
        <w:t>»</w:t>
      </w:r>
      <w:r w:rsidR="00683A61">
        <w:rPr>
          <w:rFonts w:ascii="Times New Roman" w:hAnsi="Times New Roman" w:cs="Times New Roman"/>
          <w:sz w:val="24"/>
          <w:szCs w:val="24"/>
          <w:lang w:val="es-ES"/>
        </w:rPr>
        <w:t xml:space="preserve"> (Braier, 2013).</w:t>
      </w:r>
      <w:r w:rsidR="00FD6C72">
        <w:rPr>
          <w:rFonts w:ascii="Times New Roman" w:hAnsi="Times New Roman" w:cs="Times New Roman"/>
          <w:sz w:val="24"/>
          <w:szCs w:val="24"/>
          <w:lang w:val="es-ES"/>
        </w:rPr>
        <w:t xml:space="preserve"> Hecho que repercutiría a su vez</w:t>
      </w:r>
      <w:r w:rsidR="00FC3018">
        <w:rPr>
          <w:rFonts w:ascii="Times New Roman" w:hAnsi="Times New Roman" w:cs="Times New Roman"/>
          <w:sz w:val="24"/>
          <w:szCs w:val="24"/>
          <w:lang w:val="es-ES"/>
        </w:rPr>
        <w:t xml:space="preserve"> en</w:t>
      </w:r>
      <w:r w:rsidR="00FD6C72">
        <w:rPr>
          <w:rFonts w:ascii="Times New Roman" w:hAnsi="Times New Roman" w:cs="Times New Roman"/>
          <w:sz w:val="24"/>
          <w:szCs w:val="24"/>
          <w:lang w:val="es-ES"/>
        </w:rPr>
        <w:t xml:space="preserve"> la </w:t>
      </w:r>
      <w:r w:rsidR="00FD6C72">
        <w:rPr>
          <w:rFonts w:ascii="Times New Roman" w:hAnsi="Times New Roman" w:cs="Times New Roman"/>
          <w:sz w:val="24"/>
          <w:szCs w:val="24"/>
          <w:lang w:val="es-ES"/>
        </w:rPr>
        <w:lastRenderedPageBreak/>
        <w:t xml:space="preserve">psique materna, </w:t>
      </w:r>
      <w:r w:rsidR="00FD6C72">
        <w:rPr>
          <w:rStyle w:val="nfasis"/>
          <w:rFonts w:ascii="Times New Roman" w:hAnsi="Times New Roman" w:cs="Times New Roman"/>
          <w:i w:val="0"/>
          <w:iCs w:val="0"/>
          <w:sz w:val="24"/>
          <w:szCs w:val="24"/>
        </w:rPr>
        <w:t xml:space="preserve">creando madres agitadas, devastadas por la aceleración, la pauperización y degradadas a una tarea de supervivencia (Franco, 2017). Una falla que remitiría a la no conformación del objeto originario en el psiquismo como </w:t>
      </w:r>
      <w:r w:rsidR="00FD6C72" w:rsidRPr="00A43C5A">
        <w:rPr>
          <w:rFonts w:ascii="Times New Roman" w:hAnsi="Times New Roman" w:cs="Times New Roman"/>
          <w:sz w:val="24"/>
          <w:szCs w:val="24"/>
          <w:lang w:val="es-ES"/>
        </w:rPr>
        <w:t>«</w:t>
      </w:r>
      <w:r w:rsidR="00FD6C72" w:rsidRPr="009A209C">
        <w:rPr>
          <w:rStyle w:val="nfasis"/>
          <w:rFonts w:ascii="Times New Roman" w:hAnsi="Times New Roman" w:cs="Times New Roman"/>
          <w:i w:val="0"/>
          <w:iCs w:val="0"/>
          <w:sz w:val="24"/>
          <w:szCs w:val="24"/>
        </w:rPr>
        <w:t>sostén</w:t>
      </w:r>
      <w:r w:rsidR="00FD6C72" w:rsidRPr="00A43C5A">
        <w:rPr>
          <w:rFonts w:ascii="Times New Roman" w:hAnsi="Times New Roman" w:cs="Times New Roman"/>
          <w:sz w:val="24"/>
          <w:szCs w:val="24"/>
          <w:lang w:val="es-ES"/>
        </w:rPr>
        <w:t>»</w:t>
      </w:r>
      <w:r w:rsidR="00FD6C72">
        <w:rPr>
          <w:rStyle w:val="nfasis"/>
          <w:rFonts w:ascii="Times New Roman" w:hAnsi="Times New Roman" w:cs="Times New Roman"/>
          <w:i w:val="0"/>
          <w:iCs w:val="0"/>
          <w:sz w:val="24"/>
          <w:szCs w:val="24"/>
          <w:lang w:val="es-ES"/>
        </w:rPr>
        <w:t xml:space="preserve">. </w:t>
      </w:r>
      <w:r w:rsidR="00E9230D">
        <w:rPr>
          <w:rStyle w:val="nfasis"/>
          <w:rFonts w:ascii="Times New Roman" w:hAnsi="Times New Roman" w:cs="Times New Roman"/>
          <w:i w:val="0"/>
          <w:iCs w:val="0"/>
          <w:sz w:val="24"/>
          <w:szCs w:val="24"/>
          <w:lang w:val="es-ES"/>
        </w:rPr>
        <w:t xml:space="preserve">Desamparo que pondría de manifiesto la derrota de Eros en el mítico encuentro de Narciso con la muerte, la captura de una subjetividad </w:t>
      </w:r>
      <w:r w:rsidR="00FC3018">
        <w:rPr>
          <w:rFonts w:ascii="Times New Roman" w:hAnsi="Times New Roman" w:cs="Times New Roman"/>
          <w:sz w:val="24"/>
          <w:szCs w:val="24"/>
          <w:lang w:val="es-ES"/>
        </w:rPr>
        <w:t>ante</w:t>
      </w:r>
      <w:r>
        <w:rPr>
          <w:rFonts w:ascii="Times New Roman" w:hAnsi="Times New Roman" w:cs="Times New Roman"/>
          <w:sz w:val="24"/>
          <w:szCs w:val="24"/>
          <w:lang w:val="es-ES"/>
        </w:rPr>
        <w:t xml:space="preserve"> </w:t>
      </w:r>
      <w:r w:rsidRPr="00962DF2">
        <w:rPr>
          <w:rFonts w:ascii="Times New Roman" w:hAnsi="Times New Roman" w:cs="Times New Roman"/>
          <w:sz w:val="24"/>
          <w:szCs w:val="24"/>
          <w:lang w:val="es-ES"/>
        </w:rPr>
        <w:t xml:space="preserve">eso otro que </w:t>
      </w:r>
      <w:r w:rsidRPr="00A43C5A">
        <w:rPr>
          <w:rFonts w:ascii="Times New Roman" w:hAnsi="Times New Roman" w:cs="Times New Roman"/>
          <w:sz w:val="24"/>
          <w:szCs w:val="24"/>
          <w:lang w:val="es-ES"/>
        </w:rPr>
        <w:t>«</w:t>
      </w:r>
      <w:r w:rsidRPr="00962DF2">
        <w:rPr>
          <w:rFonts w:ascii="Times New Roman" w:hAnsi="Times New Roman" w:cs="Times New Roman"/>
          <w:sz w:val="24"/>
          <w:szCs w:val="24"/>
          <w:lang w:val="es-ES"/>
        </w:rPr>
        <w:t>a-sombra</w:t>
      </w:r>
      <w:r w:rsidRPr="00A43C5A">
        <w:rPr>
          <w:rFonts w:ascii="Times New Roman" w:hAnsi="Times New Roman" w:cs="Times New Roman"/>
          <w:sz w:val="24"/>
          <w:szCs w:val="24"/>
          <w:lang w:val="es-ES"/>
        </w:rPr>
        <w:t>»</w:t>
      </w:r>
      <w:r w:rsidR="009C5B86">
        <w:rPr>
          <w:rFonts w:ascii="Times New Roman" w:hAnsi="Times New Roman" w:cs="Times New Roman"/>
          <w:sz w:val="24"/>
          <w:szCs w:val="24"/>
          <w:lang w:val="es-ES"/>
        </w:rPr>
        <w:t xml:space="preserve">. </w:t>
      </w:r>
    </w:p>
    <w:p w14:paraId="7ED8F09B" w14:textId="7FFF8EFF" w:rsidR="00EA2729" w:rsidRPr="008D22F8" w:rsidRDefault="008D22F8" w:rsidP="00FD6C72">
      <w:pPr>
        <w:spacing w:line="360" w:lineRule="auto"/>
        <w:jc w:val="both"/>
        <w:rPr>
          <w:rFonts w:ascii="Times New Roman" w:hAnsi="Times New Roman" w:cs="Times New Roman"/>
          <w:sz w:val="24"/>
          <w:szCs w:val="24"/>
        </w:rPr>
      </w:pPr>
      <w:r>
        <w:rPr>
          <w:rFonts w:ascii="Times New Roman" w:hAnsi="Times New Roman" w:cs="Times New Roman"/>
          <w:sz w:val="24"/>
          <w:szCs w:val="24"/>
          <w:lang w:val="es-ES"/>
        </w:rPr>
        <w:t xml:space="preserve">     </w:t>
      </w:r>
      <w:r w:rsidR="009C5B86">
        <w:rPr>
          <w:rFonts w:ascii="Times New Roman" w:hAnsi="Times New Roman" w:cs="Times New Roman"/>
          <w:sz w:val="24"/>
          <w:szCs w:val="24"/>
          <w:lang w:val="es-ES"/>
        </w:rPr>
        <w:t xml:space="preserve">Vivencias que se </w:t>
      </w:r>
      <w:r w:rsidR="00516513">
        <w:rPr>
          <w:rFonts w:ascii="Times New Roman" w:hAnsi="Times New Roman" w:cs="Times New Roman"/>
          <w:sz w:val="24"/>
          <w:szCs w:val="24"/>
          <w:lang w:val="es-ES"/>
        </w:rPr>
        <w:t>constituirían</w:t>
      </w:r>
      <w:r w:rsidR="009C5B86">
        <w:rPr>
          <w:rFonts w:ascii="Times New Roman" w:hAnsi="Times New Roman" w:cs="Times New Roman"/>
          <w:sz w:val="24"/>
          <w:szCs w:val="24"/>
          <w:lang w:val="es-ES"/>
        </w:rPr>
        <w:t xml:space="preserve"> en torno a </w:t>
      </w:r>
      <w:r w:rsidR="00E9230D">
        <w:rPr>
          <w:rFonts w:ascii="Times New Roman" w:hAnsi="Times New Roman" w:cs="Times New Roman"/>
          <w:sz w:val="24"/>
          <w:szCs w:val="24"/>
          <w:lang w:val="es-ES"/>
        </w:rPr>
        <w:t xml:space="preserve">la destitución de un </w:t>
      </w:r>
      <w:r w:rsidR="00516513">
        <w:rPr>
          <w:rFonts w:ascii="Times New Roman" w:hAnsi="Times New Roman" w:cs="Times New Roman"/>
          <w:b/>
          <w:bCs/>
          <w:sz w:val="24"/>
          <w:szCs w:val="24"/>
          <w:lang w:val="es-ES"/>
        </w:rPr>
        <w:t>relato</w:t>
      </w:r>
      <w:r w:rsidR="00E9230D" w:rsidRPr="00E9230D">
        <w:rPr>
          <w:rFonts w:ascii="Times New Roman" w:hAnsi="Times New Roman" w:cs="Times New Roman"/>
          <w:b/>
          <w:bCs/>
          <w:sz w:val="24"/>
          <w:szCs w:val="24"/>
          <w:lang w:val="es-ES"/>
        </w:rPr>
        <w:t xml:space="preserve"> colectivo</w:t>
      </w:r>
      <w:r>
        <w:rPr>
          <w:rFonts w:ascii="Times New Roman" w:hAnsi="Times New Roman" w:cs="Times New Roman"/>
          <w:sz w:val="24"/>
          <w:szCs w:val="24"/>
          <w:lang w:val="es-ES"/>
        </w:rPr>
        <w:t>, e</w:t>
      </w:r>
      <w:r w:rsidR="006C3613">
        <w:rPr>
          <w:rFonts w:ascii="Times New Roman" w:hAnsi="Times New Roman" w:cs="Times New Roman"/>
          <w:sz w:val="24"/>
          <w:szCs w:val="24"/>
          <w:lang w:val="es-ES"/>
        </w:rPr>
        <w:t xml:space="preserve">fecto paradigmático que daría cuenta a su vez, </w:t>
      </w:r>
      <w:r w:rsidR="00FD6C72">
        <w:rPr>
          <w:rFonts w:ascii="Times New Roman" w:hAnsi="Times New Roman" w:cs="Times New Roman"/>
          <w:sz w:val="24"/>
          <w:szCs w:val="24"/>
          <w:lang w:val="es-ES"/>
        </w:rPr>
        <w:t xml:space="preserve">de la confección de </w:t>
      </w:r>
      <w:r w:rsidR="00FD6C72" w:rsidRPr="00FD6C72">
        <w:rPr>
          <w:rFonts w:ascii="Times New Roman" w:hAnsi="Times New Roman" w:cs="Times New Roman"/>
          <w:b/>
          <w:bCs/>
          <w:sz w:val="24"/>
          <w:szCs w:val="24"/>
          <w:lang w:val="es-ES"/>
        </w:rPr>
        <w:t>elecciones de objeto narcisistas</w:t>
      </w:r>
      <w:r w:rsidR="00FD6C72">
        <w:rPr>
          <w:rFonts w:ascii="Times New Roman" w:hAnsi="Times New Roman" w:cs="Times New Roman"/>
          <w:b/>
          <w:bCs/>
          <w:sz w:val="24"/>
          <w:szCs w:val="24"/>
          <w:lang w:val="es-ES"/>
        </w:rPr>
        <w:t xml:space="preserve">, </w:t>
      </w:r>
      <w:r w:rsidR="00FD6C72">
        <w:rPr>
          <w:rFonts w:ascii="Times New Roman" w:hAnsi="Times New Roman" w:cs="Times New Roman"/>
          <w:sz w:val="24"/>
          <w:szCs w:val="24"/>
          <w:lang w:val="es-ES"/>
        </w:rPr>
        <w:t>idealizaciones superpuestas en torno a los objetos</w:t>
      </w:r>
      <w:r w:rsidR="00034AA8">
        <w:rPr>
          <w:rFonts w:ascii="Times New Roman" w:hAnsi="Times New Roman" w:cs="Times New Roman"/>
          <w:sz w:val="24"/>
          <w:szCs w:val="24"/>
          <w:lang w:val="es-ES"/>
        </w:rPr>
        <w:t xml:space="preserve"> -como el </w:t>
      </w:r>
      <w:r w:rsidR="00034AA8" w:rsidRPr="00A43C5A">
        <w:rPr>
          <w:rFonts w:ascii="Times New Roman" w:hAnsi="Times New Roman" w:cs="Times New Roman"/>
          <w:sz w:val="24"/>
          <w:szCs w:val="24"/>
          <w:lang w:val="es-ES"/>
        </w:rPr>
        <w:t>«</w:t>
      </w:r>
      <w:r w:rsidR="00034AA8">
        <w:rPr>
          <w:rFonts w:ascii="Times New Roman" w:hAnsi="Times New Roman" w:cs="Times New Roman"/>
          <w:sz w:val="24"/>
          <w:szCs w:val="24"/>
          <w:lang w:val="es-ES"/>
        </w:rPr>
        <w:t>objeto droga</w:t>
      </w:r>
      <w:r w:rsidR="00034AA8" w:rsidRPr="00A43C5A">
        <w:rPr>
          <w:rFonts w:ascii="Times New Roman" w:hAnsi="Times New Roman" w:cs="Times New Roman"/>
          <w:sz w:val="24"/>
          <w:szCs w:val="24"/>
          <w:lang w:val="es-ES"/>
        </w:rPr>
        <w:t>»</w:t>
      </w:r>
      <w:r w:rsidR="00034AA8">
        <w:rPr>
          <w:rFonts w:ascii="Times New Roman" w:hAnsi="Times New Roman" w:cs="Times New Roman"/>
          <w:sz w:val="24"/>
          <w:szCs w:val="24"/>
          <w:lang w:val="es-ES"/>
        </w:rPr>
        <w:t xml:space="preserve"> </w:t>
      </w:r>
      <w:r>
        <w:rPr>
          <w:rFonts w:ascii="Times New Roman" w:hAnsi="Times New Roman" w:cs="Times New Roman"/>
          <w:sz w:val="24"/>
          <w:szCs w:val="24"/>
          <w:lang w:val="es-ES"/>
        </w:rPr>
        <w:t>permite ilustrar</w:t>
      </w:r>
      <w:r w:rsidR="00E9230D">
        <w:rPr>
          <w:rFonts w:ascii="Times New Roman" w:hAnsi="Times New Roman" w:cs="Times New Roman"/>
          <w:sz w:val="24"/>
          <w:szCs w:val="24"/>
          <w:lang w:val="es-ES"/>
        </w:rPr>
        <w:t>-</w:t>
      </w:r>
      <w:r w:rsidR="00034AA8">
        <w:rPr>
          <w:rFonts w:ascii="Times New Roman" w:hAnsi="Times New Roman" w:cs="Times New Roman"/>
          <w:sz w:val="24"/>
          <w:szCs w:val="24"/>
          <w:lang w:val="es-ES"/>
        </w:rPr>
        <w:t>,</w:t>
      </w:r>
      <w:r w:rsidR="00E9230D">
        <w:rPr>
          <w:rFonts w:ascii="Times New Roman" w:hAnsi="Times New Roman" w:cs="Times New Roman"/>
          <w:sz w:val="24"/>
          <w:szCs w:val="24"/>
          <w:lang w:val="es-ES"/>
        </w:rPr>
        <w:t xml:space="preserve"> </w:t>
      </w:r>
      <w:r w:rsidR="00FD6C72">
        <w:rPr>
          <w:rFonts w:ascii="Times New Roman" w:hAnsi="Times New Roman" w:cs="Times New Roman"/>
          <w:sz w:val="24"/>
          <w:szCs w:val="24"/>
          <w:lang w:val="es-ES"/>
        </w:rPr>
        <w:t xml:space="preserve">las cuales </w:t>
      </w:r>
      <w:r w:rsidR="00E9230D">
        <w:rPr>
          <w:rFonts w:ascii="Times New Roman" w:hAnsi="Times New Roman" w:cs="Times New Roman"/>
          <w:sz w:val="24"/>
          <w:szCs w:val="24"/>
          <w:lang w:val="es-ES"/>
        </w:rPr>
        <w:t>privilegiarían la desmentida</w:t>
      </w:r>
      <w:r w:rsidR="00FD6C72">
        <w:rPr>
          <w:rFonts w:ascii="Times New Roman" w:hAnsi="Times New Roman" w:cs="Times New Roman"/>
          <w:sz w:val="24"/>
          <w:szCs w:val="24"/>
          <w:lang w:val="es-ES"/>
        </w:rPr>
        <w:t>. Un r</w:t>
      </w:r>
      <w:r w:rsidR="00EA2729">
        <w:rPr>
          <w:rFonts w:ascii="Times New Roman" w:hAnsi="Times New Roman" w:cs="Times New Roman"/>
          <w:sz w:val="24"/>
          <w:szCs w:val="24"/>
          <w:lang w:val="es-ES"/>
        </w:rPr>
        <w:t xml:space="preserve">epliegue hacia el futuro </w:t>
      </w:r>
      <w:r w:rsidR="00E9230D">
        <w:rPr>
          <w:rFonts w:ascii="Times New Roman" w:hAnsi="Times New Roman" w:cs="Times New Roman"/>
          <w:sz w:val="24"/>
          <w:szCs w:val="24"/>
          <w:lang w:val="es-ES"/>
        </w:rPr>
        <w:t xml:space="preserve">y el pasado que </w:t>
      </w:r>
      <w:r w:rsidR="00FD6C72">
        <w:rPr>
          <w:rFonts w:ascii="Times New Roman" w:hAnsi="Times New Roman" w:cs="Times New Roman"/>
          <w:sz w:val="24"/>
          <w:szCs w:val="24"/>
          <w:lang w:val="es-ES"/>
        </w:rPr>
        <w:t>difuminaría</w:t>
      </w:r>
      <w:r w:rsidR="00EA2729">
        <w:rPr>
          <w:rFonts w:ascii="Times New Roman" w:hAnsi="Times New Roman" w:cs="Times New Roman"/>
          <w:sz w:val="24"/>
          <w:szCs w:val="24"/>
          <w:lang w:val="es-ES"/>
        </w:rPr>
        <w:t xml:space="preserve"> los límites </w:t>
      </w:r>
      <w:r w:rsidR="00E9230D">
        <w:rPr>
          <w:rFonts w:ascii="Times New Roman" w:hAnsi="Times New Roman" w:cs="Times New Roman"/>
          <w:sz w:val="24"/>
          <w:szCs w:val="24"/>
          <w:lang w:val="es-ES"/>
        </w:rPr>
        <w:t>en ese</w:t>
      </w:r>
      <w:r w:rsidR="00EA2729">
        <w:rPr>
          <w:rFonts w:ascii="Times New Roman" w:hAnsi="Times New Roman" w:cs="Times New Roman"/>
          <w:sz w:val="24"/>
          <w:szCs w:val="24"/>
          <w:lang w:val="es-ES"/>
        </w:rPr>
        <w:t xml:space="preserve"> presente </w:t>
      </w:r>
      <w:r w:rsidR="00EA2729" w:rsidRPr="00A43C5A">
        <w:rPr>
          <w:rFonts w:ascii="Times New Roman" w:hAnsi="Times New Roman" w:cs="Times New Roman"/>
          <w:sz w:val="24"/>
          <w:szCs w:val="24"/>
          <w:lang w:val="es-ES"/>
        </w:rPr>
        <w:t>«</w:t>
      </w:r>
      <w:r w:rsidR="00EA2729">
        <w:rPr>
          <w:rFonts w:ascii="Times New Roman" w:hAnsi="Times New Roman" w:cs="Times New Roman"/>
          <w:sz w:val="24"/>
          <w:szCs w:val="24"/>
          <w:lang w:val="es-ES"/>
        </w:rPr>
        <w:t>intramitable</w:t>
      </w:r>
      <w:r w:rsidR="00EA2729" w:rsidRPr="00A43C5A">
        <w:rPr>
          <w:rFonts w:ascii="Times New Roman" w:hAnsi="Times New Roman" w:cs="Times New Roman"/>
          <w:sz w:val="24"/>
          <w:szCs w:val="24"/>
          <w:lang w:val="es-ES"/>
        </w:rPr>
        <w:t>»</w:t>
      </w:r>
      <w:r w:rsidR="00EA2729">
        <w:rPr>
          <w:rFonts w:ascii="Times New Roman" w:hAnsi="Times New Roman" w:cs="Times New Roman"/>
          <w:sz w:val="24"/>
          <w:szCs w:val="24"/>
          <w:lang w:val="es-ES"/>
        </w:rPr>
        <w:t>. Situación que, en ocasiones, llevaría al encuentro con Thánatos,  tal cual da</w:t>
      </w:r>
      <w:r>
        <w:rPr>
          <w:rFonts w:ascii="Times New Roman" w:hAnsi="Times New Roman" w:cs="Times New Roman"/>
          <w:sz w:val="24"/>
          <w:szCs w:val="24"/>
          <w:lang w:val="es-ES"/>
        </w:rPr>
        <w:t>n</w:t>
      </w:r>
      <w:r w:rsidR="00EA2729">
        <w:rPr>
          <w:rFonts w:ascii="Times New Roman" w:hAnsi="Times New Roman" w:cs="Times New Roman"/>
          <w:sz w:val="24"/>
          <w:szCs w:val="24"/>
          <w:lang w:val="es-ES"/>
        </w:rPr>
        <w:t xml:space="preserve"> cuenta de </w:t>
      </w:r>
      <w:r w:rsidR="00034AA8">
        <w:rPr>
          <w:rFonts w:ascii="Times New Roman" w:hAnsi="Times New Roman" w:cs="Times New Roman"/>
          <w:sz w:val="24"/>
          <w:szCs w:val="24"/>
          <w:lang w:val="es-ES"/>
        </w:rPr>
        <w:t>las adicciones y las drogodependencias</w:t>
      </w:r>
      <w:r>
        <w:rPr>
          <w:rFonts w:ascii="Times New Roman" w:hAnsi="Times New Roman" w:cs="Times New Roman"/>
          <w:sz w:val="24"/>
          <w:szCs w:val="24"/>
          <w:lang w:val="es-ES"/>
        </w:rPr>
        <w:t xml:space="preserve">, conceptualizadas </w:t>
      </w:r>
      <w:r w:rsidR="00034AA8">
        <w:rPr>
          <w:rFonts w:ascii="Times New Roman" w:hAnsi="Times New Roman" w:cs="Times New Roman"/>
          <w:sz w:val="24"/>
          <w:szCs w:val="24"/>
          <w:lang w:val="es-ES"/>
        </w:rPr>
        <w:t>dentro de los</w:t>
      </w:r>
      <w:r w:rsidR="00FD6C72">
        <w:rPr>
          <w:rFonts w:ascii="Times New Roman" w:hAnsi="Times New Roman" w:cs="Times New Roman"/>
          <w:sz w:val="24"/>
          <w:szCs w:val="24"/>
          <w:lang w:val="es-ES"/>
        </w:rPr>
        <w:t xml:space="preserve"> </w:t>
      </w:r>
      <w:r w:rsidR="00FD6C72" w:rsidRPr="00A43C5A">
        <w:rPr>
          <w:rFonts w:ascii="Times New Roman" w:hAnsi="Times New Roman" w:cs="Times New Roman"/>
          <w:sz w:val="24"/>
          <w:szCs w:val="24"/>
          <w:lang w:val="es-ES"/>
        </w:rPr>
        <w:t>«</w:t>
      </w:r>
      <w:r w:rsidR="00FD6C72">
        <w:rPr>
          <w:rFonts w:ascii="Times New Roman" w:hAnsi="Times New Roman" w:cs="Times New Roman"/>
          <w:sz w:val="24"/>
          <w:szCs w:val="24"/>
          <w:lang w:val="es-ES"/>
        </w:rPr>
        <w:t>sufrimientos narcisistas</w:t>
      </w:r>
      <w:r w:rsidR="00FD6C72" w:rsidRPr="00A43C5A">
        <w:rPr>
          <w:rFonts w:ascii="Times New Roman" w:hAnsi="Times New Roman" w:cs="Times New Roman"/>
          <w:sz w:val="24"/>
          <w:szCs w:val="24"/>
          <w:lang w:val="es-ES"/>
        </w:rPr>
        <w:t>»</w:t>
      </w:r>
      <w:r w:rsidR="00FD6C72">
        <w:rPr>
          <w:rFonts w:ascii="Times New Roman" w:hAnsi="Times New Roman" w:cs="Times New Roman"/>
          <w:sz w:val="24"/>
          <w:szCs w:val="24"/>
          <w:lang w:val="es-ES"/>
        </w:rPr>
        <w:t>.</w:t>
      </w:r>
    </w:p>
    <w:p w14:paraId="7E86B311" w14:textId="07F8E857" w:rsidR="00406C54" w:rsidRDefault="00FD6C72" w:rsidP="00406C54">
      <w:pPr>
        <w:spacing w:line="360" w:lineRule="auto"/>
        <w:jc w:val="both"/>
        <w:rPr>
          <w:rFonts w:ascii="Times New Roman" w:hAnsi="Times New Roman" w:cs="Times New Roman"/>
          <w:sz w:val="24"/>
          <w:szCs w:val="24"/>
        </w:rPr>
      </w:pPr>
      <w:r>
        <w:rPr>
          <w:rFonts w:ascii="Times New Roman" w:hAnsi="Times New Roman" w:cs="Times New Roman"/>
          <w:sz w:val="24"/>
          <w:szCs w:val="24"/>
          <w:lang w:val="es-ES"/>
        </w:rPr>
        <w:t xml:space="preserve">     Tal situación quedaría de manifiesto a través de la </w:t>
      </w:r>
      <w:r w:rsidRPr="00A43C5A">
        <w:rPr>
          <w:rFonts w:ascii="Times New Roman" w:hAnsi="Times New Roman" w:cs="Times New Roman"/>
          <w:sz w:val="24"/>
          <w:szCs w:val="24"/>
          <w:lang w:val="es-ES"/>
        </w:rPr>
        <w:t>«</w:t>
      </w:r>
      <w:r>
        <w:rPr>
          <w:rFonts w:ascii="Times New Roman" w:hAnsi="Times New Roman" w:cs="Times New Roman"/>
          <w:sz w:val="24"/>
          <w:szCs w:val="24"/>
          <w:lang w:val="es-ES"/>
        </w:rPr>
        <w:t>experiencia mística</w:t>
      </w:r>
      <w:r w:rsidRPr="00A43C5A">
        <w:rPr>
          <w:rFonts w:ascii="Times New Roman" w:hAnsi="Times New Roman" w:cs="Times New Roman"/>
          <w:sz w:val="24"/>
          <w:szCs w:val="24"/>
          <w:lang w:val="es-ES"/>
        </w:rPr>
        <w:t>»</w:t>
      </w:r>
      <w:r w:rsidR="00034AA8">
        <w:rPr>
          <w:rFonts w:ascii="Times New Roman" w:hAnsi="Times New Roman" w:cs="Times New Roman"/>
          <w:sz w:val="24"/>
          <w:szCs w:val="24"/>
          <w:lang w:val="es-ES"/>
        </w:rPr>
        <w:t xml:space="preserve"> </w:t>
      </w:r>
      <w:r w:rsidR="00516513">
        <w:rPr>
          <w:rFonts w:ascii="Times New Roman" w:hAnsi="Times New Roman" w:cs="Times New Roman"/>
          <w:sz w:val="24"/>
          <w:szCs w:val="24"/>
          <w:lang w:val="es-ES"/>
        </w:rPr>
        <w:t>desglosada en virtud del</w:t>
      </w:r>
      <w:r w:rsidR="00034AA8">
        <w:rPr>
          <w:rFonts w:ascii="Times New Roman" w:hAnsi="Times New Roman" w:cs="Times New Roman"/>
          <w:sz w:val="24"/>
          <w:szCs w:val="24"/>
          <w:lang w:val="es-ES"/>
        </w:rPr>
        <w:t xml:space="preserve"> estudio llevado a cabo en torno a la vinculación con la sustancia psicoactiva</w:t>
      </w:r>
      <w:r w:rsidR="002D31AB">
        <w:rPr>
          <w:rFonts w:ascii="Times New Roman" w:hAnsi="Times New Roman" w:cs="Times New Roman"/>
          <w:sz w:val="24"/>
          <w:szCs w:val="24"/>
          <w:lang w:val="es-ES"/>
        </w:rPr>
        <w:t xml:space="preserve"> (Cebreros, 2019)</w:t>
      </w:r>
      <w:r w:rsidR="004344D1">
        <w:rPr>
          <w:rFonts w:ascii="Times New Roman" w:hAnsi="Times New Roman" w:cs="Times New Roman"/>
          <w:sz w:val="24"/>
          <w:szCs w:val="24"/>
          <w:lang w:val="es-ES"/>
        </w:rPr>
        <w:t xml:space="preserve">. </w:t>
      </w:r>
      <w:r w:rsidR="00406C54">
        <w:rPr>
          <w:rFonts w:ascii="Times New Roman" w:hAnsi="Times New Roman" w:cs="Times New Roman"/>
          <w:sz w:val="24"/>
          <w:szCs w:val="24"/>
          <w:lang w:val="es-ES"/>
        </w:rPr>
        <w:t>Experiencia que da</w:t>
      </w:r>
      <w:r w:rsidR="00516513">
        <w:rPr>
          <w:rFonts w:ascii="Times New Roman" w:hAnsi="Times New Roman" w:cs="Times New Roman"/>
          <w:sz w:val="24"/>
          <w:szCs w:val="24"/>
          <w:lang w:val="es-ES"/>
        </w:rPr>
        <w:t>ría</w:t>
      </w:r>
      <w:r w:rsidR="00406C54">
        <w:rPr>
          <w:rFonts w:ascii="Times New Roman" w:hAnsi="Times New Roman" w:cs="Times New Roman"/>
          <w:sz w:val="24"/>
          <w:szCs w:val="24"/>
          <w:lang w:val="es-ES"/>
        </w:rPr>
        <w:t xml:space="preserve"> cuenta </w:t>
      </w:r>
      <w:r w:rsidR="006055C4">
        <w:rPr>
          <w:rFonts w:ascii="Times New Roman" w:hAnsi="Times New Roman" w:cs="Times New Roman"/>
          <w:sz w:val="24"/>
          <w:szCs w:val="24"/>
          <w:lang w:val="es-ES"/>
        </w:rPr>
        <w:t>de tal difuminación</w:t>
      </w:r>
      <w:r w:rsidR="00406C54">
        <w:rPr>
          <w:rFonts w:ascii="Times New Roman" w:hAnsi="Times New Roman" w:cs="Times New Roman"/>
          <w:sz w:val="24"/>
          <w:szCs w:val="24"/>
          <w:lang w:val="es-ES"/>
        </w:rPr>
        <w:t xml:space="preserve">, </w:t>
      </w:r>
      <w:r w:rsidR="006055C4">
        <w:rPr>
          <w:rFonts w:ascii="Times New Roman" w:hAnsi="Times New Roman" w:cs="Times New Roman"/>
          <w:sz w:val="24"/>
          <w:szCs w:val="24"/>
          <w:lang w:val="es-ES"/>
        </w:rPr>
        <w:t>permitiendo observar también</w:t>
      </w:r>
      <w:r w:rsidR="00516513">
        <w:rPr>
          <w:rFonts w:ascii="Times New Roman" w:hAnsi="Times New Roman" w:cs="Times New Roman"/>
          <w:sz w:val="24"/>
          <w:szCs w:val="24"/>
          <w:lang w:val="es-ES"/>
        </w:rPr>
        <w:t>,</w:t>
      </w:r>
      <w:r w:rsidR="00406C54">
        <w:rPr>
          <w:rFonts w:ascii="Times New Roman" w:hAnsi="Times New Roman" w:cs="Times New Roman"/>
          <w:sz w:val="24"/>
          <w:szCs w:val="24"/>
          <w:lang w:val="es-ES"/>
        </w:rPr>
        <w:t xml:space="preserve"> la producción de los discursos en los cuales se produciría un estado </w:t>
      </w:r>
      <w:r w:rsidR="00406C54" w:rsidRPr="00A43C5A">
        <w:rPr>
          <w:rFonts w:ascii="Times New Roman" w:hAnsi="Times New Roman" w:cs="Times New Roman"/>
          <w:sz w:val="24"/>
          <w:szCs w:val="24"/>
          <w:lang w:val="es-ES"/>
        </w:rPr>
        <w:t>«</w:t>
      </w:r>
      <w:r w:rsidR="00406C54">
        <w:rPr>
          <w:rFonts w:ascii="Times New Roman" w:hAnsi="Times New Roman" w:cs="Times New Roman"/>
          <w:sz w:val="24"/>
          <w:szCs w:val="24"/>
          <w:lang w:val="es-ES"/>
        </w:rPr>
        <w:t>cuasi hipnótico</w:t>
      </w:r>
      <w:r w:rsidR="00406C54" w:rsidRPr="00A43C5A">
        <w:rPr>
          <w:rFonts w:ascii="Times New Roman" w:hAnsi="Times New Roman" w:cs="Times New Roman"/>
          <w:sz w:val="24"/>
          <w:szCs w:val="24"/>
          <w:lang w:val="es-ES"/>
        </w:rPr>
        <w:t>»</w:t>
      </w:r>
      <w:r w:rsidR="004344D1">
        <w:rPr>
          <w:rFonts w:ascii="Times New Roman" w:hAnsi="Times New Roman" w:cs="Times New Roman"/>
          <w:sz w:val="24"/>
          <w:szCs w:val="24"/>
          <w:lang w:val="es-ES"/>
        </w:rPr>
        <w:t xml:space="preserve">. </w:t>
      </w:r>
      <w:r w:rsidR="00406C54">
        <w:rPr>
          <w:rFonts w:ascii="Times New Roman" w:hAnsi="Times New Roman" w:cs="Times New Roman"/>
          <w:sz w:val="24"/>
          <w:szCs w:val="24"/>
          <w:lang w:val="es-ES"/>
        </w:rPr>
        <w:t>Situación que daría cuenta también del deseo de la alteridad fundad</w:t>
      </w:r>
      <w:r w:rsidR="006055C4">
        <w:rPr>
          <w:rFonts w:ascii="Times New Roman" w:hAnsi="Times New Roman" w:cs="Times New Roman"/>
          <w:sz w:val="24"/>
          <w:szCs w:val="24"/>
          <w:lang w:val="es-ES"/>
        </w:rPr>
        <w:t>o</w:t>
      </w:r>
      <w:r w:rsidR="00406C54">
        <w:rPr>
          <w:rFonts w:ascii="Times New Roman" w:hAnsi="Times New Roman" w:cs="Times New Roman"/>
          <w:sz w:val="24"/>
          <w:szCs w:val="24"/>
          <w:lang w:val="es-ES"/>
        </w:rPr>
        <w:t xml:space="preserve"> en el retorno de lo ausente. Fantasías de retorno al vientre materno ante la </w:t>
      </w:r>
      <w:r w:rsidR="004344D1">
        <w:rPr>
          <w:rFonts w:ascii="Times New Roman" w:hAnsi="Times New Roman" w:cs="Times New Roman"/>
          <w:sz w:val="24"/>
          <w:szCs w:val="24"/>
          <w:lang w:val="es-ES"/>
        </w:rPr>
        <w:t>carencia de</w:t>
      </w:r>
      <w:r w:rsidR="006055C4">
        <w:rPr>
          <w:rFonts w:ascii="Times New Roman" w:hAnsi="Times New Roman" w:cs="Times New Roman"/>
          <w:sz w:val="24"/>
          <w:szCs w:val="24"/>
          <w:lang w:val="es-ES"/>
        </w:rPr>
        <w:t>l cuerpo de un</w:t>
      </w:r>
      <w:r w:rsidR="00406C54">
        <w:rPr>
          <w:rFonts w:ascii="Times New Roman" w:hAnsi="Times New Roman" w:cs="Times New Roman"/>
          <w:sz w:val="24"/>
          <w:szCs w:val="24"/>
        </w:rPr>
        <w:t xml:space="preserve"> </w:t>
      </w:r>
      <w:r w:rsidR="00406C54" w:rsidRPr="00A43C5A">
        <w:rPr>
          <w:rFonts w:ascii="Times New Roman" w:hAnsi="Times New Roman" w:cs="Times New Roman"/>
          <w:sz w:val="24"/>
          <w:szCs w:val="24"/>
          <w:lang w:val="es-ES"/>
        </w:rPr>
        <w:t>«</w:t>
      </w:r>
      <w:r w:rsidR="00406C54" w:rsidRPr="009F14A6">
        <w:rPr>
          <w:rFonts w:ascii="Times New Roman" w:hAnsi="Times New Roman" w:cs="Times New Roman"/>
          <w:sz w:val="24"/>
          <w:szCs w:val="24"/>
        </w:rPr>
        <w:t>valor fálico edípico</w:t>
      </w:r>
      <w:r w:rsidR="00406C54" w:rsidRPr="00A43C5A">
        <w:rPr>
          <w:rFonts w:ascii="Times New Roman" w:hAnsi="Times New Roman" w:cs="Times New Roman"/>
          <w:sz w:val="24"/>
          <w:szCs w:val="24"/>
          <w:lang w:val="es-ES"/>
        </w:rPr>
        <w:t>»</w:t>
      </w:r>
      <w:r w:rsidR="00406C54">
        <w:rPr>
          <w:rFonts w:ascii="Times New Roman" w:hAnsi="Times New Roman" w:cs="Times New Roman"/>
          <w:sz w:val="24"/>
          <w:szCs w:val="24"/>
        </w:rPr>
        <w:t xml:space="preserve"> para el individuo. </w:t>
      </w:r>
      <w:r w:rsidR="004344D1">
        <w:rPr>
          <w:rFonts w:ascii="Times New Roman" w:hAnsi="Times New Roman" w:cs="Times New Roman"/>
          <w:sz w:val="24"/>
          <w:szCs w:val="24"/>
        </w:rPr>
        <w:t>Hecho que se constituiría como un intento infructuoso de ligadura pulsional que culminaría con la propia desestructuración del yo.</w:t>
      </w:r>
    </w:p>
    <w:p w14:paraId="1F84D927" w14:textId="516CFA32" w:rsidR="002D31AB" w:rsidRDefault="004344D1" w:rsidP="004344D1">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rPr>
        <w:t xml:space="preserve">     De acuerdo con Franco (2017), tal condición pondría de manifiesto la incapacidad de la pulsión por entender el lenguaje simbólico de la psique, regresionando sobre-sí como algo que desborda</w:t>
      </w:r>
      <w:r>
        <w:rPr>
          <w:rFonts w:ascii="Times New Roman" w:hAnsi="Times New Roman" w:cs="Times New Roman"/>
          <w:sz w:val="24"/>
          <w:szCs w:val="24"/>
          <w:lang w:val="es-ES"/>
        </w:rPr>
        <w:t xml:space="preserve">, </w:t>
      </w:r>
      <w:r>
        <w:rPr>
          <w:rStyle w:val="nfasis"/>
          <w:rFonts w:ascii="Times New Roman" w:hAnsi="Times New Roman" w:cs="Times New Roman"/>
          <w:i w:val="0"/>
          <w:iCs w:val="0"/>
          <w:sz w:val="24"/>
          <w:szCs w:val="24"/>
        </w:rPr>
        <w:t>ya sea un ataque de pánico, angustia sin nombre, desamparo, vértigo o una regresión al cuerpo, a los actos, a la descatectización o a la confección de un lazo adictivo con un objeto.</w:t>
      </w:r>
      <w:r w:rsidR="00A40AFF">
        <w:rPr>
          <w:rStyle w:val="nfasis"/>
          <w:rFonts w:ascii="Times New Roman" w:hAnsi="Times New Roman" w:cs="Times New Roman"/>
          <w:i w:val="0"/>
          <w:iCs w:val="0"/>
          <w:sz w:val="24"/>
          <w:szCs w:val="24"/>
        </w:rPr>
        <w:t xml:space="preserve"> </w:t>
      </w:r>
      <w:r>
        <w:rPr>
          <w:rStyle w:val="nfasis"/>
          <w:rFonts w:ascii="Times New Roman" w:hAnsi="Times New Roman" w:cs="Times New Roman"/>
          <w:i w:val="0"/>
          <w:iCs w:val="0"/>
          <w:sz w:val="24"/>
          <w:szCs w:val="24"/>
        </w:rPr>
        <w:t>De ello darían cuenta ambos casos analizados, en donde el narcisismo no remitiría a una condición de Eros, sino a su contrari</w:t>
      </w:r>
      <w:r w:rsidR="0040496A">
        <w:rPr>
          <w:rStyle w:val="nfasis"/>
          <w:rFonts w:ascii="Times New Roman" w:hAnsi="Times New Roman" w:cs="Times New Roman"/>
          <w:i w:val="0"/>
          <w:iCs w:val="0"/>
          <w:sz w:val="24"/>
          <w:szCs w:val="24"/>
        </w:rPr>
        <w:t>o -</w:t>
      </w:r>
      <w:r>
        <w:rPr>
          <w:rStyle w:val="nfasis"/>
          <w:rFonts w:ascii="Times New Roman" w:hAnsi="Times New Roman" w:cs="Times New Roman"/>
          <w:i w:val="0"/>
          <w:iCs w:val="0"/>
          <w:sz w:val="24"/>
          <w:szCs w:val="24"/>
        </w:rPr>
        <w:t>como señala Hornstein (2004)</w:t>
      </w:r>
      <w:r w:rsidR="0040496A">
        <w:rPr>
          <w:rStyle w:val="nfasis"/>
          <w:rFonts w:ascii="Times New Roman" w:hAnsi="Times New Roman" w:cs="Times New Roman"/>
          <w:i w:val="0"/>
          <w:iCs w:val="0"/>
          <w:sz w:val="24"/>
          <w:szCs w:val="24"/>
        </w:rPr>
        <w:t>-</w:t>
      </w:r>
      <w:r>
        <w:rPr>
          <w:rStyle w:val="nfasis"/>
          <w:rFonts w:ascii="Times New Roman" w:hAnsi="Times New Roman" w:cs="Times New Roman"/>
          <w:i w:val="0"/>
          <w:iCs w:val="0"/>
          <w:sz w:val="24"/>
          <w:szCs w:val="24"/>
        </w:rPr>
        <w:t>, a un terribl</w:t>
      </w:r>
      <w:r w:rsidRPr="008E1401">
        <w:rPr>
          <w:rStyle w:val="nfasis"/>
          <w:rFonts w:ascii="Times New Roman" w:hAnsi="Times New Roman" w:cs="Times New Roman"/>
          <w:i w:val="0"/>
          <w:iCs w:val="0"/>
          <w:sz w:val="24"/>
          <w:szCs w:val="24"/>
        </w:rPr>
        <w:t xml:space="preserve">e </w:t>
      </w:r>
      <w:r w:rsidRPr="008E1401">
        <w:rPr>
          <w:rFonts w:ascii="Times New Roman" w:hAnsi="Times New Roman" w:cs="Times New Roman"/>
          <w:sz w:val="24"/>
          <w:szCs w:val="24"/>
          <w:lang w:val="es-ES"/>
        </w:rPr>
        <w:t>«</w:t>
      </w:r>
      <w:r w:rsidRPr="008E1401">
        <w:rPr>
          <w:rStyle w:val="nfasis"/>
          <w:rFonts w:ascii="Times New Roman" w:hAnsi="Times New Roman" w:cs="Times New Roman"/>
          <w:sz w:val="24"/>
          <w:szCs w:val="24"/>
        </w:rPr>
        <w:t>dolor-de-sí</w:t>
      </w:r>
      <w:r w:rsidRPr="008E1401">
        <w:rPr>
          <w:rFonts w:ascii="Times New Roman" w:hAnsi="Times New Roman" w:cs="Times New Roman"/>
          <w:sz w:val="24"/>
          <w:szCs w:val="24"/>
          <w:lang w:val="es-ES"/>
        </w:rPr>
        <w:t>»</w:t>
      </w:r>
      <w:r w:rsidR="002D31AB">
        <w:rPr>
          <w:rStyle w:val="nfasis"/>
          <w:rFonts w:ascii="Times New Roman" w:hAnsi="Times New Roman" w:cs="Times New Roman"/>
          <w:i w:val="0"/>
          <w:iCs w:val="0"/>
          <w:sz w:val="24"/>
          <w:szCs w:val="24"/>
          <w:lang w:val="es-ES"/>
        </w:rPr>
        <w:t>.</w:t>
      </w:r>
      <w:r w:rsidR="00A40AFF">
        <w:rPr>
          <w:rStyle w:val="nfasis"/>
          <w:rFonts w:ascii="Times New Roman" w:hAnsi="Times New Roman" w:cs="Times New Roman"/>
          <w:i w:val="0"/>
          <w:iCs w:val="0"/>
          <w:sz w:val="24"/>
          <w:szCs w:val="24"/>
          <w:lang w:val="es-ES"/>
        </w:rPr>
        <w:t xml:space="preserve"> </w:t>
      </w:r>
      <w:r w:rsidR="002D31AB" w:rsidRPr="002D31AB">
        <w:rPr>
          <w:rStyle w:val="nfasis"/>
          <w:rFonts w:ascii="Times New Roman" w:hAnsi="Times New Roman" w:cs="Times New Roman"/>
          <w:i w:val="0"/>
          <w:iCs w:val="0"/>
          <w:sz w:val="24"/>
          <w:szCs w:val="24"/>
          <w:lang w:val="es-ES"/>
        </w:rPr>
        <w:t>V</w:t>
      </w:r>
      <w:r w:rsidR="002D31AB" w:rsidRPr="002D31AB">
        <w:rPr>
          <w:rFonts w:ascii="Times New Roman" w:hAnsi="Times New Roman" w:cs="Times New Roman"/>
          <w:sz w:val="24"/>
          <w:szCs w:val="24"/>
          <w:lang w:val="es-ES"/>
        </w:rPr>
        <w:t>acíos estructurales producto de heridas narcisistas no simbolizadas</w:t>
      </w:r>
      <w:r w:rsidR="0040496A">
        <w:rPr>
          <w:rFonts w:ascii="Times New Roman" w:hAnsi="Times New Roman" w:cs="Times New Roman"/>
          <w:sz w:val="24"/>
          <w:szCs w:val="24"/>
          <w:lang w:val="es-ES"/>
        </w:rPr>
        <w:t xml:space="preserve"> </w:t>
      </w:r>
      <w:r w:rsidR="002D31AB" w:rsidRPr="002D31AB">
        <w:rPr>
          <w:rFonts w:ascii="Times New Roman" w:hAnsi="Times New Roman" w:cs="Times New Roman"/>
          <w:sz w:val="24"/>
          <w:szCs w:val="24"/>
          <w:lang w:val="es-ES"/>
        </w:rPr>
        <w:t>que se constituirían como lo único real para el individuo</w:t>
      </w:r>
      <w:r w:rsidR="0040496A">
        <w:rPr>
          <w:rFonts w:ascii="Times New Roman" w:hAnsi="Times New Roman" w:cs="Times New Roman"/>
          <w:sz w:val="24"/>
          <w:szCs w:val="24"/>
          <w:lang w:val="es-ES"/>
        </w:rPr>
        <w:t>.</w:t>
      </w:r>
    </w:p>
    <w:p w14:paraId="60EBE854" w14:textId="4FD70162" w:rsidR="009C5B86" w:rsidRDefault="00E9230D" w:rsidP="004344D1">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Ante tal situación se vuelve necesario interrogarnos por el sentido a seguir dentro de la intervención en el campo de las adicciones y las drogodependencias</w:t>
      </w:r>
      <w:r w:rsidR="009C5B86">
        <w:rPr>
          <w:rFonts w:ascii="Times New Roman" w:hAnsi="Times New Roman" w:cs="Times New Roman"/>
          <w:sz w:val="24"/>
          <w:szCs w:val="24"/>
          <w:lang w:val="es-ES"/>
        </w:rPr>
        <w:t xml:space="preserve">, hecho del cual se planteó con anterioridad la dificultad para establecer un adecuado trabajo terapéutico. Planteamiento que -precisamente-, el presente trabajo de investigación pretendió dar cuenta a </w:t>
      </w:r>
      <w:r w:rsidR="009C5B86">
        <w:rPr>
          <w:rFonts w:ascii="Times New Roman" w:hAnsi="Times New Roman" w:cs="Times New Roman"/>
          <w:sz w:val="24"/>
          <w:szCs w:val="24"/>
          <w:lang w:val="es-ES"/>
        </w:rPr>
        <w:lastRenderedPageBreak/>
        <w:t>través de un segundo supuesto, el cual declaraba que tales condiciones -los sufrimientos narcisistas- remitirían a una falla en la simbolización producto de las vivencias de la actualidad que potencializarán la destitución de un relato colectivo</w:t>
      </w:r>
      <w:r w:rsidR="00D371FB">
        <w:rPr>
          <w:rFonts w:ascii="Times New Roman" w:hAnsi="Times New Roman" w:cs="Times New Roman"/>
          <w:sz w:val="24"/>
          <w:szCs w:val="24"/>
          <w:lang w:val="es-ES"/>
        </w:rPr>
        <w:t>. H</w:t>
      </w:r>
      <w:r w:rsidR="009C5B86">
        <w:rPr>
          <w:rFonts w:ascii="Times New Roman" w:hAnsi="Times New Roman" w:cs="Times New Roman"/>
          <w:sz w:val="24"/>
          <w:szCs w:val="24"/>
          <w:lang w:val="es-ES"/>
        </w:rPr>
        <w:t xml:space="preserve">echo contrastado </w:t>
      </w:r>
      <w:r w:rsidR="001C020C">
        <w:rPr>
          <w:rFonts w:ascii="Times New Roman" w:hAnsi="Times New Roman" w:cs="Times New Roman"/>
          <w:sz w:val="24"/>
          <w:szCs w:val="24"/>
          <w:lang w:val="es-ES"/>
        </w:rPr>
        <w:t>a lo</w:t>
      </w:r>
      <w:r w:rsidR="00EF0211">
        <w:rPr>
          <w:rFonts w:ascii="Times New Roman" w:hAnsi="Times New Roman" w:cs="Times New Roman"/>
          <w:sz w:val="24"/>
          <w:szCs w:val="24"/>
          <w:lang w:val="es-ES"/>
        </w:rPr>
        <w:t xml:space="preserve"> largo del primer apartado del desarrollo.</w:t>
      </w:r>
    </w:p>
    <w:p w14:paraId="25B7A32D" w14:textId="785EF57B" w:rsidR="00D371FB" w:rsidRDefault="00D371FB" w:rsidP="00D371FB">
      <w:pPr>
        <w:spacing w:line="360" w:lineRule="auto"/>
        <w:jc w:val="both"/>
        <w:rPr>
          <w:rFonts w:ascii="Times New Roman" w:hAnsi="Times New Roman" w:cs="Times New Roman"/>
          <w:sz w:val="24"/>
          <w:szCs w:val="24"/>
        </w:rPr>
      </w:pPr>
      <w:r>
        <w:rPr>
          <w:rFonts w:ascii="Times New Roman" w:hAnsi="Times New Roman" w:cs="Times New Roman"/>
          <w:sz w:val="24"/>
          <w:szCs w:val="24"/>
          <w:lang w:val="es-ES"/>
        </w:rPr>
        <w:t xml:space="preserve">     De ahí que, a lo largo del segundo apartado, se evocará a lo que tal condición </w:t>
      </w:r>
      <w:r w:rsidR="00E51C72">
        <w:rPr>
          <w:rFonts w:ascii="Times New Roman" w:hAnsi="Times New Roman" w:cs="Times New Roman"/>
          <w:sz w:val="24"/>
          <w:szCs w:val="24"/>
          <w:lang w:val="es-ES"/>
        </w:rPr>
        <w:t>significaría</w:t>
      </w:r>
      <w:r>
        <w:rPr>
          <w:rFonts w:ascii="Times New Roman" w:hAnsi="Times New Roman" w:cs="Times New Roman"/>
          <w:sz w:val="24"/>
          <w:szCs w:val="24"/>
          <w:lang w:val="es-ES"/>
        </w:rPr>
        <w:t xml:space="preserve">, siendo esta no otra que la imposibilidad de la psique para </w:t>
      </w:r>
      <w:r w:rsidR="00EF0211">
        <w:rPr>
          <w:rFonts w:ascii="Times New Roman" w:hAnsi="Times New Roman" w:cs="Times New Roman"/>
          <w:sz w:val="24"/>
          <w:szCs w:val="24"/>
          <w:lang w:val="es-ES"/>
        </w:rPr>
        <w:t>elaborar un adecuado trabajo de duelo</w:t>
      </w:r>
      <w:r>
        <w:rPr>
          <w:rFonts w:ascii="Times New Roman" w:hAnsi="Times New Roman" w:cs="Times New Roman"/>
          <w:sz w:val="24"/>
          <w:szCs w:val="24"/>
          <w:lang w:val="es-ES"/>
        </w:rPr>
        <w:t xml:space="preserve">. Impronta que da cuenta, como Narciso, de </w:t>
      </w:r>
      <w:r>
        <w:rPr>
          <w:rFonts w:ascii="Times New Roman" w:hAnsi="Times New Roman" w:cs="Times New Roman"/>
          <w:sz w:val="24"/>
          <w:szCs w:val="24"/>
        </w:rPr>
        <w:t xml:space="preserve">la imposibilidad de este por poder levantarse y distanciarse de sí-mismo, ante una herida abierta, y que solo un </w:t>
      </w:r>
      <w:r w:rsidRPr="00A43C5A">
        <w:rPr>
          <w:rFonts w:ascii="Times New Roman" w:hAnsi="Times New Roman" w:cs="Times New Roman"/>
          <w:sz w:val="24"/>
          <w:szCs w:val="24"/>
          <w:lang w:val="es-ES"/>
        </w:rPr>
        <w:t>«</w:t>
      </w:r>
      <w:r w:rsidRPr="00B92C66">
        <w:rPr>
          <w:rFonts w:ascii="Times New Roman" w:hAnsi="Times New Roman" w:cs="Times New Roman"/>
          <w:i/>
          <w:iCs/>
          <w:sz w:val="24"/>
          <w:szCs w:val="24"/>
        </w:rPr>
        <w:t>estasis libidinal narcisista</w:t>
      </w:r>
      <w:r w:rsidRPr="00A43C5A">
        <w:rPr>
          <w:rFonts w:ascii="Times New Roman" w:hAnsi="Times New Roman" w:cs="Times New Roman"/>
          <w:sz w:val="24"/>
          <w:szCs w:val="24"/>
          <w:lang w:val="es-ES"/>
        </w:rPr>
        <w:t>»</w:t>
      </w:r>
      <w:r>
        <w:rPr>
          <w:rFonts w:ascii="Times New Roman" w:hAnsi="Times New Roman" w:cs="Times New Roman"/>
          <w:sz w:val="24"/>
          <w:szCs w:val="24"/>
        </w:rPr>
        <w:t xml:space="preserve"> puede </w:t>
      </w:r>
      <w:r w:rsidRPr="00A43C5A">
        <w:rPr>
          <w:rFonts w:ascii="Times New Roman" w:hAnsi="Times New Roman" w:cs="Times New Roman"/>
          <w:sz w:val="24"/>
          <w:szCs w:val="24"/>
          <w:lang w:val="es-ES"/>
        </w:rPr>
        <w:t>«</w:t>
      </w:r>
      <w:r w:rsidRPr="00B92C66">
        <w:rPr>
          <w:rFonts w:ascii="Times New Roman" w:hAnsi="Times New Roman" w:cs="Times New Roman"/>
          <w:i/>
          <w:iCs/>
          <w:sz w:val="24"/>
          <w:szCs w:val="24"/>
        </w:rPr>
        <w:t>taponear</w:t>
      </w:r>
      <w:r w:rsidRPr="00A43C5A">
        <w:rPr>
          <w:rFonts w:ascii="Times New Roman" w:hAnsi="Times New Roman" w:cs="Times New Roman"/>
          <w:sz w:val="24"/>
          <w:szCs w:val="24"/>
          <w:lang w:val="es-ES"/>
        </w:rPr>
        <w:t>»</w:t>
      </w:r>
      <w:r>
        <w:rPr>
          <w:rFonts w:ascii="Times New Roman" w:hAnsi="Times New Roman" w:cs="Times New Roman"/>
          <w:sz w:val="24"/>
          <w:szCs w:val="24"/>
        </w:rPr>
        <w:t xml:space="preserve">, pero que de hacerlo, generaría a su vez, una </w:t>
      </w:r>
      <w:r w:rsidRPr="00A43C5A">
        <w:rPr>
          <w:rFonts w:ascii="Times New Roman" w:hAnsi="Times New Roman" w:cs="Times New Roman"/>
          <w:sz w:val="24"/>
          <w:szCs w:val="24"/>
          <w:lang w:val="es-ES"/>
        </w:rPr>
        <w:t>«</w:t>
      </w:r>
      <w:r w:rsidRPr="00B92C66">
        <w:rPr>
          <w:rFonts w:ascii="Times New Roman" w:hAnsi="Times New Roman" w:cs="Times New Roman"/>
          <w:i/>
          <w:iCs/>
          <w:sz w:val="24"/>
          <w:szCs w:val="24"/>
        </w:rPr>
        <w:t>suerte de clausura</w:t>
      </w:r>
      <w:r w:rsidRPr="00A43C5A">
        <w:rPr>
          <w:rFonts w:ascii="Times New Roman" w:hAnsi="Times New Roman" w:cs="Times New Roman"/>
          <w:sz w:val="24"/>
          <w:szCs w:val="24"/>
          <w:lang w:val="es-ES"/>
        </w:rPr>
        <w:t>»</w:t>
      </w:r>
      <w:r>
        <w:rPr>
          <w:rFonts w:ascii="Times New Roman" w:hAnsi="Times New Roman" w:cs="Times New Roman"/>
          <w:sz w:val="24"/>
          <w:szCs w:val="24"/>
        </w:rPr>
        <w:t xml:space="preserve"> que imposibilitaría la investidura de objeto (Chamizo, 2019: 58).</w:t>
      </w:r>
    </w:p>
    <w:p w14:paraId="14F5AA46" w14:textId="40D5B8AC" w:rsidR="005E0B0E" w:rsidRDefault="005E0B0E" w:rsidP="00D371FB">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rPr>
        <w:t xml:space="preserve">     Es por tal motivo que el presente sostiene que, la construcción de un </w:t>
      </w:r>
      <w:r w:rsidRPr="00EF0211">
        <w:rPr>
          <w:rFonts w:ascii="Times New Roman" w:hAnsi="Times New Roman" w:cs="Times New Roman"/>
          <w:b/>
          <w:bCs/>
          <w:sz w:val="24"/>
          <w:szCs w:val="24"/>
        </w:rPr>
        <w:t xml:space="preserve">relato colectivo simbólico </w:t>
      </w:r>
      <w:r>
        <w:rPr>
          <w:rFonts w:ascii="Times New Roman" w:hAnsi="Times New Roman" w:cs="Times New Roman"/>
          <w:sz w:val="24"/>
          <w:szCs w:val="24"/>
        </w:rPr>
        <w:t>dentro de la clínica</w:t>
      </w:r>
      <w:r w:rsidR="00E51C72">
        <w:rPr>
          <w:rFonts w:ascii="Times New Roman" w:hAnsi="Times New Roman" w:cs="Times New Roman"/>
          <w:sz w:val="24"/>
          <w:szCs w:val="24"/>
        </w:rPr>
        <w:t xml:space="preserve"> de las adicciones y las drogodependencias</w:t>
      </w:r>
      <w:r w:rsidR="006055C4">
        <w:rPr>
          <w:rFonts w:ascii="Times New Roman" w:hAnsi="Times New Roman" w:cs="Times New Roman"/>
          <w:sz w:val="24"/>
          <w:szCs w:val="24"/>
        </w:rPr>
        <w:t>,</w:t>
      </w:r>
      <w:r>
        <w:rPr>
          <w:rFonts w:ascii="Times New Roman" w:hAnsi="Times New Roman" w:cs="Times New Roman"/>
          <w:sz w:val="24"/>
          <w:szCs w:val="24"/>
        </w:rPr>
        <w:t xml:space="preserve"> funcionaría, </w:t>
      </w:r>
      <w:r>
        <w:rPr>
          <w:rFonts w:ascii="Times New Roman" w:hAnsi="Times New Roman" w:cs="Times New Roman"/>
          <w:sz w:val="24"/>
          <w:szCs w:val="24"/>
          <w:lang w:val="es-ES"/>
        </w:rPr>
        <w:t xml:space="preserve">creando un punto de inflexión, una forma de </w:t>
      </w:r>
      <w:r w:rsidRPr="005E0B0E">
        <w:rPr>
          <w:rFonts w:ascii="Times New Roman" w:hAnsi="Times New Roman" w:cs="Times New Roman"/>
          <w:b/>
          <w:bCs/>
          <w:sz w:val="24"/>
          <w:szCs w:val="24"/>
          <w:lang w:val="es-ES"/>
        </w:rPr>
        <w:t>sostén</w:t>
      </w:r>
      <w:r>
        <w:rPr>
          <w:rFonts w:ascii="Times New Roman" w:hAnsi="Times New Roman" w:cs="Times New Roman"/>
          <w:sz w:val="24"/>
          <w:szCs w:val="24"/>
          <w:lang w:val="es-ES"/>
        </w:rPr>
        <w:t xml:space="preserve"> que permitiría la identificación </w:t>
      </w:r>
      <w:r w:rsidRPr="009C5B86">
        <w:rPr>
          <w:rFonts w:ascii="Times New Roman" w:hAnsi="Times New Roman" w:cs="Times New Roman"/>
          <w:sz w:val="24"/>
          <w:szCs w:val="24"/>
          <w:lang w:val="es-ES"/>
        </w:rPr>
        <w:t xml:space="preserve">a través de la </w:t>
      </w:r>
      <w:r w:rsidRPr="006055C4">
        <w:rPr>
          <w:rFonts w:ascii="Times New Roman" w:hAnsi="Times New Roman" w:cs="Times New Roman"/>
          <w:b/>
          <w:bCs/>
          <w:sz w:val="24"/>
          <w:szCs w:val="24"/>
          <w:lang w:val="es-ES"/>
        </w:rPr>
        <w:t>unificación</w:t>
      </w:r>
      <w:r w:rsidRPr="009C5B86">
        <w:rPr>
          <w:rFonts w:ascii="Times New Roman" w:hAnsi="Times New Roman" w:cs="Times New Roman"/>
          <w:sz w:val="24"/>
          <w:szCs w:val="24"/>
          <w:lang w:val="es-ES"/>
        </w:rPr>
        <w:t xml:space="preserve"> de la psique mediante la confección de un discurso verosímil de-sí en torno al origen a través del cual delimitar un espacio simbólico</w:t>
      </w:r>
      <w:r>
        <w:rPr>
          <w:rFonts w:ascii="Times New Roman" w:hAnsi="Times New Roman" w:cs="Times New Roman"/>
          <w:sz w:val="24"/>
          <w:szCs w:val="24"/>
          <w:lang w:val="es-ES"/>
        </w:rPr>
        <w:t xml:space="preserve"> </w:t>
      </w:r>
      <w:r w:rsidRPr="009C5B86">
        <w:rPr>
          <w:rFonts w:ascii="Times New Roman" w:hAnsi="Times New Roman" w:cs="Times New Roman"/>
          <w:sz w:val="24"/>
          <w:szCs w:val="24"/>
          <w:lang w:val="es-ES"/>
        </w:rPr>
        <w:t xml:space="preserve">«inexistente» </w:t>
      </w:r>
      <w:r w:rsidR="00E51C72">
        <w:rPr>
          <w:rFonts w:ascii="Times New Roman" w:hAnsi="Times New Roman" w:cs="Times New Roman"/>
          <w:sz w:val="24"/>
          <w:szCs w:val="24"/>
          <w:lang w:val="es-ES"/>
        </w:rPr>
        <w:t xml:space="preserve">el cual dotaría de </w:t>
      </w:r>
      <w:r w:rsidRPr="009C5B86">
        <w:rPr>
          <w:rFonts w:ascii="Times New Roman" w:hAnsi="Times New Roman" w:cs="Times New Roman"/>
          <w:sz w:val="24"/>
          <w:szCs w:val="24"/>
          <w:lang w:val="es-ES"/>
        </w:rPr>
        <w:t xml:space="preserve">sentido a </w:t>
      </w:r>
      <w:r w:rsidR="00E51C72">
        <w:rPr>
          <w:rFonts w:ascii="Times New Roman" w:hAnsi="Times New Roman" w:cs="Times New Roman"/>
          <w:sz w:val="24"/>
          <w:szCs w:val="24"/>
          <w:lang w:val="es-ES"/>
        </w:rPr>
        <w:t xml:space="preserve">todos aquellos </w:t>
      </w:r>
      <w:r w:rsidRPr="009C5B86">
        <w:rPr>
          <w:rFonts w:ascii="Times New Roman" w:hAnsi="Times New Roman" w:cs="Times New Roman"/>
          <w:sz w:val="24"/>
          <w:szCs w:val="24"/>
          <w:lang w:val="es-ES"/>
        </w:rPr>
        <w:t>elementos «intramitables» que carecerían de él</w:t>
      </w:r>
      <w:r>
        <w:rPr>
          <w:rFonts w:ascii="Times New Roman" w:hAnsi="Times New Roman" w:cs="Times New Roman"/>
          <w:sz w:val="24"/>
          <w:szCs w:val="24"/>
          <w:lang w:val="es-ES"/>
        </w:rPr>
        <w:t>.</w:t>
      </w:r>
    </w:p>
    <w:p w14:paraId="69E423D9" w14:textId="5207A08C" w:rsidR="009D056B" w:rsidRPr="009D056B" w:rsidRDefault="00EF0211" w:rsidP="00EF0211">
      <w:pPr>
        <w:spacing w:line="360" w:lineRule="auto"/>
        <w:jc w:val="both"/>
        <w:rPr>
          <w:rFonts w:ascii="Times New Roman" w:hAnsi="Times New Roman" w:cs="Times New Roman"/>
          <w:sz w:val="24"/>
          <w:szCs w:val="24"/>
        </w:rPr>
      </w:pPr>
      <w:r>
        <w:rPr>
          <w:rFonts w:ascii="Times New Roman" w:hAnsi="Times New Roman" w:cs="Times New Roman"/>
          <w:sz w:val="24"/>
          <w:szCs w:val="24"/>
          <w:lang w:val="es-ES"/>
        </w:rPr>
        <w:t xml:space="preserve">     </w:t>
      </w:r>
      <w:r w:rsidRPr="009D056B">
        <w:rPr>
          <w:rFonts w:ascii="Times New Roman" w:hAnsi="Times New Roman" w:cs="Times New Roman"/>
          <w:sz w:val="24"/>
          <w:szCs w:val="24"/>
          <w:lang w:val="es-ES"/>
        </w:rPr>
        <w:t xml:space="preserve">Se trataría, hasta cierto </w:t>
      </w:r>
      <w:r w:rsidR="00E51C72">
        <w:rPr>
          <w:rFonts w:ascii="Times New Roman" w:hAnsi="Times New Roman" w:cs="Times New Roman"/>
          <w:sz w:val="24"/>
          <w:szCs w:val="24"/>
          <w:lang w:val="es-ES"/>
        </w:rPr>
        <w:t>sentido</w:t>
      </w:r>
      <w:r w:rsidRPr="009D056B">
        <w:rPr>
          <w:rFonts w:ascii="Times New Roman" w:hAnsi="Times New Roman" w:cs="Times New Roman"/>
          <w:sz w:val="24"/>
          <w:szCs w:val="24"/>
          <w:lang w:val="es-ES"/>
        </w:rPr>
        <w:t xml:space="preserve">, de la propuesta </w:t>
      </w:r>
      <w:r w:rsidR="00956C5C">
        <w:rPr>
          <w:rFonts w:ascii="Times New Roman" w:hAnsi="Times New Roman" w:cs="Times New Roman"/>
          <w:sz w:val="24"/>
          <w:szCs w:val="24"/>
          <w:lang w:val="es-ES"/>
        </w:rPr>
        <w:t xml:space="preserve">planteada por </w:t>
      </w:r>
      <w:r w:rsidRPr="009D056B">
        <w:rPr>
          <w:rFonts w:ascii="Times New Roman" w:hAnsi="Times New Roman" w:cs="Times New Roman"/>
          <w:sz w:val="24"/>
          <w:szCs w:val="24"/>
          <w:lang w:val="es-ES"/>
        </w:rPr>
        <w:t>Franco (201</w:t>
      </w:r>
      <w:r w:rsidR="00271BB0">
        <w:rPr>
          <w:rFonts w:ascii="Times New Roman" w:hAnsi="Times New Roman" w:cs="Times New Roman"/>
          <w:sz w:val="24"/>
          <w:szCs w:val="24"/>
          <w:lang w:val="es-ES"/>
        </w:rPr>
        <w:t>7</w:t>
      </w:r>
      <w:r w:rsidRPr="009D056B">
        <w:rPr>
          <w:rFonts w:ascii="Times New Roman" w:hAnsi="Times New Roman" w:cs="Times New Roman"/>
          <w:sz w:val="24"/>
          <w:szCs w:val="24"/>
          <w:lang w:val="es-ES"/>
        </w:rPr>
        <w:t xml:space="preserve">) de </w:t>
      </w:r>
      <w:r w:rsidR="00271BB0" w:rsidRPr="009D056B">
        <w:rPr>
          <w:rFonts w:ascii="Times New Roman" w:hAnsi="Times New Roman" w:cs="Times New Roman"/>
          <w:sz w:val="24"/>
          <w:szCs w:val="24"/>
          <w:lang w:val="es-ES"/>
        </w:rPr>
        <w:t>«</w:t>
      </w:r>
      <w:r w:rsidRPr="009D056B">
        <w:rPr>
          <w:rFonts w:ascii="Times New Roman" w:hAnsi="Times New Roman" w:cs="Times New Roman"/>
          <w:sz w:val="24"/>
          <w:szCs w:val="24"/>
          <w:lang w:val="es-ES"/>
        </w:rPr>
        <w:t>bordear a la pulsión de muerte a través de la palabra</w:t>
      </w:r>
      <w:r w:rsidR="00271BB0" w:rsidRPr="009D056B">
        <w:rPr>
          <w:rFonts w:ascii="Times New Roman" w:hAnsi="Times New Roman" w:cs="Times New Roman"/>
          <w:sz w:val="24"/>
          <w:szCs w:val="24"/>
          <w:lang w:val="es-ES"/>
        </w:rPr>
        <w:t>»</w:t>
      </w:r>
      <w:r w:rsidRPr="009D056B">
        <w:rPr>
          <w:rFonts w:ascii="Times New Roman" w:hAnsi="Times New Roman" w:cs="Times New Roman"/>
          <w:sz w:val="24"/>
          <w:szCs w:val="24"/>
          <w:lang w:val="es-ES"/>
        </w:rPr>
        <w:t>. No obstante, se</w:t>
      </w:r>
      <w:r w:rsidR="00271BB0">
        <w:rPr>
          <w:rFonts w:ascii="Times New Roman" w:hAnsi="Times New Roman" w:cs="Times New Roman"/>
          <w:sz w:val="24"/>
          <w:szCs w:val="24"/>
          <w:lang w:val="es-ES"/>
        </w:rPr>
        <w:t xml:space="preserve">ría </w:t>
      </w:r>
      <w:r w:rsidRPr="009D056B">
        <w:rPr>
          <w:rFonts w:ascii="Times New Roman" w:hAnsi="Times New Roman" w:cs="Times New Roman"/>
          <w:sz w:val="24"/>
          <w:szCs w:val="24"/>
          <w:lang w:val="es-ES"/>
        </w:rPr>
        <w:t>más bien</w:t>
      </w:r>
      <w:r w:rsidR="00956C5C">
        <w:rPr>
          <w:rFonts w:ascii="Times New Roman" w:hAnsi="Times New Roman" w:cs="Times New Roman"/>
          <w:sz w:val="24"/>
          <w:szCs w:val="24"/>
          <w:lang w:val="es-ES"/>
        </w:rPr>
        <w:t>,</w:t>
      </w:r>
      <w:r w:rsidRPr="009D056B">
        <w:rPr>
          <w:rFonts w:ascii="Times New Roman" w:hAnsi="Times New Roman" w:cs="Times New Roman"/>
          <w:sz w:val="24"/>
          <w:szCs w:val="24"/>
          <w:lang w:val="es-ES"/>
        </w:rPr>
        <w:t xml:space="preserve"> una reconstrucción histórica a través de la cual ligar la pulsión al orden representacional o al afecto al funcionar como causa mediante la cual llenar los «</w:t>
      </w:r>
      <w:r w:rsidRPr="009D056B">
        <w:rPr>
          <w:rFonts w:ascii="Times New Roman" w:hAnsi="Times New Roman" w:cs="Times New Roman"/>
          <w:sz w:val="24"/>
          <w:szCs w:val="24"/>
        </w:rPr>
        <w:t>huecos</w:t>
      </w:r>
      <w:r w:rsidRPr="009D056B">
        <w:rPr>
          <w:rFonts w:ascii="Times New Roman" w:hAnsi="Times New Roman" w:cs="Times New Roman"/>
          <w:sz w:val="24"/>
          <w:szCs w:val="24"/>
          <w:lang w:val="es-ES"/>
        </w:rPr>
        <w:t>»</w:t>
      </w:r>
      <w:r w:rsidRPr="009D056B">
        <w:rPr>
          <w:rFonts w:ascii="Times New Roman" w:hAnsi="Times New Roman" w:cs="Times New Roman"/>
          <w:sz w:val="24"/>
          <w:szCs w:val="24"/>
        </w:rPr>
        <w:t xml:space="preserve">. </w:t>
      </w:r>
      <w:r w:rsidR="00C25DF7" w:rsidRPr="009D056B">
        <w:rPr>
          <w:rFonts w:ascii="Times New Roman" w:hAnsi="Times New Roman" w:cs="Times New Roman"/>
          <w:sz w:val="24"/>
          <w:szCs w:val="24"/>
        </w:rPr>
        <w:t xml:space="preserve">Situación que quedaría de manifiesto tras la implementación del estudio al que </w:t>
      </w:r>
      <w:r w:rsidRPr="009D056B">
        <w:rPr>
          <w:rFonts w:ascii="Times New Roman" w:hAnsi="Times New Roman" w:cs="Times New Roman"/>
          <w:sz w:val="24"/>
          <w:szCs w:val="24"/>
        </w:rPr>
        <w:t xml:space="preserve">se ha remitido, cuyos efectos a posteriori pondrían de manifiesto la resignificación </w:t>
      </w:r>
      <w:r w:rsidR="00C25DF7" w:rsidRPr="009D056B">
        <w:rPr>
          <w:rFonts w:ascii="Times New Roman" w:hAnsi="Times New Roman" w:cs="Times New Roman"/>
          <w:sz w:val="24"/>
          <w:szCs w:val="24"/>
        </w:rPr>
        <w:t>de la propia historia a partir de la presencia de</w:t>
      </w:r>
      <w:r w:rsidR="00956C5C">
        <w:rPr>
          <w:rFonts w:ascii="Times New Roman" w:hAnsi="Times New Roman" w:cs="Times New Roman"/>
          <w:sz w:val="24"/>
          <w:szCs w:val="24"/>
        </w:rPr>
        <w:t xml:space="preserve"> un</w:t>
      </w:r>
      <w:r w:rsidR="00C25DF7" w:rsidRPr="009D056B">
        <w:rPr>
          <w:rFonts w:ascii="Times New Roman" w:hAnsi="Times New Roman" w:cs="Times New Roman"/>
          <w:sz w:val="24"/>
          <w:szCs w:val="24"/>
        </w:rPr>
        <w:t xml:space="preserve"> </w:t>
      </w:r>
      <w:r w:rsidRPr="009D056B">
        <w:rPr>
          <w:rFonts w:ascii="Times New Roman" w:hAnsi="Times New Roman" w:cs="Times New Roman"/>
          <w:sz w:val="24"/>
          <w:szCs w:val="24"/>
        </w:rPr>
        <w:t>O</w:t>
      </w:r>
      <w:r w:rsidR="00C25DF7" w:rsidRPr="009D056B">
        <w:rPr>
          <w:rFonts w:ascii="Times New Roman" w:hAnsi="Times New Roman" w:cs="Times New Roman"/>
          <w:sz w:val="24"/>
          <w:szCs w:val="24"/>
        </w:rPr>
        <w:t>tro en la construcción de un relato simbólico.</w:t>
      </w:r>
    </w:p>
    <w:p w14:paraId="667F333B" w14:textId="005349F2" w:rsidR="00B31624" w:rsidRDefault="009D056B" w:rsidP="00956C5C">
      <w:pPr>
        <w:spacing w:line="360" w:lineRule="auto"/>
        <w:jc w:val="both"/>
        <w:rPr>
          <w:rFonts w:ascii="Times New Roman" w:hAnsi="Times New Roman" w:cs="Times New Roman"/>
          <w:sz w:val="24"/>
          <w:szCs w:val="24"/>
        </w:rPr>
      </w:pPr>
      <w:r w:rsidRPr="009D056B">
        <w:rPr>
          <w:rFonts w:ascii="Times New Roman" w:hAnsi="Times New Roman" w:cs="Times New Roman"/>
          <w:sz w:val="24"/>
          <w:szCs w:val="24"/>
        </w:rPr>
        <w:t xml:space="preserve">     </w:t>
      </w:r>
      <w:r w:rsidR="00C25DF7" w:rsidRPr="009D056B">
        <w:rPr>
          <w:rFonts w:ascii="Times New Roman" w:hAnsi="Times New Roman" w:cs="Times New Roman"/>
          <w:sz w:val="24"/>
          <w:szCs w:val="24"/>
        </w:rPr>
        <w:t xml:space="preserve">Hecho que, no obstante, permitiría consolidar una estructura simbólica que funcionase como </w:t>
      </w:r>
      <w:r w:rsidR="00C25DF7" w:rsidRPr="00E51C72">
        <w:rPr>
          <w:rFonts w:ascii="Times New Roman" w:hAnsi="Times New Roman" w:cs="Times New Roman"/>
          <w:b/>
          <w:bCs/>
          <w:sz w:val="24"/>
          <w:szCs w:val="24"/>
        </w:rPr>
        <w:t>sostén</w:t>
      </w:r>
      <w:r w:rsidR="00C25DF7" w:rsidRPr="009D056B">
        <w:rPr>
          <w:rFonts w:ascii="Times New Roman" w:hAnsi="Times New Roman" w:cs="Times New Roman"/>
          <w:sz w:val="24"/>
          <w:szCs w:val="24"/>
        </w:rPr>
        <w:t xml:space="preserve"> al incorporar una actitud de </w:t>
      </w:r>
      <w:r w:rsidR="00C25DF7" w:rsidRPr="009D056B">
        <w:rPr>
          <w:rFonts w:ascii="Times New Roman" w:hAnsi="Times New Roman" w:cs="Times New Roman"/>
          <w:b/>
          <w:bCs/>
          <w:sz w:val="24"/>
          <w:szCs w:val="24"/>
        </w:rPr>
        <w:t>benevolencia</w:t>
      </w:r>
      <w:r w:rsidR="00C25DF7" w:rsidRPr="009D056B">
        <w:rPr>
          <w:rFonts w:ascii="Times New Roman" w:hAnsi="Times New Roman" w:cs="Times New Roman"/>
          <w:sz w:val="24"/>
          <w:szCs w:val="24"/>
        </w:rPr>
        <w:t xml:space="preserve"> [</w:t>
      </w:r>
      <w:r w:rsidR="00C25DF7" w:rsidRPr="009D056B">
        <w:rPr>
          <w:rFonts w:ascii="Times New Roman" w:hAnsi="Times New Roman" w:cs="Times New Roman"/>
          <w:sz w:val="24"/>
          <w:szCs w:val="24"/>
          <w:lang w:val="es-ES"/>
        </w:rPr>
        <w:t xml:space="preserve">«Freundlickkeit»] propia de la función materna frente a un yo empobrecido, permitiendo con ello la construcción de un relato </w:t>
      </w:r>
      <w:r w:rsidR="00E51C72">
        <w:rPr>
          <w:rFonts w:ascii="Times New Roman" w:hAnsi="Times New Roman" w:cs="Times New Roman"/>
          <w:sz w:val="24"/>
          <w:szCs w:val="24"/>
          <w:lang w:val="es-ES"/>
        </w:rPr>
        <w:t>a partir de un Otro</w:t>
      </w:r>
      <w:r w:rsidR="00C25DF7" w:rsidRPr="009D056B">
        <w:rPr>
          <w:rFonts w:ascii="Times New Roman" w:hAnsi="Times New Roman" w:cs="Times New Roman"/>
          <w:sz w:val="24"/>
          <w:szCs w:val="24"/>
          <w:lang w:val="es-ES"/>
        </w:rPr>
        <w:t>, una aproximación verosímil al entendimiento de-sí.</w:t>
      </w:r>
      <w:r w:rsidR="00EF0211">
        <w:rPr>
          <w:rFonts w:ascii="Times New Roman" w:hAnsi="Times New Roman" w:cs="Times New Roman"/>
          <w:sz w:val="24"/>
          <w:szCs w:val="24"/>
          <w:lang w:val="es-ES"/>
        </w:rPr>
        <w:t xml:space="preserve"> </w:t>
      </w:r>
      <w:r>
        <w:rPr>
          <w:rFonts w:ascii="Times New Roman" w:hAnsi="Times New Roman" w:cs="Times New Roman"/>
          <w:sz w:val="24"/>
          <w:szCs w:val="24"/>
          <w:lang w:val="es-ES"/>
        </w:rPr>
        <w:t>Como el caso presentado</w:t>
      </w:r>
      <w:r w:rsidR="00E51C72">
        <w:rPr>
          <w:rFonts w:ascii="Times New Roman" w:hAnsi="Times New Roman" w:cs="Times New Roman"/>
          <w:sz w:val="24"/>
          <w:szCs w:val="24"/>
          <w:lang w:val="es-ES"/>
        </w:rPr>
        <w:t>, el cual pretendió dar cuenta de</w:t>
      </w:r>
      <w:r>
        <w:rPr>
          <w:rFonts w:ascii="Times New Roman" w:hAnsi="Times New Roman" w:cs="Times New Roman"/>
          <w:sz w:val="24"/>
          <w:szCs w:val="24"/>
          <w:lang w:val="es-ES"/>
        </w:rPr>
        <w:t xml:space="preserve"> la introducción de límites de la realidad a través de la temporalidad y la resignificación de la propia historia a fin de consolidar un </w:t>
      </w:r>
      <w:r w:rsidR="00C25DF7">
        <w:rPr>
          <w:rFonts w:ascii="Times New Roman" w:hAnsi="Times New Roman" w:cs="Times New Roman"/>
          <w:sz w:val="24"/>
          <w:szCs w:val="24"/>
        </w:rPr>
        <w:t xml:space="preserve">proyecto identificatorio en común, </w:t>
      </w:r>
      <w:r w:rsidR="00E51C72">
        <w:rPr>
          <w:rFonts w:ascii="Times New Roman" w:hAnsi="Times New Roman" w:cs="Times New Roman"/>
          <w:sz w:val="24"/>
          <w:szCs w:val="24"/>
        </w:rPr>
        <w:t>del individuo</w:t>
      </w:r>
      <w:r w:rsidR="00C25DF7">
        <w:rPr>
          <w:rFonts w:ascii="Times New Roman" w:hAnsi="Times New Roman" w:cs="Times New Roman"/>
          <w:sz w:val="24"/>
          <w:szCs w:val="24"/>
        </w:rPr>
        <w:t xml:space="preserve"> con su historia, y de un pasado al cual remitirse para dotar de significación a la subjetividad individual y colectiva, relato simbólico </w:t>
      </w:r>
      <w:r>
        <w:rPr>
          <w:rFonts w:ascii="Times New Roman" w:hAnsi="Times New Roman" w:cs="Times New Roman"/>
          <w:sz w:val="24"/>
          <w:szCs w:val="24"/>
        </w:rPr>
        <w:t>que funcionaría como un punto de anclaje para la subjetividad a través del cual devenir</w:t>
      </w:r>
      <w:r w:rsidR="00956C5C">
        <w:rPr>
          <w:rFonts w:ascii="Times New Roman" w:hAnsi="Times New Roman" w:cs="Times New Roman"/>
          <w:sz w:val="24"/>
          <w:szCs w:val="24"/>
        </w:rPr>
        <w:t>.</w:t>
      </w:r>
    </w:p>
    <w:p w14:paraId="4C7C1C52" w14:textId="6FB25F57" w:rsidR="00694EFB" w:rsidRPr="00694EFB" w:rsidRDefault="00694EFB" w:rsidP="00694EFB">
      <w:pPr>
        <w:pStyle w:val="Ttulo1"/>
        <w:spacing w:before="0" w:after="240" w:line="360" w:lineRule="auto"/>
        <w:jc w:val="center"/>
        <w:rPr>
          <w:rFonts w:ascii="Times New Roman" w:hAnsi="Times New Roman" w:cs="Times New Roman"/>
          <w:b/>
          <w:bCs/>
          <w:color w:val="auto"/>
          <w:sz w:val="24"/>
          <w:szCs w:val="24"/>
        </w:rPr>
      </w:pPr>
      <w:bookmarkStart w:id="35" w:name="_Referencias_bibliográficas"/>
      <w:bookmarkStart w:id="36" w:name="_Toc81810785"/>
      <w:bookmarkEnd w:id="35"/>
      <w:r w:rsidRPr="00694EFB">
        <w:rPr>
          <w:rFonts w:ascii="Times New Roman" w:hAnsi="Times New Roman" w:cs="Times New Roman"/>
          <w:b/>
          <w:bCs/>
          <w:color w:val="auto"/>
          <w:sz w:val="24"/>
          <w:szCs w:val="24"/>
        </w:rPr>
        <w:lastRenderedPageBreak/>
        <w:t>Referencias bibliográficas</w:t>
      </w:r>
      <w:bookmarkEnd w:id="36"/>
    </w:p>
    <w:sdt>
      <w:sdtPr>
        <w:rPr>
          <w:rFonts w:ascii="Times New Roman" w:eastAsiaTheme="minorHAnsi" w:hAnsi="Times New Roman" w:cs="Times New Roman"/>
          <w:color w:val="auto"/>
          <w:sz w:val="22"/>
          <w:szCs w:val="22"/>
          <w:lang w:val="es-ES"/>
        </w:rPr>
        <w:id w:val="456377448"/>
        <w:docPartObj>
          <w:docPartGallery w:val="Bibliographies"/>
          <w:docPartUnique/>
        </w:docPartObj>
      </w:sdtPr>
      <w:sdtEndPr>
        <w:rPr>
          <w:rFonts w:asciiTheme="minorHAnsi" w:hAnsiTheme="minorHAnsi" w:cstheme="minorBidi"/>
          <w:lang w:val="es-MX"/>
        </w:rPr>
      </w:sdtEndPr>
      <w:sdtContent>
        <w:p w14:paraId="48A8FDA3" w14:textId="1C481D2A" w:rsidR="001936D6" w:rsidRPr="00B31624" w:rsidRDefault="001936D6" w:rsidP="00B31624">
          <w:pPr>
            <w:pStyle w:val="Ttulo1"/>
            <w:spacing w:before="0"/>
            <w:rPr>
              <w:rFonts w:ascii="Times New Roman" w:hAnsi="Times New Roman" w:cs="Times New Roman"/>
              <w:sz w:val="2"/>
              <w:szCs w:val="2"/>
            </w:rPr>
          </w:pPr>
        </w:p>
        <w:sdt>
          <w:sdtPr>
            <w:rPr>
              <w:rFonts w:ascii="Times New Roman" w:hAnsi="Times New Roman" w:cs="Times New Roman"/>
            </w:rPr>
            <w:id w:val="111145805"/>
            <w:bibliography/>
          </w:sdtPr>
          <w:sdtEndPr>
            <w:rPr>
              <w:rFonts w:asciiTheme="minorHAnsi" w:hAnsiTheme="minorHAnsi" w:cstheme="minorBidi"/>
            </w:rPr>
          </w:sdtEndPr>
          <w:sdtContent>
            <w:p w14:paraId="7CE282A4" w14:textId="77777777" w:rsidR="00BB2BAA" w:rsidRPr="00F84974" w:rsidRDefault="001936D6"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sz w:val="24"/>
                  <w:szCs w:val="24"/>
                </w:rPr>
                <w:fldChar w:fldCharType="begin"/>
              </w:r>
              <w:r w:rsidRPr="00F84974">
                <w:rPr>
                  <w:rFonts w:ascii="Times New Roman" w:hAnsi="Times New Roman" w:cs="Times New Roman"/>
                  <w:sz w:val="24"/>
                  <w:szCs w:val="24"/>
                </w:rPr>
                <w:instrText>BIBLIOGRAPHY</w:instrText>
              </w:r>
              <w:r w:rsidRPr="00F84974">
                <w:rPr>
                  <w:rFonts w:ascii="Times New Roman" w:hAnsi="Times New Roman" w:cs="Times New Roman"/>
                  <w:sz w:val="24"/>
                  <w:szCs w:val="24"/>
                </w:rPr>
                <w:fldChar w:fldCharType="separate"/>
              </w:r>
              <w:r w:rsidR="00BB2BAA" w:rsidRPr="00F84974">
                <w:rPr>
                  <w:rFonts w:ascii="Times New Roman" w:hAnsi="Times New Roman" w:cs="Times New Roman"/>
                  <w:noProof/>
                  <w:sz w:val="24"/>
                  <w:szCs w:val="24"/>
                </w:rPr>
                <w:t xml:space="preserve">Aulagnier, P. (1988). </w:t>
              </w:r>
              <w:r w:rsidR="00BB2BAA" w:rsidRPr="00F84974">
                <w:rPr>
                  <w:rFonts w:ascii="Times New Roman" w:hAnsi="Times New Roman" w:cs="Times New Roman"/>
                  <w:i/>
                  <w:iCs/>
                  <w:noProof/>
                  <w:sz w:val="24"/>
                  <w:szCs w:val="24"/>
                </w:rPr>
                <w:t>La violencia de la interpretación. Del pictograma al enunciado.</w:t>
              </w:r>
              <w:r w:rsidR="00BB2BAA" w:rsidRPr="00F84974">
                <w:rPr>
                  <w:rFonts w:ascii="Times New Roman" w:hAnsi="Times New Roman" w:cs="Times New Roman"/>
                  <w:noProof/>
                  <w:sz w:val="24"/>
                  <w:szCs w:val="24"/>
                </w:rPr>
                <w:t xml:space="preserve"> Buenos Aires: Amorrortu Editores.</w:t>
              </w:r>
            </w:p>
            <w:p w14:paraId="18BAB6A1"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Aulagnier, P. (2000). </w:t>
              </w:r>
              <w:r w:rsidRPr="00F84974">
                <w:rPr>
                  <w:rFonts w:ascii="Times New Roman" w:hAnsi="Times New Roman" w:cs="Times New Roman"/>
                  <w:i/>
                  <w:iCs/>
                  <w:noProof/>
                  <w:sz w:val="24"/>
                  <w:szCs w:val="24"/>
                </w:rPr>
                <w:t>La perversión.</w:t>
              </w:r>
              <w:r w:rsidRPr="00F84974">
                <w:rPr>
                  <w:rFonts w:ascii="Times New Roman" w:hAnsi="Times New Roman" w:cs="Times New Roman"/>
                  <w:noProof/>
                  <w:sz w:val="24"/>
                  <w:szCs w:val="24"/>
                </w:rPr>
                <w:t xml:space="preserve"> Barcelona: Editorial Trieb.</w:t>
              </w:r>
            </w:p>
            <w:p w14:paraId="4DFD0B70"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Bauman, Z., &amp; Dessal, G. (2014). </w:t>
              </w:r>
              <w:r w:rsidRPr="00F84974">
                <w:rPr>
                  <w:rFonts w:ascii="Times New Roman" w:hAnsi="Times New Roman" w:cs="Times New Roman"/>
                  <w:i/>
                  <w:iCs/>
                  <w:noProof/>
                  <w:sz w:val="24"/>
                  <w:szCs w:val="24"/>
                </w:rPr>
                <w:t>El retorno del péndulo. Sobre psicoanálisis y el futuro del mundo líquido.</w:t>
              </w:r>
              <w:r w:rsidRPr="00F84974">
                <w:rPr>
                  <w:rFonts w:ascii="Times New Roman" w:hAnsi="Times New Roman" w:cs="Times New Roman"/>
                  <w:noProof/>
                  <w:sz w:val="24"/>
                  <w:szCs w:val="24"/>
                </w:rPr>
                <w:t xml:space="preserve"> Madrid: Fondo de Cultura Económica de España.</w:t>
              </w:r>
            </w:p>
            <w:p w14:paraId="7FACB66E"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Braier, E. (2013). La estructura limítrofe. Una perspectiva teórico-clínica desde la metapsicología freudiana. </w:t>
              </w:r>
              <w:r w:rsidRPr="00F84974">
                <w:rPr>
                  <w:rFonts w:ascii="Times New Roman" w:hAnsi="Times New Roman" w:cs="Times New Roman"/>
                  <w:i/>
                  <w:iCs/>
                  <w:noProof/>
                  <w:sz w:val="24"/>
                  <w:szCs w:val="24"/>
                </w:rPr>
                <w:t>Asociación Psicoanalítica Argentina</w:t>
              </w:r>
              <w:r w:rsidRPr="00F84974">
                <w:rPr>
                  <w:rFonts w:ascii="Times New Roman" w:hAnsi="Times New Roman" w:cs="Times New Roman"/>
                  <w:noProof/>
                  <w:sz w:val="24"/>
                  <w:szCs w:val="24"/>
                </w:rPr>
                <w:t>, (pág. 49). Buenos Aires, Argentina.</w:t>
              </w:r>
            </w:p>
            <w:p w14:paraId="1FDF85A3"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Braunstein, N. (2011). Diálogo sobre la nostalgia en psicoanálisis. </w:t>
              </w:r>
              <w:r w:rsidRPr="00F84974">
                <w:rPr>
                  <w:rFonts w:ascii="Times New Roman" w:hAnsi="Times New Roman" w:cs="Times New Roman"/>
                  <w:i/>
                  <w:iCs/>
                  <w:noProof/>
                  <w:sz w:val="24"/>
                  <w:szCs w:val="24"/>
                </w:rPr>
                <w:t>Desde el Jardín de Freud</w:t>
              </w:r>
              <w:r w:rsidRPr="00F84974">
                <w:rPr>
                  <w:rFonts w:ascii="Times New Roman" w:hAnsi="Times New Roman" w:cs="Times New Roman"/>
                  <w:noProof/>
                  <w:sz w:val="24"/>
                  <w:szCs w:val="24"/>
                </w:rPr>
                <w:t>(11), 51-66.</w:t>
              </w:r>
            </w:p>
            <w:p w14:paraId="5D167270"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Cabré, L. J. (2012). La función traumatolítica del sueño. </w:t>
              </w:r>
              <w:r w:rsidRPr="00F84974">
                <w:rPr>
                  <w:rFonts w:ascii="Times New Roman" w:hAnsi="Times New Roman" w:cs="Times New Roman"/>
                  <w:i/>
                  <w:iCs/>
                  <w:noProof/>
                  <w:sz w:val="24"/>
                  <w:szCs w:val="24"/>
                </w:rPr>
                <w:t>Trabajo presentado en la Conferencia Internacional “Ferenczi: Caras del Trauma”.</w:t>
              </w:r>
              <w:r w:rsidRPr="00F84974">
                <w:rPr>
                  <w:rFonts w:ascii="Times New Roman" w:hAnsi="Times New Roman" w:cs="Times New Roman"/>
                  <w:noProof/>
                  <w:sz w:val="24"/>
                  <w:szCs w:val="24"/>
                </w:rPr>
                <w:t xml:space="preserve"> (pág. 7). Budapest : AIEDEM: Asociación Internacional para el Estudio y Desarrollo de la Mentalización.</w:t>
              </w:r>
            </w:p>
            <w:p w14:paraId="2FD7C9B6" w14:textId="77777777" w:rsidR="00F84974" w:rsidRPr="00F84974" w:rsidRDefault="00F84974" w:rsidP="00F84974">
              <w:pPr>
                <w:pStyle w:val="Bibliografa"/>
                <w:spacing w:after="240" w:line="240" w:lineRule="auto"/>
                <w:ind w:left="720" w:hanging="720"/>
                <w:jc w:val="both"/>
                <w:rPr>
                  <w:rFonts w:ascii="Times New Roman" w:hAnsi="Times New Roman" w:cs="Times New Roman"/>
                  <w:noProof/>
                  <w:sz w:val="24"/>
                  <w:szCs w:val="24"/>
                  <w:lang w:val="es-ES"/>
                </w:rPr>
              </w:pPr>
              <w:r w:rsidRPr="00F84974">
                <w:rPr>
                  <w:rFonts w:ascii="Times New Roman" w:hAnsi="Times New Roman" w:cs="Times New Roman"/>
                  <w:noProof/>
                  <w:sz w:val="24"/>
                  <w:szCs w:val="24"/>
                  <w:lang w:val="es-ES"/>
                </w:rPr>
                <w:t xml:space="preserve">Cañizares, P. (2021) </w:t>
              </w:r>
              <w:r w:rsidRPr="00F84974">
                <w:rPr>
                  <w:rFonts w:ascii="Times New Roman" w:hAnsi="Times New Roman" w:cs="Times New Roman"/>
                  <w:i/>
                  <w:iCs/>
                  <w:noProof/>
                  <w:sz w:val="24"/>
                  <w:szCs w:val="24"/>
                  <w:lang w:val="es-ES"/>
                </w:rPr>
                <w:t>El  doble del ausente</w:t>
              </w:r>
              <w:r w:rsidRPr="00F84974">
                <w:rPr>
                  <w:rFonts w:ascii="Times New Roman" w:hAnsi="Times New Roman" w:cs="Times New Roman"/>
                  <w:noProof/>
                  <w:sz w:val="24"/>
                  <w:szCs w:val="24"/>
                  <w:lang w:val="es-ES"/>
                </w:rPr>
                <w:t xml:space="preserve">. Material de Asignatura: Mitología y Psicoanálisis. Máster Universitario en Psicoanálisis y Teoría de la Cultural. Facultad de Filosofía de la Universidad Complutense de Madrid. </w:t>
              </w:r>
            </w:p>
            <w:p w14:paraId="0462197F" w14:textId="77777777" w:rsidR="00F84974" w:rsidRPr="00F84974" w:rsidRDefault="00F84974" w:rsidP="00F84974">
              <w:pPr>
                <w:pStyle w:val="Bibliografa"/>
                <w:spacing w:line="240" w:lineRule="auto"/>
                <w:ind w:left="720" w:hanging="720"/>
                <w:jc w:val="both"/>
                <w:rPr>
                  <w:rFonts w:ascii="Times New Roman" w:hAnsi="Times New Roman" w:cs="Times New Roman"/>
                  <w:noProof/>
                  <w:sz w:val="24"/>
                  <w:szCs w:val="24"/>
                  <w:lang w:val="es-ES"/>
                </w:rPr>
              </w:pPr>
              <w:r w:rsidRPr="00F84974">
                <w:rPr>
                  <w:rFonts w:ascii="Times New Roman" w:hAnsi="Times New Roman" w:cs="Times New Roman"/>
                  <w:noProof/>
                  <w:sz w:val="24"/>
                  <w:szCs w:val="24"/>
                  <w:lang w:val="es-ES"/>
                </w:rPr>
                <w:t xml:space="preserve">Castoriadis, C. (1997). </w:t>
              </w:r>
              <w:r w:rsidRPr="00F84974">
                <w:rPr>
                  <w:rFonts w:ascii="Times New Roman" w:hAnsi="Times New Roman" w:cs="Times New Roman"/>
                  <w:i/>
                  <w:iCs/>
                  <w:noProof/>
                  <w:sz w:val="24"/>
                  <w:szCs w:val="24"/>
                  <w:lang w:val="es-ES"/>
                </w:rPr>
                <w:t>El avance de la insignificancia.</w:t>
              </w:r>
              <w:r w:rsidRPr="00F84974">
                <w:rPr>
                  <w:rFonts w:ascii="Times New Roman" w:hAnsi="Times New Roman" w:cs="Times New Roman"/>
                  <w:noProof/>
                  <w:sz w:val="24"/>
                  <w:szCs w:val="24"/>
                  <w:lang w:val="es-ES"/>
                </w:rPr>
                <w:t xml:space="preserve"> (A. Pignato, Trad.) Buenos Aires: Editorial Universitaria de Buenos Aires.</w:t>
              </w:r>
            </w:p>
            <w:p w14:paraId="4278D076" w14:textId="77777777" w:rsidR="00F84974" w:rsidRPr="00F84974" w:rsidRDefault="00F84974" w:rsidP="00F84974">
              <w:pPr>
                <w:pStyle w:val="Bibliografa"/>
                <w:spacing w:after="240" w:line="240" w:lineRule="auto"/>
                <w:ind w:left="720" w:hanging="720"/>
                <w:jc w:val="both"/>
                <w:rPr>
                  <w:rFonts w:ascii="Times New Roman" w:hAnsi="Times New Roman" w:cs="Times New Roman"/>
                  <w:color w:val="0563C1" w:themeColor="hyperlink"/>
                  <w:sz w:val="24"/>
                  <w:szCs w:val="24"/>
                  <w:u w:val="single"/>
                  <w:shd w:val="clear" w:color="auto" w:fill="FFFFFF"/>
                </w:rPr>
              </w:pPr>
              <w:r w:rsidRPr="00F84974">
                <w:rPr>
                  <w:rFonts w:ascii="Times New Roman" w:hAnsi="Times New Roman" w:cs="Times New Roman"/>
                  <w:noProof/>
                  <w:sz w:val="24"/>
                  <w:szCs w:val="24"/>
                  <w:lang w:val="es-ES"/>
                </w:rPr>
                <w:t>Cebreros, H.M. (2019) E</w:t>
              </w:r>
              <w:r w:rsidRPr="00F84974">
                <w:rPr>
                  <w:rFonts w:ascii="Times New Roman" w:hAnsi="Times New Roman" w:cs="Times New Roman"/>
                  <w:i/>
                  <w:iCs/>
                  <w:noProof/>
                  <w:sz w:val="24"/>
                  <w:szCs w:val="24"/>
                  <w:lang w:val="es-ES"/>
                </w:rPr>
                <w:t>studio del vínculo que establece el individuo drogodependiente con la sustancia psicoactiva: estudio de tres casos basados en historia de vida</w:t>
              </w:r>
              <w:r w:rsidRPr="00F84974">
                <w:rPr>
                  <w:rFonts w:ascii="Times New Roman" w:hAnsi="Times New Roman" w:cs="Times New Roman"/>
                  <w:noProof/>
                  <w:sz w:val="24"/>
                  <w:szCs w:val="24"/>
                  <w:lang w:val="es-ES"/>
                </w:rPr>
                <w:t xml:space="preserve">. Juan Manuel Montiel Génova (Asesor de Tesis). SUAyED Psicología Universidad Nacional Autónoma de México. </w:t>
              </w:r>
              <w:r w:rsidRPr="00F84974">
                <w:rPr>
                  <w:rFonts w:ascii="Times New Roman" w:hAnsi="Times New Roman" w:cs="Times New Roman"/>
                  <w:sz w:val="24"/>
                  <w:szCs w:val="24"/>
                </w:rPr>
                <w:t xml:space="preserve">Recuperado de: </w:t>
              </w:r>
              <w:hyperlink r:id="rId8" w:history="1">
                <w:r w:rsidRPr="00F84974">
                  <w:rPr>
                    <w:rStyle w:val="Hipervnculo"/>
                    <w:rFonts w:ascii="Times New Roman" w:hAnsi="Times New Roman" w:cs="Times New Roman"/>
                    <w:sz w:val="24"/>
                    <w:szCs w:val="24"/>
                    <w:shd w:val="clear" w:color="auto" w:fill="FFFFFF"/>
                  </w:rPr>
                  <w:t>https://chat.iztacala.unam.mx/r1/items/show/961</w:t>
                </w:r>
              </w:hyperlink>
            </w:p>
            <w:p w14:paraId="1532A0C2"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Chamizo, O. (2019). </w:t>
              </w:r>
              <w:r w:rsidRPr="00F84974">
                <w:rPr>
                  <w:rFonts w:ascii="Times New Roman" w:hAnsi="Times New Roman" w:cs="Times New Roman"/>
                  <w:i/>
                  <w:iCs/>
                  <w:noProof/>
                  <w:sz w:val="24"/>
                  <w:szCs w:val="24"/>
                </w:rPr>
                <w:t>Las sombras de Narciso.</w:t>
              </w:r>
              <w:r w:rsidRPr="00F84974">
                <w:rPr>
                  <w:rFonts w:ascii="Times New Roman" w:hAnsi="Times New Roman" w:cs="Times New Roman"/>
                  <w:noProof/>
                  <w:sz w:val="24"/>
                  <w:szCs w:val="24"/>
                </w:rPr>
                <w:t xml:space="preserve"> México: Grupo Editorial Siglo XXI.</w:t>
              </w:r>
            </w:p>
            <w:p w14:paraId="524DDE16"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Didi-Huberman, G. (2007). </w:t>
              </w:r>
              <w:r w:rsidRPr="00F84974">
                <w:rPr>
                  <w:rFonts w:ascii="Times New Roman" w:hAnsi="Times New Roman" w:cs="Times New Roman"/>
                  <w:i/>
                  <w:iCs/>
                  <w:noProof/>
                  <w:sz w:val="24"/>
                  <w:szCs w:val="24"/>
                </w:rPr>
                <w:t>La invención de la histeria. Charcot y la iconogragía fotográfica de la Salpêtrière.</w:t>
              </w:r>
              <w:r w:rsidRPr="00F84974">
                <w:rPr>
                  <w:rFonts w:ascii="Times New Roman" w:hAnsi="Times New Roman" w:cs="Times New Roman"/>
                  <w:noProof/>
                  <w:sz w:val="24"/>
                  <w:szCs w:val="24"/>
                </w:rPr>
                <w:t xml:space="preserve"> Madrid: Ediciones Cátedra.</w:t>
              </w:r>
            </w:p>
            <w:p w14:paraId="104DC0E5"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Elena Friszman, E. M. (2004). La práctica: encuentro, simbolización historizante y proyecto terapéutico. En L. H. (Comp.), </w:t>
              </w:r>
              <w:r w:rsidRPr="00F84974">
                <w:rPr>
                  <w:rFonts w:ascii="Times New Roman" w:hAnsi="Times New Roman" w:cs="Times New Roman"/>
                  <w:i/>
                  <w:iCs/>
                  <w:noProof/>
                  <w:sz w:val="24"/>
                  <w:szCs w:val="24"/>
                </w:rPr>
                <w:t>Proyecto Terapéutico. De Piera Aulagnier al psicoanálisis actual</w:t>
              </w:r>
              <w:r w:rsidRPr="00F84974">
                <w:rPr>
                  <w:rFonts w:ascii="Times New Roman" w:hAnsi="Times New Roman" w:cs="Times New Roman"/>
                  <w:noProof/>
                  <w:sz w:val="24"/>
                  <w:szCs w:val="24"/>
                </w:rPr>
                <w:t xml:space="preserve"> (págs. 211-246). Argentina : Paidós.</w:t>
              </w:r>
            </w:p>
            <w:p w14:paraId="11EDCEEF"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Ferenczi, S. (1984). Confusión de lenguas entre los adultos y el niño. El lenguaje de la ternura y de la pasión. En </w:t>
              </w:r>
              <w:r w:rsidRPr="00F84974">
                <w:rPr>
                  <w:rFonts w:ascii="Times New Roman" w:hAnsi="Times New Roman" w:cs="Times New Roman"/>
                  <w:i/>
                  <w:iCs/>
                  <w:noProof/>
                  <w:sz w:val="24"/>
                  <w:szCs w:val="24"/>
                </w:rPr>
                <w:t>Psicoanálisi (Tomo IV)</w:t>
              </w:r>
              <w:r w:rsidRPr="00F84974">
                <w:rPr>
                  <w:rFonts w:ascii="Times New Roman" w:hAnsi="Times New Roman" w:cs="Times New Roman"/>
                  <w:noProof/>
                  <w:sz w:val="24"/>
                  <w:szCs w:val="24"/>
                </w:rPr>
                <w:t xml:space="preserve"> (págs. 139-149). Madrid: Espasa-Calpe.</w:t>
              </w:r>
            </w:p>
            <w:p w14:paraId="6B287413"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Ferenczi, S. (1984). Reflexiones sobre el traumatismo. En S. Ferenczi, </w:t>
              </w:r>
              <w:r w:rsidRPr="00F84974">
                <w:rPr>
                  <w:rFonts w:ascii="Times New Roman" w:hAnsi="Times New Roman" w:cs="Times New Roman"/>
                  <w:i/>
                  <w:iCs/>
                  <w:noProof/>
                  <w:sz w:val="24"/>
                  <w:szCs w:val="24"/>
                </w:rPr>
                <w:t>Psicoanálisis (Tomo IV.</w:t>
              </w:r>
              <w:r w:rsidRPr="00F84974">
                <w:rPr>
                  <w:rFonts w:ascii="Times New Roman" w:hAnsi="Times New Roman" w:cs="Times New Roman"/>
                  <w:noProof/>
                  <w:sz w:val="24"/>
                  <w:szCs w:val="24"/>
                </w:rPr>
                <w:t xml:space="preserve"> (págs. 153-163). Madrid: Espasa-Calpe.</w:t>
              </w:r>
            </w:p>
            <w:p w14:paraId="09F9E129"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Fernández, O. (2019). El mito de Eros y Psique: Mirada y deseo de alteridad. </w:t>
              </w:r>
              <w:r w:rsidRPr="00F84974">
                <w:rPr>
                  <w:rFonts w:ascii="Times New Roman" w:hAnsi="Times New Roman" w:cs="Times New Roman"/>
                  <w:i/>
                  <w:iCs/>
                  <w:noProof/>
                  <w:sz w:val="24"/>
                  <w:szCs w:val="24"/>
                </w:rPr>
                <w:t>Oxímora Revista Internacional de Ética y Política</w:t>
              </w:r>
              <w:r w:rsidRPr="00F84974">
                <w:rPr>
                  <w:rFonts w:ascii="Times New Roman" w:hAnsi="Times New Roman" w:cs="Times New Roman"/>
                  <w:noProof/>
                  <w:sz w:val="24"/>
                  <w:szCs w:val="24"/>
                </w:rPr>
                <w:t>(15), 64-79.</w:t>
              </w:r>
            </w:p>
            <w:p w14:paraId="523F96DE"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lastRenderedPageBreak/>
                <w:t xml:space="preserve">Franco, Y. (Abril de 2010). De Elisabeth von R. a Lisbeth S.: todos somos borderline. </w:t>
              </w:r>
              <w:r w:rsidRPr="00F84974">
                <w:rPr>
                  <w:rFonts w:ascii="Times New Roman" w:hAnsi="Times New Roman" w:cs="Times New Roman"/>
                  <w:i/>
                  <w:iCs/>
                  <w:noProof/>
                  <w:sz w:val="24"/>
                  <w:szCs w:val="24"/>
                </w:rPr>
                <w:t>El Psicoanalítico</w:t>
              </w:r>
              <w:r w:rsidRPr="00F84974">
                <w:rPr>
                  <w:rFonts w:ascii="Times New Roman" w:hAnsi="Times New Roman" w:cs="Times New Roman"/>
                  <w:noProof/>
                  <w:sz w:val="24"/>
                  <w:szCs w:val="24"/>
                </w:rPr>
                <w:t>(1). Recuperado el 20 de diciembre de 2020, de http://www.elpsicoanalitico.com.ar/num1/clinica-franco-todos-somos-borderline.php</w:t>
              </w:r>
            </w:p>
            <w:p w14:paraId="7160A295"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Franco, Y. (2017). </w:t>
              </w:r>
              <w:r w:rsidRPr="00F84974">
                <w:rPr>
                  <w:rFonts w:ascii="Times New Roman" w:hAnsi="Times New Roman" w:cs="Times New Roman"/>
                  <w:i/>
                  <w:iCs/>
                  <w:noProof/>
                  <w:sz w:val="24"/>
                  <w:szCs w:val="24"/>
                </w:rPr>
                <w:t>Paradigma borderline: de la afánasis al ataque de pánico.</w:t>
              </w:r>
              <w:r w:rsidRPr="00F84974">
                <w:rPr>
                  <w:rFonts w:ascii="Times New Roman" w:hAnsi="Times New Roman" w:cs="Times New Roman"/>
                  <w:noProof/>
                  <w:sz w:val="24"/>
                  <w:szCs w:val="24"/>
                </w:rPr>
                <w:t xml:space="preserve"> Buenos Aires: Lugar Editorial.</w:t>
              </w:r>
            </w:p>
            <w:p w14:paraId="234A2D82"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Franco, Y., &amp; Lewkowicz, I. (2004). Castoriadis: imaginaciónr adical y complejidad. En L. H. (Comp.), </w:t>
              </w:r>
              <w:r w:rsidRPr="00F84974">
                <w:rPr>
                  <w:rFonts w:ascii="Times New Roman" w:hAnsi="Times New Roman" w:cs="Times New Roman"/>
                  <w:i/>
                  <w:iCs/>
                  <w:noProof/>
                  <w:sz w:val="24"/>
                  <w:szCs w:val="24"/>
                </w:rPr>
                <w:t>Proyecto Terapéutico. De Piera Aulagnier al Psicoanálisis actual</w:t>
              </w:r>
              <w:r w:rsidRPr="00F84974">
                <w:rPr>
                  <w:rFonts w:ascii="Times New Roman" w:hAnsi="Times New Roman" w:cs="Times New Roman"/>
                  <w:noProof/>
                  <w:sz w:val="24"/>
                  <w:szCs w:val="24"/>
                </w:rPr>
                <w:t xml:space="preserve"> (págs. 307-338). Argentina: Paidós.</w:t>
              </w:r>
            </w:p>
            <w:p w14:paraId="6FC0A5F9"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Frankel, J. B. (2008). La teoría del trauma en Ferenczi. </w:t>
              </w:r>
              <w:r w:rsidRPr="00F84974">
                <w:rPr>
                  <w:rFonts w:ascii="Times New Roman" w:hAnsi="Times New Roman" w:cs="Times New Roman"/>
                  <w:i/>
                  <w:iCs/>
                  <w:noProof/>
                  <w:sz w:val="24"/>
                  <w:szCs w:val="24"/>
                </w:rPr>
                <w:t>Revista de la Sociedad Argentina de Psicoanálisis</w:t>
              </w:r>
              <w:r w:rsidRPr="00F84974">
                <w:rPr>
                  <w:rFonts w:ascii="Times New Roman" w:hAnsi="Times New Roman" w:cs="Times New Roman"/>
                  <w:noProof/>
                  <w:sz w:val="24"/>
                  <w:szCs w:val="24"/>
                </w:rPr>
                <w:t>(11/12), 249-274.</w:t>
              </w:r>
            </w:p>
            <w:p w14:paraId="029A192F"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Freud, S. (1908). La moral sexual cultural y la nerviosidad moderna. En S. Freud, </w:t>
              </w:r>
              <w:r w:rsidRPr="00F84974">
                <w:rPr>
                  <w:rFonts w:ascii="Times New Roman" w:hAnsi="Times New Roman" w:cs="Times New Roman"/>
                  <w:i/>
                  <w:iCs/>
                  <w:noProof/>
                  <w:sz w:val="24"/>
                  <w:szCs w:val="24"/>
                </w:rPr>
                <w:t>Sigmund Freud Obras Completas IX</w:t>
              </w:r>
              <w:r w:rsidRPr="00F84974">
                <w:rPr>
                  <w:rFonts w:ascii="Times New Roman" w:hAnsi="Times New Roman" w:cs="Times New Roman"/>
                  <w:noProof/>
                  <w:sz w:val="24"/>
                  <w:szCs w:val="24"/>
                </w:rPr>
                <w:t xml:space="preserve"> (págs. 159-182). Argentina: Amorrortu Editores.</w:t>
              </w:r>
            </w:p>
            <w:p w14:paraId="6CC4D3C6"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Freud, S. (1917 [1915]). Duelo y melancolía. En S. Freud, </w:t>
              </w:r>
              <w:r w:rsidRPr="00F84974">
                <w:rPr>
                  <w:rFonts w:ascii="Times New Roman" w:hAnsi="Times New Roman" w:cs="Times New Roman"/>
                  <w:i/>
                  <w:iCs/>
                  <w:noProof/>
                  <w:sz w:val="24"/>
                  <w:szCs w:val="24"/>
                </w:rPr>
                <w:t>Sigmund Freud Obras Completas Tomo XIV</w:t>
              </w:r>
              <w:r w:rsidRPr="00F84974">
                <w:rPr>
                  <w:rFonts w:ascii="Times New Roman" w:hAnsi="Times New Roman" w:cs="Times New Roman"/>
                  <w:noProof/>
                  <w:sz w:val="24"/>
                  <w:szCs w:val="24"/>
                </w:rPr>
                <w:t xml:space="preserve"> (págs. 235-256). Buenos Aires: Amorrortu Editores.</w:t>
              </w:r>
            </w:p>
            <w:p w14:paraId="1155A548" w14:textId="74DAD442" w:rsidR="00F84974" w:rsidRPr="00F84974" w:rsidRDefault="00F84974"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Freud, S. (1924). La pérdida de realidad en la neurosis y la psicosis. En S. Freud, </w:t>
              </w:r>
              <w:r w:rsidRPr="00F84974">
                <w:rPr>
                  <w:rFonts w:ascii="Times New Roman" w:hAnsi="Times New Roman" w:cs="Times New Roman"/>
                  <w:i/>
                  <w:iCs/>
                  <w:noProof/>
                  <w:sz w:val="24"/>
                  <w:szCs w:val="24"/>
                </w:rPr>
                <w:t>Sigmund Freud Obras Completas XIX</w:t>
              </w:r>
              <w:r w:rsidRPr="00F84974">
                <w:rPr>
                  <w:rFonts w:ascii="Times New Roman" w:hAnsi="Times New Roman" w:cs="Times New Roman"/>
                  <w:noProof/>
                  <w:sz w:val="24"/>
                  <w:szCs w:val="24"/>
                </w:rPr>
                <w:t xml:space="preserve"> (págs. 189-198). Argentina: Amorrortu Editores.</w:t>
              </w:r>
            </w:p>
            <w:p w14:paraId="6E941441" w14:textId="2E2802DF"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Freud, S. (1927). Fetichismo. En S. Freud, </w:t>
              </w:r>
              <w:r w:rsidRPr="00F84974">
                <w:rPr>
                  <w:rFonts w:ascii="Times New Roman" w:hAnsi="Times New Roman" w:cs="Times New Roman"/>
                  <w:i/>
                  <w:iCs/>
                  <w:noProof/>
                  <w:sz w:val="24"/>
                  <w:szCs w:val="24"/>
                </w:rPr>
                <w:t>Sigmund Freud Obras Completas XXI</w:t>
              </w:r>
              <w:r w:rsidRPr="00F84974">
                <w:rPr>
                  <w:rFonts w:ascii="Times New Roman" w:hAnsi="Times New Roman" w:cs="Times New Roman"/>
                  <w:noProof/>
                  <w:sz w:val="24"/>
                  <w:szCs w:val="24"/>
                </w:rPr>
                <w:t xml:space="preserve"> (págs. 141-152). Argentina: Amorrortu Editores.</w:t>
              </w:r>
            </w:p>
            <w:p w14:paraId="5002F5C9" w14:textId="3FD2CC28" w:rsidR="00BB2BAA" w:rsidRPr="00F84974" w:rsidRDefault="00F84974"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Freud, S. (1931). Tipos Libidinales. En S. Freud, </w:t>
              </w:r>
              <w:r w:rsidRPr="00F84974">
                <w:rPr>
                  <w:rFonts w:ascii="Times New Roman" w:hAnsi="Times New Roman" w:cs="Times New Roman"/>
                  <w:i/>
                  <w:iCs/>
                  <w:noProof/>
                  <w:sz w:val="24"/>
                  <w:szCs w:val="24"/>
                </w:rPr>
                <w:t>Sigmund Freud Obras Completas XXI</w:t>
              </w:r>
              <w:r w:rsidRPr="00F84974">
                <w:rPr>
                  <w:rFonts w:ascii="Times New Roman" w:hAnsi="Times New Roman" w:cs="Times New Roman"/>
                  <w:noProof/>
                  <w:sz w:val="24"/>
                  <w:szCs w:val="24"/>
                </w:rPr>
                <w:t xml:space="preserve"> (págs. 215-222). Argentina: Amorrortu Editores.</w:t>
              </w:r>
            </w:p>
            <w:p w14:paraId="41D9EE42"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Freud, S. (1940 [1938]). La escisión del Yo. En S. Freud, </w:t>
              </w:r>
              <w:r w:rsidRPr="00F84974">
                <w:rPr>
                  <w:rFonts w:ascii="Times New Roman" w:hAnsi="Times New Roman" w:cs="Times New Roman"/>
                  <w:i/>
                  <w:iCs/>
                  <w:noProof/>
                  <w:sz w:val="24"/>
                  <w:szCs w:val="24"/>
                </w:rPr>
                <w:t>Sigmund Freud Obras Completas XXIII</w:t>
              </w:r>
              <w:r w:rsidRPr="00F84974">
                <w:rPr>
                  <w:rFonts w:ascii="Times New Roman" w:hAnsi="Times New Roman" w:cs="Times New Roman"/>
                  <w:noProof/>
                  <w:sz w:val="24"/>
                  <w:szCs w:val="24"/>
                </w:rPr>
                <w:t xml:space="preserve"> (págs. 271-278). Argentina: Amorrortu Editores.</w:t>
              </w:r>
            </w:p>
            <w:p w14:paraId="7F82113F" w14:textId="5EA87675" w:rsidR="00BB2BAA"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Green, A. (1994). </w:t>
              </w:r>
              <w:r w:rsidRPr="00F84974">
                <w:rPr>
                  <w:rFonts w:ascii="Times New Roman" w:hAnsi="Times New Roman" w:cs="Times New Roman"/>
                  <w:i/>
                  <w:iCs/>
                  <w:noProof/>
                  <w:sz w:val="24"/>
                  <w:szCs w:val="24"/>
                </w:rPr>
                <w:t>De locuras privadas.</w:t>
              </w:r>
              <w:r w:rsidRPr="00F84974">
                <w:rPr>
                  <w:rFonts w:ascii="Times New Roman" w:hAnsi="Times New Roman" w:cs="Times New Roman"/>
                  <w:noProof/>
                  <w:sz w:val="24"/>
                  <w:szCs w:val="24"/>
                </w:rPr>
                <w:t xml:space="preserve"> (J. L. Etcheverry, Trad.) Argentina: Amorrortu Editores.</w:t>
              </w:r>
            </w:p>
            <w:p w14:paraId="7FD5479B" w14:textId="25786D80" w:rsidR="007536BE" w:rsidRPr="007536BE" w:rsidRDefault="007536BE" w:rsidP="007536BE">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Green, A. (199</w:t>
              </w:r>
              <w:r>
                <w:rPr>
                  <w:rFonts w:ascii="Times New Roman" w:hAnsi="Times New Roman" w:cs="Times New Roman"/>
                  <w:noProof/>
                  <w:sz w:val="24"/>
                  <w:szCs w:val="24"/>
                </w:rPr>
                <w:t>9</w:t>
              </w:r>
              <w:r w:rsidRPr="00F84974">
                <w:rPr>
                  <w:rFonts w:ascii="Times New Roman" w:hAnsi="Times New Roman" w:cs="Times New Roman"/>
                  <w:noProof/>
                  <w:sz w:val="24"/>
                  <w:szCs w:val="24"/>
                </w:rPr>
                <w:t xml:space="preserve">). </w:t>
              </w:r>
              <w:r>
                <w:rPr>
                  <w:rFonts w:ascii="Times New Roman" w:hAnsi="Times New Roman" w:cs="Times New Roman"/>
                  <w:i/>
                  <w:iCs/>
                  <w:noProof/>
                  <w:sz w:val="24"/>
                  <w:szCs w:val="24"/>
                </w:rPr>
                <w:t>Narcisismo de vida, narcisismo de muerte</w:t>
              </w:r>
              <w:r w:rsidRPr="00F84974">
                <w:rPr>
                  <w:rFonts w:ascii="Times New Roman" w:hAnsi="Times New Roman" w:cs="Times New Roman"/>
                  <w:i/>
                  <w:iCs/>
                  <w:noProof/>
                  <w:sz w:val="24"/>
                  <w:szCs w:val="24"/>
                </w:rPr>
                <w:t>.</w:t>
              </w:r>
              <w:r w:rsidRPr="00F84974">
                <w:rPr>
                  <w:rFonts w:ascii="Times New Roman" w:hAnsi="Times New Roman" w:cs="Times New Roman"/>
                  <w:noProof/>
                  <w:sz w:val="24"/>
                  <w:szCs w:val="24"/>
                </w:rPr>
                <w:t xml:space="preserve"> (J. L. Etcheverry, Trad.) Argentina: Amorrortu Editores.</w:t>
              </w:r>
            </w:p>
            <w:p w14:paraId="3BDC9B8B"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Green, A. (2001). </w:t>
              </w:r>
              <w:r w:rsidRPr="00F84974">
                <w:rPr>
                  <w:rFonts w:ascii="Times New Roman" w:hAnsi="Times New Roman" w:cs="Times New Roman"/>
                  <w:i/>
                  <w:iCs/>
                  <w:noProof/>
                  <w:sz w:val="24"/>
                  <w:szCs w:val="24"/>
                </w:rPr>
                <w:t>La nueva clínica psicoanalítica y la teoría de Freud. Aspectos fundamentales de la locura privada.</w:t>
              </w:r>
              <w:r w:rsidRPr="00F84974">
                <w:rPr>
                  <w:rFonts w:ascii="Times New Roman" w:hAnsi="Times New Roman" w:cs="Times New Roman"/>
                  <w:noProof/>
                  <w:sz w:val="24"/>
                  <w:szCs w:val="24"/>
                </w:rPr>
                <w:t xml:space="preserve"> Argentina: Amorrortu Editores.</w:t>
              </w:r>
            </w:p>
            <w:p w14:paraId="77957784" w14:textId="7DE83522" w:rsidR="00BB2BAA"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Han, B.-C. (2019). </w:t>
              </w:r>
              <w:r w:rsidRPr="00F84974">
                <w:rPr>
                  <w:rFonts w:ascii="Times New Roman" w:hAnsi="Times New Roman" w:cs="Times New Roman"/>
                  <w:i/>
                  <w:iCs/>
                  <w:noProof/>
                  <w:sz w:val="24"/>
                  <w:szCs w:val="24"/>
                </w:rPr>
                <w:t>La sociedad del cansancio.</w:t>
              </w:r>
              <w:r w:rsidRPr="00F84974">
                <w:rPr>
                  <w:rFonts w:ascii="Times New Roman" w:hAnsi="Times New Roman" w:cs="Times New Roman"/>
                  <w:noProof/>
                  <w:sz w:val="24"/>
                  <w:szCs w:val="24"/>
                </w:rPr>
                <w:t xml:space="preserve"> España: Herder.</w:t>
              </w:r>
            </w:p>
            <w:p w14:paraId="504B4399" w14:textId="78DB7724" w:rsidR="007C6F27" w:rsidRPr="007C6F27" w:rsidRDefault="007C6F27" w:rsidP="007C6F27">
              <w:pPr>
                <w:pStyle w:val="Bibliografa"/>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Hernández, R., Fernández, C. &amp; Baptista, M. P. (2014) </w:t>
              </w:r>
              <w:r w:rsidRPr="007C6F27">
                <w:rPr>
                  <w:rFonts w:ascii="Times New Roman" w:hAnsi="Times New Roman" w:cs="Times New Roman"/>
                  <w:i/>
                  <w:iCs/>
                  <w:noProof/>
                  <w:sz w:val="24"/>
                  <w:szCs w:val="24"/>
                </w:rPr>
                <w:t>Metodología de la Investigación</w:t>
              </w:r>
              <w:r>
                <w:rPr>
                  <w:rFonts w:ascii="Times New Roman" w:hAnsi="Times New Roman" w:cs="Times New Roman"/>
                  <w:noProof/>
                  <w:sz w:val="24"/>
                  <w:szCs w:val="24"/>
                </w:rPr>
                <w:t xml:space="preserve">. Ciudad de México: Mc Graw Hill Education. </w:t>
              </w:r>
            </w:p>
            <w:p w14:paraId="4F0D4703" w14:textId="6B924FCF" w:rsidR="00F84974" w:rsidRPr="00F84974" w:rsidRDefault="00F84974" w:rsidP="00F84974">
              <w:pPr>
                <w:jc w:val="both"/>
                <w:rPr>
                  <w:rFonts w:ascii="Times New Roman" w:hAnsi="Times New Roman" w:cs="Times New Roman"/>
                  <w:sz w:val="24"/>
                  <w:szCs w:val="24"/>
                </w:rPr>
              </w:pPr>
              <w:r w:rsidRPr="00F84974">
                <w:rPr>
                  <w:rFonts w:ascii="Times New Roman" w:hAnsi="Times New Roman" w:cs="Times New Roman"/>
                  <w:sz w:val="24"/>
                  <w:szCs w:val="24"/>
                </w:rPr>
                <w:t xml:space="preserve">Hesíodo (2020). </w:t>
              </w:r>
              <w:r w:rsidRPr="00F84974">
                <w:rPr>
                  <w:rFonts w:ascii="Times New Roman" w:hAnsi="Times New Roman" w:cs="Times New Roman"/>
                  <w:i/>
                  <w:iCs/>
                  <w:sz w:val="24"/>
                  <w:szCs w:val="24"/>
                </w:rPr>
                <w:t>Teogonía</w:t>
              </w:r>
              <w:r w:rsidRPr="00F84974">
                <w:rPr>
                  <w:rFonts w:ascii="Times New Roman" w:hAnsi="Times New Roman" w:cs="Times New Roman"/>
                  <w:sz w:val="24"/>
                  <w:szCs w:val="24"/>
                </w:rPr>
                <w:t>. Madrid: Alianza Editorial. Pp. 31-78.</w:t>
              </w:r>
            </w:p>
            <w:p w14:paraId="3D56D4BA" w14:textId="7305C2B6" w:rsidR="00F84974" w:rsidRPr="00F84974" w:rsidRDefault="00F84974" w:rsidP="00F84974">
              <w:pPr>
                <w:pStyle w:val="Bibliografa"/>
                <w:spacing w:after="240" w:line="240" w:lineRule="auto"/>
                <w:ind w:left="720" w:hanging="720"/>
                <w:jc w:val="both"/>
                <w:rPr>
                  <w:rFonts w:ascii="Times New Roman" w:hAnsi="Times New Roman" w:cs="Times New Roman"/>
                  <w:noProof/>
                  <w:sz w:val="24"/>
                  <w:szCs w:val="24"/>
                  <w:lang w:val="es-ES"/>
                </w:rPr>
              </w:pPr>
              <w:r w:rsidRPr="00F84974">
                <w:rPr>
                  <w:rFonts w:ascii="Times New Roman" w:hAnsi="Times New Roman" w:cs="Times New Roman"/>
                  <w:noProof/>
                  <w:sz w:val="24"/>
                  <w:szCs w:val="24"/>
                </w:rPr>
                <w:t xml:space="preserve">Hillman, J. (2004). </w:t>
              </w:r>
              <w:r w:rsidRPr="00F84974">
                <w:rPr>
                  <w:rFonts w:ascii="Times New Roman" w:hAnsi="Times New Roman" w:cs="Times New Roman"/>
                  <w:i/>
                  <w:iCs/>
                  <w:noProof/>
                  <w:sz w:val="24"/>
                  <w:szCs w:val="24"/>
                </w:rPr>
                <w:t>El sueño y el inframundo</w:t>
              </w:r>
              <w:r w:rsidRPr="00F84974">
                <w:rPr>
                  <w:rFonts w:ascii="Times New Roman" w:hAnsi="Times New Roman" w:cs="Times New Roman"/>
                  <w:noProof/>
                  <w:sz w:val="24"/>
                  <w:szCs w:val="24"/>
                </w:rPr>
                <w:t xml:space="preserve">. Barcelona: Paidós. P. 53. </w:t>
              </w:r>
            </w:p>
            <w:p w14:paraId="5B5C5635"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Hornstein, L. (2004). La subjetividad y lo histórico-social: Hoy y ayer, Piera Aulagner. En L. H. (Comp.), </w:t>
              </w:r>
              <w:r w:rsidRPr="00F84974">
                <w:rPr>
                  <w:rFonts w:ascii="Times New Roman" w:hAnsi="Times New Roman" w:cs="Times New Roman"/>
                  <w:i/>
                  <w:iCs/>
                  <w:noProof/>
                  <w:sz w:val="24"/>
                  <w:szCs w:val="24"/>
                </w:rPr>
                <w:t>Proyecto Terapéutico. De Piera Aulagnier al Psicoanálisis actual</w:t>
              </w:r>
              <w:r w:rsidRPr="00F84974">
                <w:rPr>
                  <w:rFonts w:ascii="Times New Roman" w:hAnsi="Times New Roman" w:cs="Times New Roman"/>
                  <w:noProof/>
                  <w:sz w:val="24"/>
                  <w:szCs w:val="24"/>
                </w:rPr>
                <w:t xml:space="preserve"> (págs. 29-76). Argentina: Paidós.</w:t>
              </w:r>
            </w:p>
            <w:p w14:paraId="006408B9"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lastRenderedPageBreak/>
                <w:t xml:space="preserve">Hornstein, M. C. (2004). De Milán a Paris: Piera Aulagnier. En L. H. (comp.), </w:t>
              </w:r>
              <w:r w:rsidRPr="00F84974">
                <w:rPr>
                  <w:rFonts w:ascii="Times New Roman" w:hAnsi="Times New Roman" w:cs="Times New Roman"/>
                  <w:i/>
                  <w:iCs/>
                  <w:noProof/>
                  <w:sz w:val="24"/>
                  <w:szCs w:val="24"/>
                </w:rPr>
                <w:t>Proyecto Terapéutico. De Piera Aulagnier al Psicoanálisis actual</w:t>
              </w:r>
              <w:r w:rsidRPr="00F84974">
                <w:rPr>
                  <w:rFonts w:ascii="Times New Roman" w:hAnsi="Times New Roman" w:cs="Times New Roman"/>
                  <w:noProof/>
                  <w:sz w:val="24"/>
                  <w:szCs w:val="24"/>
                </w:rPr>
                <w:t xml:space="preserve"> (págs. 159-170). Argentina: Paidós.</w:t>
              </w:r>
            </w:p>
            <w:p w14:paraId="18AF500A"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Kaës, R. (2004). La intersubjetividad: Un fundamento de la vida psíquica. Señaes en el pensamiento de Piera Aulagnier. En L. H. (Comp.), </w:t>
              </w:r>
              <w:r w:rsidRPr="00F84974">
                <w:rPr>
                  <w:rFonts w:ascii="Times New Roman" w:hAnsi="Times New Roman" w:cs="Times New Roman"/>
                  <w:i/>
                  <w:iCs/>
                  <w:noProof/>
                  <w:sz w:val="24"/>
                  <w:szCs w:val="24"/>
                </w:rPr>
                <w:t>Lewkowicz</w:t>
              </w:r>
              <w:r w:rsidRPr="00F84974">
                <w:rPr>
                  <w:rFonts w:ascii="Times New Roman" w:hAnsi="Times New Roman" w:cs="Times New Roman"/>
                  <w:noProof/>
                  <w:sz w:val="24"/>
                  <w:szCs w:val="24"/>
                </w:rPr>
                <w:t xml:space="preserve"> (págs. 77-124). Argentina: Paidós.</w:t>
              </w:r>
            </w:p>
            <w:p w14:paraId="189E5745"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9D056B">
                <w:rPr>
                  <w:rFonts w:ascii="Times New Roman" w:hAnsi="Times New Roman" w:cs="Times New Roman"/>
                  <w:noProof/>
                  <w:sz w:val="24"/>
                  <w:szCs w:val="24"/>
                </w:rPr>
                <w:t xml:space="preserve">Lebovici, S., &amp; Weil-halpern, F. (2006). </w:t>
              </w:r>
              <w:r w:rsidRPr="00F84974">
                <w:rPr>
                  <w:rFonts w:ascii="Times New Roman" w:hAnsi="Times New Roman" w:cs="Times New Roman"/>
                  <w:i/>
                  <w:iCs/>
                  <w:noProof/>
                  <w:sz w:val="24"/>
                  <w:szCs w:val="24"/>
                </w:rPr>
                <w:t>Psicopatología del bebé.</w:t>
              </w:r>
              <w:r w:rsidRPr="00F84974">
                <w:rPr>
                  <w:rFonts w:ascii="Times New Roman" w:hAnsi="Times New Roman" w:cs="Times New Roman"/>
                  <w:noProof/>
                  <w:sz w:val="24"/>
                  <w:szCs w:val="24"/>
                </w:rPr>
                <w:t xml:space="preserve"> México: Siglo XXI Editores.</w:t>
              </w:r>
            </w:p>
            <w:p w14:paraId="0D86A66D"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Leplanche, J., &amp; Pontalis, J. B. (2004). </w:t>
              </w:r>
              <w:r w:rsidRPr="00F84974">
                <w:rPr>
                  <w:rFonts w:ascii="Times New Roman" w:hAnsi="Times New Roman" w:cs="Times New Roman"/>
                  <w:i/>
                  <w:iCs/>
                  <w:noProof/>
                  <w:sz w:val="24"/>
                  <w:szCs w:val="24"/>
                </w:rPr>
                <w:t>Diccionario de Psicoanálisis.</w:t>
              </w:r>
              <w:r w:rsidRPr="00F84974">
                <w:rPr>
                  <w:rFonts w:ascii="Times New Roman" w:hAnsi="Times New Roman" w:cs="Times New Roman"/>
                  <w:noProof/>
                  <w:sz w:val="24"/>
                  <w:szCs w:val="24"/>
                </w:rPr>
                <w:t xml:space="preserve"> Buenos Aires: Paidós.</w:t>
              </w:r>
            </w:p>
            <w:p w14:paraId="01AB5DA7"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Marinas, J. M. (2006). </w:t>
              </w:r>
              <w:r w:rsidRPr="00F84974">
                <w:rPr>
                  <w:rFonts w:ascii="Times New Roman" w:hAnsi="Times New Roman" w:cs="Times New Roman"/>
                  <w:i/>
                  <w:iCs/>
                  <w:noProof/>
                  <w:sz w:val="24"/>
                  <w:szCs w:val="24"/>
                </w:rPr>
                <w:t>El síntoma comunitario: entre polis y mercado.</w:t>
              </w:r>
              <w:r w:rsidRPr="00F84974">
                <w:rPr>
                  <w:rFonts w:ascii="Times New Roman" w:hAnsi="Times New Roman" w:cs="Times New Roman"/>
                  <w:noProof/>
                  <w:sz w:val="24"/>
                  <w:szCs w:val="24"/>
                </w:rPr>
                <w:t xml:space="preserve"> Madrid: A. Machado Libros.</w:t>
              </w:r>
            </w:p>
            <w:p w14:paraId="2634823A"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Marinas, J. M. (2012). </w:t>
              </w:r>
              <w:r w:rsidRPr="00F84974">
                <w:rPr>
                  <w:rFonts w:ascii="Times New Roman" w:hAnsi="Times New Roman" w:cs="Times New Roman"/>
                  <w:i/>
                  <w:iCs/>
                  <w:noProof/>
                  <w:sz w:val="24"/>
                  <w:szCs w:val="24"/>
                </w:rPr>
                <w:t>Investigar la cultura de consumo.</w:t>
              </w:r>
              <w:r w:rsidRPr="00F84974">
                <w:rPr>
                  <w:rFonts w:ascii="Times New Roman" w:hAnsi="Times New Roman" w:cs="Times New Roman"/>
                  <w:noProof/>
                  <w:sz w:val="24"/>
                  <w:szCs w:val="24"/>
                </w:rPr>
                <w:t xml:space="preserve"> España: Editorial Síntesis.</w:t>
              </w:r>
            </w:p>
            <w:p w14:paraId="4774BDB3"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Matilla, J. M. (2008). Tristes presentimientos de lo que ha de acontencer. En </w:t>
              </w:r>
              <w:r w:rsidRPr="00F84974">
                <w:rPr>
                  <w:rFonts w:ascii="Times New Roman" w:hAnsi="Times New Roman" w:cs="Times New Roman"/>
                  <w:i/>
                  <w:iCs/>
                  <w:noProof/>
                  <w:sz w:val="24"/>
                  <w:szCs w:val="24"/>
                </w:rPr>
                <w:t>Goya en tiempos de Guerra</w:t>
              </w:r>
              <w:r w:rsidRPr="00F84974">
                <w:rPr>
                  <w:rFonts w:ascii="Times New Roman" w:hAnsi="Times New Roman" w:cs="Times New Roman"/>
                  <w:noProof/>
                  <w:sz w:val="24"/>
                  <w:szCs w:val="24"/>
                </w:rPr>
                <w:t xml:space="preserve"> (págs. 280-281). Madrid: Museo Nacional del Prado.</w:t>
              </w:r>
            </w:p>
            <w:p w14:paraId="649E5BBF" w14:textId="670CB62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Nasio, J. D. (1998). </w:t>
              </w:r>
              <w:r w:rsidRPr="00F84974">
                <w:rPr>
                  <w:rFonts w:ascii="Times New Roman" w:hAnsi="Times New Roman" w:cs="Times New Roman"/>
                  <w:i/>
                  <w:iCs/>
                  <w:noProof/>
                  <w:sz w:val="24"/>
                  <w:szCs w:val="24"/>
                </w:rPr>
                <w:t>Enseñanza de 7 conceptos cruciales en psicoanálisis.</w:t>
              </w:r>
              <w:r w:rsidRPr="00F84974">
                <w:rPr>
                  <w:rFonts w:ascii="Times New Roman" w:hAnsi="Times New Roman" w:cs="Times New Roman"/>
                  <w:noProof/>
                  <w:sz w:val="24"/>
                  <w:szCs w:val="24"/>
                </w:rPr>
                <w:t xml:space="preserve"> Barcelona: Editorial Gedisa.</w:t>
              </w:r>
            </w:p>
            <w:p w14:paraId="6DB4DD0B" w14:textId="4804CB15" w:rsidR="00F84974" w:rsidRPr="00F84974" w:rsidRDefault="00F84974"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Ovidio P. (1995) </w:t>
              </w:r>
              <w:r w:rsidR="001A12EF">
                <w:rPr>
                  <w:rFonts w:ascii="Times New Roman" w:hAnsi="Times New Roman" w:cs="Times New Roman"/>
                  <w:noProof/>
                  <w:sz w:val="24"/>
                  <w:szCs w:val="24"/>
                </w:rPr>
                <w:t xml:space="preserve">Narciso y Eco, En: </w:t>
              </w:r>
              <w:r w:rsidRPr="00F84974">
                <w:rPr>
                  <w:rFonts w:ascii="Times New Roman" w:hAnsi="Times New Roman" w:cs="Times New Roman"/>
                  <w:i/>
                  <w:iCs/>
                  <w:noProof/>
                  <w:sz w:val="24"/>
                  <w:szCs w:val="24"/>
                </w:rPr>
                <w:t>Metamorfosis</w:t>
              </w:r>
              <w:r w:rsidRPr="00F84974">
                <w:rPr>
                  <w:rFonts w:ascii="Times New Roman" w:hAnsi="Times New Roman" w:cs="Times New Roman"/>
                  <w:noProof/>
                  <w:sz w:val="24"/>
                  <w:szCs w:val="24"/>
                </w:rPr>
                <w:t>. Madrid: Alianza Editorial.</w:t>
              </w:r>
              <w:r w:rsidR="001A12EF">
                <w:rPr>
                  <w:rFonts w:ascii="Times New Roman" w:hAnsi="Times New Roman" w:cs="Times New Roman"/>
                  <w:noProof/>
                  <w:sz w:val="24"/>
                  <w:szCs w:val="24"/>
                </w:rPr>
                <w:t xml:space="preserve"> Pp. 128-133.</w:t>
              </w:r>
            </w:p>
            <w:p w14:paraId="72C2E6A8"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Platón. (1871). El Banquete. En (. P. Azcaráte, </w:t>
              </w:r>
              <w:r w:rsidRPr="00F84974">
                <w:rPr>
                  <w:rFonts w:ascii="Times New Roman" w:hAnsi="Times New Roman" w:cs="Times New Roman"/>
                  <w:i/>
                  <w:iCs/>
                  <w:noProof/>
                  <w:sz w:val="24"/>
                  <w:szCs w:val="24"/>
                </w:rPr>
                <w:t>Obras Completas de Platón. Tomo V</w:t>
              </w:r>
              <w:r w:rsidRPr="00F84974">
                <w:rPr>
                  <w:rFonts w:ascii="Times New Roman" w:hAnsi="Times New Roman" w:cs="Times New Roman"/>
                  <w:noProof/>
                  <w:sz w:val="24"/>
                  <w:szCs w:val="24"/>
                </w:rPr>
                <w:t xml:space="preserve"> (págs. 283-366). Madrid: Biblioteca Filosófica.</w:t>
              </w:r>
            </w:p>
            <w:p w14:paraId="3A17BBE9" w14:textId="77777777" w:rsidR="00BB2BAA" w:rsidRPr="00F84974" w:rsidRDefault="00BB2BAA" w:rsidP="00F84974">
              <w:pPr>
                <w:pStyle w:val="Bibliografa"/>
                <w:ind w:left="720" w:hanging="720"/>
                <w:jc w:val="both"/>
                <w:rPr>
                  <w:rFonts w:ascii="Times New Roman" w:hAnsi="Times New Roman" w:cs="Times New Roman"/>
                  <w:noProof/>
                  <w:sz w:val="24"/>
                  <w:szCs w:val="24"/>
                </w:rPr>
              </w:pPr>
              <w:r w:rsidRPr="00F84974">
                <w:rPr>
                  <w:rFonts w:ascii="Times New Roman" w:hAnsi="Times New Roman" w:cs="Times New Roman"/>
                  <w:noProof/>
                  <w:sz w:val="24"/>
                  <w:szCs w:val="24"/>
                </w:rPr>
                <w:t xml:space="preserve">Vernant, J.-P. (2001). </w:t>
              </w:r>
              <w:r w:rsidRPr="00F84974">
                <w:rPr>
                  <w:rFonts w:ascii="Times New Roman" w:hAnsi="Times New Roman" w:cs="Times New Roman"/>
                  <w:i/>
                  <w:iCs/>
                  <w:noProof/>
                  <w:sz w:val="24"/>
                  <w:szCs w:val="24"/>
                </w:rPr>
                <w:t>El individuo, la muerte y el amor en la antigua Grecia.</w:t>
              </w:r>
              <w:r w:rsidRPr="00F84974">
                <w:rPr>
                  <w:rFonts w:ascii="Times New Roman" w:hAnsi="Times New Roman" w:cs="Times New Roman"/>
                  <w:noProof/>
                  <w:sz w:val="24"/>
                  <w:szCs w:val="24"/>
                </w:rPr>
                <w:t xml:space="preserve"> Buenos Aires: Paidós.</w:t>
              </w:r>
            </w:p>
            <w:p w14:paraId="16173F1E" w14:textId="3A2506BD" w:rsidR="001936D6" w:rsidRDefault="001936D6" w:rsidP="00F84974">
              <w:pPr>
                <w:spacing w:line="240" w:lineRule="auto"/>
                <w:jc w:val="both"/>
              </w:pPr>
              <w:r w:rsidRPr="00F84974">
                <w:rPr>
                  <w:rFonts w:ascii="Times New Roman" w:hAnsi="Times New Roman" w:cs="Times New Roman"/>
                  <w:b/>
                  <w:bCs/>
                  <w:sz w:val="24"/>
                  <w:szCs w:val="24"/>
                </w:rPr>
                <w:fldChar w:fldCharType="end"/>
              </w:r>
            </w:p>
          </w:sdtContent>
        </w:sdt>
      </w:sdtContent>
    </w:sdt>
    <w:p w14:paraId="399F1449" w14:textId="26DA03DF" w:rsidR="007604E9" w:rsidRDefault="007604E9" w:rsidP="00601B98">
      <w:pPr>
        <w:tabs>
          <w:tab w:val="left" w:pos="1985"/>
        </w:tabs>
        <w:spacing w:after="240" w:line="360" w:lineRule="auto"/>
        <w:jc w:val="both"/>
        <w:rPr>
          <w:rFonts w:ascii="Times New Roman" w:hAnsi="Times New Roman" w:cs="Times New Roman"/>
          <w:sz w:val="24"/>
          <w:szCs w:val="24"/>
        </w:rPr>
      </w:pPr>
    </w:p>
    <w:p w14:paraId="0DAB4427" w14:textId="77777777" w:rsidR="007604E9" w:rsidRPr="006B6981" w:rsidRDefault="007604E9" w:rsidP="007604E9">
      <w:pPr>
        <w:pStyle w:val="Ttulo1"/>
        <w:spacing w:after="240" w:line="360" w:lineRule="auto"/>
        <w:jc w:val="center"/>
        <w:rPr>
          <w:rFonts w:ascii="Times New Roman" w:hAnsi="Times New Roman" w:cs="Times New Roman"/>
          <w:b/>
          <w:bCs/>
          <w:color w:val="auto"/>
          <w:sz w:val="24"/>
          <w:szCs w:val="24"/>
          <w:lang w:val="es-ES"/>
        </w:rPr>
      </w:pPr>
      <w:bookmarkStart w:id="37" w:name="_Anexos"/>
      <w:bookmarkStart w:id="38" w:name="_Toc81810786"/>
      <w:bookmarkEnd w:id="37"/>
      <w:r w:rsidRPr="006B6981">
        <w:rPr>
          <w:rFonts w:ascii="Times New Roman" w:hAnsi="Times New Roman" w:cs="Times New Roman"/>
          <w:b/>
          <w:bCs/>
          <w:color w:val="auto"/>
          <w:sz w:val="24"/>
          <w:szCs w:val="24"/>
          <w:lang w:val="es-ES"/>
        </w:rPr>
        <w:lastRenderedPageBreak/>
        <w:t>Anexos</w:t>
      </w:r>
      <w:bookmarkEnd w:id="38"/>
    </w:p>
    <w:p w14:paraId="7E623945" w14:textId="2EEDF271" w:rsidR="007604E9" w:rsidRPr="00A50647" w:rsidRDefault="007604E9" w:rsidP="00507BEB">
      <w:pPr>
        <w:pStyle w:val="Ttulo2"/>
        <w:spacing w:line="360" w:lineRule="auto"/>
        <w:rPr>
          <w:rFonts w:ascii="Times New Roman" w:hAnsi="Times New Roman" w:cs="Times New Roman"/>
          <w:b/>
          <w:bCs/>
          <w:i/>
          <w:iCs/>
          <w:color w:val="auto"/>
          <w:sz w:val="24"/>
          <w:szCs w:val="24"/>
          <w:lang w:val="es-ES"/>
        </w:rPr>
      </w:pPr>
      <w:bookmarkStart w:id="39" w:name="_Toc81810787"/>
      <w:r w:rsidRPr="00A50647">
        <w:rPr>
          <w:rFonts w:ascii="Times New Roman" w:hAnsi="Times New Roman" w:cs="Times New Roman"/>
          <w:b/>
          <w:bCs/>
          <w:i/>
          <w:iCs/>
          <w:color w:val="auto"/>
          <w:sz w:val="24"/>
          <w:szCs w:val="24"/>
          <w:lang w:val="es-ES"/>
        </w:rPr>
        <w:t xml:space="preserve">Imagen 1. </w:t>
      </w:r>
      <w:r w:rsidR="00AF4FCD" w:rsidRPr="00A50647">
        <w:rPr>
          <w:rFonts w:ascii="Times New Roman" w:hAnsi="Times New Roman" w:cs="Times New Roman"/>
          <w:i/>
          <w:iCs/>
          <w:color w:val="auto"/>
          <w:sz w:val="24"/>
          <w:szCs w:val="24"/>
          <w:lang w:val="es-ES"/>
        </w:rPr>
        <w:t>«</w:t>
      </w:r>
      <w:r w:rsidRPr="00A50647">
        <w:rPr>
          <w:rFonts w:ascii="Times New Roman" w:hAnsi="Times New Roman" w:cs="Times New Roman"/>
          <w:b/>
          <w:bCs/>
          <w:i/>
          <w:iCs/>
          <w:color w:val="auto"/>
          <w:sz w:val="24"/>
          <w:szCs w:val="24"/>
          <w:lang w:val="es-ES"/>
        </w:rPr>
        <w:t>Tristes presentimientos de lo que ha de acontecer</w:t>
      </w:r>
      <w:r w:rsidR="00AF4FCD" w:rsidRPr="00A50647">
        <w:rPr>
          <w:rFonts w:ascii="Times New Roman" w:hAnsi="Times New Roman" w:cs="Times New Roman"/>
          <w:i/>
          <w:iCs/>
          <w:color w:val="auto"/>
          <w:sz w:val="24"/>
          <w:szCs w:val="24"/>
          <w:lang w:val="es-ES"/>
        </w:rPr>
        <w:t>»</w:t>
      </w:r>
      <w:r w:rsidRPr="00A50647">
        <w:rPr>
          <w:rFonts w:ascii="Times New Roman" w:hAnsi="Times New Roman" w:cs="Times New Roman"/>
          <w:b/>
          <w:bCs/>
          <w:i/>
          <w:iCs/>
          <w:color w:val="auto"/>
          <w:sz w:val="24"/>
          <w:szCs w:val="24"/>
          <w:lang w:val="es-ES"/>
        </w:rPr>
        <w:t xml:space="preserve"> (1814 – 1815).</w:t>
      </w:r>
      <w:bookmarkEnd w:id="39"/>
    </w:p>
    <w:p w14:paraId="193C199C" w14:textId="77777777" w:rsidR="007604E9" w:rsidRDefault="007604E9" w:rsidP="007604E9">
      <w:pPr>
        <w:spacing w:after="0" w:line="360" w:lineRule="auto"/>
        <w:jc w:val="center"/>
        <w:rPr>
          <w:rFonts w:ascii="Times New Roman" w:hAnsi="Times New Roman" w:cs="Times New Roman"/>
          <w:sz w:val="24"/>
          <w:szCs w:val="24"/>
          <w:lang w:val="es-ES"/>
        </w:rPr>
      </w:pPr>
      <w:r>
        <w:rPr>
          <w:noProof/>
          <w:lang w:val="es-ES" w:eastAsia="es-ES"/>
        </w:rPr>
        <w:drawing>
          <wp:inline distT="0" distB="0" distL="0" distR="0" wp14:anchorId="012E8566" wp14:editId="70C051E0">
            <wp:extent cx="5471419" cy="440574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82957" cy="4415035"/>
                    </a:xfrm>
                    <a:prstGeom prst="rect">
                      <a:avLst/>
                    </a:prstGeom>
                    <a:noFill/>
                    <a:ln>
                      <a:noFill/>
                    </a:ln>
                  </pic:spPr>
                </pic:pic>
              </a:graphicData>
            </a:graphic>
          </wp:inline>
        </w:drawing>
      </w:r>
    </w:p>
    <w:p w14:paraId="31AF2DCB" w14:textId="035ADF60" w:rsidR="007604E9" w:rsidRPr="00AF4FCD" w:rsidRDefault="00AF4FCD" w:rsidP="007604E9">
      <w:pPr>
        <w:spacing w:after="0" w:line="360" w:lineRule="auto"/>
        <w:jc w:val="center"/>
        <w:rPr>
          <w:rFonts w:ascii="Times New Roman" w:hAnsi="Times New Roman" w:cs="Times New Roman"/>
          <w:sz w:val="20"/>
          <w:szCs w:val="20"/>
          <w:lang w:val="es-ES"/>
        </w:rPr>
      </w:pPr>
      <w:r w:rsidRPr="00AF4FCD">
        <w:rPr>
          <w:rFonts w:ascii="Times New Roman" w:hAnsi="Times New Roman" w:cs="Times New Roman"/>
          <w:sz w:val="20"/>
          <w:szCs w:val="20"/>
          <w:lang w:val="es-ES"/>
        </w:rPr>
        <w:t>«</w:t>
      </w:r>
      <w:r w:rsidR="007604E9" w:rsidRPr="00AF4FCD">
        <w:rPr>
          <w:rFonts w:ascii="Times New Roman" w:hAnsi="Times New Roman" w:cs="Times New Roman"/>
          <w:i/>
          <w:iCs/>
          <w:sz w:val="20"/>
          <w:szCs w:val="20"/>
          <w:lang w:val="es-ES"/>
        </w:rPr>
        <w:t>Tristes presentimientos de lo que ha de acontecer</w:t>
      </w:r>
      <w:r w:rsidRPr="00AF4FCD">
        <w:rPr>
          <w:rFonts w:ascii="Times New Roman" w:hAnsi="Times New Roman" w:cs="Times New Roman"/>
          <w:sz w:val="20"/>
          <w:szCs w:val="20"/>
          <w:lang w:val="es-ES"/>
        </w:rPr>
        <w:t>»</w:t>
      </w:r>
      <w:r w:rsidR="007604E9" w:rsidRPr="00AF4FCD">
        <w:rPr>
          <w:rFonts w:ascii="Times New Roman" w:hAnsi="Times New Roman" w:cs="Times New Roman"/>
          <w:sz w:val="20"/>
          <w:szCs w:val="20"/>
          <w:lang w:val="es-ES"/>
        </w:rPr>
        <w:t xml:space="preserve"> (1814 – 1815). </w:t>
      </w:r>
      <w:r w:rsidR="007604E9" w:rsidRPr="00AF4FCD">
        <w:rPr>
          <w:rFonts w:ascii="Times New Roman" w:hAnsi="Times New Roman" w:cs="Times New Roman"/>
          <w:i/>
          <w:iCs/>
          <w:sz w:val="20"/>
          <w:szCs w:val="20"/>
          <w:lang w:val="es-ES"/>
        </w:rPr>
        <w:t>Desastres de la guerra 1</w:t>
      </w:r>
      <w:r w:rsidR="007604E9" w:rsidRPr="00AF4FCD">
        <w:rPr>
          <w:rFonts w:ascii="Times New Roman" w:hAnsi="Times New Roman" w:cs="Times New Roman"/>
          <w:sz w:val="20"/>
          <w:szCs w:val="20"/>
          <w:lang w:val="es-ES"/>
        </w:rPr>
        <w:t>. De Francisco de Goya (1746 – 1828). En: Museo Nacional del Prado. Madrid, España.</w:t>
      </w:r>
    </w:p>
    <w:p w14:paraId="287CA076" w14:textId="77777777" w:rsidR="007604E9" w:rsidRDefault="007604E9" w:rsidP="007604E9">
      <w:pPr>
        <w:pStyle w:val="Prrafodelista"/>
        <w:spacing w:after="240" w:line="360" w:lineRule="auto"/>
        <w:jc w:val="both"/>
        <w:rPr>
          <w:rFonts w:ascii="Times New Roman" w:hAnsi="Times New Roman" w:cs="Times New Roman"/>
          <w:b/>
          <w:bCs/>
          <w:sz w:val="24"/>
          <w:szCs w:val="24"/>
          <w:lang w:val="es-ES"/>
        </w:rPr>
      </w:pPr>
    </w:p>
    <w:p w14:paraId="50248EEE" w14:textId="124A7702" w:rsidR="007604E9" w:rsidRPr="00A50647" w:rsidRDefault="007604E9" w:rsidP="00507BEB">
      <w:pPr>
        <w:pStyle w:val="Ttulo2"/>
        <w:spacing w:line="360" w:lineRule="auto"/>
        <w:jc w:val="both"/>
        <w:rPr>
          <w:rFonts w:ascii="Times New Roman" w:hAnsi="Times New Roman" w:cs="Times New Roman"/>
          <w:b/>
          <w:bCs/>
          <w:i/>
          <w:iCs/>
          <w:color w:val="auto"/>
          <w:sz w:val="24"/>
          <w:szCs w:val="24"/>
          <w:lang w:val="es-ES"/>
        </w:rPr>
      </w:pPr>
      <w:bookmarkStart w:id="40" w:name="_Toc81810788"/>
      <w:r w:rsidRPr="00A50647">
        <w:rPr>
          <w:rFonts w:ascii="Times New Roman" w:hAnsi="Times New Roman" w:cs="Times New Roman"/>
          <w:b/>
          <w:bCs/>
          <w:i/>
          <w:iCs/>
          <w:color w:val="auto"/>
          <w:sz w:val="24"/>
          <w:szCs w:val="24"/>
          <w:lang w:val="es-ES"/>
        </w:rPr>
        <w:t>Tabla 1. Elementos asociados en donde se identificó la culpa-placer (</w:t>
      </w:r>
      <w:r w:rsidR="00F326BA" w:rsidRPr="00A50647">
        <w:rPr>
          <w:rFonts w:ascii="Times New Roman" w:hAnsi="Times New Roman" w:cs="Times New Roman"/>
          <w:b/>
          <w:bCs/>
          <w:i/>
          <w:iCs/>
          <w:color w:val="auto"/>
          <w:sz w:val="24"/>
          <w:szCs w:val="24"/>
          <w:lang w:val="es-ES"/>
        </w:rPr>
        <w:t>fragmento</w:t>
      </w:r>
      <w:r w:rsidRPr="00A50647">
        <w:rPr>
          <w:rFonts w:ascii="Times New Roman" w:hAnsi="Times New Roman" w:cs="Times New Roman"/>
          <w:b/>
          <w:bCs/>
          <w:i/>
          <w:iCs/>
          <w:color w:val="auto"/>
          <w:sz w:val="24"/>
          <w:szCs w:val="24"/>
          <w:lang w:val="es-ES"/>
        </w:rPr>
        <w:t xml:space="preserve"> clínico)</w:t>
      </w:r>
      <w:bookmarkEnd w:id="40"/>
    </w:p>
    <w:tbl>
      <w:tblPr>
        <w:tblStyle w:val="Tablanormal51"/>
        <w:tblW w:w="0" w:type="auto"/>
        <w:tblLook w:val="04A0" w:firstRow="1" w:lastRow="0" w:firstColumn="1" w:lastColumn="0" w:noHBand="0" w:noVBand="1"/>
      </w:tblPr>
      <w:tblGrid>
        <w:gridCol w:w="1134"/>
        <w:gridCol w:w="7792"/>
      </w:tblGrid>
      <w:tr w:rsidR="007604E9" w:rsidRPr="00081B09" w14:paraId="377181B5" w14:textId="77777777" w:rsidTr="006E0553">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134" w:type="dxa"/>
          </w:tcPr>
          <w:p w14:paraId="258C25EA" w14:textId="77777777" w:rsidR="007604E9" w:rsidRPr="00081B09" w:rsidRDefault="007604E9" w:rsidP="006E0553">
            <w:pPr>
              <w:tabs>
                <w:tab w:val="right" w:pos="9026"/>
              </w:tabs>
              <w:spacing w:line="276" w:lineRule="auto"/>
              <w:jc w:val="center"/>
              <w:rPr>
                <w:rFonts w:ascii="Times New Roman" w:hAnsi="Times New Roman" w:cs="Times New Roman"/>
                <w:b/>
                <w:bCs/>
                <w:sz w:val="4"/>
                <w:szCs w:val="4"/>
              </w:rPr>
            </w:pPr>
          </w:p>
          <w:p w14:paraId="0C97599A" w14:textId="77777777" w:rsidR="007604E9" w:rsidRPr="00081B09" w:rsidRDefault="007604E9" w:rsidP="006E0553">
            <w:pPr>
              <w:tabs>
                <w:tab w:val="right" w:pos="9026"/>
              </w:tabs>
              <w:spacing w:line="276" w:lineRule="auto"/>
              <w:jc w:val="center"/>
              <w:rPr>
                <w:rFonts w:ascii="Times New Roman" w:hAnsi="Times New Roman" w:cs="Times New Roman"/>
                <w:b/>
                <w:bCs/>
                <w:sz w:val="24"/>
                <w:szCs w:val="24"/>
              </w:rPr>
            </w:pPr>
            <w:r w:rsidRPr="00081B09">
              <w:rPr>
                <w:rFonts w:ascii="Times New Roman" w:hAnsi="Times New Roman" w:cs="Times New Roman"/>
                <w:b/>
                <w:bCs/>
                <w:sz w:val="24"/>
                <w:szCs w:val="24"/>
              </w:rPr>
              <w:t>Edad</w:t>
            </w:r>
          </w:p>
          <w:p w14:paraId="25552963" w14:textId="77777777" w:rsidR="007604E9" w:rsidRPr="00081B09" w:rsidRDefault="007604E9" w:rsidP="006E0553">
            <w:pPr>
              <w:tabs>
                <w:tab w:val="right" w:pos="9026"/>
              </w:tabs>
              <w:spacing w:line="276" w:lineRule="auto"/>
              <w:jc w:val="center"/>
              <w:rPr>
                <w:rFonts w:ascii="Times New Roman" w:hAnsi="Times New Roman" w:cs="Times New Roman"/>
                <w:b/>
                <w:bCs/>
                <w:sz w:val="4"/>
                <w:szCs w:val="4"/>
              </w:rPr>
            </w:pPr>
          </w:p>
        </w:tc>
        <w:tc>
          <w:tcPr>
            <w:tcW w:w="7792" w:type="dxa"/>
          </w:tcPr>
          <w:p w14:paraId="4F217688" w14:textId="77777777" w:rsidR="007604E9" w:rsidRPr="00081B09" w:rsidRDefault="007604E9" w:rsidP="006E0553">
            <w:pPr>
              <w:tabs>
                <w:tab w:val="right" w:pos="9026"/>
              </w:tabs>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i w:val="0"/>
                <w:iCs w:val="0"/>
                <w:sz w:val="4"/>
                <w:szCs w:val="4"/>
              </w:rPr>
            </w:pPr>
          </w:p>
          <w:p w14:paraId="51CD28C1" w14:textId="77777777" w:rsidR="007604E9" w:rsidRDefault="007604E9" w:rsidP="006E0553">
            <w:pPr>
              <w:tabs>
                <w:tab w:val="right" w:pos="9026"/>
              </w:tabs>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i w:val="0"/>
                <w:iCs w:val="0"/>
                <w:sz w:val="24"/>
                <w:szCs w:val="24"/>
              </w:rPr>
            </w:pPr>
            <w:r w:rsidRPr="00081B09">
              <w:rPr>
                <w:rFonts w:ascii="Times New Roman" w:hAnsi="Times New Roman" w:cs="Times New Roman"/>
                <w:b/>
                <w:bCs/>
                <w:sz w:val="24"/>
                <w:szCs w:val="24"/>
              </w:rPr>
              <w:t>Elemento</w:t>
            </w:r>
            <w:r>
              <w:rPr>
                <w:rFonts w:ascii="Times New Roman" w:hAnsi="Times New Roman" w:cs="Times New Roman"/>
                <w:b/>
                <w:bCs/>
                <w:sz w:val="24"/>
                <w:szCs w:val="24"/>
              </w:rPr>
              <w:t>s</w:t>
            </w:r>
          </w:p>
          <w:p w14:paraId="46A15CCA" w14:textId="77777777" w:rsidR="007604E9" w:rsidRPr="00081B09" w:rsidRDefault="007604E9" w:rsidP="006E0553">
            <w:pPr>
              <w:tabs>
                <w:tab w:val="right" w:pos="9026"/>
              </w:tabs>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4"/>
                <w:szCs w:val="4"/>
              </w:rPr>
            </w:pPr>
          </w:p>
        </w:tc>
      </w:tr>
      <w:tr w:rsidR="007604E9" w:rsidRPr="00081B09" w14:paraId="6948B1F6" w14:textId="77777777" w:rsidTr="006E05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4" w:type="dxa"/>
          </w:tcPr>
          <w:p w14:paraId="1889CBCE" w14:textId="77777777" w:rsidR="007604E9" w:rsidRPr="00081B09" w:rsidRDefault="007604E9" w:rsidP="006E0553">
            <w:pPr>
              <w:tabs>
                <w:tab w:val="right" w:pos="9026"/>
              </w:tabs>
              <w:spacing w:line="276" w:lineRule="auto"/>
              <w:jc w:val="center"/>
              <w:rPr>
                <w:rFonts w:ascii="Times New Roman" w:hAnsi="Times New Roman" w:cs="Times New Roman"/>
              </w:rPr>
            </w:pPr>
            <w:r w:rsidRPr="00081B09">
              <w:rPr>
                <w:rFonts w:ascii="Times New Roman" w:hAnsi="Times New Roman" w:cs="Times New Roman"/>
              </w:rPr>
              <w:t>4</w:t>
            </w:r>
          </w:p>
        </w:tc>
        <w:tc>
          <w:tcPr>
            <w:tcW w:w="7792" w:type="dxa"/>
          </w:tcPr>
          <w:p w14:paraId="795C6983" w14:textId="77777777" w:rsidR="007604E9" w:rsidRPr="00081B09" w:rsidRDefault="007604E9" w:rsidP="006E0553">
            <w:pPr>
              <w:tabs>
                <w:tab w:val="right" w:pos="9026"/>
              </w:tabs>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81B09">
              <w:rPr>
                <w:rFonts w:ascii="Times New Roman" w:hAnsi="Times New Roman" w:cs="Times New Roman"/>
              </w:rPr>
              <w:t>Evento traumático real del a</w:t>
            </w:r>
            <w:r>
              <w:rPr>
                <w:rFonts w:ascii="Times New Roman" w:hAnsi="Times New Roman" w:cs="Times New Roman"/>
              </w:rPr>
              <w:t>ccidente en coche</w:t>
            </w:r>
            <w:r w:rsidRPr="00081B09">
              <w:rPr>
                <w:rFonts w:ascii="Times New Roman" w:hAnsi="Times New Roman" w:cs="Times New Roman"/>
              </w:rPr>
              <w:t>.</w:t>
            </w:r>
          </w:p>
        </w:tc>
      </w:tr>
      <w:tr w:rsidR="007604E9" w:rsidRPr="00081B09" w14:paraId="76A00715" w14:textId="77777777" w:rsidTr="006E0553">
        <w:tc>
          <w:tcPr>
            <w:cnfStyle w:val="001000000000" w:firstRow="0" w:lastRow="0" w:firstColumn="1" w:lastColumn="0" w:oddVBand="0" w:evenVBand="0" w:oddHBand="0" w:evenHBand="0" w:firstRowFirstColumn="0" w:firstRowLastColumn="0" w:lastRowFirstColumn="0" w:lastRowLastColumn="0"/>
            <w:tcW w:w="1134" w:type="dxa"/>
          </w:tcPr>
          <w:p w14:paraId="24E00F73" w14:textId="77777777" w:rsidR="007604E9" w:rsidRPr="00081B09" w:rsidRDefault="007604E9" w:rsidP="006E0553">
            <w:pPr>
              <w:tabs>
                <w:tab w:val="right" w:pos="9026"/>
              </w:tabs>
              <w:spacing w:line="276" w:lineRule="auto"/>
              <w:jc w:val="center"/>
              <w:rPr>
                <w:rFonts w:ascii="Times New Roman" w:hAnsi="Times New Roman" w:cs="Times New Roman"/>
              </w:rPr>
            </w:pPr>
            <w:r w:rsidRPr="00081B09">
              <w:rPr>
                <w:rFonts w:ascii="Times New Roman" w:hAnsi="Times New Roman" w:cs="Times New Roman"/>
              </w:rPr>
              <w:t>5</w:t>
            </w:r>
          </w:p>
        </w:tc>
        <w:tc>
          <w:tcPr>
            <w:tcW w:w="7792" w:type="dxa"/>
          </w:tcPr>
          <w:p w14:paraId="42BD6387" w14:textId="77777777" w:rsidR="007604E9" w:rsidRPr="00081B09" w:rsidRDefault="007604E9" w:rsidP="006E0553">
            <w:pPr>
              <w:tabs>
                <w:tab w:val="right" w:pos="9026"/>
              </w:tabs>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81B09">
              <w:rPr>
                <w:rFonts w:ascii="Times New Roman" w:hAnsi="Times New Roman" w:cs="Times New Roman"/>
              </w:rPr>
              <w:t>Primera aparición del sueño/ Muerte del padre.</w:t>
            </w:r>
          </w:p>
        </w:tc>
      </w:tr>
      <w:tr w:rsidR="007604E9" w:rsidRPr="00081B09" w14:paraId="40CDB9DB" w14:textId="77777777" w:rsidTr="006E05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4" w:type="dxa"/>
          </w:tcPr>
          <w:p w14:paraId="743CB70C" w14:textId="77777777" w:rsidR="007604E9" w:rsidRPr="00081B09" w:rsidRDefault="007604E9" w:rsidP="006E0553">
            <w:pPr>
              <w:tabs>
                <w:tab w:val="right" w:pos="9026"/>
              </w:tabs>
              <w:spacing w:line="276" w:lineRule="auto"/>
              <w:jc w:val="center"/>
              <w:rPr>
                <w:rFonts w:ascii="Times New Roman" w:hAnsi="Times New Roman" w:cs="Times New Roman"/>
              </w:rPr>
            </w:pPr>
            <w:r w:rsidRPr="00081B09">
              <w:rPr>
                <w:rFonts w:ascii="Times New Roman" w:hAnsi="Times New Roman" w:cs="Times New Roman"/>
              </w:rPr>
              <w:t>8</w:t>
            </w:r>
          </w:p>
        </w:tc>
        <w:tc>
          <w:tcPr>
            <w:tcW w:w="7792" w:type="dxa"/>
          </w:tcPr>
          <w:p w14:paraId="58474277" w14:textId="77777777" w:rsidR="007604E9" w:rsidRPr="00081B09" w:rsidRDefault="007604E9" w:rsidP="006E0553">
            <w:pPr>
              <w:tabs>
                <w:tab w:val="right" w:pos="9026"/>
              </w:tabs>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81B09">
              <w:rPr>
                <w:rFonts w:ascii="Times New Roman" w:hAnsi="Times New Roman" w:cs="Times New Roman"/>
              </w:rPr>
              <w:t>Relato del sueño a su madre.</w:t>
            </w:r>
          </w:p>
        </w:tc>
      </w:tr>
      <w:tr w:rsidR="007604E9" w:rsidRPr="00081B09" w14:paraId="5AE3C65F" w14:textId="77777777" w:rsidTr="006E0553">
        <w:tc>
          <w:tcPr>
            <w:cnfStyle w:val="001000000000" w:firstRow="0" w:lastRow="0" w:firstColumn="1" w:lastColumn="0" w:oddVBand="0" w:evenVBand="0" w:oddHBand="0" w:evenHBand="0" w:firstRowFirstColumn="0" w:firstRowLastColumn="0" w:lastRowFirstColumn="0" w:lastRowLastColumn="0"/>
            <w:tcW w:w="1134" w:type="dxa"/>
          </w:tcPr>
          <w:p w14:paraId="2F5FCC3E" w14:textId="77777777" w:rsidR="007604E9" w:rsidRPr="00081B09" w:rsidRDefault="007604E9" w:rsidP="006E0553">
            <w:pPr>
              <w:tabs>
                <w:tab w:val="right" w:pos="9026"/>
              </w:tabs>
              <w:spacing w:line="276" w:lineRule="auto"/>
              <w:jc w:val="center"/>
              <w:rPr>
                <w:rFonts w:ascii="Times New Roman" w:hAnsi="Times New Roman" w:cs="Times New Roman"/>
              </w:rPr>
            </w:pPr>
            <w:r w:rsidRPr="00081B09">
              <w:rPr>
                <w:rFonts w:ascii="Times New Roman" w:hAnsi="Times New Roman" w:cs="Times New Roman"/>
              </w:rPr>
              <w:t>9</w:t>
            </w:r>
          </w:p>
        </w:tc>
        <w:tc>
          <w:tcPr>
            <w:tcW w:w="7792" w:type="dxa"/>
          </w:tcPr>
          <w:p w14:paraId="092B3D85" w14:textId="77777777" w:rsidR="007604E9" w:rsidRPr="00081B09" w:rsidRDefault="007604E9" w:rsidP="006E0553">
            <w:pPr>
              <w:tabs>
                <w:tab w:val="right" w:pos="9026"/>
              </w:tabs>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81B09">
              <w:rPr>
                <w:rFonts w:ascii="Times New Roman" w:hAnsi="Times New Roman" w:cs="Times New Roman"/>
              </w:rPr>
              <w:t>Experiencia sexual temprana (sexo oral</w:t>
            </w:r>
            <w:r>
              <w:rPr>
                <w:rFonts w:ascii="Times New Roman" w:hAnsi="Times New Roman" w:cs="Times New Roman"/>
              </w:rPr>
              <w:t xml:space="preserve"> practicando con familiar dos años mayor</w:t>
            </w:r>
            <w:r w:rsidRPr="00081B09">
              <w:rPr>
                <w:rFonts w:ascii="Times New Roman" w:hAnsi="Times New Roman" w:cs="Times New Roman"/>
              </w:rPr>
              <w:t>).</w:t>
            </w:r>
          </w:p>
        </w:tc>
      </w:tr>
      <w:tr w:rsidR="007604E9" w:rsidRPr="00081B09" w14:paraId="79C94DC0" w14:textId="77777777" w:rsidTr="006E05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4" w:type="dxa"/>
          </w:tcPr>
          <w:p w14:paraId="6F3E070C" w14:textId="77777777" w:rsidR="007604E9" w:rsidRPr="00081B09" w:rsidRDefault="007604E9" w:rsidP="006E0553">
            <w:pPr>
              <w:tabs>
                <w:tab w:val="right" w:pos="9026"/>
              </w:tabs>
              <w:spacing w:line="276" w:lineRule="auto"/>
              <w:jc w:val="center"/>
              <w:rPr>
                <w:rFonts w:ascii="Times New Roman" w:hAnsi="Times New Roman" w:cs="Times New Roman"/>
              </w:rPr>
            </w:pPr>
            <w:r w:rsidRPr="00081B09">
              <w:rPr>
                <w:rFonts w:ascii="Times New Roman" w:hAnsi="Times New Roman" w:cs="Times New Roman"/>
              </w:rPr>
              <w:t>12-16</w:t>
            </w:r>
          </w:p>
        </w:tc>
        <w:tc>
          <w:tcPr>
            <w:tcW w:w="7792" w:type="dxa"/>
          </w:tcPr>
          <w:p w14:paraId="39A13DB6" w14:textId="125F8CD0" w:rsidR="007604E9" w:rsidRPr="00081B09" w:rsidRDefault="007604E9" w:rsidP="006E0553">
            <w:pPr>
              <w:tabs>
                <w:tab w:val="right" w:pos="9026"/>
              </w:tabs>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81B09">
              <w:rPr>
                <w:rFonts w:ascii="Times New Roman" w:hAnsi="Times New Roman" w:cs="Times New Roman"/>
              </w:rPr>
              <w:t xml:space="preserve">Aparente </w:t>
            </w:r>
            <w:r w:rsidR="00AF4FCD" w:rsidRPr="00AF4FCD">
              <w:rPr>
                <w:rFonts w:ascii="Times New Roman" w:hAnsi="Times New Roman" w:cs="Times New Roman"/>
                <w:lang w:val="es-ES"/>
              </w:rPr>
              <w:t>«</w:t>
            </w:r>
            <w:r w:rsidRPr="00AF4FCD">
              <w:rPr>
                <w:rFonts w:ascii="Times New Roman" w:hAnsi="Times New Roman" w:cs="Times New Roman"/>
                <w:i/>
                <w:iCs/>
              </w:rPr>
              <w:t>normalidad</w:t>
            </w:r>
            <w:r w:rsidR="00AF4FCD" w:rsidRPr="00AF4FCD">
              <w:rPr>
                <w:rFonts w:ascii="Times New Roman" w:hAnsi="Times New Roman" w:cs="Times New Roman"/>
                <w:lang w:val="es-ES"/>
              </w:rPr>
              <w:t>»</w:t>
            </w:r>
            <w:r w:rsidRPr="00AF4FCD">
              <w:rPr>
                <w:rFonts w:ascii="Times New Roman" w:hAnsi="Times New Roman" w:cs="Times New Roman"/>
              </w:rPr>
              <w:t>.</w:t>
            </w:r>
            <w:r w:rsidRPr="00081B09">
              <w:rPr>
                <w:rFonts w:ascii="Times New Roman" w:hAnsi="Times New Roman" w:cs="Times New Roman"/>
              </w:rPr>
              <w:t xml:space="preserve"> Fantasías sexuales con una familiar (madre del familiar con quien tuvo su primera experiencia sexual. </w:t>
            </w:r>
          </w:p>
        </w:tc>
      </w:tr>
      <w:tr w:rsidR="007604E9" w:rsidRPr="00081B09" w14:paraId="6923DD1A" w14:textId="77777777" w:rsidTr="006E0553">
        <w:tc>
          <w:tcPr>
            <w:cnfStyle w:val="001000000000" w:firstRow="0" w:lastRow="0" w:firstColumn="1" w:lastColumn="0" w:oddVBand="0" w:evenVBand="0" w:oddHBand="0" w:evenHBand="0" w:firstRowFirstColumn="0" w:firstRowLastColumn="0" w:lastRowFirstColumn="0" w:lastRowLastColumn="0"/>
            <w:tcW w:w="1134" w:type="dxa"/>
          </w:tcPr>
          <w:p w14:paraId="3AB8A866" w14:textId="77777777" w:rsidR="007604E9" w:rsidRPr="00081B09" w:rsidRDefault="007604E9" w:rsidP="006E0553">
            <w:pPr>
              <w:tabs>
                <w:tab w:val="right" w:pos="9026"/>
              </w:tabs>
              <w:spacing w:line="276" w:lineRule="auto"/>
              <w:jc w:val="center"/>
              <w:rPr>
                <w:rFonts w:ascii="Times New Roman" w:hAnsi="Times New Roman" w:cs="Times New Roman"/>
              </w:rPr>
            </w:pPr>
            <w:r w:rsidRPr="00081B09">
              <w:rPr>
                <w:rFonts w:ascii="Times New Roman" w:hAnsi="Times New Roman" w:cs="Times New Roman"/>
              </w:rPr>
              <w:t>19</w:t>
            </w:r>
          </w:p>
        </w:tc>
        <w:tc>
          <w:tcPr>
            <w:tcW w:w="7792" w:type="dxa"/>
          </w:tcPr>
          <w:p w14:paraId="59212F63" w14:textId="77777777" w:rsidR="007604E9" w:rsidRPr="00081B09" w:rsidRDefault="007604E9" w:rsidP="006E0553">
            <w:pPr>
              <w:tabs>
                <w:tab w:val="right" w:pos="9026"/>
              </w:tabs>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81B09">
              <w:rPr>
                <w:rFonts w:ascii="Times New Roman" w:hAnsi="Times New Roman" w:cs="Times New Roman"/>
              </w:rPr>
              <w:t>Partida del hermano mayor. Primer embarazo de su expareja. Inicio del consumo de sustancias psicoactivas.</w:t>
            </w:r>
          </w:p>
        </w:tc>
      </w:tr>
      <w:tr w:rsidR="007604E9" w:rsidRPr="00081B09" w14:paraId="117CF0CC" w14:textId="77777777" w:rsidTr="006E05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4" w:type="dxa"/>
          </w:tcPr>
          <w:p w14:paraId="1FE61D1E" w14:textId="77777777" w:rsidR="007604E9" w:rsidRPr="00081B09" w:rsidRDefault="007604E9" w:rsidP="006E0553">
            <w:pPr>
              <w:tabs>
                <w:tab w:val="right" w:pos="9026"/>
              </w:tabs>
              <w:spacing w:line="276" w:lineRule="auto"/>
              <w:jc w:val="center"/>
              <w:rPr>
                <w:rFonts w:ascii="Times New Roman" w:hAnsi="Times New Roman" w:cs="Times New Roman"/>
              </w:rPr>
            </w:pPr>
            <w:r w:rsidRPr="00081B09">
              <w:rPr>
                <w:rFonts w:ascii="Times New Roman" w:hAnsi="Times New Roman" w:cs="Times New Roman"/>
              </w:rPr>
              <w:t>20-28</w:t>
            </w:r>
          </w:p>
        </w:tc>
        <w:tc>
          <w:tcPr>
            <w:tcW w:w="7792" w:type="dxa"/>
          </w:tcPr>
          <w:p w14:paraId="59F7C63D" w14:textId="77777777" w:rsidR="007604E9" w:rsidRPr="00081B09" w:rsidRDefault="007604E9" w:rsidP="006E0553">
            <w:pPr>
              <w:tabs>
                <w:tab w:val="right" w:pos="9026"/>
              </w:tabs>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81B09">
              <w:rPr>
                <w:rFonts w:ascii="Times New Roman" w:hAnsi="Times New Roman" w:cs="Times New Roman"/>
              </w:rPr>
              <w:t xml:space="preserve">Comportamientos </w:t>
            </w:r>
            <w:r>
              <w:rPr>
                <w:rFonts w:ascii="Times New Roman" w:hAnsi="Times New Roman" w:cs="Times New Roman"/>
              </w:rPr>
              <w:t>diversos:</w:t>
            </w:r>
            <w:r w:rsidRPr="00081B09">
              <w:rPr>
                <w:rFonts w:ascii="Times New Roman" w:hAnsi="Times New Roman" w:cs="Times New Roman"/>
              </w:rPr>
              <w:t xml:space="preserve"> </w:t>
            </w:r>
            <w:r>
              <w:rPr>
                <w:rFonts w:ascii="Times New Roman" w:hAnsi="Times New Roman" w:cs="Times New Roman"/>
              </w:rPr>
              <w:t>infidelidades</w:t>
            </w:r>
            <w:r w:rsidRPr="00081B09">
              <w:rPr>
                <w:rFonts w:ascii="Times New Roman" w:hAnsi="Times New Roman" w:cs="Times New Roman"/>
              </w:rPr>
              <w:t xml:space="preserve">; agresiones físicas y psicológicas a sus exparejas; separación con madre de sus hijos; múltiples internamientos (8); pandillerismo; autolesiones; dos intentos de suicidio. </w:t>
            </w:r>
          </w:p>
        </w:tc>
      </w:tr>
    </w:tbl>
    <w:p w14:paraId="304DFEEC" w14:textId="43EF5107" w:rsidR="00435092" w:rsidRPr="00A50647" w:rsidRDefault="00435092" w:rsidP="00507BEB">
      <w:pPr>
        <w:pStyle w:val="Ttulo2"/>
        <w:spacing w:after="240" w:line="360" w:lineRule="auto"/>
        <w:jc w:val="both"/>
        <w:rPr>
          <w:rFonts w:ascii="Times New Roman" w:hAnsi="Times New Roman" w:cs="Times New Roman"/>
          <w:b/>
          <w:bCs/>
          <w:i/>
          <w:iCs/>
          <w:color w:val="auto"/>
          <w:sz w:val="24"/>
          <w:szCs w:val="24"/>
          <w:lang w:val="es-ES"/>
        </w:rPr>
      </w:pPr>
      <w:bookmarkStart w:id="41" w:name="_Toc81810789"/>
      <w:r w:rsidRPr="00A50647">
        <w:rPr>
          <w:rFonts w:ascii="Times New Roman" w:hAnsi="Times New Roman" w:cs="Times New Roman"/>
          <w:b/>
          <w:bCs/>
          <w:i/>
          <w:iCs/>
          <w:color w:val="auto"/>
          <w:sz w:val="24"/>
          <w:szCs w:val="24"/>
          <w:lang w:val="es-ES"/>
        </w:rPr>
        <w:lastRenderedPageBreak/>
        <w:t xml:space="preserve">Recensión: </w:t>
      </w:r>
      <w:r w:rsidR="00AF4FCD" w:rsidRPr="00A50647">
        <w:rPr>
          <w:rFonts w:ascii="Times New Roman" w:hAnsi="Times New Roman" w:cs="Times New Roman"/>
          <w:i/>
          <w:iCs/>
          <w:color w:val="auto"/>
          <w:sz w:val="24"/>
          <w:szCs w:val="24"/>
          <w:lang w:val="es-ES"/>
        </w:rPr>
        <w:t>«</w:t>
      </w:r>
      <w:r w:rsidRPr="00A50647">
        <w:rPr>
          <w:rFonts w:ascii="Times New Roman" w:hAnsi="Times New Roman" w:cs="Times New Roman"/>
          <w:b/>
          <w:bCs/>
          <w:i/>
          <w:iCs/>
          <w:color w:val="auto"/>
          <w:sz w:val="24"/>
          <w:szCs w:val="24"/>
          <w:lang w:val="es-ES"/>
        </w:rPr>
        <w:t>(Des)-conócete a ti mismo: Pensar una clínica del narcisismo a partir de la obra de Octavio Chamizo</w:t>
      </w:r>
      <w:r w:rsidR="00AF4FCD" w:rsidRPr="00A50647">
        <w:rPr>
          <w:rFonts w:ascii="Times New Roman" w:hAnsi="Times New Roman" w:cs="Times New Roman"/>
          <w:i/>
          <w:iCs/>
          <w:color w:val="auto"/>
          <w:sz w:val="24"/>
          <w:szCs w:val="24"/>
          <w:lang w:val="es-ES"/>
        </w:rPr>
        <w:t>»</w:t>
      </w:r>
      <w:bookmarkEnd w:id="41"/>
    </w:p>
    <w:p w14:paraId="3B39667F" w14:textId="77777777" w:rsidR="00435092" w:rsidRPr="000119FD" w:rsidRDefault="00435092" w:rsidP="00435092">
      <w:pPr>
        <w:spacing w:line="360" w:lineRule="auto"/>
        <w:ind w:left="708"/>
        <w:jc w:val="right"/>
        <w:rPr>
          <w:rFonts w:ascii="Times New Roman" w:hAnsi="Times New Roman" w:cs="Times New Roman"/>
          <w:sz w:val="24"/>
          <w:szCs w:val="24"/>
          <w:lang w:val="es-ES"/>
        </w:rPr>
      </w:pPr>
      <w:r w:rsidRPr="000119FD">
        <w:rPr>
          <w:rFonts w:ascii="Times New Roman" w:hAnsi="Times New Roman" w:cs="Times New Roman"/>
          <w:sz w:val="24"/>
          <w:szCs w:val="24"/>
          <w:lang w:val="es-ES"/>
        </w:rPr>
        <w:t xml:space="preserve">Chamizo, Octavio (2019) </w:t>
      </w:r>
      <w:r w:rsidRPr="000119FD">
        <w:rPr>
          <w:rFonts w:ascii="Times New Roman" w:hAnsi="Times New Roman" w:cs="Times New Roman"/>
          <w:i/>
          <w:iCs/>
          <w:sz w:val="24"/>
          <w:szCs w:val="24"/>
          <w:lang w:val="es-ES"/>
        </w:rPr>
        <w:t>Las sombras de Narciso. Clínica freudiana II</w:t>
      </w:r>
      <w:r w:rsidRPr="000119FD">
        <w:rPr>
          <w:rFonts w:ascii="Times New Roman" w:hAnsi="Times New Roman" w:cs="Times New Roman"/>
          <w:sz w:val="24"/>
          <w:szCs w:val="24"/>
          <w:lang w:val="es-ES"/>
        </w:rPr>
        <w:t>. Ciudad de México: Siglo XXI Editores. Pp. 307.</w:t>
      </w:r>
    </w:p>
    <w:p w14:paraId="76BB4296" w14:textId="4D1E47F9" w:rsidR="00435092" w:rsidRDefault="00435092" w:rsidP="00601B98">
      <w:pPr>
        <w:tabs>
          <w:tab w:val="left" w:pos="1985"/>
        </w:tabs>
        <w:spacing w:after="240" w:line="360" w:lineRule="auto"/>
        <w:jc w:val="both"/>
        <w:rPr>
          <w:rFonts w:ascii="Times New Roman" w:hAnsi="Times New Roman" w:cs="Times New Roman"/>
          <w:sz w:val="24"/>
          <w:szCs w:val="24"/>
          <w:lang w:val="es-ES"/>
        </w:rPr>
      </w:pPr>
      <w:r>
        <w:rPr>
          <w:rFonts w:ascii="Times New Roman" w:hAnsi="Times New Roman" w:cs="Times New Roman"/>
          <w:sz w:val="24"/>
          <w:szCs w:val="24"/>
        </w:rPr>
        <w:t xml:space="preserve">Es bien conocido que, sobre el pronaos del Templo de Apolo de Delfos, rezaba el mítico aforismo: </w:t>
      </w:r>
      <w:r w:rsidR="00AF4FCD" w:rsidRPr="00A43C5A">
        <w:rPr>
          <w:rFonts w:ascii="Times New Roman" w:hAnsi="Times New Roman" w:cs="Times New Roman"/>
          <w:sz w:val="24"/>
          <w:szCs w:val="24"/>
          <w:lang w:val="es-ES"/>
        </w:rPr>
        <w:t>«</w:t>
      </w:r>
      <w:r w:rsidRPr="003E40E4">
        <w:rPr>
          <w:rFonts w:ascii="Times New Roman" w:hAnsi="Times New Roman" w:cs="Times New Roman"/>
          <w:i/>
          <w:iCs/>
          <w:sz w:val="24"/>
          <w:szCs w:val="24"/>
        </w:rPr>
        <w:t>Conócete a ti mismo</w:t>
      </w:r>
      <w:r w:rsidR="00AF4FCD" w:rsidRPr="00A43C5A">
        <w:rPr>
          <w:rFonts w:ascii="Times New Roman" w:hAnsi="Times New Roman" w:cs="Times New Roman"/>
          <w:sz w:val="24"/>
          <w:szCs w:val="24"/>
          <w:lang w:val="es-ES"/>
        </w:rPr>
        <w:t>»</w:t>
      </w:r>
      <w:r>
        <w:rPr>
          <w:rFonts w:ascii="Times New Roman" w:hAnsi="Times New Roman" w:cs="Times New Roman"/>
          <w:sz w:val="24"/>
          <w:szCs w:val="24"/>
        </w:rPr>
        <w:t xml:space="preserve"> </w:t>
      </w:r>
      <w:r w:rsidRPr="000119FD">
        <w:rPr>
          <w:rFonts w:ascii="Times New Roman" w:hAnsi="Times New Roman" w:cs="Times New Roman"/>
          <w:sz w:val="24"/>
          <w:szCs w:val="24"/>
          <w:lang w:val="es-ES"/>
        </w:rPr>
        <w:t xml:space="preserve">(del Griego antiguo </w:t>
      </w:r>
      <w:r w:rsidR="00AF4FCD" w:rsidRPr="00A43C5A">
        <w:rPr>
          <w:rFonts w:ascii="Times New Roman" w:hAnsi="Times New Roman" w:cs="Times New Roman"/>
          <w:sz w:val="24"/>
          <w:szCs w:val="24"/>
          <w:lang w:val="es-ES"/>
        </w:rPr>
        <w:t>«</w:t>
      </w:r>
      <w:r w:rsidRPr="000119FD">
        <w:rPr>
          <w:rFonts w:ascii="Times New Roman" w:hAnsi="Times New Roman" w:cs="Times New Roman"/>
          <w:i/>
          <w:iCs/>
          <w:sz w:val="24"/>
          <w:szCs w:val="24"/>
        </w:rPr>
        <w:t>γνωθι σεαυτόν</w:t>
      </w:r>
      <w:r w:rsidR="00AF4FCD" w:rsidRPr="00A43C5A">
        <w:rPr>
          <w:rFonts w:ascii="Times New Roman" w:hAnsi="Times New Roman" w:cs="Times New Roman"/>
          <w:sz w:val="24"/>
          <w:szCs w:val="24"/>
          <w:lang w:val="es-ES"/>
        </w:rPr>
        <w:t>»</w:t>
      </w:r>
      <w:r w:rsidRPr="000119FD">
        <w:rPr>
          <w:rFonts w:ascii="Times New Roman" w:hAnsi="Times New Roman" w:cs="Times New Roman"/>
          <w:sz w:val="24"/>
          <w:szCs w:val="24"/>
          <w:lang w:val="es-ES"/>
        </w:rPr>
        <w:t xml:space="preserve">). </w:t>
      </w:r>
      <w:r>
        <w:rPr>
          <w:rFonts w:ascii="Times New Roman" w:hAnsi="Times New Roman" w:cs="Times New Roman"/>
          <w:sz w:val="24"/>
          <w:szCs w:val="24"/>
          <w:lang w:val="es-ES"/>
        </w:rPr>
        <w:t>Máxima heredada de la antigüedad que fungía como advertencia para todo aquel dispuesto a consultar al Oráculo y escuchar el mensaje que los dioses le tenían preparado.</w:t>
      </w:r>
    </w:p>
    <w:p w14:paraId="14D34334" w14:textId="1485E55C" w:rsidR="007604E9" w:rsidRPr="001A1ABA" w:rsidRDefault="00435092" w:rsidP="00601B98">
      <w:pPr>
        <w:tabs>
          <w:tab w:val="left" w:pos="1985"/>
        </w:tabs>
        <w:spacing w:after="24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w:t>
      </w:r>
      <w:r w:rsidR="00F50AA3">
        <w:rPr>
          <w:rFonts w:ascii="Times New Roman" w:hAnsi="Times New Roman" w:cs="Times New Roman"/>
          <w:sz w:val="24"/>
          <w:szCs w:val="24"/>
          <w:lang w:val="es-ES"/>
        </w:rPr>
        <w:t>Máxima que</w:t>
      </w:r>
      <w:r>
        <w:rPr>
          <w:rFonts w:ascii="Times New Roman" w:hAnsi="Times New Roman" w:cs="Times New Roman"/>
          <w:sz w:val="24"/>
          <w:szCs w:val="24"/>
          <w:lang w:val="es-ES"/>
        </w:rPr>
        <w:t xml:space="preserve"> permea </w:t>
      </w:r>
      <w:r w:rsidR="003E40E4">
        <w:rPr>
          <w:rFonts w:ascii="Times New Roman" w:hAnsi="Times New Roman" w:cs="Times New Roman"/>
          <w:sz w:val="24"/>
          <w:szCs w:val="24"/>
          <w:lang w:val="es-ES"/>
        </w:rPr>
        <w:t>también e</w:t>
      </w:r>
      <w:r>
        <w:rPr>
          <w:rFonts w:ascii="Times New Roman" w:hAnsi="Times New Roman" w:cs="Times New Roman"/>
          <w:sz w:val="24"/>
          <w:szCs w:val="24"/>
          <w:lang w:val="es-ES"/>
        </w:rPr>
        <w:t>l pensamiento clásico, como dan cuenta Sócrates, Platón, Pitágoras, entre otros; en cuyo pensamiento se anida un eco de la tradición antigua de un entendimiento verosímil de la realidad y de su estructura a partir del mito.</w:t>
      </w:r>
      <w:r w:rsidR="001A1ABA">
        <w:rPr>
          <w:rFonts w:ascii="Times New Roman" w:hAnsi="Times New Roman" w:cs="Times New Roman"/>
          <w:sz w:val="24"/>
          <w:szCs w:val="24"/>
          <w:lang w:val="es-ES"/>
        </w:rPr>
        <w:t xml:space="preserve"> </w:t>
      </w:r>
      <w:r>
        <w:rPr>
          <w:rFonts w:ascii="Times New Roman" w:hAnsi="Times New Roman" w:cs="Times New Roman"/>
          <w:sz w:val="24"/>
          <w:szCs w:val="24"/>
        </w:rPr>
        <w:t xml:space="preserve">Así, por ejemplo, de la mano de Edipo, figura mítica de la antigüedad -al igual que del pensamiento psicoanalítico-, encontramos el máximo aforismo de Delfos a través de la sentencia de Tiresias, como permite dar cuenta Sófocles: </w:t>
      </w:r>
      <w:r w:rsidR="00AF4FCD" w:rsidRPr="00A43C5A">
        <w:rPr>
          <w:rFonts w:ascii="Times New Roman" w:hAnsi="Times New Roman" w:cs="Times New Roman"/>
          <w:sz w:val="24"/>
          <w:szCs w:val="24"/>
          <w:lang w:val="es-ES"/>
        </w:rPr>
        <w:t>«</w:t>
      </w:r>
      <w:r w:rsidR="00526114">
        <w:rPr>
          <w:rFonts w:ascii="Times New Roman" w:hAnsi="Times New Roman" w:cs="Times New Roman"/>
          <w:i/>
          <w:iCs/>
          <w:sz w:val="24"/>
          <w:szCs w:val="24"/>
          <w:lang w:val="es-ES"/>
        </w:rPr>
        <w:t>Digo que, sin saberlo, vives en el trato más vergonzoso con los seres queridos y no ves en qué grado de miseria te encuentras</w:t>
      </w:r>
      <w:r w:rsidR="00AF4FCD" w:rsidRPr="00A43C5A">
        <w:rPr>
          <w:rFonts w:ascii="Times New Roman" w:hAnsi="Times New Roman" w:cs="Times New Roman"/>
          <w:sz w:val="24"/>
          <w:szCs w:val="24"/>
          <w:lang w:val="es-ES"/>
        </w:rPr>
        <w:t>»</w:t>
      </w:r>
      <w:r>
        <w:rPr>
          <w:rFonts w:ascii="Times New Roman" w:hAnsi="Times New Roman" w:cs="Times New Roman"/>
          <w:sz w:val="24"/>
          <w:szCs w:val="24"/>
        </w:rPr>
        <w:t>.</w:t>
      </w:r>
      <w:r w:rsidR="003E40E4">
        <w:rPr>
          <w:rStyle w:val="Refdenotaalpie"/>
          <w:rFonts w:ascii="Times New Roman" w:hAnsi="Times New Roman" w:cs="Times New Roman"/>
          <w:sz w:val="24"/>
          <w:szCs w:val="24"/>
        </w:rPr>
        <w:footnoteReference w:id="6"/>
      </w:r>
    </w:p>
    <w:p w14:paraId="1BBBBDB8" w14:textId="2D377482" w:rsidR="003E40E4" w:rsidRDefault="003E40E4" w:rsidP="00601B98">
      <w:pPr>
        <w:tabs>
          <w:tab w:val="left" w:pos="1985"/>
        </w:tabs>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Es el desconocimiento del ser -del suyo propio-, la verdadera tragedia de Edipo, quien, sumido en la</w:t>
      </w:r>
      <w:r w:rsidR="00974C4B">
        <w:rPr>
          <w:rFonts w:ascii="Times New Roman" w:hAnsi="Times New Roman" w:cs="Times New Roman"/>
          <w:sz w:val="24"/>
          <w:szCs w:val="24"/>
        </w:rPr>
        <w:t xml:space="preserve"> completa</w:t>
      </w:r>
      <w:r>
        <w:rPr>
          <w:rFonts w:ascii="Times New Roman" w:hAnsi="Times New Roman" w:cs="Times New Roman"/>
          <w:sz w:val="24"/>
          <w:szCs w:val="24"/>
        </w:rPr>
        <w:t xml:space="preserve"> ignorancia se ha conducido en su haber cometiendo los actos más desgraciados, profetizados ya desde su nacimiento. Es Edipo, en tanto transgresor del </w:t>
      </w:r>
      <w:r w:rsidR="00AF4FCD" w:rsidRPr="00A43C5A">
        <w:rPr>
          <w:rFonts w:ascii="Times New Roman" w:hAnsi="Times New Roman" w:cs="Times New Roman"/>
          <w:sz w:val="24"/>
          <w:szCs w:val="24"/>
          <w:lang w:val="es-ES"/>
        </w:rPr>
        <w:t>«</w:t>
      </w:r>
      <w:r w:rsidRPr="003E40E4">
        <w:rPr>
          <w:rFonts w:ascii="Times New Roman" w:hAnsi="Times New Roman" w:cs="Times New Roman"/>
          <w:i/>
          <w:iCs/>
          <w:sz w:val="24"/>
          <w:szCs w:val="24"/>
        </w:rPr>
        <w:t>hybris</w:t>
      </w:r>
      <w:r w:rsidR="00AF4FCD" w:rsidRPr="00A43C5A">
        <w:rPr>
          <w:rFonts w:ascii="Times New Roman" w:hAnsi="Times New Roman" w:cs="Times New Roman"/>
          <w:sz w:val="24"/>
          <w:szCs w:val="24"/>
          <w:lang w:val="es-ES"/>
        </w:rPr>
        <w:t>»</w:t>
      </w:r>
      <w:r>
        <w:rPr>
          <w:rFonts w:ascii="Times New Roman" w:hAnsi="Times New Roman" w:cs="Times New Roman"/>
          <w:sz w:val="24"/>
          <w:szCs w:val="24"/>
        </w:rPr>
        <w:t>, víctima también de este y de su propio destino. Será a partir de la historización sobre su origen que Edipo pondrá fin a las desgracias de Tebas</w:t>
      </w:r>
      <w:r w:rsidR="00974C4B">
        <w:rPr>
          <w:rFonts w:ascii="Times New Roman" w:hAnsi="Times New Roman" w:cs="Times New Roman"/>
          <w:sz w:val="24"/>
          <w:szCs w:val="24"/>
        </w:rPr>
        <w:t>. D</w:t>
      </w:r>
      <w:r>
        <w:rPr>
          <w:rFonts w:ascii="Times New Roman" w:hAnsi="Times New Roman" w:cs="Times New Roman"/>
          <w:sz w:val="24"/>
          <w:szCs w:val="24"/>
        </w:rPr>
        <w:t>esgracias desencadenadas por él mismo: Con Edipo vino la peste, y viceversa, con la paste llegó Edipo. De ahí que su condena</w:t>
      </w:r>
      <w:r w:rsidR="00974C4B">
        <w:rPr>
          <w:rFonts w:ascii="Times New Roman" w:hAnsi="Times New Roman" w:cs="Times New Roman"/>
          <w:sz w:val="24"/>
          <w:szCs w:val="24"/>
        </w:rPr>
        <w:t xml:space="preserve"> -</w:t>
      </w:r>
      <w:r>
        <w:rPr>
          <w:rFonts w:ascii="Times New Roman" w:hAnsi="Times New Roman" w:cs="Times New Roman"/>
          <w:sz w:val="24"/>
          <w:szCs w:val="24"/>
        </w:rPr>
        <w:t>la de ser consciente de sus actos</w:t>
      </w:r>
      <w:r w:rsidR="00974C4B">
        <w:rPr>
          <w:rFonts w:ascii="Times New Roman" w:hAnsi="Times New Roman" w:cs="Times New Roman"/>
          <w:sz w:val="24"/>
          <w:szCs w:val="24"/>
        </w:rPr>
        <w:t>-</w:t>
      </w:r>
      <w:r>
        <w:rPr>
          <w:rFonts w:ascii="Times New Roman" w:hAnsi="Times New Roman" w:cs="Times New Roman"/>
          <w:sz w:val="24"/>
          <w:szCs w:val="24"/>
        </w:rPr>
        <w:t xml:space="preserve">, le obligue a dar cuenta de ellos y aceptar las consecuencias que su ignorante transgresión </w:t>
      </w:r>
      <w:r w:rsidR="001E7E18">
        <w:rPr>
          <w:rFonts w:ascii="Times New Roman" w:hAnsi="Times New Roman" w:cs="Times New Roman"/>
          <w:sz w:val="24"/>
          <w:szCs w:val="24"/>
        </w:rPr>
        <w:t>h</w:t>
      </w:r>
      <w:r>
        <w:rPr>
          <w:rFonts w:ascii="Times New Roman" w:hAnsi="Times New Roman" w:cs="Times New Roman"/>
          <w:sz w:val="24"/>
          <w:szCs w:val="24"/>
        </w:rPr>
        <w:t>a traído consigo.</w:t>
      </w:r>
    </w:p>
    <w:p w14:paraId="4848DD28" w14:textId="12E42830" w:rsidR="003E40E4" w:rsidRDefault="003E40E4" w:rsidP="00601B98">
      <w:pPr>
        <w:tabs>
          <w:tab w:val="left" w:pos="1985"/>
        </w:tabs>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A1ABA">
        <w:rPr>
          <w:rFonts w:ascii="Times New Roman" w:hAnsi="Times New Roman" w:cs="Times New Roman"/>
          <w:sz w:val="24"/>
          <w:szCs w:val="24"/>
        </w:rPr>
        <w:t>Es aquello, precisamente,</w:t>
      </w:r>
      <w:r>
        <w:rPr>
          <w:rFonts w:ascii="Times New Roman" w:hAnsi="Times New Roman" w:cs="Times New Roman"/>
          <w:sz w:val="24"/>
          <w:szCs w:val="24"/>
        </w:rPr>
        <w:t xml:space="preserve"> lo descubierto por Freud a partir de su autoanálisis y del análisis de sus pacientes neuróticos. En ello se asienta la clínica de la neurosis, en el conflicto producto de aquel desconocimiento de lo sepultado en el inconsciente, oculto para los umbrales de la consecuencia que busca, incesantemente, su retorno.</w:t>
      </w:r>
    </w:p>
    <w:p w14:paraId="1B7025A1" w14:textId="605D4623" w:rsidR="003E40E4" w:rsidRDefault="00974C4B" w:rsidP="00601B98">
      <w:pPr>
        <w:tabs>
          <w:tab w:val="left" w:pos="1985"/>
        </w:tabs>
        <w:spacing w:after="240" w:line="360" w:lineRule="auto"/>
        <w:jc w:val="both"/>
        <w:rPr>
          <w:rFonts w:ascii="Times New Roman" w:hAnsi="Times New Roman" w:cs="Times New Roman"/>
          <w:sz w:val="24"/>
          <w:szCs w:val="24"/>
          <w:lang w:val="es-ES"/>
        </w:rPr>
      </w:pPr>
      <w:r>
        <w:rPr>
          <w:rFonts w:ascii="Times New Roman" w:hAnsi="Times New Roman" w:cs="Times New Roman"/>
          <w:sz w:val="24"/>
          <w:szCs w:val="24"/>
        </w:rPr>
        <w:t xml:space="preserve">     </w:t>
      </w:r>
      <w:r w:rsidR="003E40E4">
        <w:rPr>
          <w:rFonts w:ascii="Times New Roman" w:hAnsi="Times New Roman" w:cs="Times New Roman"/>
          <w:sz w:val="24"/>
          <w:szCs w:val="24"/>
        </w:rPr>
        <w:t>Es Freud, en tanto heredero de Edipo y del pensamiento occidental, heredero también del aforismo de Delfos y de la sentencia de Tiresias</w:t>
      </w:r>
      <w:r w:rsidR="00BE1BD4">
        <w:rPr>
          <w:rFonts w:ascii="Times New Roman" w:hAnsi="Times New Roman" w:cs="Times New Roman"/>
          <w:sz w:val="24"/>
          <w:szCs w:val="24"/>
        </w:rPr>
        <w:t xml:space="preserve">. </w:t>
      </w:r>
      <w:r w:rsidR="003E40E4">
        <w:rPr>
          <w:rFonts w:ascii="Times New Roman" w:hAnsi="Times New Roman" w:cs="Times New Roman"/>
          <w:sz w:val="24"/>
          <w:szCs w:val="24"/>
          <w:lang w:val="es-ES"/>
        </w:rPr>
        <w:t xml:space="preserve">Precisamente así lo aborda al retomar la </w:t>
      </w:r>
      <w:r w:rsidR="003E40E4">
        <w:rPr>
          <w:rFonts w:ascii="Times New Roman" w:hAnsi="Times New Roman" w:cs="Times New Roman"/>
          <w:sz w:val="24"/>
          <w:szCs w:val="24"/>
          <w:lang w:val="es-ES"/>
        </w:rPr>
        <w:lastRenderedPageBreak/>
        <w:t xml:space="preserve">tragedia para dar cuenta de sus hallazgos: </w:t>
      </w:r>
      <w:r w:rsidR="00AF4FCD" w:rsidRPr="00A43C5A">
        <w:rPr>
          <w:rFonts w:ascii="Times New Roman" w:hAnsi="Times New Roman" w:cs="Times New Roman"/>
          <w:sz w:val="24"/>
          <w:szCs w:val="24"/>
          <w:lang w:val="es-ES"/>
        </w:rPr>
        <w:t>«</w:t>
      </w:r>
      <w:r w:rsidR="003E40E4" w:rsidRPr="000119FD">
        <w:rPr>
          <w:rFonts w:ascii="Times New Roman" w:hAnsi="Times New Roman" w:cs="Times New Roman"/>
          <w:i/>
          <w:iCs/>
          <w:sz w:val="24"/>
          <w:szCs w:val="24"/>
          <w:lang w:val="es-ES"/>
        </w:rPr>
        <w:t>Al paso que el poeta en aquella investigación va trayendo a la luz la culpa de Edipo, nos va forzando a conocer nuestra propia interioridad, donde aquellos impulsos, aunque sofocados, siguen existiendo</w:t>
      </w:r>
      <w:r w:rsidR="00AF4FCD" w:rsidRPr="00A43C5A">
        <w:rPr>
          <w:rFonts w:ascii="Times New Roman" w:hAnsi="Times New Roman" w:cs="Times New Roman"/>
          <w:sz w:val="24"/>
          <w:szCs w:val="24"/>
          <w:lang w:val="es-ES"/>
        </w:rPr>
        <w:t>»</w:t>
      </w:r>
      <w:r w:rsidR="003E40E4" w:rsidRPr="000119FD">
        <w:rPr>
          <w:rFonts w:ascii="Times New Roman" w:hAnsi="Times New Roman" w:cs="Times New Roman"/>
          <w:sz w:val="24"/>
          <w:szCs w:val="24"/>
          <w:lang w:val="es-ES"/>
        </w:rPr>
        <w:t>.</w:t>
      </w:r>
      <w:r w:rsidR="003E40E4" w:rsidRPr="000119FD">
        <w:rPr>
          <w:rStyle w:val="Refdenotaalpie"/>
          <w:rFonts w:ascii="Times New Roman" w:hAnsi="Times New Roman" w:cs="Times New Roman"/>
          <w:sz w:val="24"/>
          <w:szCs w:val="24"/>
          <w:lang w:val="es-ES"/>
        </w:rPr>
        <w:footnoteReference w:id="7"/>
      </w:r>
    </w:p>
    <w:p w14:paraId="5DFDA1BC" w14:textId="57594551" w:rsidR="003E40E4" w:rsidRDefault="003E40E4" w:rsidP="00601B98">
      <w:pPr>
        <w:tabs>
          <w:tab w:val="left" w:pos="1985"/>
        </w:tabs>
        <w:spacing w:after="24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Pero la tradición antigua parece desdoblarse a sí misma en un solo punto, como los tiempos actuales enseñan y el mito permite dar cuenta de ello. Es precisamente aquello abordado por Octavio Chamizo</w:t>
      </w:r>
      <w:r w:rsidR="00974C4B">
        <w:rPr>
          <w:rFonts w:ascii="Times New Roman" w:hAnsi="Times New Roman" w:cs="Times New Roman"/>
          <w:sz w:val="24"/>
          <w:szCs w:val="24"/>
          <w:lang w:val="es-ES"/>
        </w:rPr>
        <w:t xml:space="preserve"> Guerrero</w:t>
      </w:r>
      <w:r>
        <w:rPr>
          <w:rFonts w:ascii="Times New Roman" w:hAnsi="Times New Roman" w:cs="Times New Roman"/>
          <w:sz w:val="24"/>
          <w:szCs w:val="24"/>
          <w:lang w:val="es-ES"/>
        </w:rPr>
        <w:t>, quien retoma otra de las sentencias dadas por Tiresias que, no obstante, da un vuelco a la máxima de Delfos.</w:t>
      </w:r>
      <w:r w:rsidR="001A1ABA">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Así lo narra Ovidio en relación al cuestionamiento que hará Liriope, madre de Narciso, a este sobre el futuro que habrá de depararle a su hijo: </w:t>
      </w:r>
      <w:r w:rsidR="00AF4FCD" w:rsidRPr="00A43C5A">
        <w:rPr>
          <w:rFonts w:ascii="Times New Roman" w:hAnsi="Times New Roman" w:cs="Times New Roman"/>
          <w:sz w:val="24"/>
          <w:szCs w:val="24"/>
          <w:lang w:val="es-ES"/>
        </w:rPr>
        <w:t>«</w:t>
      </w:r>
      <w:r w:rsidR="001A12EF" w:rsidRPr="001A12EF">
        <w:rPr>
          <w:rFonts w:ascii="Times New Roman" w:hAnsi="Times New Roman" w:cs="Times New Roman"/>
          <w:i/>
          <w:iCs/>
          <w:sz w:val="24"/>
          <w:szCs w:val="24"/>
          <w:lang w:val="es-ES"/>
        </w:rPr>
        <w:t>Consultando acerca del mismo, si llegaría a ver los largos días de una ejes avanzada, respondió el profético adivino</w:t>
      </w:r>
      <w:r w:rsidRPr="001A12EF">
        <w:rPr>
          <w:rFonts w:ascii="Times New Roman" w:hAnsi="Times New Roman" w:cs="Times New Roman"/>
          <w:i/>
          <w:iCs/>
          <w:sz w:val="24"/>
          <w:szCs w:val="24"/>
          <w:lang w:val="es-ES"/>
        </w:rPr>
        <w:t>:</w:t>
      </w:r>
      <w:r w:rsidRPr="000119FD">
        <w:rPr>
          <w:rFonts w:ascii="Times New Roman" w:hAnsi="Times New Roman" w:cs="Times New Roman"/>
          <w:i/>
          <w:iCs/>
          <w:sz w:val="24"/>
          <w:szCs w:val="24"/>
          <w:lang w:val="es-ES"/>
        </w:rPr>
        <w:t xml:space="preserve"> </w:t>
      </w:r>
      <w:r w:rsidR="001A12EF">
        <w:rPr>
          <w:rFonts w:ascii="Times New Roman" w:hAnsi="Times New Roman" w:cs="Times New Roman"/>
          <w:sz w:val="24"/>
          <w:szCs w:val="24"/>
          <w:lang w:val="es-ES"/>
        </w:rPr>
        <w:t>“</w:t>
      </w:r>
      <w:r w:rsidRPr="000119FD">
        <w:rPr>
          <w:rFonts w:ascii="Times New Roman" w:hAnsi="Times New Roman" w:cs="Times New Roman"/>
          <w:i/>
          <w:iCs/>
          <w:sz w:val="24"/>
          <w:szCs w:val="24"/>
          <w:lang w:val="es-ES"/>
        </w:rPr>
        <w:t>Si no</w:t>
      </w:r>
      <w:r w:rsidR="001A12EF">
        <w:rPr>
          <w:rFonts w:ascii="Times New Roman" w:hAnsi="Times New Roman" w:cs="Times New Roman"/>
          <w:i/>
          <w:iCs/>
          <w:sz w:val="24"/>
          <w:szCs w:val="24"/>
          <w:lang w:val="es-ES"/>
        </w:rPr>
        <w:t xml:space="preserve"> llega a conocerse</w:t>
      </w:r>
      <w:r w:rsidR="001A12EF">
        <w:rPr>
          <w:rFonts w:ascii="Times New Roman" w:hAnsi="Times New Roman" w:cs="Times New Roman"/>
          <w:sz w:val="24"/>
          <w:szCs w:val="24"/>
          <w:lang w:val="es-ES"/>
        </w:rPr>
        <w:t>”</w:t>
      </w:r>
      <w:r w:rsidR="00AF4FCD" w:rsidRPr="00A43C5A">
        <w:rPr>
          <w:rFonts w:ascii="Times New Roman" w:hAnsi="Times New Roman" w:cs="Times New Roman"/>
          <w:sz w:val="24"/>
          <w:szCs w:val="24"/>
          <w:lang w:val="es-ES"/>
        </w:rPr>
        <w:t>»</w:t>
      </w:r>
      <w:r w:rsidRPr="000119FD">
        <w:rPr>
          <w:rFonts w:ascii="Times New Roman" w:hAnsi="Times New Roman" w:cs="Times New Roman"/>
          <w:sz w:val="24"/>
          <w:szCs w:val="24"/>
          <w:lang w:val="es-ES"/>
        </w:rPr>
        <w:t>.</w:t>
      </w:r>
      <w:r w:rsidRPr="000119FD">
        <w:rPr>
          <w:rStyle w:val="Refdenotaalpie"/>
          <w:rFonts w:ascii="Times New Roman" w:hAnsi="Times New Roman" w:cs="Times New Roman"/>
          <w:sz w:val="24"/>
          <w:szCs w:val="24"/>
          <w:lang w:val="es-ES"/>
        </w:rPr>
        <w:footnoteReference w:id="8"/>
      </w:r>
    </w:p>
    <w:p w14:paraId="55F69C00" w14:textId="491DE794" w:rsidR="003E40E4" w:rsidRDefault="003E40E4" w:rsidP="00601B98">
      <w:pPr>
        <w:tabs>
          <w:tab w:val="left" w:pos="1985"/>
        </w:tabs>
        <w:spacing w:after="24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No son ya los tiempos de Edipo, como propone Heinz Kohut, del devenir consciente de lo inconsciente, sino que estos pareciesen </w:t>
      </w:r>
      <w:r w:rsidR="00974C4B">
        <w:rPr>
          <w:rFonts w:ascii="Times New Roman" w:hAnsi="Times New Roman" w:cs="Times New Roman"/>
          <w:sz w:val="24"/>
          <w:szCs w:val="24"/>
          <w:lang w:val="es-ES"/>
        </w:rPr>
        <w:t>responderían</w:t>
      </w:r>
      <w:r>
        <w:rPr>
          <w:rFonts w:ascii="Times New Roman" w:hAnsi="Times New Roman" w:cs="Times New Roman"/>
          <w:sz w:val="24"/>
          <w:szCs w:val="24"/>
          <w:lang w:val="es-ES"/>
        </w:rPr>
        <w:t xml:space="preserve"> más a los del Narciso, figura mítica fijada en su imagen, en ese enigmático encuentro con eso otro que lo hace devenir en su inmovilidad. Narciso desconoce que proviene de él y queda así capturado, imposibilitado de mirar a otros. Ahí da comienzo su propio narcisismo. </w:t>
      </w:r>
    </w:p>
    <w:p w14:paraId="44902718" w14:textId="5AEADBD7" w:rsidR="00F50AA3" w:rsidRPr="000119FD" w:rsidRDefault="00974C4B" w:rsidP="00974C4B">
      <w:pPr>
        <w:tabs>
          <w:tab w:val="left" w:pos="1985"/>
        </w:tabs>
        <w:spacing w:after="24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Lo actual responde a sufrimientos narcisistas: experiencias de vacío</w:t>
      </w:r>
      <w:r w:rsidR="00F50AA3" w:rsidRPr="000119FD">
        <w:rPr>
          <w:rFonts w:ascii="Times New Roman" w:hAnsi="Times New Roman" w:cs="Times New Roman"/>
          <w:sz w:val="24"/>
          <w:szCs w:val="24"/>
          <w:lang w:val="es-ES"/>
        </w:rPr>
        <w:t>, la problemática de las identidades, los usos sádico-narcisistas-masoquistas del cuerpo, el sin sentido existencial, las adicciones, todos ellos elementos tan presentes en el trabajo cotidiano de la clínica contemporánea</w:t>
      </w:r>
      <w:r>
        <w:rPr>
          <w:rFonts w:ascii="Times New Roman" w:hAnsi="Times New Roman" w:cs="Times New Roman"/>
          <w:sz w:val="24"/>
          <w:szCs w:val="24"/>
          <w:lang w:val="es-ES"/>
        </w:rPr>
        <w:t xml:space="preserve"> que llevan a la teoría psicoanalítica a sus límites, </w:t>
      </w:r>
      <w:r w:rsidR="00F50AA3" w:rsidRPr="000119FD">
        <w:rPr>
          <w:rFonts w:ascii="Times New Roman" w:hAnsi="Times New Roman" w:cs="Times New Roman"/>
          <w:sz w:val="24"/>
          <w:szCs w:val="24"/>
          <w:lang w:val="es-ES"/>
        </w:rPr>
        <w:t xml:space="preserve">ante sujetos atrapados en vivencias que enuncian labilidad y fragilidad yoica y de objeto, intolerancia a la frustración, imposibilidad de contener la agresividad y la sexualidad, la prevalencia de los mecanismos de escisión y desestimación, indiferenciación entre el yo, el superyó y el objeto; donde el conflicto edípico-neurótico </w:t>
      </w:r>
      <w:r>
        <w:rPr>
          <w:rFonts w:ascii="Times New Roman" w:hAnsi="Times New Roman" w:cs="Times New Roman"/>
          <w:sz w:val="24"/>
          <w:szCs w:val="24"/>
          <w:lang w:val="es-ES"/>
        </w:rPr>
        <w:t>terminaría</w:t>
      </w:r>
      <w:r w:rsidR="00F50AA3" w:rsidRPr="000119FD">
        <w:rPr>
          <w:rFonts w:ascii="Times New Roman" w:hAnsi="Times New Roman" w:cs="Times New Roman"/>
          <w:sz w:val="24"/>
          <w:szCs w:val="24"/>
          <w:lang w:val="es-ES"/>
        </w:rPr>
        <w:t xml:space="preserve"> siendo relegado a un segundo término, sin desaparecer completamente de la ecuación</w:t>
      </w:r>
      <w:r>
        <w:rPr>
          <w:rFonts w:ascii="Times New Roman" w:hAnsi="Times New Roman" w:cs="Times New Roman"/>
          <w:sz w:val="24"/>
          <w:szCs w:val="24"/>
          <w:lang w:val="es-ES"/>
        </w:rPr>
        <w:t>.</w:t>
      </w:r>
    </w:p>
    <w:p w14:paraId="40E5D112" w14:textId="3A6ECF81" w:rsidR="00F50AA3" w:rsidRDefault="00F50AA3" w:rsidP="00F50AA3">
      <w:pPr>
        <w:spacing w:line="360" w:lineRule="auto"/>
        <w:jc w:val="both"/>
        <w:rPr>
          <w:rFonts w:ascii="Times New Roman" w:hAnsi="Times New Roman" w:cs="Times New Roman"/>
          <w:sz w:val="24"/>
          <w:szCs w:val="24"/>
          <w:lang w:val="es-ES"/>
        </w:rPr>
      </w:pPr>
      <w:r w:rsidRPr="000119FD">
        <w:rPr>
          <w:rFonts w:ascii="Times New Roman" w:hAnsi="Times New Roman" w:cs="Times New Roman"/>
          <w:sz w:val="24"/>
          <w:szCs w:val="24"/>
          <w:lang w:val="es-ES"/>
        </w:rPr>
        <w:t xml:space="preserve">     Será a partir de tal planteamiento que Octavio Chamizo Guerrero, Médico de formación por la Universidad Nacional Autónoma de México y Psicoanalista, invite con su lectura a pensar una clínica del </w:t>
      </w:r>
      <w:r>
        <w:rPr>
          <w:rFonts w:ascii="Times New Roman" w:hAnsi="Times New Roman" w:cs="Times New Roman"/>
          <w:sz w:val="24"/>
          <w:szCs w:val="24"/>
          <w:lang w:val="es-ES"/>
        </w:rPr>
        <w:t>narcisismo</w:t>
      </w:r>
      <w:r w:rsidRPr="000119FD">
        <w:rPr>
          <w:rFonts w:ascii="Times New Roman" w:hAnsi="Times New Roman" w:cs="Times New Roman"/>
          <w:sz w:val="24"/>
          <w:szCs w:val="24"/>
          <w:lang w:val="es-ES"/>
        </w:rPr>
        <w:t xml:space="preserve"> como una forma de aproximación a las diversas problemáticas de la actualidad</w:t>
      </w:r>
      <w:r w:rsidR="00974C4B">
        <w:rPr>
          <w:rFonts w:ascii="Times New Roman" w:hAnsi="Times New Roman" w:cs="Times New Roman"/>
          <w:sz w:val="24"/>
          <w:szCs w:val="24"/>
          <w:lang w:val="es-ES"/>
        </w:rPr>
        <w:t xml:space="preserve"> -</w:t>
      </w:r>
      <w:r w:rsidRPr="000119FD">
        <w:rPr>
          <w:rFonts w:ascii="Times New Roman" w:hAnsi="Times New Roman" w:cs="Times New Roman"/>
          <w:sz w:val="24"/>
          <w:szCs w:val="24"/>
          <w:lang w:val="es-ES"/>
        </w:rPr>
        <w:t>en lo que a la clínica se refiere</w:t>
      </w:r>
      <w:r w:rsidR="00974C4B">
        <w:rPr>
          <w:rFonts w:ascii="Times New Roman" w:hAnsi="Times New Roman" w:cs="Times New Roman"/>
          <w:sz w:val="24"/>
          <w:szCs w:val="24"/>
          <w:lang w:val="es-ES"/>
        </w:rPr>
        <w:t>-</w:t>
      </w:r>
      <w:r w:rsidRPr="000119FD">
        <w:rPr>
          <w:rFonts w:ascii="Times New Roman" w:hAnsi="Times New Roman" w:cs="Times New Roman"/>
          <w:sz w:val="24"/>
          <w:szCs w:val="24"/>
          <w:lang w:val="es-ES"/>
        </w:rPr>
        <w:t xml:space="preserve">, a través una concepción distinta de las formulaciones trazadas por </w:t>
      </w:r>
      <w:r w:rsidR="00974C4B">
        <w:rPr>
          <w:rFonts w:ascii="Times New Roman" w:hAnsi="Times New Roman" w:cs="Times New Roman"/>
          <w:sz w:val="24"/>
          <w:szCs w:val="24"/>
          <w:lang w:val="es-ES"/>
        </w:rPr>
        <w:t xml:space="preserve">Sigmund </w:t>
      </w:r>
      <w:r w:rsidRPr="000119FD">
        <w:rPr>
          <w:rFonts w:ascii="Times New Roman" w:hAnsi="Times New Roman" w:cs="Times New Roman"/>
          <w:sz w:val="24"/>
          <w:szCs w:val="24"/>
          <w:lang w:val="es-ES"/>
        </w:rPr>
        <w:t xml:space="preserve">Freud. </w:t>
      </w:r>
    </w:p>
    <w:p w14:paraId="7A6F35A5" w14:textId="420BDF36" w:rsidR="00F50AA3" w:rsidRPr="000119FD" w:rsidRDefault="00F50AA3" w:rsidP="00F50AA3">
      <w:pPr>
        <w:spacing w:line="360" w:lineRule="auto"/>
        <w:jc w:val="both"/>
        <w:rPr>
          <w:rFonts w:ascii="Times New Roman" w:hAnsi="Times New Roman" w:cs="Times New Roman"/>
          <w:sz w:val="24"/>
          <w:szCs w:val="24"/>
          <w:lang w:val="es-ES"/>
        </w:rPr>
      </w:pPr>
      <w:r w:rsidRPr="000119FD">
        <w:rPr>
          <w:rFonts w:ascii="Times New Roman" w:hAnsi="Times New Roman" w:cs="Times New Roman"/>
          <w:sz w:val="24"/>
          <w:szCs w:val="24"/>
          <w:lang w:val="es-ES"/>
        </w:rPr>
        <w:lastRenderedPageBreak/>
        <w:t xml:space="preserve">    Para ello, </w:t>
      </w:r>
      <w:r w:rsidR="00974C4B">
        <w:rPr>
          <w:rFonts w:ascii="Times New Roman" w:hAnsi="Times New Roman" w:cs="Times New Roman"/>
          <w:sz w:val="24"/>
          <w:szCs w:val="24"/>
          <w:lang w:val="es-ES"/>
        </w:rPr>
        <w:t xml:space="preserve">Octavio Chamizo parte de un primer capítulo que pretende dejar las trazas freudianas para pensar una clínica del narcicismo, partiendo del hecho de que </w:t>
      </w:r>
      <w:r w:rsidRPr="000119FD">
        <w:rPr>
          <w:rFonts w:ascii="Times New Roman" w:hAnsi="Times New Roman" w:cs="Times New Roman"/>
          <w:sz w:val="24"/>
          <w:szCs w:val="24"/>
          <w:lang w:val="es-ES"/>
        </w:rPr>
        <w:t>todas las propuestas teóricas que abordan este tipo de desafíos (entiéndase lo borderline, los estados límite, el falso y pseudo self, los sujetos as if, etc.), convergerían</w:t>
      </w:r>
      <w:r w:rsidR="00974C4B">
        <w:rPr>
          <w:rFonts w:ascii="Times New Roman" w:hAnsi="Times New Roman" w:cs="Times New Roman"/>
          <w:sz w:val="24"/>
          <w:szCs w:val="24"/>
          <w:lang w:val="es-ES"/>
        </w:rPr>
        <w:t xml:space="preserve"> -i</w:t>
      </w:r>
      <w:r>
        <w:rPr>
          <w:rFonts w:ascii="Times New Roman" w:hAnsi="Times New Roman" w:cs="Times New Roman"/>
          <w:sz w:val="24"/>
          <w:szCs w:val="24"/>
          <w:lang w:val="es-ES"/>
        </w:rPr>
        <w:t>ndependientemente de su fundamento</w:t>
      </w:r>
      <w:r w:rsidR="00974C4B">
        <w:rPr>
          <w:rFonts w:ascii="Times New Roman" w:hAnsi="Times New Roman" w:cs="Times New Roman"/>
          <w:sz w:val="24"/>
          <w:szCs w:val="24"/>
          <w:lang w:val="es-ES"/>
        </w:rPr>
        <w:t>-</w:t>
      </w:r>
      <w:r>
        <w:rPr>
          <w:rFonts w:ascii="Times New Roman" w:hAnsi="Times New Roman" w:cs="Times New Roman"/>
          <w:sz w:val="24"/>
          <w:szCs w:val="24"/>
          <w:lang w:val="es-ES"/>
        </w:rPr>
        <w:t xml:space="preserve">, </w:t>
      </w:r>
      <w:r w:rsidRPr="000119FD">
        <w:rPr>
          <w:rFonts w:ascii="Times New Roman" w:hAnsi="Times New Roman" w:cs="Times New Roman"/>
          <w:sz w:val="24"/>
          <w:szCs w:val="24"/>
          <w:lang w:val="es-ES"/>
        </w:rPr>
        <w:t xml:space="preserve">en un solo punto, en donde </w:t>
      </w:r>
      <w:r w:rsidR="00AF4FCD" w:rsidRPr="00A43C5A">
        <w:rPr>
          <w:rFonts w:ascii="Times New Roman" w:hAnsi="Times New Roman" w:cs="Times New Roman"/>
          <w:sz w:val="24"/>
          <w:szCs w:val="24"/>
          <w:lang w:val="es-ES"/>
        </w:rPr>
        <w:t>«</w:t>
      </w:r>
      <w:r w:rsidRPr="000119FD">
        <w:rPr>
          <w:rFonts w:ascii="Times New Roman" w:hAnsi="Times New Roman" w:cs="Times New Roman"/>
          <w:i/>
          <w:iCs/>
          <w:sz w:val="24"/>
          <w:szCs w:val="24"/>
          <w:lang w:val="es-ES"/>
        </w:rPr>
        <w:t>los bordes internos del aparato y los bordes con el otro, se encontrarían difuminados, tras-loca-dos o trans-tornados</w:t>
      </w:r>
      <w:r w:rsidR="00AF4FCD" w:rsidRPr="00A43C5A">
        <w:rPr>
          <w:rFonts w:ascii="Times New Roman" w:hAnsi="Times New Roman" w:cs="Times New Roman"/>
          <w:sz w:val="24"/>
          <w:szCs w:val="24"/>
          <w:lang w:val="es-ES"/>
        </w:rPr>
        <w:t>»</w:t>
      </w:r>
      <w:r w:rsidRPr="000119FD">
        <w:rPr>
          <w:rFonts w:ascii="Times New Roman" w:hAnsi="Times New Roman" w:cs="Times New Roman"/>
          <w:sz w:val="24"/>
          <w:szCs w:val="24"/>
          <w:lang w:val="es-ES"/>
        </w:rPr>
        <w:t xml:space="preserve">. </w:t>
      </w:r>
    </w:p>
    <w:p w14:paraId="5F5D2A07" w14:textId="26C2274E" w:rsidR="00F50AA3" w:rsidRDefault="00F50AA3" w:rsidP="00F50AA3">
      <w:pPr>
        <w:spacing w:line="360" w:lineRule="auto"/>
        <w:jc w:val="both"/>
        <w:rPr>
          <w:rFonts w:ascii="Times New Roman" w:hAnsi="Times New Roman" w:cs="Times New Roman"/>
          <w:sz w:val="24"/>
          <w:szCs w:val="24"/>
          <w:lang w:val="es-ES"/>
        </w:rPr>
      </w:pPr>
      <w:r w:rsidRPr="000119FD">
        <w:rPr>
          <w:rFonts w:ascii="Times New Roman" w:hAnsi="Times New Roman" w:cs="Times New Roman"/>
          <w:sz w:val="24"/>
          <w:szCs w:val="24"/>
          <w:lang w:val="es-ES"/>
        </w:rPr>
        <w:t xml:space="preserve">     Situación expuesta a partir de una puntual lectura, de Sigmund Freud y Sándor Ferenczi a André Green, pasando por Jacques Lacan y Piera Aulagnier, remitida también a su vasta experiencia y práctica clínica, así como a la incorporación de nociones pertenecientes al mito y a su correspondiente forma de entendimiento de la realidad, sin restar importancia a la dimensión de una concepción filosófica del pensamiento occidental contemporáneo, que termina dotando a la obra de un carácter singular y reflexivo, propio de un </w:t>
      </w:r>
      <w:r w:rsidR="00974C4B">
        <w:rPr>
          <w:rFonts w:ascii="Times New Roman" w:hAnsi="Times New Roman" w:cs="Times New Roman"/>
          <w:sz w:val="24"/>
          <w:szCs w:val="24"/>
          <w:lang w:val="es-ES"/>
        </w:rPr>
        <w:t>lectura</w:t>
      </w:r>
      <w:r w:rsidRPr="000119FD">
        <w:rPr>
          <w:rFonts w:ascii="Times New Roman" w:hAnsi="Times New Roman" w:cs="Times New Roman"/>
          <w:sz w:val="24"/>
          <w:szCs w:val="24"/>
          <w:lang w:val="es-ES"/>
        </w:rPr>
        <w:t xml:space="preserve"> que no puede faltar en la consulta clínica. </w:t>
      </w:r>
    </w:p>
    <w:p w14:paraId="52B9FB93" w14:textId="7E0F47B2" w:rsidR="00F50AA3" w:rsidRDefault="00F50AA3" w:rsidP="00F50AA3">
      <w:pPr>
        <w:spacing w:line="360" w:lineRule="auto"/>
        <w:jc w:val="both"/>
        <w:rPr>
          <w:rFonts w:ascii="Times New Roman" w:hAnsi="Times New Roman" w:cs="Times New Roman"/>
          <w:sz w:val="24"/>
          <w:szCs w:val="24"/>
        </w:rPr>
      </w:pPr>
      <w:r w:rsidRPr="000119FD">
        <w:rPr>
          <w:rFonts w:ascii="Times New Roman" w:hAnsi="Times New Roman" w:cs="Times New Roman"/>
          <w:sz w:val="24"/>
          <w:szCs w:val="24"/>
          <w:lang w:val="es-ES"/>
        </w:rPr>
        <w:t xml:space="preserve">     Chamizo establece así las </w:t>
      </w:r>
      <w:r w:rsidR="00AF4FCD" w:rsidRPr="00A43C5A">
        <w:rPr>
          <w:rFonts w:ascii="Times New Roman" w:hAnsi="Times New Roman" w:cs="Times New Roman"/>
          <w:sz w:val="24"/>
          <w:szCs w:val="24"/>
          <w:lang w:val="es-ES"/>
        </w:rPr>
        <w:t>«</w:t>
      </w:r>
      <w:r w:rsidRPr="000119FD">
        <w:rPr>
          <w:rFonts w:ascii="Times New Roman" w:hAnsi="Times New Roman" w:cs="Times New Roman"/>
          <w:i/>
          <w:iCs/>
          <w:sz w:val="24"/>
          <w:szCs w:val="24"/>
          <w:lang w:val="es-ES"/>
        </w:rPr>
        <w:t>trazas freudianas</w:t>
      </w:r>
      <w:r w:rsidR="00AF4FCD" w:rsidRPr="00A43C5A">
        <w:rPr>
          <w:rFonts w:ascii="Times New Roman" w:hAnsi="Times New Roman" w:cs="Times New Roman"/>
          <w:sz w:val="24"/>
          <w:szCs w:val="24"/>
          <w:lang w:val="es-ES"/>
        </w:rPr>
        <w:t>»</w:t>
      </w:r>
      <w:r>
        <w:rPr>
          <w:rFonts w:ascii="Times New Roman" w:hAnsi="Times New Roman" w:cs="Times New Roman"/>
          <w:sz w:val="24"/>
          <w:szCs w:val="24"/>
          <w:lang w:val="es-ES"/>
        </w:rPr>
        <w:t xml:space="preserve"> que permiten la confección de un entendimiento de la teoría a partir de la clínica, las cuales pondrán de </w:t>
      </w:r>
      <w:r w:rsidRPr="000119FD">
        <w:rPr>
          <w:rFonts w:ascii="Times New Roman" w:hAnsi="Times New Roman" w:cs="Times New Roman"/>
          <w:sz w:val="24"/>
          <w:szCs w:val="24"/>
          <w:lang w:val="es-ES"/>
        </w:rPr>
        <w:t xml:space="preserve">manifiesto que ahí, en la producción estructural de una problemática de los bordes, quedaría expuesta una condición narcisista. De ahí que su formulación se piense como un modo particular de conjugación espacio-temporal, justo ahí </w:t>
      </w:r>
      <w:r w:rsidRPr="000119FD">
        <w:rPr>
          <w:rFonts w:ascii="Times New Roman" w:hAnsi="Times New Roman" w:cs="Times New Roman"/>
          <w:sz w:val="24"/>
          <w:szCs w:val="24"/>
        </w:rPr>
        <w:t xml:space="preserve">en el momento en que Narciso, </w:t>
      </w:r>
      <w:r w:rsidR="00AF4FCD" w:rsidRPr="00A43C5A">
        <w:rPr>
          <w:rFonts w:ascii="Times New Roman" w:hAnsi="Times New Roman" w:cs="Times New Roman"/>
          <w:sz w:val="24"/>
          <w:szCs w:val="24"/>
          <w:lang w:val="es-ES"/>
        </w:rPr>
        <w:t>«</w:t>
      </w:r>
      <w:r w:rsidRPr="000119FD">
        <w:rPr>
          <w:rFonts w:ascii="Times New Roman" w:hAnsi="Times New Roman" w:cs="Times New Roman"/>
          <w:i/>
          <w:iCs/>
          <w:sz w:val="24"/>
          <w:szCs w:val="24"/>
        </w:rPr>
        <w:t>capturado en la imagen, sabe que no puede levantarse y distanciarse de sí mismo</w:t>
      </w:r>
      <w:r w:rsidR="00AF4FCD" w:rsidRPr="00A43C5A">
        <w:rPr>
          <w:rFonts w:ascii="Times New Roman" w:hAnsi="Times New Roman" w:cs="Times New Roman"/>
          <w:sz w:val="24"/>
          <w:szCs w:val="24"/>
          <w:lang w:val="es-ES"/>
        </w:rPr>
        <w:t>»</w:t>
      </w:r>
      <w:r w:rsidRPr="000119FD">
        <w:rPr>
          <w:rFonts w:ascii="Times New Roman" w:hAnsi="Times New Roman" w:cs="Times New Roman"/>
          <w:sz w:val="24"/>
          <w:szCs w:val="24"/>
        </w:rPr>
        <w:t xml:space="preserve">. </w:t>
      </w:r>
    </w:p>
    <w:p w14:paraId="7F6A1A14" w14:textId="276500E5" w:rsidR="00F50AA3" w:rsidRDefault="00F50AA3" w:rsidP="00F50AA3">
      <w:pPr>
        <w:spacing w:line="360" w:lineRule="auto"/>
        <w:jc w:val="both"/>
        <w:rPr>
          <w:rFonts w:ascii="Times New Roman" w:hAnsi="Times New Roman" w:cs="Times New Roman"/>
          <w:sz w:val="24"/>
          <w:szCs w:val="24"/>
          <w:lang w:val="es-ES"/>
        </w:rPr>
      </w:pPr>
      <w:r w:rsidRPr="000119FD">
        <w:rPr>
          <w:rFonts w:ascii="Times New Roman" w:hAnsi="Times New Roman" w:cs="Times New Roman"/>
          <w:sz w:val="24"/>
          <w:szCs w:val="24"/>
          <w:lang w:val="es-ES"/>
        </w:rPr>
        <w:t xml:space="preserve">      </w:t>
      </w:r>
      <w:r w:rsidR="00AF4FCD" w:rsidRPr="00A43C5A">
        <w:rPr>
          <w:rFonts w:ascii="Times New Roman" w:hAnsi="Times New Roman" w:cs="Times New Roman"/>
          <w:sz w:val="24"/>
          <w:szCs w:val="24"/>
          <w:lang w:val="es-ES"/>
        </w:rPr>
        <w:t>«</w:t>
      </w:r>
      <w:r w:rsidRPr="00F50AA3">
        <w:rPr>
          <w:rFonts w:ascii="Times New Roman" w:hAnsi="Times New Roman" w:cs="Times New Roman"/>
          <w:i/>
          <w:iCs/>
          <w:sz w:val="24"/>
          <w:szCs w:val="24"/>
          <w:lang w:val="es-ES"/>
        </w:rPr>
        <w:t>Lo Ello</w:t>
      </w:r>
      <w:r w:rsidR="00AF4FCD" w:rsidRPr="00A43C5A">
        <w:rPr>
          <w:rFonts w:ascii="Times New Roman" w:hAnsi="Times New Roman" w:cs="Times New Roman"/>
          <w:sz w:val="24"/>
          <w:szCs w:val="24"/>
          <w:lang w:val="es-ES"/>
        </w:rPr>
        <w:t>»</w:t>
      </w:r>
      <w:r w:rsidRPr="000119FD">
        <w:rPr>
          <w:rFonts w:ascii="Times New Roman" w:hAnsi="Times New Roman" w:cs="Times New Roman"/>
          <w:sz w:val="24"/>
          <w:szCs w:val="24"/>
          <w:lang w:val="es-ES"/>
        </w:rPr>
        <w:t xml:space="preserve"> </w:t>
      </w:r>
      <w:r>
        <w:rPr>
          <w:rFonts w:ascii="Times New Roman" w:hAnsi="Times New Roman" w:cs="Times New Roman"/>
          <w:sz w:val="24"/>
          <w:szCs w:val="24"/>
          <w:lang w:val="es-ES"/>
        </w:rPr>
        <w:t>[</w:t>
      </w:r>
      <w:r w:rsidR="00AF4FCD" w:rsidRPr="00A43C5A">
        <w:rPr>
          <w:rFonts w:ascii="Times New Roman" w:hAnsi="Times New Roman" w:cs="Times New Roman"/>
          <w:sz w:val="24"/>
          <w:szCs w:val="24"/>
          <w:lang w:val="es-ES"/>
        </w:rPr>
        <w:t>«</w:t>
      </w:r>
      <w:r w:rsidRPr="00F50AA3">
        <w:rPr>
          <w:rFonts w:ascii="Times New Roman" w:hAnsi="Times New Roman" w:cs="Times New Roman"/>
          <w:i/>
          <w:iCs/>
          <w:sz w:val="24"/>
          <w:szCs w:val="24"/>
          <w:lang w:val="es-ES"/>
        </w:rPr>
        <w:t>das Es</w:t>
      </w:r>
      <w:r w:rsidR="00AF4FCD" w:rsidRPr="00A43C5A">
        <w:rPr>
          <w:rFonts w:ascii="Times New Roman" w:hAnsi="Times New Roman" w:cs="Times New Roman"/>
          <w:sz w:val="24"/>
          <w:szCs w:val="24"/>
          <w:lang w:val="es-ES"/>
        </w:rPr>
        <w:t>»</w:t>
      </w:r>
      <w:r>
        <w:rPr>
          <w:rFonts w:ascii="Times New Roman" w:hAnsi="Times New Roman" w:cs="Times New Roman"/>
          <w:sz w:val="24"/>
          <w:szCs w:val="24"/>
          <w:lang w:val="es-ES"/>
        </w:rPr>
        <w:t>]</w:t>
      </w:r>
      <w:r w:rsidRPr="000119FD">
        <w:rPr>
          <w:rFonts w:ascii="Times New Roman" w:hAnsi="Times New Roman" w:cs="Times New Roman"/>
          <w:sz w:val="24"/>
          <w:szCs w:val="24"/>
          <w:lang w:val="es-ES"/>
        </w:rPr>
        <w:t>, lo impersonal de uno que a</w:t>
      </w:r>
      <w:r>
        <w:rPr>
          <w:rFonts w:ascii="Times New Roman" w:hAnsi="Times New Roman" w:cs="Times New Roman"/>
          <w:sz w:val="24"/>
          <w:szCs w:val="24"/>
          <w:lang w:val="es-ES"/>
        </w:rPr>
        <w:t>-</w:t>
      </w:r>
      <w:r w:rsidRPr="000119FD">
        <w:rPr>
          <w:rFonts w:ascii="Times New Roman" w:hAnsi="Times New Roman" w:cs="Times New Roman"/>
          <w:sz w:val="24"/>
          <w:szCs w:val="24"/>
          <w:lang w:val="es-ES"/>
        </w:rPr>
        <w:t xml:space="preserve">sombra, que abisma y atrapa a ese encuentro enigmático con esa </w:t>
      </w:r>
      <w:r w:rsidR="00AF4FCD" w:rsidRPr="00A43C5A">
        <w:rPr>
          <w:rFonts w:ascii="Times New Roman" w:hAnsi="Times New Roman" w:cs="Times New Roman"/>
          <w:sz w:val="24"/>
          <w:szCs w:val="24"/>
          <w:lang w:val="es-ES"/>
        </w:rPr>
        <w:t>«</w:t>
      </w:r>
      <w:r w:rsidRPr="000119FD">
        <w:rPr>
          <w:rFonts w:ascii="Times New Roman" w:hAnsi="Times New Roman" w:cs="Times New Roman"/>
          <w:i/>
          <w:iCs/>
          <w:sz w:val="24"/>
          <w:szCs w:val="24"/>
          <w:lang w:val="es-ES"/>
        </w:rPr>
        <w:t>sombra-reflejo-imagen-simulacro</w:t>
      </w:r>
      <w:r w:rsidR="00AF4FCD" w:rsidRPr="00A43C5A">
        <w:rPr>
          <w:rFonts w:ascii="Times New Roman" w:hAnsi="Times New Roman" w:cs="Times New Roman"/>
          <w:sz w:val="24"/>
          <w:szCs w:val="24"/>
          <w:lang w:val="es-ES"/>
        </w:rPr>
        <w:t>»</w:t>
      </w:r>
      <w:r w:rsidRPr="000119FD">
        <w:rPr>
          <w:rFonts w:ascii="Times New Roman" w:hAnsi="Times New Roman" w:cs="Times New Roman"/>
          <w:sz w:val="24"/>
          <w:szCs w:val="24"/>
          <w:lang w:val="es-ES"/>
        </w:rPr>
        <w:t xml:space="preserve"> que hace devenir en la inmovilidad. Un narci</w:t>
      </w:r>
      <w:r>
        <w:rPr>
          <w:rFonts w:ascii="Times New Roman" w:hAnsi="Times New Roman" w:cs="Times New Roman"/>
          <w:sz w:val="24"/>
          <w:szCs w:val="24"/>
          <w:lang w:val="es-ES"/>
        </w:rPr>
        <w:t>s</w:t>
      </w:r>
      <w:r w:rsidRPr="000119FD">
        <w:rPr>
          <w:rFonts w:ascii="Times New Roman" w:hAnsi="Times New Roman" w:cs="Times New Roman"/>
          <w:sz w:val="24"/>
          <w:szCs w:val="24"/>
          <w:lang w:val="es-ES"/>
        </w:rPr>
        <w:t>ismo que Freud</w:t>
      </w:r>
      <w:r w:rsidR="00974C4B">
        <w:rPr>
          <w:rFonts w:ascii="Times New Roman" w:hAnsi="Times New Roman" w:cs="Times New Roman"/>
          <w:sz w:val="24"/>
          <w:szCs w:val="24"/>
          <w:lang w:val="es-ES"/>
        </w:rPr>
        <w:t xml:space="preserve"> -</w:t>
      </w:r>
      <w:r w:rsidRPr="000119FD">
        <w:rPr>
          <w:rFonts w:ascii="Times New Roman" w:hAnsi="Times New Roman" w:cs="Times New Roman"/>
          <w:sz w:val="24"/>
          <w:szCs w:val="24"/>
          <w:lang w:val="es-ES"/>
        </w:rPr>
        <w:t>a lo largo de diversos escritos</w:t>
      </w:r>
      <w:r w:rsidR="00974C4B">
        <w:rPr>
          <w:rFonts w:ascii="Times New Roman" w:hAnsi="Times New Roman" w:cs="Times New Roman"/>
          <w:sz w:val="24"/>
          <w:szCs w:val="24"/>
          <w:lang w:val="es-ES"/>
        </w:rPr>
        <w:t>-</w:t>
      </w:r>
      <w:r w:rsidRPr="000119FD">
        <w:rPr>
          <w:rFonts w:ascii="Times New Roman" w:hAnsi="Times New Roman" w:cs="Times New Roman"/>
          <w:sz w:val="24"/>
          <w:szCs w:val="24"/>
          <w:lang w:val="es-ES"/>
        </w:rPr>
        <w:t>, pareciera diferenciarlo como una modalidad clínica distinta a la neurosis y a la psicosis, donde esta problemática marcaría y determinaría un tipo de subjetividad. Para</w:t>
      </w:r>
      <w:r w:rsidR="00974C4B">
        <w:rPr>
          <w:rFonts w:ascii="Times New Roman" w:hAnsi="Times New Roman" w:cs="Times New Roman"/>
          <w:sz w:val="24"/>
          <w:szCs w:val="24"/>
          <w:lang w:val="es-ES"/>
        </w:rPr>
        <w:t xml:space="preserve"> Octavio</w:t>
      </w:r>
      <w:r w:rsidRPr="000119FD">
        <w:rPr>
          <w:rFonts w:ascii="Times New Roman" w:hAnsi="Times New Roman" w:cs="Times New Roman"/>
          <w:sz w:val="24"/>
          <w:szCs w:val="24"/>
          <w:lang w:val="es-ES"/>
        </w:rPr>
        <w:t xml:space="preserve"> Chamizo, se trataría de un narci</w:t>
      </w:r>
      <w:r>
        <w:rPr>
          <w:rFonts w:ascii="Times New Roman" w:hAnsi="Times New Roman" w:cs="Times New Roman"/>
          <w:sz w:val="24"/>
          <w:szCs w:val="24"/>
          <w:lang w:val="es-ES"/>
        </w:rPr>
        <w:t>s</w:t>
      </w:r>
      <w:r w:rsidRPr="000119FD">
        <w:rPr>
          <w:rFonts w:ascii="Times New Roman" w:hAnsi="Times New Roman" w:cs="Times New Roman"/>
          <w:sz w:val="24"/>
          <w:szCs w:val="24"/>
          <w:lang w:val="es-ES"/>
        </w:rPr>
        <w:t xml:space="preserve">ismo que no </w:t>
      </w:r>
      <w:r w:rsidR="00974C4B">
        <w:rPr>
          <w:rFonts w:ascii="Times New Roman" w:hAnsi="Times New Roman" w:cs="Times New Roman"/>
          <w:sz w:val="24"/>
          <w:szCs w:val="24"/>
          <w:lang w:val="es-ES"/>
        </w:rPr>
        <w:t xml:space="preserve">pudiera remitirse a la sola idea de un </w:t>
      </w:r>
      <w:r w:rsidR="00AF4FCD" w:rsidRPr="00A43C5A">
        <w:rPr>
          <w:rFonts w:ascii="Times New Roman" w:hAnsi="Times New Roman" w:cs="Times New Roman"/>
          <w:sz w:val="24"/>
          <w:szCs w:val="24"/>
          <w:lang w:val="es-ES"/>
        </w:rPr>
        <w:t>«</w:t>
      </w:r>
      <w:r w:rsidRPr="000119FD">
        <w:rPr>
          <w:rFonts w:ascii="Times New Roman" w:hAnsi="Times New Roman" w:cs="Times New Roman"/>
          <w:i/>
          <w:iCs/>
          <w:sz w:val="24"/>
          <w:szCs w:val="24"/>
          <w:lang w:val="es-ES"/>
        </w:rPr>
        <w:t>estadio libidinal</w:t>
      </w:r>
      <w:r w:rsidR="00AF4FCD" w:rsidRPr="00A43C5A">
        <w:rPr>
          <w:rFonts w:ascii="Times New Roman" w:hAnsi="Times New Roman" w:cs="Times New Roman"/>
          <w:sz w:val="24"/>
          <w:szCs w:val="24"/>
          <w:lang w:val="es-ES"/>
        </w:rPr>
        <w:t>»</w:t>
      </w:r>
      <w:r w:rsidRPr="000119FD">
        <w:rPr>
          <w:rFonts w:ascii="Times New Roman" w:hAnsi="Times New Roman" w:cs="Times New Roman"/>
          <w:sz w:val="24"/>
          <w:szCs w:val="24"/>
          <w:lang w:val="es-ES"/>
        </w:rPr>
        <w:t xml:space="preserve">. No obstante, tampoco a una condición estructural, sino más bien, a una especificidad y singularidad mediante la cual es posible responder teóricamente a una modalidad clínica que no se </w:t>
      </w:r>
      <w:r>
        <w:rPr>
          <w:rFonts w:ascii="Times New Roman" w:hAnsi="Times New Roman" w:cs="Times New Roman"/>
          <w:sz w:val="24"/>
          <w:szCs w:val="24"/>
          <w:lang w:val="es-ES"/>
        </w:rPr>
        <w:t>explicaría</w:t>
      </w:r>
      <w:r w:rsidRPr="000119FD">
        <w:rPr>
          <w:rFonts w:ascii="Times New Roman" w:hAnsi="Times New Roman" w:cs="Times New Roman"/>
          <w:sz w:val="24"/>
          <w:szCs w:val="24"/>
          <w:lang w:val="es-ES"/>
        </w:rPr>
        <w:t xml:space="preserve"> desde el conflicto neurótico.</w:t>
      </w:r>
    </w:p>
    <w:p w14:paraId="19CB0982" w14:textId="5CCE600E" w:rsidR="00F50AA3" w:rsidRDefault="00F50AA3" w:rsidP="00F50AA3">
      <w:pPr>
        <w:spacing w:line="360" w:lineRule="auto"/>
        <w:jc w:val="both"/>
        <w:rPr>
          <w:rFonts w:ascii="Times New Roman" w:hAnsi="Times New Roman" w:cs="Times New Roman"/>
          <w:sz w:val="24"/>
          <w:szCs w:val="24"/>
          <w:lang w:val="es-ES"/>
        </w:rPr>
      </w:pPr>
      <w:r w:rsidRPr="000119FD">
        <w:rPr>
          <w:rFonts w:ascii="Times New Roman" w:hAnsi="Times New Roman" w:cs="Times New Roman"/>
          <w:sz w:val="24"/>
          <w:szCs w:val="24"/>
          <w:lang w:val="es-ES"/>
        </w:rPr>
        <w:t xml:space="preserve">     Modalidad, cuya presentación revela diversas formas de constitución del narci</w:t>
      </w:r>
      <w:r>
        <w:rPr>
          <w:rFonts w:ascii="Times New Roman" w:hAnsi="Times New Roman" w:cs="Times New Roman"/>
          <w:sz w:val="24"/>
          <w:szCs w:val="24"/>
          <w:lang w:val="es-ES"/>
        </w:rPr>
        <w:t>s</w:t>
      </w:r>
      <w:r w:rsidRPr="000119FD">
        <w:rPr>
          <w:rFonts w:ascii="Times New Roman" w:hAnsi="Times New Roman" w:cs="Times New Roman"/>
          <w:sz w:val="24"/>
          <w:szCs w:val="24"/>
          <w:lang w:val="es-ES"/>
        </w:rPr>
        <w:t xml:space="preserve">ismo, donde el destino pulsional, la lógica de la fantasía, la estructura del Yo, la consistencia del cuerpo, la presencia del objeto y la desestimación del Prójimo se encontrarían marcadas por tal. En efecto, propondrá Chamizo, los diversos modos de discursividad, subjetividad y </w:t>
      </w:r>
      <w:r w:rsidRPr="000119FD">
        <w:rPr>
          <w:rFonts w:ascii="Times New Roman" w:hAnsi="Times New Roman" w:cs="Times New Roman"/>
          <w:sz w:val="24"/>
          <w:szCs w:val="24"/>
          <w:lang w:val="es-ES"/>
        </w:rPr>
        <w:lastRenderedPageBreak/>
        <w:t xml:space="preserve">sufrimiento producidos en las afecciones narcisistas, revelarían, en todos los casos, una </w:t>
      </w:r>
      <w:r w:rsidR="00AF4FCD" w:rsidRPr="00A43C5A">
        <w:rPr>
          <w:rFonts w:ascii="Times New Roman" w:hAnsi="Times New Roman" w:cs="Times New Roman"/>
          <w:sz w:val="24"/>
          <w:szCs w:val="24"/>
          <w:lang w:val="es-ES"/>
        </w:rPr>
        <w:t>«</w:t>
      </w:r>
      <w:r w:rsidRPr="000119FD">
        <w:rPr>
          <w:rFonts w:ascii="Times New Roman" w:hAnsi="Times New Roman" w:cs="Times New Roman"/>
          <w:i/>
          <w:iCs/>
          <w:sz w:val="24"/>
          <w:szCs w:val="24"/>
          <w:lang w:val="es-ES"/>
        </w:rPr>
        <w:t>modalidad de elección de objeto narcisista</w:t>
      </w:r>
      <w:r w:rsidR="00AF4FCD" w:rsidRPr="00A43C5A">
        <w:rPr>
          <w:rFonts w:ascii="Times New Roman" w:hAnsi="Times New Roman" w:cs="Times New Roman"/>
          <w:sz w:val="24"/>
          <w:szCs w:val="24"/>
          <w:lang w:val="es-ES"/>
        </w:rPr>
        <w:t>»</w:t>
      </w:r>
      <w:r w:rsidRPr="000119FD">
        <w:rPr>
          <w:rFonts w:ascii="Times New Roman" w:hAnsi="Times New Roman" w:cs="Times New Roman"/>
          <w:sz w:val="24"/>
          <w:szCs w:val="24"/>
          <w:lang w:val="es-ES"/>
        </w:rPr>
        <w:t xml:space="preserve">, propuesta que invitará a pensar a partir de la concepción de las </w:t>
      </w:r>
      <w:r w:rsidR="00AF4FCD" w:rsidRPr="00A43C5A">
        <w:rPr>
          <w:rFonts w:ascii="Times New Roman" w:hAnsi="Times New Roman" w:cs="Times New Roman"/>
          <w:sz w:val="24"/>
          <w:szCs w:val="24"/>
          <w:lang w:val="es-ES"/>
        </w:rPr>
        <w:t>«</w:t>
      </w:r>
      <w:r w:rsidRPr="000119FD">
        <w:rPr>
          <w:rFonts w:ascii="Times New Roman" w:hAnsi="Times New Roman" w:cs="Times New Roman"/>
          <w:i/>
          <w:iCs/>
          <w:sz w:val="24"/>
          <w:szCs w:val="24"/>
          <w:lang w:val="es-ES"/>
        </w:rPr>
        <w:t>figuras-tipo</w:t>
      </w:r>
      <w:r w:rsidR="00AF4FCD" w:rsidRPr="00A43C5A">
        <w:rPr>
          <w:rFonts w:ascii="Times New Roman" w:hAnsi="Times New Roman" w:cs="Times New Roman"/>
          <w:sz w:val="24"/>
          <w:szCs w:val="24"/>
          <w:lang w:val="es-ES"/>
        </w:rPr>
        <w:t>»</w:t>
      </w:r>
      <w:r w:rsidR="006B5396">
        <w:rPr>
          <w:rFonts w:ascii="Times New Roman" w:hAnsi="Times New Roman" w:cs="Times New Roman"/>
          <w:sz w:val="24"/>
          <w:szCs w:val="24"/>
          <w:lang w:val="es-ES"/>
        </w:rPr>
        <w:t>, que abordará en los capítulos 3 y 9, respectivamente.</w:t>
      </w:r>
    </w:p>
    <w:p w14:paraId="286CFC3C" w14:textId="41C910B7" w:rsidR="001A1ABA" w:rsidRDefault="005D6950" w:rsidP="00F50AA3">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w:t>
      </w:r>
      <w:r w:rsidRPr="00A43C5A">
        <w:rPr>
          <w:rFonts w:ascii="Times New Roman" w:hAnsi="Times New Roman" w:cs="Times New Roman"/>
          <w:sz w:val="24"/>
          <w:szCs w:val="24"/>
          <w:lang w:val="es-ES"/>
        </w:rPr>
        <w:t>«</w:t>
      </w:r>
      <w:r>
        <w:rPr>
          <w:rFonts w:ascii="Times New Roman" w:hAnsi="Times New Roman" w:cs="Times New Roman"/>
          <w:i/>
          <w:iCs/>
          <w:sz w:val="24"/>
          <w:szCs w:val="24"/>
          <w:lang w:val="es-ES"/>
        </w:rPr>
        <w:t>F</w:t>
      </w:r>
      <w:r w:rsidRPr="000119FD">
        <w:rPr>
          <w:rFonts w:ascii="Times New Roman" w:hAnsi="Times New Roman" w:cs="Times New Roman"/>
          <w:i/>
          <w:iCs/>
          <w:sz w:val="24"/>
          <w:szCs w:val="24"/>
          <w:lang w:val="es-ES"/>
        </w:rPr>
        <w:t>iguras-tipo</w:t>
      </w:r>
      <w:r w:rsidRPr="00A43C5A">
        <w:rPr>
          <w:rFonts w:ascii="Times New Roman" w:hAnsi="Times New Roman" w:cs="Times New Roman"/>
          <w:sz w:val="24"/>
          <w:szCs w:val="24"/>
          <w:lang w:val="es-ES"/>
        </w:rPr>
        <w:t>»</w:t>
      </w:r>
      <w:r>
        <w:rPr>
          <w:rFonts w:ascii="Times New Roman" w:hAnsi="Times New Roman" w:cs="Times New Roman"/>
          <w:sz w:val="24"/>
          <w:szCs w:val="24"/>
          <w:lang w:val="es-ES"/>
        </w:rPr>
        <w:t xml:space="preserve"> que darían cuenta de</w:t>
      </w:r>
      <w:r w:rsidR="00974C4B">
        <w:rPr>
          <w:rFonts w:ascii="Times New Roman" w:hAnsi="Times New Roman" w:cs="Times New Roman"/>
          <w:sz w:val="24"/>
          <w:szCs w:val="24"/>
          <w:lang w:val="es-ES"/>
        </w:rPr>
        <w:t xml:space="preserve"> diversos aspectos que abordará en los capítulos subsecuentes. Tal cual permite dar cuenta el segundo capítulo </w:t>
      </w:r>
      <w:r w:rsidR="00974C4B" w:rsidRPr="00A43C5A">
        <w:rPr>
          <w:rFonts w:ascii="Times New Roman" w:hAnsi="Times New Roman" w:cs="Times New Roman"/>
          <w:sz w:val="24"/>
          <w:szCs w:val="24"/>
          <w:lang w:val="es-ES"/>
        </w:rPr>
        <w:t>«</w:t>
      </w:r>
      <w:r w:rsidR="00974C4B" w:rsidRPr="006B5396">
        <w:rPr>
          <w:rFonts w:ascii="Times New Roman" w:hAnsi="Times New Roman" w:cs="Times New Roman"/>
          <w:i/>
          <w:iCs/>
          <w:sz w:val="24"/>
          <w:szCs w:val="24"/>
          <w:lang w:val="es-ES"/>
        </w:rPr>
        <w:t>Dormir-soñar</w:t>
      </w:r>
      <w:r w:rsidR="00974C4B" w:rsidRPr="00A43C5A">
        <w:rPr>
          <w:rFonts w:ascii="Times New Roman" w:hAnsi="Times New Roman" w:cs="Times New Roman"/>
          <w:sz w:val="24"/>
          <w:szCs w:val="24"/>
          <w:lang w:val="es-ES"/>
        </w:rPr>
        <w:t>»</w:t>
      </w:r>
      <w:r w:rsidR="00974C4B">
        <w:rPr>
          <w:rFonts w:ascii="Times New Roman" w:hAnsi="Times New Roman" w:cs="Times New Roman"/>
          <w:sz w:val="24"/>
          <w:szCs w:val="24"/>
          <w:lang w:val="es-ES"/>
        </w:rPr>
        <w:t xml:space="preserve">, pretendiendo establecer la íntima relación que comparte el estado del dormir y las afectaciones narcisistas. </w:t>
      </w:r>
      <w:r w:rsidR="006B5396">
        <w:rPr>
          <w:rFonts w:ascii="Times New Roman" w:hAnsi="Times New Roman" w:cs="Times New Roman"/>
          <w:sz w:val="24"/>
          <w:szCs w:val="24"/>
          <w:lang w:val="es-ES"/>
        </w:rPr>
        <w:t xml:space="preserve">Afectaciones marcadas por un pacto y una elección de objeto narcisista, como dará cuenta en el capítulo 3, elecciones impregnadas por la idealización en la cual se constituiría tal elección como </w:t>
      </w:r>
      <w:r w:rsidR="006B5396" w:rsidRPr="00A43C5A">
        <w:rPr>
          <w:rFonts w:ascii="Times New Roman" w:hAnsi="Times New Roman" w:cs="Times New Roman"/>
          <w:sz w:val="24"/>
          <w:szCs w:val="24"/>
          <w:lang w:val="es-ES"/>
        </w:rPr>
        <w:t>«</w:t>
      </w:r>
      <w:r w:rsidR="006B5396" w:rsidRPr="00143026">
        <w:rPr>
          <w:rFonts w:ascii="Times New Roman" w:hAnsi="Times New Roman" w:cs="Times New Roman"/>
          <w:i/>
          <w:iCs/>
          <w:sz w:val="24"/>
          <w:szCs w:val="24"/>
          <w:lang w:val="es-ES"/>
        </w:rPr>
        <w:t>una pantalla en la que pone algún tipo de ideal narcisista</w:t>
      </w:r>
      <w:r w:rsidR="006B5396" w:rsidRPr="00A43C5A">
        <w:rPr>
          <w:rFonts w:ascii="Times New Roman" w:hAnsi="Times New Roman" w:cs="Times New Roman"/>
          <w:sz w:val="24"/>
          <w:szCs w:val="24"/>
          <w:lang w:val="es-ES"/>
        </w:rPr>
        <w:t>»</w:t>
      </w:r>
      <w:r w:rsidR="006B5396">
        <w:rPr>
          <w:rFonts w:ascii="Times New Roman" w:hAnsi="Times New Roman" w:cs="Times New Roman"/>
          <w:sz w:val="24"/>
          <w:szCs w:val="24"/>
          <w:lang w:val="es-ES"/>
        </w:rPr>
        <w:t>.</w:t>
      </w:r>
    </w:p>
    <w:p w14:paraId="59932202" w14:textId="7C27E9DE" w:rsidR="006B5396" w:rsidRDefault="006B5396" w:rsidP="00F50AA3">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Elección narcisista que daría cuenta de determinados fenómenos que Octavio Chamizo intentará desglosar a partir de los capítulos </w:t>
      </w:r>
      <w:r w:rsidR="00F74531">
        <w:rPr>
          <w:rFonts w:ascii="Times New Roman" w:hAnsi="Times New Roman" w:cs="Times New Roman"/>
          <w:sz w:val="24"/>
          <w:szCs w:val="24"/>
          <w:lang w:val="es-ES"/>
        </w:rPr>
        <w:t>subsecuentes</w:t>
      </w:r>
      <w:r>
        <w:rPr>
          <w:rFonts w:ascii="Times New Roman" w:hAnsi="Times New Roman" w:cs="Times New Roman"/>
          <w:sz w:val="24"/>
          <w:szCs w:val="24"/>
          <w:lang w:val="es-ES"/>
        </w:rPr>
        <w:t>, para concluir</w:t>
      </w:r>
      <w:r w:rsidR="00F74531">
        <w:rPr>
          <w:rFonts w:ascii="Times New Roman" w:hAnsi="Times New Roman" w:cs="Times New Roman"/>
          <w:sz w:val="24"/>
          <w:szCs w:val="24"/>
          <w:lang w:val="es-ES"/>
        </w:rPr>
        <w:t xml:space="preserve">, en el capítulo 9, </w:t>
      </w:r>
      <w:r>
        <w:rPr>
          <w:rFonts w:ascii="Times New Roman" w:hAnsi="Times New Roman" w:cs="Times New Roman"/>
          <w:sz w:val="24"/>
          <w:szCs w:val="24"/>
          <w:lang w:val="es-ES"/>
        </w:rPr>
        <w:t xml:space="preserve">con las </w:t>
      </w:r>
      <w:r w:rsidRPr="00A43C5A">
        <w:rPr>
          <w:rFonts w:ascii="Times New Roman" w:hAnsi="Times New Roman" w:cs="Times New Roman"/>
          <w:sz w:val="24"/>
          <w:szCs w:val="24"/>
          <w:lang w:val="es-ES"/>
        </w:rPr>
        <w:t>«</w:t>
      </w:r>
      <w:r>
        <w:rPr>
          <w:rFonts w:ascii="Times New Roman" w:hAnsi="Times New Roman" w:cs="Times New Roman"/>
          <w:i/>
          <w:iCs/>
          <w:sz w:val="24"/>
          <w:szCs w:val="24"/>
          <w:lang w:val="es-ES"/>
        </w:rPr>
        <w:t>F</w:t>
      </w:r>
      <w:r w:rsidRPr="000119FD">
        <w:rPr>
          <w:rFonts w:ascii="Times New Roman" w:hAnsi="Times New Roman" w:cs="Times New Roman"/>
          <w:i/>
          <w:iCs/>
          <w:sz w:val="24"/>
          <w:szCs w:val="24"/>
          <w:lang w:val="es-ES"/>
        </w:rPr>
        <w:t>iguras-tipo</w:t>
      </w:r>
      <w:r w:rsidRPr="00A43C5A">
        <w:rPr>
          <w:rFonts w:ascii="Times New Roman" w:hAnsi="Times New Roman" w:cs="Times New Roman"/>
          <w:sz w:val="24"/>
          <w:szCs w:val="24"/>
          <w:lang w:val="es-ES"/>
        </w:rPr>
        <w:t>»</w:t>
      </w:r>
      <w:r>
        <w:rPr>
          <w:rFonts w:ascii="Times New Roman" w:hAnsi="Times New Roman" w:cs="Times New Roman"/>
          <w:sz w:val="24"/>
          <w:szCs w:val="24"/>
          <w:lang w:val="es-ES"/>
        </w:rPr>
        <w:t xml:space="preserve">. Elementos que, considera, permean en su totalidad la clínica del narcisismo. Tal es el caso de </w:t>
      </w:r>
      <w:r w:rsidRPr="00A43C5A">
        <w:rPr>
          <w:rFonts w:ascii="Times New Roman" w:hAnsi="Times New Roman" w:cs="Times New Roman"/>
          <w:sz w:val="24"/>
          <w:szCs w:val="24"/>
          <w:lang w:val="es-ES"/>
        </w:rPr>
        <w:t>«</w:t>
      </w:r>
      <w:r w:rsidRPr="006B5396">
        <w:rPr>
          <w:rFonts w:ascii="Times New Roman" w:hAnsi="Times New Roman" w:cs="Times New Roman"/>
          <w:i/>
          <w:iCs/>
          <w:sz w:val="24"/>
          <w:szCs w:val="24"/>
          <w:lang w:val="es-ES"/>
        </w:rPr>
        <w:t>la identidad como suplencia del sentimiento-de-</w:t>
      </w:r>
      <w:r>
        <w:rPr>
          <w:rFonts w:ascii="Times New Roman" w:hAnsi="Times New Roman" w:cs="Times New Roman"/>
          <w:sz w:val="24"/>
          <w:szCs w:val="24"/>
          <w:lang w:val="es-ES"/>
        </w:rPr>
        <w:t>sí</w:t>
      </w:r>
      <w:r w:rsidRPr="00A43C5A">
        <w:rPr>
          <w:rFonts w:ascii="Times New Roman" w:hAnsi="Times New Roman" w:cs="Times New Roman"/>
          <w:sz w:val="24"/>
          <w:szCs w:val="24"/>
          <w:lang w:val="es-ES"/>
        </w:rPr>
        <w:t>»</w:t>
      </w:r>
      <w:r>
        <w:rPr>
          <w:rFonts w:ascii="Times New Roman" w:hAnsi="Times New Roman" w:cs="Times New Roman"/>
          <w:sz w:val="24"/>
          <w:szCs w:val="24"/>
          <w:lang w:val="es-ES"/>
        </w:rPr>
        <w:t>, abordado en el capítulo 4</w:t>
      </w:r>
      <w:r w:rsidR="00F74531">
        <w:rPr>
          <w:rFonts w:ascii="Times New Roman" w:hAnsi="Times New Roman" w:cs="Times New Roman"/>
          <w:sz w:val="24"/>
          <w:szCs w:val="24"/>
          <w:lang w:val="es-ES"/>
        </w:rPr>
        <w:t xml:space="preserve">. O </w:t>
      </w:r>
      <w:r>
        <w:rPr>
          <w:rFonts w:ascii="Times New Roman" w:hAnsi="Times New Roman" w:cs="Times New Roman"/>
          <w:sz w:val="24"/>
          <w:szCs w:val="24"/>
          <w:lang w:val="es-ES"/>
        </w:rPr>
        <w:t xml:space="preserve">más importante aún, </w:t>
      </w:r>
      <w:r w:rsidR="00F74531">
        <w:rPr>
          <w:rFonts w:ascii="Times New Roman" w:hAnsi="Times New Roman" w:cs="Times New Roman"/>
          <w:sz w:val="24"/>
          <w:szCs w:val="24"/>
          <w:lang w:val="es-ES"/>
        </w:rPr>
        <w:t xml:space="preserve">aquel desarrollo teórico planteado en el capítulo 4, para dar cuenta de los </w:t>
      </w:r>
      <w:r>
        <w:rPr>
          <w:rFonts w:ascii="Times New Roman" w:hAnsi="Times New Roman" w:cs="Times New Roman"/>
          <w:sz w:val="24"/>
          <w:szCs w:val="24"/>
          <w:lang w:val="es-ES"/>
        </w:rPr>
        <w:t>mecanismos de defensa del narcicismo, los cuales relegarían a la represión [</w:t>
      </w:r>
      <w:r w:rsidRPr="00A43C5A">
        <w:rPr>
          <w:rFonts w:ascii="Times New Roman" w:hAnsi="Times New Roman" w:cs="Times New Roman"/>
          <w:sz w:val="24"/>
          <w:szCs w:val="24"/>
          <w:lang w:val="es-ES"/>
        </w:rPr>
        <w:t>«</w:t>
      </w:r>
      <w:r w:rsidRPr="00A70F66">
        <w:rPr>
          <w:rFonts w:ascii="Times New Roman" w:hAnsi="Times New Roman" w:cs="Times New Roman"/>
          <w:sz w:val="24"/>
          <w:szCs w:val="24"/>
          <w:lang w:val="es-ES"/>
        </w:rPr>
        <w:t>Verdrängung</w:t>
      </w:r>
      <w:r w:rsidRPr="00A43C5A">
        <w:rPr>
          <w:rFonts w:ascii="Times New Roman" w:hAnsi="Times New Roman" w:cs="Times New Roman"/>
          <w:sz w:val="24"/>
          <w:szCs w:val="24"/>
          <w:lang w:val="es-ES"/>
        </w:rPr>
        <w:t>»</w:t>
      </w:r>
      <w:r>
        <w:rPr>
          <w:rFonts w:ascii="Times New Roman" w:hAnsi="Times New Roman" w:cs="Times New Roman"/>
          <w:sz w:val="24"/>
          <w:szCs w:val="24"/>
          <w:lang w:val="es-ES"/>
        </w:rPr>
        <w:t>]</w:t>
      </w:r>
      <w:r w:rsidR="00F74531">
        <w:rPr>
          <w:rFonts w:ascii="Times New Roman" w:hAnsi="Times New Roman" w:cs="Times New Roman"/>
          <w:sz w:val="24"/>
          <w:szCs w:val="24"/>
          <w:lang w:val="es-ES"/>
        </w:rPr>
        <w:t xml:space="preserve"> -defensa psíquica por excelencia-, </w:t>
      </w:r>
      <w:r>
        <w:rPr>
          <w:rFonts w:ascii="Times New Roman" w:hAnsi="Times New Roman" w:cs="Times New Roman"/>
          <w:sz w:val="24"/>
          <w:szCs w:val="24"/>
          <w:lang w:val="es-ES"/>
        </w:rPr>
        <w:t>a un segundo plano</w:t>
      </w:r>
      <w:r w:rsidR="00F74531">
        <w:rPr>
          <w:rFonts w:ascii="Times New Roman" w:hAnsi="Times New Roman" w:cs="Times New Roman"/>
          <w:sz w:val="24"/>
          <w:szCs w:val="24"/>
          <w:lang w:val="es-ES"/>
        </w:rPr>
        <w:t xml:space="preserve">, privilegiando la desmentida </w:t>
      </w:r>
      <w:r>
        <w:rPr>
          <w:rFonts w:ascii="Times New Roman" w:hAnsi="Times New Roman" w:cs="Times New Roman"/>
          <w:sz w:val="24"/>
          <w:szCs w:val="24"/>
          <w:lang w:val="es-ES"/>
        </w:rPr>
        <w:t>[</w:t>
      </w:r>
      <w:r w:rsidRPr="00A43C5A">
        <w:rPr>
          <w:rFonts w:ascii="Times New Roman" w:hAnsi="Times New Roman" w:cs="Times New Roman"/>
          <w:sz w:val="24"/>
          <w:szCs w:val="24"/>
          <w:lang w:val="es-ES"/>
        </w:rPr>
        <w:t>«</w:t>
      </w:r>
      <w:r>
        <w:rPr>
          <w:rFonts w:ascii="Times New Roman" w:hAnsi="Times New Roman" w:cs="Times New Roman"/>
          <w:sz w:val="24"/>
          <w:szCs w:val="24"/>
          <w:lang w:val="es-ES"/>
        </w:rPr>
        <w:t>Verleugnung</w:t>
      </w:r>
      <w:r w:rsidRPr="00A43C5A">
        <w:rPr>
          <w:rFonts w:ascii="Times New Roman" w:hAnsi="Times New Roman" w:cs="Times New Roman"/>
          <w:sz w:val="24"/>
          <w:szCs w:val="24"/>
          <w:lang w:val="es-ES"/>
        </w:rPr>
        <w:t>»</w:t>
      </w:r>
      <w:r>
        <w:rPr>
          <w:rFonts w:ascii="Times New Roman" w:hAnsi="Times New Roman" w:cs="Times New Roman"/>
          <w:sz w:val="24"/>
          <w:szCs w:val="24"/>
          <w:lang w:val="es-ES"/>
        </w:rPr>
        <w:t>]</w:t>
      </w:r>
      <w:r w:rsidR="00F74531">
        <w:rPr>
          <w:rFonts w:ascii="Times New Roman" w:hAnsi="Times New Roman" w:cs="Times New Roman"/>
          <w:sz w:val="24"/>
          <w:szCs w:val="24"/>
          <w:lang w:val="es-ES"/>
        </w:rPr>
        <w:t xml:space="preserve"> para tramitar el conflicto psíquico.</w:t>
      </w:r>
    </w:p>
    <w:p w14:paraId="5B9694AC" w14:textId="77777777" w:rsidR="00F74531" w:rsidRDefault="00F74531" w:rsidP="00F50AA3">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De igual forma, de vital importancia serán los desarrollos teóricos planteados por Octavio Chamizo en los capítulos 6, 7 y 8, en donde, a la luz del mito, la teoría psicoanalítica, la filosofía, el arte, y más importante aún, la clínica, abordará la importancia del </w:t>
      </w:r>
      <w:r w:rsidRPr="00A43C5A">
        <w:rPr>
          <w:rFonts w:ascii="Times New Roman" w:hAnsi="Times New Roman" w:cs="Times New Roman"/>
          <w:sz w:val="24"/>
          <w:szCs w:val="24"/>
          <w:lang w:val="es-ES"/>
        </w:rPr>
        <w:t>«</w:t>
      </w:r>
      <w:r>
        <w:rPr>
          <w:rFonts w:ascii="Times New Roman" w:hAnsi="Times New Roman" w:cs="Times New Roman"/>
          <w:sz w:val="24"/>
          <w:szCs w:val="24"/>
          <w:lang w:val="es-ES"/>
        </w:rPr>
        <w:t>doble</w:t>
      </w:r>
      <w:r w:rsidRPr="00A43C5A">
        <w:rPr>
          <w:rFonts w:ascii="Times New Roman" w:hAnsi="Times New Roman" w:cs="Times New Roman"/>
          <w:sz w:val="24"/>
          <w:szCs w:val="24"/>
          <w:lang w:val="es-ES"/>
        </w:rPr>
        <w:t>»</w:t>
      </w:r>
      <w:r>
        <w:rPr>
          <w:rFonts w:ascii="Times New Roman" w:hAnsi="Times New Roman" w:cs="Times New Roman"/>
          <w:sz w:val="24"/>
          <w:szCs w:val="24"/>
          <w:lang w:val="es-ES"/>
        </w:rPr>
        <w:t xml:space="preserve"> y de su ausencia en la clínica del narcisismo. Doble que da cuenta del derrumbamiento de la consistencia narcisista del sujeto y de la posibilidad de distanciarse de la imagen. </w:t>
      </w:r>
    </w:p>
    <w:p w14:paraId="6A76B9D8" w14:textId="63EA882E" w:rsidR="00F74531" w:rsidRDefault="00F74531" w:rsidP="00F50AA3">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Hecho que permitirá un pasaje a las fronteras, denotando -a partir del capítulo 7 y parte del 8-, la importancia del cuerpo -en su constitución como frontera-, dentro de la clínica del narcisismo. </w:t>
      </w:r>
      <w:r w:rsidRPr="00A43C5A">
        <w:rPr>
          <w:rFonts w:ascii="Times New Roman" w:hAnsi="Times New Roman" w:cs="Times New Roman"/>
          <w:sz w:val="24"/>
          <w:szCs w:val="24"/>
          <w:lang w:val="es-ES"/>
        </w:rPr>
        <w:t>«</w:t>
      </w:r>
      <w:r w:rsidRPr="00F74531">
        <w:rPr>
          <w:rFonts w:ascii="Times New Roman" w:hAnsi="Times New Roman" w:cs="Times New Roman"/>
          <w:i/>
          <w:iCs/>
          <w:sz w:val="24"/>
          <w:szCs w:val="24"/>
          <w:lang w:val="es-ES"/>
        </w:rPr>
        <w:t>Frontera libidinal</w:t>
      </w:r>
      <w:r w:rsidRPr="00A43C5A">
        <w:rPr>
          <w:rFonts w:ascii="Times New Roman" w:hAnsi="Times New Roman" w:cs="Times New Roman"/>
          <w:sz w:val="24"/>
          <w:szCs w:val="24"/>
          <w:lang w:val="es-ES"/>
        </w:rPr>
        <w:t>»</w:t>
      </w:r>
      <w:r>
        <w:rPr>
          <w:rFonts w:ascii="Times New Roman" w:hAnsi="Times New Roman" w:cs="Times New Roman"/>
          <w:sz w:val="24"/>
          <w:szCs w:val="24"/>
          <w:lang w:val="es-ES"/>
        </w:rPr>
        <w:t xml:space="preserve"> que tendría una íntima relación con los afectos, con el dolor, con el sinsentido, el vacío, la soledad, el orgullo, la exaltación eufórica, etc., experiencias que Octavio Chamizo califica de </w:t>
      </w:r>
      <w:r w:rsidRPr="00A43C5A">
        <w:rPr>
          <w:rFonts w:ascii="Times New Roman" w:hAnsi="Times New Roman" w:cs="Times New Roman"/>
          <w:sz w:val="24"/>
          <w:szCs w:val="24"/>
          <w:lang w:val="es-ES"/>
        </w:rPr>
        <w:t>«</w:t>
      </w:r>
      <w:r>
        <w:rPr>
          <w:rFonts w:ascii="Times New Roman" w:hAnsi="Times New Roman" w:cs="Times New Roman"/>
          <w:sz w:val="24"/>
          <w:szCs w:val="24"/>
          <w:lang w:val="es-ES"/>
        </w:rPr>
        <w:t>narcisistas</w:t>
      </w:r>
      <w:r w:rsidRPr="00A43C5A">
        <w:rPr>
          <w:rFonts w:ascii="Times New Roman" w:hAnsi="Times New Roman" w:cs="Times New Roman"/>
          <w:sz w:val="24"/>
          <w:szCs w:val="24"/>
          <w:lang w:val="es-ES"/>
        </w:rPr>
        <w:t>»</w:t>
      </w:r>
      <w:r>
        <w:rPr>
          <w:rFonts w:ascii="Times New Roman" w:hAnsi="Times New Roman" w:cs="Times New Roman"/>
          <w:sz w:val="24"/>
          <w:szCs w:val="24"/>
          <w:lang w:val="es-ES"/>
        </w:rPr>
        <w:t>. Pero también, le comprometería a la subjetividad misma, a la deriva psicosomática y al recurso a los tóxicos como suplencias narcisistas, todas ellas entramadas por la cuestión de las fronteras y los umbrales.</w:t>
      </w:r>
    </w:p>
    <w:p w14:paraId="3777371C" w14:textId="5E5A23D5" w:rsidR="00325F2F" w:rsidRDefault="00325F2F" w:rsidP="00325F2F">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No obstante, es en alusión a lo anterior, que el capítulo 9 se constituya con una importante significancia clínica y teoría para entender la propuesta de Chamizo, puesto que en él pretende abordar la impronta dentro del discurso de los pacientes de una fantasía de retorno al </w:t>
      </w:r>
      <w:r>
        <w:rPr>
          <w:rFonts w:ascii="Times New Roman" w:hAnsi="Times New Roman" w:cs="Times New Roman"/>
          <w:sz w:val="24"/>
          <w:szCs w:val="24"/>
          <w:lang w:val="es-ES"/>
        </w:rPr>
        <w:lastRenderedPageBreak/>
        <w:t>vientre materno. Retorno posible al no encontrarse el cuerpo metaforizado como falo, es decir, la no subordinación del deseo y la economía narcisista a la subordinación de la ecuación simbólica y a la posibilidad de metaforización. De ahí que su cuerpo -en tanto valor de frontera para el sujeto-, le sea muy frágil, separación de cuerpos vivida como reversible.</w:t>
      </w:r>
    </w:p>
    <w:p w14:paraId="1D387C3F" w14:textId="23495A32" w:rsidR="00F50AA3" w:rsidRPr="000119FD" w:rsidRDefault="00203217" w:rsidP="00F50AA3">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A partir de ello, concluirá Octavio Chamizo desarrollando dos capítulos más. Por una parte, aquel que resalta la trascendencia clínica y teoría de la obra, en contraposición con los desarrollos teóricos contemporáneos que aluden a lo contrario. Es decir, de figuras pudieran </w:t>
      </w:r>
      <w:r w:rsidR="00F50AA3" w:rsidRPr="000119FD">
        <w:rPr>
          <w:rFonts w:ascii="Times New Roman" w:hAnsi="Times New Roman" w:cs="Times New Roman"/>
          <w:sz w:val="24"/>
          <w:szCs w:val="24"/>
          <w:lang w:val="es-ES"/>
        </w:rPr>
        <w:t>ubicarse entre la neurosis y la psicosis, ni tampoco a una mixtura de éstas. Sino que más bien, éstas tendrían como referencia los modos de elección narcisista de objeto desarrollados por el propio Freud</w:t>
      </w:r>
      <w:r>
        <w:rPr>
          <w:rFonts w:ascii="Times New Roman" w:hAnsi="Times New Roman" w:cs="Times New Roman"/>
          <w:sz w:val="24"/>
          <w:szCs w:val="24"/>
          <w:lang w:val="es-ES"/>
        </w:rPr>
        <w:t xml:space="preserve">, como pretenderá dar cuenta en el capítulo 9 de las </w:t>
      </w:r>
      <w:r w:rsidRPr="00A43C5A">
        <w:rPr>
          <w:rFonts w:ascii="Times New Roman" w:hAnsi="Times New Roman" w:cs="Times New Roman"/>
          <w:sz w:val="24"/>
          <w:szCs w:val="24"/>
          <w:lang w:val="es-ES"/>
        </w:rPr>
        <w:t>«</w:t>
      </w:r>
      <w:r>
        <w:rPr>
          <w:rFonts w:ascii="Times New Roman" w:hAnsi="Times New Roman" w:cs="Times New Roman"/>
          <w:i/>
          <w:iCs/>
          <w:sz w:val="24"/>
          <w:szCs w:val="24"/>
          <w:lang w:val="es-ES"/>
        </w:rPr>
        <w:t>F</w:t>
      </w:r>
      <w:r w:rsidRPr="000119FD">
        <w:rPr>
          <w:rFonts w:ascii="Times New Roman" w:hAnsi="Times New Roman" w:cs="Times New Roman"/>
          <w:i/>
          <w:iCs/>
          <w:sz w:val="24"/>
          <w:szCs w:val="24"/>
          <w:lang w:val="es-ES"/>
        </w:rPr>
        <w:t>iguras-tipo</w:t>
      </w:r>
      <w:r w:rsidRPr="00A43C5A">
        <w:rPr>
          <w:rFonts w:ascii="Times New Roman" w:hAnsi="Times New Roman" w:cs="Times New Roman"/>
          <w:sz w:val="24"/>
          <w:szCs w:val="24"/>
          <w:lang w:val="es-ES"/>
        </w:rPr>
        <w:t>»</w:t>
      </w:r>
      <w:r w:rsidR="00F50AA3" w:rsidRPr="000119FD">
        <w:rPr>
          <w:rFonts w:ascii="Times New Roman" w:hAnsi="Times New Roman" w:cs="Times New Roman"/>
          <w:sz w:val="24"/>
          <w:szCs w:val="24"/>
          <w:lang w:val="es-ES"/>
        </w:rPr>
        <w:t xml:space="preserve">: </w:t>
      </w:r>
    </w:p>
    <w:p w14:paraId="1B034352" w14:textId="77777777" w:rsidR="00F50AA3" w:rsidRPr="000119FD" w:rsidRDefault="00F50AA3" w:rsidP="00F50AA3">
      <w:pPr>
        <w:pStyle w:val="Prrafodelista"/>
        <w:numPr>
          <w:ilvl w:val="0"/>
          <w:numId w:val="7"/>
        </w:numPr>
        <w:spacing w:line="360" w:lineRule="auto"/>
        <w:jc w:val="both"/>
        <w:rPr>
          <w:rFonts w:ascii="Times New Roman" w:hAnsi="Times New Roman" w:cs="Times New Roman"/>
          <w:i/>
          <w:iCs/>
          <w:lang w:val="es-ES"/>
        </w:rPr>
      </w:pPr>
      <w:r w:rsidRPr="000119FD">
        <w:rPr>
          <w:rFonts w:ascii="Times New Roman" w:hAnsi="Times New Roman" w:cs="Times New Roman"/>
          <w:i/>
          <w:iCs/>
          <w:lang w:val="es-ES"/>
        </w:rPr>
        <w:t>Figura-tipo A: Se ama a lo que uno mismo es (a sí mismo) (</w:t>
      </w:r>
      <w:r w:rsidRPr="003233F5">
        <w:rPr>
          <w:rFonts w:ascii="Times New Roman" w:hAnsi="Times New Roman" w:cs="Times New Roman"/>
          <w:i/>
          <w:iCs/>
        </w:rPr>
        <w:t>Was man Selbst Ist [sich Selbst])</w:t>
      </w:r>
    </w:p>
    <w:p w14:paraId="673A70BC" w14:textId="77777777" w:rsidR="00F50AA3" w:rsidRPr="000119FD" w:rsidRDefault="00F50AA3" w:rsidP="00F50AA3">
      <w:pPr>
        <w:pStyle w:val="Prrafodelista"/>
        <w:numPr>
          <w:ilvl w:val="0"/>
          <w:numId w:val="7"/>
        </w:numPr>
        <w:spacing w:line="360" w:lineRule="auto"/>
        <w:jc w:val="both"/>
        <w:rPr>
          <w:rFonts w:ascii="Times New Roman" w:hAnsi="Times New Roman" w:cs="Times New Roman"/>
          <w:i/>
          <w:iCs/>
          <w:lang w:val="es-ES"/>
        </w:rPr>
      </w:pPr>
      <w:r w:rsidRPr="000119FD">
        <w:rPr>
          <w:rFonts w:ascii="Times New Roman" w:hAnsi="Times New Roman" w:cs="Times New Roman"/>
          <w:i/>
          <w:iCs/>
          <w:lang w:val="es-ES"/>
        </w:rPr>
        <w:t>Figura-tipo B: Se ama a lo que uno mismo fue (</w:t>
      </w:r>
      <w:r w:rsidRPr="000119FD">
        <w:rPr>
          <w:rFonts w:ascii="Times New Roman" w:hAnsi="Times New Roman" w:cs="Times New Roman"/>
          <w:i/>
          <w:iCs/>
        </w:rPr>
        <w:t>Was aman Selbst war</w:t>
      </w:r>
      <w:r w:rsidRPr="000119FD">
        <w:rPr>
          <w:rFonts w:ascii="Times New Roman" w:hAnsi="Times New Roman" w:cs="Times New Roman"/>
          <w:i/>
          <w:iCs/>
          <w:lang w:val="es-ES"/>
        </w:rPr>
        <w:t>).</w:t>
      </w:r>
    </w:p>
    <w:p w14:paraId="4803D53B" w14:textId="77777777" w:rsidR="00F50AA3" w:rsidRPr="000119FD" w:rsidRDefault="00F50AA3" w:rsidP="00F50AA3">
      <w:pPr>
        <w:pStyle w:val="Prrafodelista"/>
        <w:numPr>
          <w:ilvl w:val="0"/>
          <w:numId w:val="7"/>
        </w:numPr>
        <w:spacing w:line="360" w:lineRule="auto"/>
        <w:jc w:val="both"/>
        <w:rPr>
          <w:rFonts w:ascii="Times New Roman" w:hAnsi="Times New Roman" w:cs="Times New Roman"/>
          <w:i/>
          <w:iCs/>
          <w:lang w:val="es-ES"/>
        </w:rPr>
      </w:pPr>
      <w:r w:rsidRPr="000119FD">
        <w:rPr>
          <w:rFonts w:ascii="Times New Roman" w:hAnsi="Times New Roman" w:cs="Times New Roman"/>
          <w:i/>
          <w:iCs/>
          <w:lang w:val="es-ES"/>
        </w:rPr>
        <w:t>Figura-tipo C: Se ama a lo que uno querría ser.</w:t>
      </w:r>
    </w:p>
    <w:p w14:paraId="561818B7" w14:textId="77777777" w:rsidR="00F50AA3" w:rsidRPr="000119FD" w:rsidRDefault="00F50AA3" w:rsidP="00F50AA3">
      <w:pPr>
        <w:pStyle w:val="Prrafodelista"/>
        <w:numPr>
          <w:ilvl w:val="0"/>
          <w:numId w:val="7"/>
        </w:numPr>
        <w:spacing w:line="360" w:lineRule="auto"/>
        <w:jc w:val="both"/>
        <w:rPr>
          <w:rFonts w:ascii="Times New Roman" w:hAnsi="Times New Roman" w:cs="Times New Roman"/>
          <w:i/>
          <w:iCs/>
          <w:lang w:val="es-ES"/>
        </w:rPr>
      </w:pPr>
      <w:r w:rsidRPr="000119FD">
        <w:rPr>
          <w:rFonts w:ascii="Times New Roman" w:hAnsi="Times New Roman" w:cs="Times New Roman"/>
          <w:i/>
          <w:iCs/>
          <w:lang w:val="es-ES"/>
        </w:rPr>
        <w:t>Figura-tipo D: Se ama a la persona que una parte del sí mismo propio (uno mismo) (</w:t>
      </w:r>
      <w:r w:rsidRPr="003233F5">
        <w:rPr>
          <w:rFonts w:ascii="Times New Roman" w:hAnsi="Times New Roman" w:cs="Times New Roman"/>
          <w:i/>
          <w:iCs/>
        </w:rPr>
        <w:t>Die Person, die ein Teil des eigenen Selbst war</w:t>
      </w:r>
      <w:r w:rsidRPr="000119FD">
        <w:rPr>
          <w:rFonts w:ascii="Times New Roman" w:hAnsi="Times New Roman" w:cs="Times New Roman"/>
          <w:i/>
          <w:iCs/>
          <w:lang w:val="es-ES"/>
        </w:rPr>
        <w:t>).</w:t>
      </w:r>
    </w:p>
    <w:p w14:paraId="15E85FD1" w14:textId="77777777" w:rsidR="00271BB0" w:rsidRDefault="00203217" w:rsidP="0098276A">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Propuesta trascedente que se constituye como lo paradigmático de la obra, elementos fijos y móviles, plásticos y rígidos, puestos en juego en las articulaciones narcisistas. Invitando con ello a tomar </w:t>
      </w:r>
      <w:r w:rsidR="00F50AA3" w:rsidRPr="000119FD">
        <w:rPr>
          <w:rFonts w:ascii="Times New Roman" w:hAnsi="Times New Roman" w:cs="Times New Roman"/>
          <w:sz w:val="24"/>
          <w:szCs w:val="24"/>
          <w:lang w:val="es-ES"/>
        </w:rPr>
        <w:t>distancia en relación con la noción de estructura</w:t>
      </w:r>
      <w:r w:rsidR="00271BB0">
        <w:rPr>
          <w:rFonts w:ascii="Times New Roman" w:hAnsi="Times New Roman" w:cs="Times New Roman"/>
          <w:sz w:val="24"/>
          <w:szCs w:val="24"/>
          <w:lang w:val="es-ES"/>
        </w:rPr>
        <w:t xml:space="preserve">. </w:t>
      </w:r>
    </w:p>
    <w:p w14:paraId="5ED6DEFC" w14:textId="57F4E8DD" w:rsidR="00203217" w:rsidRDefault="00271BB0" w:rsidP="0098276A">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Propuesta de la cual no se está de acuerdo del todo, dada las coincidencias que muestran tales manifestaciones con la estructuración enunciativa de tipo perversa. La cual, no obstante, permite una aproximación, conceptual y clínica, </w:t>
      </w:r>
      <w:r w:rsidR="00F50AA3" w:rsidRPr="000119FD">
        <w:rPr>
          <w:rFonts w:ascii="Times New Roman" w:hAnsi="Times New Roman" w:cs="Times New Roman"/>
          <w:sz w:val="24"/>
          <w:szCs w:val="24"/>
          <w:lang w:val="es-ES"/>
        </w:rPr>
        <w:t xml:space="preserve">al desarrollo de </w:t>
      </w:r>
      <w:r w:rsidR="00AF4FCD" w:rsidRPr="00A43C5A">
        <w:rPr>
          <w:rFonts w:ascii="Times New Roman" w:hAnsi="Times New Roman" w:cs="Times New Roman"/>
          <w:sz w:val="24"/>
          <w:szCs w:val="24"/>
          <w:lang w:val="es-ES"/>
        </w:rPr>
        <w:t>«</w:t>
      </w:r>
      <w:r w:rsidR="00F50AA3" w:rsidRPr="000119FD">
        <w:rPr>
          <w:rFonts w:ascii="Times New Roman" w:hAnsi="Times New Roman" w:cs="Times New Roman"/>
          <w:i/>
          <w:iCs/>
          <w:sz w:val="24"/>
          <w:szCs w:val="24"/>
          <w:lang w:val="es-ES"/>
        </w:rPr>
        <w:t>múltiples matices que revelan, perfilan y develan, bajo luces y sombras, al goce y a los sufrimientos narcisistas</w:t>
      </w:r>
      <w:r w:rsidR="00AF4FCD" w:rsidRPr="00A43C5A">
        <w:rPr>
          <w:rFonts w:ascii="Times New Roman" w:hAnsi="Times New Roman" w:cs="Times New Roman"/>
          <w:sz w:val="24"/>
          <w:szCs w:val="24"/>
          <w:lang w:val="es-ES"/>
        </w:rPr>
        <w:t>»</w:t>
      </w:r>
      <w:r w:rsidR="00F50AA3" w:rsidRPr="000119FD">
        <w:rPr>
          <w:rFonts w:ascii="Times New Roman" w:hAnsi="Times New Roman" w:cs="Times New Roman"/>
          <w:sz w:val="24"/>
          <w:szCs w:val="24"/>
          <w:lang w:val="es-ES"/>
        </w:rPr>
        <w:t>.</w:t>
      </w:r>
      <w:r w:rsidR="00203217">
        <w:rPr>
          <w:rFonts w:ascii="Times New Roman" w:hAnsi="Times New Roman" w:cs="Times New Roman"/>
          <w:sz w:val="24"/>
          <w:szCs w:val="24"/>
          <w:lang w:val="es-ES"/>
        </w:rPr>
        <w:t xml:space="preserve"> Clínica del Narcisismo que denotaría </w:t>
      </w:r>
      <w:r>
        <w:rPr>
          <w:rFonts w:ascii="Times New Roman" w:hAnsi="Times New Roman" w:cs="Times New Roman"/>
          <w:sz w:val="24"/>
          <w:szCs w:val="24"/>
          <w:lang w:val="es-ES"/>
        </w:rPr>
        <w:t xml:space="preserve">lo actual: </w:t>
      </w:r>
      <w:r w:rsidR="00203217">
        <w:rPr>
          <w:rFonts w:ascii="Times New Roman" w:hAnsi="Times New Roman" w:cs="Times New Roman"/>
          <w:sz w:val="24"/>
          <w:szCs w:val="24"/>
          <w:lang w:val="es-ES"/>
        </w:rPr>
        <w:t xml:space="preserve">el sufrimiento </w:t>
      </w:r>
      <w:r>
        <w:rPr>
          <w:rFonts w:ascii="Times New Roman" w:hAnsi="Times New Roman" w:cs="Times New Roman"/>
          <w:sz w:val="24"/>
          <w:szCs w:val="24"/>
          <w:lang w:val="es-ES"/>
        </w:rPr>
        <w:t>de Narciso</w:t>
      </w:r>
      <w:r w:rsidR="00203217">
        <w:rPr>
          <w:rFonts w:ascii="Times New Roman" w:hAnsi="Times New Roman" w:cs="Times New Roman"/>
          <w:sz w:val="24"/>
          <w:szCs w:val="24"/>
          <w:lang w:val="es-ES"/>
        </w:rPr>
        <w:t xml:space="preserve">, </w:t>
      </w:r>
      <w:r>
        <w:rPr>
          <w:rFonts w:ascii="Times New Roman" w:hAnsi="Times New Roman" w:cs="Times New Roman"/>
          <w:sz w:val="24"/>
          <w:szCs w:val="24"/>
          <w:lang w:val="es-ES"/>
        </w:rPr>
        <w:t>d</w:t>
      </w:r>
      <w:r w:rsidR="00203217">
        <w:rPr>
          <w:rFonts w:ascii="Times New Roman" w:hAnsi="Times New Roman" w:cs="Times New Roman"/>
          <w:sz w:val="24"/>
          <w:szCs w:val="24"/>
          <w:lang w:val="es-ES"/>
        </w:rPr>
        <w:t xml:space="preserve">el cual Octavio Chamizo desarrolla a partir de un puntual análisis del mito de Eco y Narciso de Ovidio, último capítulo del libro con el cual el autor concluye su propuesta teórica. </w:t>
      </w:r>
    </w:p>
    <w:p w14:paraId="6996545A" w14:textId="472EFA61" w:rsidR="000F546B" w:rsidRDefault="000F546B" w:rsidP="0098276A">
      <w:pPr>
        <w:spacing w:line="360" w:lineRule="auto"/>
        <w:jc w:val="both"/>
        <w:rPr>
          <w:rFonts w:ascii="Times New Roman" w:hAnsi="Times New Roman" w:cs="Times New Roman"/>
          <w:sz w:val="24"/>
          <w:szCs w:val="24"/>
          <w:lang w:val="es-ES"/>
        </w:rPr>
      </w:pPr>
    </w:p>
    <w:p w14:paraId="7048347A" w14:textId="1D1212F9" w:rsidR="000F546B" w:rsidRDefault="000F546B" w:rsidP="0098276A">
      <w:pPr>
        <w:spacing w:line="360" w:lineRule="auto"/>
        <w:jc w:val="both"/>
        <w:rPr>
          <w:rFonts w:ascii="Times New Roman" w:hAnsi="Times New Roman" w:cs="Times New Roman"/>
          <w:sz w:val="24"/>
          <w:szCs w:val="24"/>
          <w:lang w:val="es-ES"/>
        </w:rPr>
      </w:pPr>
    </w:p>
    <w:p w14:paraId="596EAE9A" w14:textId="062D231D" w:rsidR="000F546B" w:rsidRDefault="000F546B" w:rsidP="0098276A">
      <w:pPr>
        <w:spacing w:line="360" w:lineRule="auto"/>
        <w:jc w:val="both"/>
        <w:rPr>
          <w:rFonts w:ascii="Times New Roman" w:hAnsi="Times New Roman" w:cs="Times New Roman"/>
          <w:sz w:val="24"/>
          <w:szCs w:val="24"/>
          <w:lang w:val="es-ES"/>
        </w:rPr>
      </w:pPr>
    </w:p>
    <w:p w14:paraId="0CA8C8DC" w14:textId="0C1768AC" w:rsidR="000F546B" w:rsidRDefault="000F546B" w:rsidP="0098276A">
      <w:pPr>
        <w:spacing w:line="360" w:lineRule="auto"/>
        <w:jc w:val="both"/>
        <w:rPr>
          <w:rFonts w:ascii="Times New Roman" w:hAnsi="Times New Roman" w:cs="Times New Roman"/>
          <w:sz w:val="24"/>
          <w:szCs w:val="24"/>
          <w:lang w:val="es-ES"/>
        </w:rPr>
      </w:pPr>
    </w:p>
    <w:p w14:paraId="79174FAB" w14:textId="77777777" w:rsidR="00263778" w:rsidRDefault="00263778" w:rsidP="0098276A">
      <w:pPr>
        <w:spacing w:line="360" w:lineRule="auto"/>
        <w:jc w:val="both"/>
        <w:rPr>
          <w:rFonts w:ascii="Times New Roman" w:hAnsi="Times New Roman" w:cs="Times New Roman"/>
          <w:sz w:val="24"/>
          <w:szCs w:val="24"/>
          <w:lang w:val="es-ES"/>
        </w:rPr>
      </w:pPr>
    </w:p>
    <w:p w14:paraId="56E290AA" w14:textId="2C92857A" w:rsidR="00BE686A" w:rsidRPr="00F50AA3" w:rsidRDefault="00B80F14" w:rsidP="000F546B">
      <w:pPr>
        <w:spacing w:line="360" w:lineRule="auto"/>
        <w:jc w:val="right"/>
        <w:rPr>
          <w:rFonts w:ascii="Times New Roman" w:hAnsi="Times New Roman" w:cs="Times New Roman"/>
          <w:sz w:val="24"/>
          <w:szCs w:val="24"/>
          <w:lang w:val="es-ES"/>
        </w:rPr>
      </w:pPr>
      <w:r>
        <w:rPr>
          <w:rFonts w:ascii="Times New Roman" w:hAnsi="Times New Roman" w:cs="Times New Roman"/>
          <w:sz w:val="24"/>
          <w:szCs w:val="24"/>
          <w:lang w:val="es-ES"/>
        </w:rPr>
        <w:lastRenderedPageBreak/>
        <w:t>22,</w:t>
      </w:r>
      <w:r w:rsidR="00263778">
        <w:rPr>
          <w:rFonts w:ascii="Times New Roman" w:hAnsi="Times New Roman" w:cs="Times New Roman"/>
          <w:sz w:val="24"/>
          <w:szCs w:val="24"/>
          <w:lang w:val="es-ES"/>
        </w:rPr>
        <w:t xml:space="preserve">708 </w:t>
      </w:r>
      <w:r>
        <w:rPr>
          <w:rFonts w:ascii="Times New Roman" w:hAnsi="Times New Roman" w:cs="Times New Roman"/>
          <w:sz w:val="24"/>
          <w:szCs w:val="24"/>
          <w:lang w:val="es-ES"/>
        </w:rPr>
        <w:t>palabras.</w:t>
      </w:r>
    </w:p>
    <w:sectPr w:rsidR="00BE686A" w:rsidRPr="00F50AA3" w:rsidSect="00857EF5">
      <w:footerReference w:type="default" r:id="rId10"/>
      <w:pgSz w:w="11906" w:h="16838" w:code="9"/>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74D07E" w14:textId="77777777" w:rsidR="003C416E" w:rsidRDefault="003C416E" w:rsidP="001363D8">
      <w:pPr>
        <w:spacing w:after="0" w:line="240" w:lineRule="auto"/>
      </w:pPr>
      <w:r>
        <w:separator/>
      </w:r>
    </w:p>
  </w:endnote>
  <w:endnote w:type="continuationSeparator" w:id="0">
    <w:p w14:paraId="6AB1E358" w14:textId="77777777" w:rsidR="003C416E" w:rsidRDefault="003C416E" w:rsidP="001363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Lucida Grande">
    <w:panose1 w:val="020B0600040502020204"/>
    <w:charset w:val="00"/>
    <w:family w:val="swiss"/>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rPr>
      <w:id w:val="311531516"/>
      <w:docPartObj>
        <w:docPartGallery w:val="Page Numbers (Bottom of Page)"/>
        <w:docPartUnique/>
      </w:docPartObj>
    </w:sdtPr>
    <w:sdtContent>
      <w:p w14:paraId="6AF53547" w14:textId="030497FE" w:rsidR="003F4DF7" w:rsidRPr="001363D8" w:rsidRDefault="003F4DF7">
        <w:pPr>
          <w:pStyle w:val="Piedepgina"/>
          <w:jc w:val="center"/>
          <w:rPr>
            <w:rFonts w:ascii="Times New Roman" w:hAnsi="Times New Roman" w:cs="Times New Roman"/>
          </w:rPr>
        </w:pPr>
        <w:r w:rsidRPr="001363D8">
          <w:rPr>
            <w:rFonts w:ascii="Times New Roman" w:hAnsi="Times New Roman" w:cs="Times New Roman"/>
          </w:rPr>
          <w:fldChar w:fldCharType="begin"/>
        </w:r>
        <w:r w:rsidRPr="001363D8">
          <w:rPr>
            <w:rFonts w:ascii="Times New Roman" w:hAnsi="Times New Roman" w:cs="Times New Roman"/>
          </w:rPr>
          <w:instrText>PAGE   \* MERGEFORMAT</w:instrText>
        </w:r>
        <w:r w:rsidRPr="001363D8">
          <w:rPr>
            <w:rFonts w:ascii="Times New Roman" w:hAnsi="Times New Roman" w:cs="Times New Roman"/>
          </w:rPr>
          <w:fldChar w:fldCharType="separate"/>
        </w:r>
        <w:r w:rsidR="00C9282F" w:rsidRPr="00C9282F">
          <w:rPr>
            <w:rFonts w:ascii="Times New Roman" w:hAnsi="Times New Roman" w:cs="Times New Roman"/>
            <w:noProof/>
            <w:lang w:val="es-ES"/>
          </w:rPr>
          <w:t>22</w:t>
        </w:r>
        <w:r w:rsidRPr="001363D8">
          <w:rPr>
            <w:rFonts w:ascii="Times New Roman" w:hAnsi="Times New Roman" w:cs="Times New Roman"/>
          </w:rPr>
          <w:fldChar w:fldCharType="end"/>
        </w:r>
      </w:p>
    </w:sdtContent>
  </w:sdt>
  <w:p w14:paraId="4D478968" w14:textId="77777777" w:rsidR="003F4DF7" w:rsidRDefault="003F4DF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5B306B" w14:textId="77777777" w:rsidR="003C416E" w:rsidRDefault="003C416E" w:rsidP="001363D8">
      <w:pPr>
        <w:spacing w:after="0" w:line="240" w:lineRule="auto"/>
      </w:pPr>
      <w:r>
        <w:separator/>
      </w:r>
    </w:p>
  </w:footnote>
  <w:footnote w:type="continuationSeparator" w:id="0">
    <w:p w14:paraId="0C6888B4" w14:textId="77777777" w:rsidR="003C416E" w:rsidRDefault="003C416E" w:rsidP="001363D8">
      <w:pPr>
        <w:spacing w:after="0" w:line="240" w:lineRule="auto"/>
      </w:pPr>
      <w:r>
        <w:continuationSeparator/>
      </w:r>
    </w:p>
  </w:footnote>
  <w:footnote w:id="1">
    <w:p w14:paraId="1CFB91C8" w14:textId="0A21FB18" w:rsidR="003F4DF7" w:rsidRPr="00282F1E" w:rsidRDefault="003F4DF7" w:rsidP="008A7FBF">
      <w:pPr>
        <w:pStyle w:val="Textonotapie"/>
        <w:rPr>
          <w:rFonts w:ascii="Times New Roman" w:hAnsi="Times New Roman" w:cs="Times New Roman"/>
          <w:lang w:val="es-ES"/>
        </w:rPr>
      </w:pPr>
      <w:r w:rsidRPr="00282F1E">
        <w:rPr>
          <w:rStyle w:val="Refdenotaalpie"/>
          <w:rFonts w:ascii="Times New Roman" w:hAnsi="Times New Roman" w:cs="Times New Roman"/>
        </w:rPr>
        <w:footnoteRef/>
      </w:r>
      <w:r w:rsidRPr="00282F1E">
        <w:rPr>
          <w:rFonts w:ascii="Times New Roman" w:hAnsi="Times New Roman" w:cs="Times New Roman"/>
        </w:rPr>
        <w:t xml:space="preserve"> </w:t>
      </w:r>
      <w:r>
        <w:rPr>
          <w:rFonts w:ascii="Times New Roman" w:hAnsi="Times New Roman" w:cs="Times New Roman"/>
        </w:rPr>
        <w:t xml:space="preserve">Bajo la perspectiva de Octavio Chamizo, Narciso </w:t>
      </w:r>
      <w:r w:rsidRPr="00A43C5A">
        <w:rPr>
          <w:rFonts w:ascii="Times New Roman" w:hAnsi="Times New Roman" w:cs="Times New Roman"/>
          <w:lang w:val="es-ES"/>
        </w:rPr>
        <w:t>«</w:t>
      </w:r>
      <w:r w:rsidRPr="00282F1E">
        <w:rPr>
          <w:rFonts w:ascii="Times New Roman" w:hAnsi="Times New Roman" w:cs="Times New Roman"/>
          <w:i/>
          <w:iCs/>
        </w:rPr>
        <w:t>el que todavía no se conoce</w:t>
      </w:r>
      <w:r w:rsidRPr="00822325">
        <w:rPr>
          <w:rFonts w:ascii="Times New Roman" w:hAnsi="Times New Roman" w:cs="Times New Roman"/>
          <w:lang w:val="es-ES"/>
        </w:rPr>
        <w:t>»</w:t>
      </w:r>
      <w:r>
        <w:rPr>
          <w:rFonts w:ascii="Times New Roman" w:hAnsi="Times New Roman" w:cs="Times New Roman"/>
        </w:rPr>
        <w:t xml:space="preserve">, al inclinarse a saciar su sed se asoma al </w:t>
      </w:r>
      <w:r w:rsidRPr="00282F1E">
        <w:rPr>
          <w:rFonts w:ascii="Times New Roman" w:hAnsi="Times New Roman" w:cs="Times New Roman"/>
          <w:i/>
          <w:iCs/>
        </w:rPr>
        <w:t>Averno</w:t>
      </w:r>
      <w:r>
        <w:rPr>
          <w:rFonts w:ascii="Times New Roman" w:hAnsi="Times New Roman" w:cs="Times New Roman"/>
        </w:rPr>
        <w:t xml:space="preserve">, a la sombra, a lo no-reconocido, a lo impersonal, a </w:t>
      </w:r>
      <w:r w:rsidRPr="00A43C5A">
        <w:rPr>
          <w:rFonts w:ascii="Times New Roman" w:hAnsi="Times New Roman" w:cs="Times New Roman"/>
          <w:lang w:val="es-ES"/>
        </w:rPr>
        <w:t>«</w:t>
      </w:r>
      <w:r w:rsidRPr="00282F1E">
        <w:rPr>
          <w:rFonts w:ascii="Times New Roman" w:hAnsi="Times New Roman" w:cs="Times New Roman"/>
          <w:i/>
          <w:iCs/>
        </w:rPr>
        <w:t>lo Ello</w:t>
      </w:r>
      <w:r w:rsidRPr="00822325">
        <w:rPr>
          <w:rFonts w:ascii="Times New Roman" w:hAnsi="Times New Roman" w:cs="Times New Roman"/>
          <w:lang w:val="es-ES"/>
        </w:rPr>
        <w:t>»</w:t>
      </w:r>
      <w:r>
        <w:rPr>
          <w:rFonts w:ascii="Times New Roman" w:hAnsi="Times New Roman" w:cs="Times New Roman"/>
        </w:rPr>
        <w:t xml:space="preserve"> (2019: 167).</w:t>
      </w:r>
    </w:p>
  </w:footnote>
  <w:footnote w:id="2">
    <w:p w14:paraId="708C1119" w14:textId="50EA2452" w:rsidR="003F4DF7" w:rsidRDefault="003F4DF7" w:rsidP="00065304">
      <w:pPr>
        <w:pStyle w:val="Textonotapie"/>
        <w:rPr>
          <w:rFonts w:ascii="Times New Roman" w:hAnsi="Times New Roman" w:cs="Times New Roman"/>
        </w:rPr>
      </w:pPr>
      <w:r>
        <w:rPr>
          <w:rStyle w:val="Refdenotaalpie"/>
          <w:rFonts w:ascii="Times New Roman" w:hAnsi="Times New Roman" w:cs="Times New Roman"/>
        </w:rPr>
        <w:footnoteRef/>
      </w:r>
      <w:r>
        <w:rPr>
          <w:rFonts w:ascii="Times New Roman" w:hAnsi="Times New Roman" w:cs="Times New Roman"/>
        </w:rPr>
        <w:t xml:space="preserve"> Del griego </w:t>
      </w:r>
      <w:r>
        <w:rPr>
          <w:rFonts w:ascii="Times New Roman" w:hAnsi="Times New Roman" w:cs="Times New Roman"/>
          <w:i/>
          <w:iCs/>
        </w:rPr>
        <w:t>Hystériké</w:t>
      </w:r>
      <w:r>
        <w:rPr>
          <w:rFonts w:ascii="Times New Roman" w:hAnsi="Times New Roman" w:cs="Times New Roman"/>
        </w:rPr>
        <w:t xml:space="preserve">: </w:t>
      </w:r>
      <w:r w:rsidRPr="00023116">
        <w:rPr>
          <w:rFonts w:ascii="Times New Roman" w:hAnsi="Times New Roman" w:cs="Times New Roman"/>
          <w:lang w:val="es-ES"/>
        </w:rPr>
        <w:t>«</w:t>
      </w:r>
      <w:r>
        <w:rPr>
          <w:rFonts w:ascii="Times New Roman" w:hAnsi="Times New Roman" w:cs="Times New Roman"/>
          <w:i/>
          <w:iCs/>
        </w:rPr>
        <w:t>aquella que siempre se retrasa, la intermitente</w:t>
      </w:r>
      <w:r w:rsidRPr="00023116">
        <w:rPr>
          <w:rFonts w:ascii="Times New Roman" w:hAnsi="Times New Roman" w:cs="Times New Roman"/>
          <w:lang w:val="es-ES"/>
        </w:rPr>
        <w:t>»</w:t>
      </w:r>
      <w:r>
        <w:rPr>
          <w:rFonts w:ascii="Times New Roman" w:hAnsi="Times New Roman" w:cs="Times New Roman"/>
        </w:rPr>
        <w:t xml:space="preserve"> (Didi-Huberman, 2007: 149).</w:t>
      </w:r>
    </w:p>
  </w:footnote>
  <w:footnote w:id="3">
    <w:p w14:paraId="2D805084" w14:textId="66664020" w:rsidR="003F4DF7" w:rsidRPr="008D083D" w:rsidRDefault="003F4DF7">
      <w:pPr>
        <w:pStyle w:val="Textonotapie"/>
        <w:rPr>
          <w:rFonts w:ascii="Times New Roman" w:hAnsi="Times New Roman" w:cs="Times New Roman"/>
          <w:lang w:val="es-ES"/>
        </w:rPr>
      </w:pPr>
      <w:r w:rsidRPr="008D083D">
        <w:rPr>
          <w:rStyle w:val="Refdenotaalpie"/>
          <w:rFonts w:ascii="Times New Roman" w:hAnsi="Times New Roman" w:cs="Times New Roman"/>
        </w:rPr>
        <w:footnoteRef/>
      </w:r>
      <w:r w:rsidRPr="008D083D">
        <w:rPr>
          <w:rFonts w:ascii="Times New Roman" w:hAnsi="Times New Roman" w:cs="Times New Roman"/>
        </w:rPr>
        <w:t xml:space="preserve"> </w:t>
      </w:r>
      <w:r>
        <w:rPr>
          <w:rFonts w:ascii="Times New Roman" w:hAnsi="Times New Roman" w:cs="Times New Roman"/>
        </w:rPr>
        <w:t>Transcripción tomada directamente de la anotación clínica efectuada durante aquella sesión en marzo de 2020.</w:t>
      </w:r>
    </w:p>
  </w:footnote>
  <w:footnote w:id="4">
    <w:p w14:paraId="11E7CF2E" w14:textId="0376D39E" w:rsidR="003F4DF7" w:rsidRPr="003177F6" w:rsidRDefault="003F4DF7">
      <w:pPr>
        <w:pStyle w:val="Textonotapie"/>
        <w:rPr>
          <w:lang w:val="es-ES"/>
        </w:rPr>
      </w:pPr>
      <w:r>
        <w:rPr>
          <w:rStyle w:val="Refdenotaalpie"/>
        </w:rPr>
        <w:footnoteRef/>
      </w:r>
      <w:r>
        <w:t xml:space="preserve"> </w:t>
      </w:r>
      <w:r>
        <w:rPr>
          <w:rFonts w:ascii="Times New Roman" w:hAnsi="Times New Roman" w:cs="Times New Roman"/>
        </w:rPr>
        <w:t>Transcripción tomada directamente de la anotación clínica efectuada durante aquella sesión en mayo de 2021.</w:t>
      </w:r>
    </w:p>
  </w:footnote>
  <w:footnote w:id="5">
    <w:p w14:paraId="23A330C9" w14:textId="77777777" w:rsidR="00D371FB" w:rsidRPr="00BB7BCD" w:rsidRDefault="00D371FB" w:rsidP="00D371FB">
      <w:pPr>
        <w:tabs>
          <w:tab w:val="left" w:pos="2780"/>
        </w:tabs>
        <w:spacing w:line="240" w:lineRule="auto"/>
        <w:jc w:val="both"/>
        <w:rPr>
          <w:rFonts w:ascii="Times New Roman" w:hAnsi="Times New Roman" w:cs="Times New Roman"/>
          <w:sz w:val="20"/>
          <w:szCs w:val="20"/>
          <w:lang w:val="es-ES"/>
        </w:rPr>
      </w:pPr>
      <w:r w:rsidRPr="00BB7BCD">
        <w:rPr>
          <w:rStyle w:val="Refdenotaalpie"/>
          <w:rFonts w:ascii="Times New Roman" w:hAnsi="Times New Roman" w:cs="Times New Roman"/>
          <w:sz w:val="20"/>
          <w:szCs w:val="20"/>
        </w:rPr>
        <w:footnoteRef/>
      </w:r>
      <w:r w:rsidRPr="00BB7BCD">
        <w:rPr>
          <w:rFonts w:ascii="Times New Roman" w:hAnsi="Times New Roman" w:cs="Times New Roman"/>
          <w:sz w:val="20"/>
          <w:szCs w:val="20"/>
        </w:rPr>
        <w:t xml:space="preserve"> </w:t>
      </w:r>
      <w:r w:rsidRPr="00BB7BCD">
        <w:rPr>
          <w:rFonts w:ascii="Times New Roman" w:hAnsi="Times New Roman" w:cs="Times New Roman"/>
          <w:sz w:val="20"/>
          <w:szCs w:val="20"/>
          <w:lang w:val="es-ES"/>
        </w:rPr>
        <w:t>El mito da cuenta de Protesilao, quien, tras partir a la guerra de Troya y ser abatido por Héctor, su esposa continuaría amándole aún después de muerto, al punto de fabricar una estatua semejante a él, difuminando con ello los límites entre los espacios de lo celeste y lo terrestre, puesto que, los dioses apiadándose de su sufrimiento, traerían de regreso al alma [«</w:t>
      </w:r>
      <w:r w:rsidRPr="00BB7BCD">
        <w:rPr>
          <w:rFonts w:ascii="Times New Roman" w:hAnsi="Times New Roman" w:cs="Times New Roman"/>
          <w:i/>
          <w:iCs/>
          <w:sz w:val="20"/>
          <w:szCs w:val="20"/>
          <w:lang w:val="es-ES"/>
        </w:rPr>
        <w:t>psique</w:t>
      </w:r>
      <w:r w:rsidRPr="00BB7BCD">
        <w:rPr>
          <w:rFonts w:ascii="Times New Roman" w:hAnsi="Times New Roman" w:cs="Times New Roman"/>
          <w:sz w:val="20"/>
          <w:szCs w:val="20"/>
          <w:lang w:val="es-ES"/>
        </w:rPr>
        <w:t>»] de su amado por un tiempo limitado, quien, creyéndose victorioso habiendo vuelto sano y salvo, sería enfrentado a la realidad de su condición al ser reconducido nuevamente al Averno</w:t>
      </w:r>
      <w:r>
        <w:rPr>
          <w:rFonts w:ascii="Times New Roman" w:hAnsi="Times New Roman" w:cs="Times New Roman"/>
          <w:sz w:val="20"/>
          <w:szCs w:val="20"/>
          <w:lang w:val="es-ES"/>
        </w:rPr>
        <w:t xml:space="preserve">. </w:t>
      </w:r>
      <w:r w:rsidRPr="00BB7BCD">
        <w:rPr>
          <w:rFonts w:ascii="Times New Roman" w:hAnsi="Times New Roman" w:cs="Times New Roman"/>
          <w:sz w:val="20"/>
          <w:szCs w:val="20"/>
          <w:lang w:val="es-ES"/>
        </w:rPr>
        <w:t>Aunque son distintas las variaciones del mito, todas ellas coindicen en el insoportable sufrimiento que la partida de Protesilao deja en Laodamía, quien al no querer regresar decide fabricar una imagen de cera idéntica a la de su esposo mediante la cual rendirle culto en el lecho conyugal. Práctica que haría hasta ser descubierta por un criado mientras abrazaba y besaba a la figura adorada, relatándoselo a su padre el hecho, al pensar, se trataba de un amante. Ordenando este quemar la figura y los objetos sagrados, arrojándose con ello Laodamía al fuego ante la imposibilidad de soportar nuevamente el sufrimiento de volver a perder a su amado (Cañizares, 2021).</w:t>
      </w:r>
    </w:p>
  </w:footnote>
  <w:footnote w:id="6">
    <w:p w14:paraId="1478EDB2" w14:textId="25F26143" w:rsidR="003F4DF7" w:rsidRPr="003E40E4" w:rsidRDefault="003F4DF7">
      <w:pPr>
        <w:pStyle w:val="Textonotapie"/>
        <w:rPr>
          <w:rFonts w:ascii="Times New Roman" w:hAnsi="Times New Roman" w:cs="Times New Roman"/>
          <w:lang w:val="es-ES"/>
        </w:rPr>
      </w:pPr>
      <w:r w:rsidRPr="003E40E4">
        <w:rPr>
          <w:rStyle w:val="Refdenotaalpie"/>
          <w:rFonts w:ascii="Times New Roman" w:hAnsi="Times New Roman" w:cs="Times New Roman"/>
        </w:rPr>
        <w:footnoteRef/>
      </w:r>
      <w:r w:rsidRPr="003E40E4">
        <w:rPr>
          <w:rFonts w:ascii="Times New Roman" w:hAnsi="Times New Roman" w:cs="Times New Roman"/>
        </w:rPr>
        <w:t xml:space="preserve"> </w:t>
      </w:r>
      <w:r w:rsidR="00526114">
        <w:rPr>
          <w:rFonts w:ascii="Times New Roman" w:hAnsi="Times New Roman" w:cs="Times New Roman"/>
        </w:rPr>
        <w:t xml:space="preserve">Sófocles. Edipo Rey. En: </w:t>
      </w:r>
      <w:r w:rsidR="00526114" w:rsidRPr="00526114">
        <w:rPr>
          <w:rFonts w:ascii="Times New Roman" w:hAnsi="Times New Roman" w:cs="Times New Roman"/>
          <w:i/>
          <w:iCs/>
        </w:rPr>
        <w:t>Teatro completo</w:t>
      </w:r>
      <w:r w:rsidR="00526114">
        <w:rPr>
          <w:rFonts w:ascii="Times New Roman" w:hAnsi="Times New Roman" w:cs="Times New Roman"/>
        </w:rPr>
        <w:t>. Barcelona: Editorial Bruguera. Pp. 161-202.</w:t>
      </w:r>
    </w:p>
  </w:footnote>
  <w:footnote w:id="7">
    <w:p w14:paraId="193C0A72" w14:textId="77777777" w:rsidR="003F4DF7" w:rsidRPr="000476CF" w:rsidRDefault="003F4DF7" w:rsidP="003E40E4">
      <w:pPr>
        <w:pStyle w:val="Textonotapie"/>
        <w:jc w:val="both"/>
        <w:rPr>
          <w:rFonts w:ascii="Times New Roman" w:hAnsi="Times New Roman" w:cs="Times New Roman"/>
          <w:lang w:val="es-ES"/>
        </w:rPr>
      </w:pPr>
      <w:r w:rsidRPr="000476CF">
        <w:rPr>
          <w:rStyle w:val="Refdenotaalpie"/>
          <w:rFonts w:ascii="Times New Roman" w:hAnsi="Times New Roman" w:cs="Times New Roman"/>
        </w:rPr>
        <w:footnoteRef/>
      </w:r>
      <w:r w:rsidRPr="000476CF">
        <w:rPr>
          <w:rFonts w:ascii="Times New Roman" w:hAnsi="Times New Roman" w:cs="Times New Roman"/>
        </w:rPr>
        <w:t xml:space="preserve"> </w:t>
      </w:r>
      <w:r w:rsidRPr="000476CF">
        <w:rPr>
          <w:rFonts w:ascii="Times New Roman" w:hAnsi="Times New Roman" w:cs="Times New Roman"/>
          <w:sz w:val="18"/>
          <w:szCs w:val="18"/>
        </w:rPr>
        <w:t xml:space="preserve">S. Freud. </w:t>
      </w:r>
      <w:r w:rsidRPr="000476CF">
        <w:rPr>
          <w:rFonts w:ascii="Times New Roman" w:hAnsi="Times New Roman" w:cs="Times New Roman"/>
          <w:i/>
          <w:iCs/>
          <w:sz w:val="18"/>
          <w:szCs w:val="18"/>
        </w:rPr>
        <w:t>La interpretación de los sueños</w:t>
      </w:r>
      <w:r w:rsidRPr="000476CF">
        <w:rPr>
          <w:rFonts w:ascii="Times New Roman" w:hAnsi="Times New Roman" w:cs="Times New Roman"/>
          <w:sz w:val="18"/>
          <w:szCs w:val="18"/>
        </w:rPr>
        <w:t>. Buenos Aires: Amorrortu Editores, 1900.  P. 271.</w:t>
      </w:r>
    </w:p>
  </w:footnote>
  <w:footnote w:id="8">
    <w:p w14:paraId="45F4CC80" w14:textId="4B418BAF" w:rsidR="003F4DF7" w:rsidRPr="003D310D" w:rsidRDefault="003F4DF7" w:rsidP="003E40E4">
      <w:pPr>
        <w:pStyle w:val="Textonotapie"/>
        <w:rPr>
          <w:rFonts w:ascii="Arial" w:hAnsi="Arial" w:cs="Arial"/>
          <w:sz w:val="18"/>
          <w:szCs w:val="18"/>
          <w:lang w:val="es-ES"/>
        </w:rPr>
      </w:pPr>
      <w:r w:rsidRPr="000476CF">
        <w:rPr>
          <w:rStyle w:val="Refdenotaalpie"/>
          <w:rFonts w:ascii="Times New Roman" w:hAnsi="Times New Roman" w:cs="Times New Roman"/>
        </w:rPr>
        <w:footnoteRef/>
      </w:r>
      <w:r w:rsidRPr="000476CF">
        <w:rPr>
          <w:rFonts w:ascii="Times New Roman" w:hAnsi="Times New Roman" w:cs="Times New Roman"/>
        </w:rPr>
        <w:t xml:space="preserve"> </w:t>
      </w:r>
      <w:r w:rsidRPr="000476CF">
        <w:rPr>
          <w:rFonts w:ascii="Times New Roman" w:hAnsi="Times New Roman" w:cs="Times New Roman"/>
          <w:sz w:val="18"/>
          <w:szCs w:val="18"/>
        </w:rPr>
        <w:t xml:space="preserve">P. </w:t>
      </w:r>
      <w:r w:rsidRPr="001A12EF">
        <w:rPr>
          <w:rFonts w:ascii="Times New Roman" w:hAnsi="Times New Roman" w:cs="Times New Roman"/>
          <w:sz w:val="18"/>
          <w:szCs w:val="18"/>
        </w:rPr>
        <w:t>Ovidio</w:t>
      </w:r>
      <w:r w:rsidRPr="000476CF">
        <w:rPr>
          <w:rFonts w:ascii="Times New Roman" w:hAnsi="Times New Roman" w:cs="Times New Roman"/>
          <w:sz w:val="18"/>
          <w:szCs w:val="18"/>
        </w:rPr>
        <w:t xml:space="preserve">. </w:t>
      </w:r>
      <w:r w:rsidR="001A12EF">
        <w:rPr>
          <w:rFonts w:ascii="Times New Roman" w:hAnsi="Times New Roman" w:cs="Times New Roman"/>
          <w:sz w:val="18"/>
          <w:szCs w:val="18"/>
        </w:rPr>
        <w:t xml:space="preserve">Narciso y Eco. En: </w:t>
      </w:r>
      <w:r w:rsidRPr="000476CF">
        <w:rPr>
          <w:rFonts w:ascii="Times New Roman" w:hAnsi="Times New Roman" w:cs="Times New Roman"/>
          <w:i/>
          <w:iCs/>
          <w:sz w:val="18"/>
          <w:szCs w:val="18"/>
        </w:rPr>
        <w:t>Metamorfosis</w:t>
      </w:r>
      <w:r w:rsidR="001A12EF">
        <w:rPr>
          <w:rFonts w:ascii="Times New Roman" w:hAnsi="Times New Roman" w:cs="Times New Roman"/>
          <w:sz w:val="18"/>
          <w:szCs w:val="18"/>
        </w:rPr>
        <w:t>: 348. Madrid: Alianza Editorial. Pp. 129.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0AF6E08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612094C"/>
    <w:multiLevelType w:val="hybridMultilevel"/>
    <w:tmpl w:val="C26060FA"/>
    <w:lvl w:ilvl="0" w:tplc="0409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13E73902"/>
    <w:multiLevelType w:val="hybridMultilevel"/>
    <w:tmpl w:val="691A69D6"/>
    <w:lvl w:ilvl="0" w:tplc="0409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285D37D2"/>
    <w:multiLevelType w:val="hybridMultilevel"/>
    <w:tmpl w:val="6A9C6FEE"/>
    <w:lvl w:ilvl="0" w:tplc="0409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28A32AD8"/>
    <w:multiLevelType w:val="hybridMultilevel"/>
    <w:tmpl w:val="C72CA056"/>
    <w:lvl w:ilvl="0" w:tplc="04090013">
      <w:start w:val="1"/>
      <w:numFmt w:val="upperRoman"/>
      <w:lvlText w:val="%1."/>
      <w:lvlJc w:val="righ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 w15:restartNumberingAfterBreak="0">
    <w:nsid w:val="427420AC"/>
    <w:multiLevelType w:val="hybridMultilevel"/>
    <w:tmpl w:val="27ECDE9C"/>
    <w:lvl w:ilvl="0" w:tplc="04090011">
      <w:start w:val="1"/>
      <w:numFmt w:val="decimal"/>
      <w:lvlText w:val="%1)"/>
      <w:lvlJc w:val="left"/>
      <w:pPr>
        <w:ind w:left="720" w:hanging="360"/>
      </w:pPr>
    </w:lvl>
    <w:lvl w:ilvl="1" w:tplc="04090017">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6" w15:restartNumberingAfterBreak="0">
    <w:nsid w:val="44250F8D"/>
    <w:multiLevelType w:val="hybridMultilevel"/>
    <w:tmpl w:val="895E641C"/>
    <w:lvl w:ilvl="0" w:tplc="0409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456F01D6"/>
    <w:multiLevelType w:val="hybridMultilevel"/>
    <w:tmpl w:val="46D251F0"/>
    <w:lvl w:ilvl="0" w:tplc="0409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641964A7"/>
    <w:multiLevelType w:val="hybridMultilevel"/>
    <w:tmpl w:val="2A5A0684"/>
    <w:lvl w:ilvl="0" w:tplc="0409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771B2030"/>
    <w:multiLevelType w:val="hybridMultilevel"/>
    <w:tmpl w:val="5AC82A78"/>
    <w:lvl w:ilvl="0" w:tplc="86225102">
      <w:start w:val="1"/>
      <w:numFmt w:val="decimal"/>
      <w:lvlText w:val="%1)"/>
      <w:lvlJc w:val="left"/>
      <w:pPr>
        <w:ind w:left="720" w:hanging="360"/>
      </w:pPr>
      <w:rPr>
        <w:rFonts w:hint="default"/>
        <w:b/>
        <w:bCs/>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7BAD76DE"/>
    <w:multiLevelType w:val="hybridMultilevel"/>
    <w:tmpl w:val="5AC82A78"/>
    <w:lvl w:ilvl="0" w:tplc="86225102">
      <w:start w:val="1"/>
      <w:numFmt w:val="decimal"/>
      <w:lvlText w:val="%1)"/>
      <w:lvlJc w:val="left"/>
      <w:pPr>
        <w:ind w:left="720" w:hanging="360"/>
      </w:pPr>
      <w:rPr>
        <w:rFonts w:hint="default"/>
        <w:b/>
        <w:bCs/>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64229839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37959398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350032008">
    <w:abstractNumId w:val="4"/>
  </w:num>
  <w:num w:numId="4" w16cid:durableId="112210002">
    <w:abstractNumId w:val="1"/>
  </w:num>
  <w:num w:numId="5" w16cid:durableId="1049573619">
    <w:abstractNumId w:val="9"/>
  </w:num>
  <w:num w:numId="6" w16cid:durableId="1581334693">
    <w:abstractNumId w:val="10"/>
  </w:num>
  <w:num w:numId="7" w16cid:durableId="94833849">
    <w:abstractNumId w:val="6"/>
  </w:num>
  <w:num w:numId="8" w16cid:durableId="763259229">
    <w:abstractNumId w:val="8"/>
  </w:num>
  <w:num w:numId="9" w16cid:durableId="691956000">
    <w:abstractNumId w:val="0"/>
  </w:num>
  <w:num w:numId="10" w16cid:durableId="1018315806">
    <w:abstractNumId w:val="2"/>
  </w:num>
  <w:num w:numId="11" w16cid:durableId="1729063857">
    <w:abstractNumId w:val="3"/>
  </w:num>
  <w:num w:numId="12" w16cid:durableId="163467953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363D8"/>
    <w:rsid w:val="00001146"/>
    <w:rsid w:val="00001621"/>
    <w:rsid w:val="00002A55"/>
    <w:rsid w:val="00003048"/>
    <w:rsid w:val="00003976"/>
    <w:rsid w:val="000078CB"/>
    <w:rsid w:val="0001026C"/>
    <w:rsid w:val="0001037A"/>
    <w:rsid w:val="00023116"/>
    <w:rsid w:val="0002323C"/>
    <w:rsid w:val="00025ED5"/>
    <w:rsid w:val="000267D4"/>
    <w:rsid w:val="000319DF"/>
    <w:rsid w:val="00032ED0"/>
    <w:rsid w:val="00034AA8"/>
    <w:rsid w:val="00047259"/>
    <w:rsid w:val="00054BCB"/>
    <w:rsid w:val="00054C81"/>
    <w:rsid w:val="00054E1D"/>
    <w:rsid w:val="000600B5"/>
    <w:rsid w:val="00065304"/>
    <w:rsid w:val="0006772B"/>
    <w:rsid w:val="000722E1"/>
    <w:rsid w:val="000747A1"/>
    <w:rsid w:val="00075E0A"/>
    <w:rsid w:val="000779D3"/>
    <w:rsid w:val="00081DC6"/>
    <w:rsid w:val="0008253E"/>
    <w:rsid w:val="00090664"/>
    <w:rsid w:val="0009249A"/>
    <w:rsid w:val="0009268F"/>
    <w:rsid w:val="00095E02"/>
    <w:rsid w:val="000965CA"/>
    <w:rsid w:val="000970CF"/>
    <w:rsid w:val="000A5788"/>
    <w:rsid w:val="000A78E2"/>
    <w:rsid w:val="000B11C0"/>
    <w:rsid w:val="000B2F82"/>
    <w:rsid w:val="000B3284"/>
    <w:rsid w:val="000B5E62"/>
    <w:rsid w:val="000B5FF1"/>
    <w:rsid w:val="000C0236"/>
    <w:rsid w:val="000D201B"/>
    <w:rsid w:val="000D4080"/>
    <w:rsid w:val="000E17B0"/>
    <w:rsid w:val="000E3391"/>
    <w:rsid w:val="000E79C6"/>
    <w:rsid w:val="000F497F"/>
    <w:rsid w:val="000F546B"/>
    <w:rsid w:val="000F7A18"/>
    <w:rsid w:val="0010278F"/>
    <w:rsid w:val="00106003"/>
    <w:rsid w:val="00132CAF"/>
    <w:rsid w:val="00133559"/>
    <w:rsid w:val="00133711"/>
    <w:rsid w:val="001357FB"/>
    <w:rsid w:val="001363D8"/>
    <w:rsid w:val="001419C1"/>
    <w:rsid w:val="00141E91"/>
    <w:rsid w:val="00144DFE"/>
    <w:rsid w:val="00146DEC"/>
    <w:rsid w:val="0015096B"/>
    <w:rsid w:val="00151807"/>
    <w:rsid w:val="00154F8B"/>
    <w:rsid w:val="0015614C"/>
    <w:rsid w:val="00165B07"/>
    <w:rsid w:val="00167776"/>
    <w:rsid w:val="0017101A"/>
    <w:rsid w:val="00174F3B"/>
    <w:rsid w:val="0018074E"/>
    <w:rsid w:val="00181C5C"/>
    <w:rsid w:val="001828C9"/>
    <w:rsid w:val="00186689"/>
    <w:rsid w:val="001915D1"/>
    <w:rsid w:val="001936D6"/>
    <w:rsid w:val="00196A9A"/>
    <w:rsid w:val="00196B75"/>
    <w:rsid w:val="00197139"/>
    <w:rsid w:val="001A12EF"/>
    <w:rsid w:val="001A1750"/>
    <w:rsid w:val="001A1ABA"/>
    <w:rsid w:val="001A1C81"/>
    <w:rsid w:val="001A27FE"/>
    <w:rsid w:val="001A31D2"/>
    <w:rsid w:val="001A696F"/>
    <w:rsid w:val="001A73ED"/>
    <w:rsid w:val="001C020C"/>
    <w:rsid w:val="001C2B21"/>
    <w:rsid w:val="001C5944"/>
    <w:rsid w:val="001C5AD0"/>
    <w:rsid w:val="001C5D0D"/>
    <w:rsid w:val="001C75FE"/>
    <w:rsid w:val="001D60CB"/>
    <w:rsid w:val="001E0EDB"/>
    <w:rsid w:val="001E2BE4"/>
    <w:rsid w:val="001E3E8A"/>
    <w:rsid w:val="001E4A37"/>
    <w:rsid w:val="001E6747"/>
    <w:rsid w:val="001E7E18"/>
    <w:rsid w:val="001F0A9A"/>
    <w:rsid w:val="001F3B13"/>
    <w:rsid w:val="001F4159"/>
    <w:rsid w:val="001F5DC9"/>
    <w:rsid w:val="00202B40"/>
    <w:rsid w:val="00203217"/>
    <w:rsid w:val="002069CF"/>
    <w:rsid w:val="002105B5"/>
    <w:rsid w:val="00210F89"/>
    <w:rsid w:val="002133AE"/>
    <w:rsid w:val="00215948"/>
    <w:rsid w:val="00217161"/>
    <w:rsid w:val="00221C2C"/>
    <w:rsid w:val="00223C80"/>
    <w:rsid w:val="00240D1A"/>
    <w:rsid w:val="002456E9"/>
    <w:rsid w:val="00250F67"/>
    <w:rsid w:val="002518E6"/>
    <w:rsid w:val="00255E27"/>
    <w:rsid w:val="00256365"/>
    <w:rsid w:val="00260D66"/>
    <w:rsid w:val="002628A3"/>
    <w:rsid w:val="00263778"/>
    <w:rsid w:val="00265671"/>
    <w:rsid w:val="002669FB"/>
    <w:rsid w:val="00270CA6"/>
    <w:rsid w:val="00271BB0"/>
    <w:rsid w:val="00271BE0"/>
    <w:rsid w:val="00272305"/>
    <w:rsid w:val="002756F3"/>
    <w:rsid w:val="00277A28"/>
    <w:rsid w:val="00287E7F"/>
    <w:rsid w:val="00295013"/>
    <w:rsid w:val="002958C4"/>
    <w:rsid w:val="00297E7E"/>
    <w:rsid w:val="002A1AD2"/>
    <w:rsid w:val="002A707E"/>
    <w:rsid w:val="002B071A"/>
    <w:rsid w:val="002B3A6D"/>
    <w:rsid w:val="002B7F58"/>
    <w:rsid w:val="002C4905"/>
    <w:rsid w:val="002C7965"/>
    <w:rsid w:val="002D083B"/>
    <w:rsid w:val="002D148E"/>
    <w:rsid w:val="002D31AB"/>
    <w:rsid w:val="002E3691"/>
    <w:rsid w:val="002E7EF2"/>
    <w:rsid w:val="002F26A6"/>
    <w:rsid w:val="002F2AC1"/>
    <w:rsid w:val="0030268F"/>
    <w:rsid w:val="00303ED0"/>
    <w:rsid w:val="003128FE"/>
    <w:rsid w:val="00312D98"/>
    <w:rsid w:val="003177F6"/>
    <w:rsid w:val="00322625"/>
    <w:rsid w:val="003233F5"/>
    <w:rsid w:val="00325F2F"/>
    <w:rsid w:val="003406F8"/>
    <w:rsid w:val="003434FA"/>
    <w:rsid w:val="003441E0"/>
    <w:rsid w:val="003443ED"/>
    <w:rsid w:val="003469DA"/>
    <w:rsid w:val="0034728E"/>
    <w:rsid w:val="0035262D"/>
    <w:rsid w:val="0037622F"/>
    <w:rsid w:val="0037712C"/>
    <w:rsid w:val="00380AA3"/>
    <w:rsid w:val="0038122A"/>
    <w:rsid w:val="00381F13"/>
    <w:rsid w:val="00385B89"/>
    <w:rsid w:val="003862AE"/>
    <w:rsid w:val="00387842"/>
    <w:rsid w:val="00396997"/>
    <w:rsid w:val="00396CDD"/>
    <w:rsid w:val="00397804"/>
    <w:rsid w:val="00397A13"/>
    <w:rsid w:val="003A31D3"/>
    <w:rsid w:val="003A3C05"/>
    <w:rsid w:val="003A3C21"/>
    <w:rsid w:val="003A5221"/>
    <w:rsid w:val="003B5827"/>
    <w:rsid w:val="003B72B7"/>
    <w:rsid w:val="003B77F2"/>
    <w:rsid w:val="003B780A"/>
    <w:rsid w:val="003C0884"/>
    <w:rsid w:val="003C1E77"/>
    <w:rsid w:val="003C3120"/>
    <w:rsid w:val="003C3C56"/>
    <w:rsid w:val="003C416E"/>
    <w:rsid w:val="003D2F59"/>
    <w:rsid w:val="003D45FE"/>
    <w:rsid w:val="003E0098"/>
    <w:rsid w:val="003E0888"/>
    <w:rsid w:val="003E40E4"/>
    <w:rsid w:val="003E5451"/>
    <w:rsid w:val="003F1E7A"/>
    <w:rsid w:val="003F4DF7"/>
    <w:rsid w:val="004015C7"/>
    <w:rsid w:val="00403E4E"/>
    <w:rsid w:val="0040496A"/>
    <w:rsid w:val="00405794"/>
    <w:rsid w:val="00406C54"/>
    <w:rsid w:val="004149BD"/>
    <w:rsid w:val="00420420"/>
    <w:rsid w:val="00422709"/>
    <w:rsid w:val="00423471"/>
    <w:rsid w:val="0043027D"/>
    <w:rsid w:val="0043369D"/>
    <w:rsid w:val="004344D1"/>
    <w:rsid w:val="004346B3"/>
    <w:rsid w:val="00435092"/>
    <w:rsid w:val="00435635"/>
    <w:rsid w:val="004400CD"/>
    <w:rsid w:val="0044777E"/>
    <w:rsid w:val="00447C6A"/>
    <w:rsid w:val="00452DBA"/>
    <w:rsid w:val="00453028"/>
    <w:rsid w:val="00466499"/>
    <w:rsid w:val="004733E9"/>
    <w:rsid w:val="0047386F"/>
    <w:rsid w:val="00484060"/>
    <w:rsid w:val="004861CC"/>
    <w:rsid w:val="00487B19"/>
    <w:rsid w:val="004908E9"/>
    <w:rsid w:val="004A62B7"/>
    <w:rsid w:val="004B347A"/>
    <w:rsid w:val="004C3782"/>
    <w:rsid w:val="004C5F6D"/>
    <w:rsid w:val="004C7011"/>
    <w:rsid w:val="004D1CF1"/>
    <w:rsid w:val="004D7310"/>
    <w:rsid w:val="004E7993"/>
    <w:rsid w:val="004F7F84"/>
    <w:rsid w:val="00507BEB"/>
    <w:rsid w:val="005101EA"/>
    <w:rsid w:val="005115D7"/>
    <w:rsid w:val="00514250"/>
    <w:rsid w:val="005158CA"/>
    <w:rsid w:val="00516513"/>
    <w:rsid w:val="00520E43"/>
    <w:rsid w:val="005220E9"/>
    <w:rsid w:val="005240AA"/>
    <w:rsid w:val="00526114"/>
    <w:rsid w:val="005406F2"/>
    <w:rsid w:val="00542D17"/>
    <w:rsid w:val="00544DF4"/>
    <w:rsid w:val="0054591C"/>
    <w:rsid w:val="00550A64"/>
    <w:rsid w:val="005529DB"/>
    <w:rsid w:val="0055332A"/>
    <w:rsid w:val="00557A23"/>
    <w:rsid w:val="00561B54"/>
    <w:rsid w:val="00563BDA"/>
    <w:rsid w:val="00563DA2"/>
    <w:rsid w:val="005648BD"/>
    <w:rsid w:val="00565356"/>
    <w:rsid w:val="00567B69"/>
    <w:rsid w:val="005716B0"/>
    <w:rsid w:val="00585A68"/>
    <w:rsid w:val="005864AD"/>
    <w:rsid w:val="00587403"/>
    <w:rsid w:val="00587862"/>
    <w:rsid w:val="005A0594"/>
    <w:rsid w:val="005A41B0"/>
    <w:rsid w:val="005A648F"/>
    <w:rsid w:val="005A7B11"/>
    <w:rsid w:val="005A7DE7"/>
    <w:rsid w:val="005B0E15"/>
    <w:rsid w:val="005B1A10"/>
    <w:rsid w:val="005B643A"/>
    <w:rsid w:val="005B7DC5"/>
    <w:rsid w:val="005C5B08"/>
    <w:rsid w:val="005D05FE"/>
    <w:rsid w:val="005D22D9"/>
    <w:rsid w:val="005D6950"/>
    <w:rsid w:val="005E0B0E"/>
    <w:rsid w:val="005E1CFD"/>
    <w:rsid w:val="005E3C8E"/>
    <w:rsid w:val="005E4311"/>
    <w:rsid w:val="005F0908"/>
    <w:rsid w:val="005F0CF4"/>
    <w:rsid w:val="005F0DAA"/>
    <w:rsid w:val="005F445E"/>
    <w:rsid w:val="005F4626"/>
    <w:rsid w:val="0060168C"/>
    <w:rsid w:val="00601B98"/>
    <w:rsid w:val="0060466E"/>
    <w:rsid w:val="006055C4"/>
    <w:rsid w:val="00614188"/>
    <w:rsid w:val="00620345"/>
    <w:rsid w:val="006333CA"/>
    <w:rsid w:val="00634D4B"/>
    <w:rsid w:val="00635878"/>
    <w:rsid w:val="00635B1D"/>
    <w:rsid w:val="0063731F"/>
    <w:rsid w:val="00642A71"/>
    <w:rsid w:val="00642FE3"/>
    <w:rsid w:val="0065139F"/>
    <w:rsid w:val="00652FDA"/>
    <w:rsid w:val="00653927"/>
    <w:rsid w:val="00655DCC"/>
    <w:rsid w:val="00670960"/>
    <w:rsid w:val="00683A61"/>
    <w:rsid w:val="00690AD4"/>
    <w:rsid w:val="00691465"/>
    <w:rsid w:val="0069462B"/>
    <w:rsid w:val="00694EFB"/>
    <w:rsid w:val="006976E3"/>
    <w:rsid w:val="00697C85"/>
    <w:rsid w:val="006A1C81"/>
    <w:rsid w:val="006A5EF6"/>
    <w:rsid w:val="006B2554"/>
    <w:rsid w:val="006B5396"/>
    <w:rsid w:val="006B6F95"/>
    <w:rsid w:val="006C151B"/>
    <w:rsid w:val="006C3613"/>
    <w:rsid w:val="006D395F"/>
    <w:rsid w:val="006D3DBE"/>
    <w:rsid w:val="006D666E"/>
    <w:rsid w:val="006E0553"/>
    <w:rsid w:val="006E16AA"/>
    <w:rsid w:val="006E3438"/>
    <w:rsid w:val="006E5128"/>
    <w:rsid w:val="006F6EFE"/>
    <w:rsid w:val="007040EA"/>
    <w:rsid w:val="00712419"/>
    <w:rsid w:val="00741A96"/>
    <w:rsid w:val="007449A8"/>
    <w:rsid w:val="00751F2C"/>
    <w:rsid w:val="007536BE"/>
    <w:rsid w:val="007544B6"/>
    <w:rsid w:val="0075477F"/>
    <w:rsid w:val="007604E9"/>
    <w:rsid w:val="00761A30"/>
    <w:rsid w:val="00761CD3"/>
    <w:rsid w:val="00762E94"/>
    <w:rsid w:val="00770CD2"/>
    <w:rsid w:val="00773195"/>
    <w:rsid w:val="0077600A"/>
    <w:rsid w:val="007772D4"/>
    <w:rsid w:val="00787372"/>
    <w:rsid w:val="00787E1B"/>
    <w:rsid w:val="00792E43"/>
    <w:rsid w:val="00794D7B"/>
    <w:rsid w:val="00796EB0"/>
    <w:rsid w:val="007A1226"/>
    <w:rsid w:val="007A311B"/>
    <w:rsid w:val="007A46B8"/>
    <w:rsid w:val="007B162F"/>
    <w:rsid w:val="007C1A84"/>
    <w:rsid w:val="007C6F27"/>
    <w:rsid w:val="007D0BCF"/>
    <w:rsid w:val="007D201D"/>
    <w:rsid w:val="007D25EE"/>
    <w:rsid w:val="007D6F59"/>
    <w:rsid w:val="007F4797"/>
    <w:rsid w:val="00807BD2"/>
    <w:rsid w:val="00817431"/>
    <w:rsid w:val="00822325"/>
    <w:rsid w:val="00822784"/>
    <w:rsid w:val="008262A9"/>
    <w:rsid w:val="008316F1"/>
    <w:rsid w:val="00831A13"/>
    <w:rsid w:val="0083536D"/>
    <w:rsid w:val="00837041"/>
    <w:rsid w:val="00837594"/>
    <w:rsid w:val="008434D0"/>
    <w:rsid w:val="008466F4"/>
    <w:rsid w:val="00851132"/>
    <w:rsid w:val="00857EF5"/>
    <w:rsid w:val="00861352"/>
    <w:rsid w:val="008618B5"/>
    <w:rsid w:val="008750D3"/>
    <w:rsid w:val="008839AD"/>
    <w:rsid w:val="0088534D"/>
    <w:rsid w:val="00885E16"/>
    <w:rsid w:val="00886F47"/>
    <w:rsid w:val="008870D1"/>
    <w:rsid w:val="008909DE"/>
    <w:rsid w:val="008943F5"/>
    <w:rsid w:val="00894B5F"/>
    <w:rsid w:val="00897A1A"/>
    <w:rsid w:val="008A0485"/>
    <w:rsid w:val="008A1024"/>
    <w:rsid w:val="008A45F0"/>
    <w:rsid w:val="008A7FBF"/>
    <w:rsid w:val="008B0C99"/>
    <w:rsid w:val="008B12F8"/>
    <w:rsid w:val="008B14A4"/>
    <w:rsid w:val="008B48B4"/>
    <w:rsid w:val="008B5D95"/>
    <w:rsid w:val="008C728C"/>
    <w:rsid w:val="008D083D"/>
    <w:rsid w:val="008D22F8"/>
    <w:rsid w:val="008D4603"/>
    <w:rsid w:val="008E02AA"/>
    <w:rsid w:val="008E1401"/>
    <w:rsid w:val="008E4F58"/>
    <w:rsid w:val="008E6C5D"/>
    <w:rsid w:val="008E7DA4"/>
    <w:rsid w:val="008F1290"/>
    <w:rsid w:val="008F2C4F"/>
    <w:rsid w:val="008F42A5"/>
    <w:rsid w:val="009029A3"/>
    <w:rsid w:val="00903727"/>
    <w:rsid w:val="00905EEB"/>
    <w:rsid w:val="00906555"/>
    <w:rsid w:val="00913DF3"/>
    <w:rsid w:val="00913FB9"/>
    <w:rsid w:val="0091615A"/>
    <w:rsid w:val="00921CEB"/>
    <w:rsid w:val="0092381A"/>
    <w:rsid w:val="00925A09"/>
    <w:rsid w:val="00936042"/>
    <w:rsid w:val="00941C5C"/>
    <w:rsid w:val="00951DF8"/>
    <w:rsid w:val="00952BCE"/>
    <w:rsid w:val="00956569"/>
    <w:rsid w:val="00956863"/>
    <w:rsid w:val="00956C5C"/>
    <w:rsid w:val="00962DF2"/>
    <w:rsid w:val="0096375E"/>
    <w:rsid w:val="00964026"/>
    <w:rsid w:val="009672C1"/>
    <w:rsid w:val="00972563"/>
    <w:rsid w:val="00972F14"/>
    <w:rsid w:val="00974C4B"/>
    <w:rsid w:val="00981F43"/>
    <w:rsid w:val="0098276A"/>
    <w:rsid w:val="0098519E"/>
    <w:rsid w:val="00987FCF"/>
    <w:rsid w:val="009905F3"/>
    <w:rsid w:val="0099088D"/>
    <w:rsid w:val="009932A4"/>
    <w:rsid w:val="00993447"/>
    <w:rsid w:val="00994786"/>
    <w:rsid w:val="009A021F"/>
    <w:rsid w:val="009A2030"/>
    <w:rsid w:val="009A209C"/>
    <w:rsid w:val="009A24F0"/>
    <w:rsid w:val="009A48CC"/>
    <w:rsid w:val="009B165B"/>
    <w:rsid w:val="009B5D9A"/>
    <w:rsid w:val="009C2299"/>
    <w:rsid w:val="009C5B86"/>
    <w:rsid w:val="009C6C74"/>
    <w:rsid w:val="009D056B"/>
    <w:rsid w:val="009D352F"/>
    <w:rsid w:val="009D3876"/>
    <w:rsid w:val="009F14A6"/>
    <w:rsid w:val="009F2F6B"/>
    <w:rsid w:val="009F396C"/>
    <w:rsid w:val="00A0182B"/>
    <w:rsid w:val="00A01DE5"/>
    <w:rsid w:val="00A02485"/>
    <w:rsid w:val="00A075BE"/>
    <w:rsid w:val="00A14257"/>
    <w:rsid w:val="00A16ED9"/>
    <w:rsid w:val="00A1785F"/>
    <w:rsid w:val="00A25960"/>
    <w:rsid w:val="00A36095"/>
    <w:rsid w:val="00A36247"/>
    <w:rsid w:val="00A40AFF"/>
    <w:rsid w:val="00A43C5A"/>
    <w:rsid w:val="00A451B6"/>
    <w:rsid w:val="00A479B9"/>
    <w:rsid w:val="00A50647"/>
    <w:rsid w:val="00A51D66"/>
    <w:rsid w:val="00A55478"/>
    <w:rsid w:val="00A60D1B"/>
    <w:rsid w:val="00A675DE"/>
    <w:rsid w:val="00A70F66"/>
    <w:rsid w:val="00A90291"/>
    <w:rsid w:val="00A93854"/>
    <w:rsid w:val="00AA07B3"/>
    <w:rsid w:val="00AA1C35"/>
    <w:rsid w:val="00AA63EB"/>
    <w:rsid w:val="00AB047E"/>
    <w:rsid w:val="00AB59E8"/>
    <w:rsid w:val="00AB7CD7"/>
    <w:rsid w:val="00AC2B53"/>
    <w:rsid w:val="00AC3EDA"/>
    <w:rsid w:val="00AC3F87"/>
    <w:rsid w:val="00AD0D23"/>
    <w:rsid w:val="00AD551E"/>
    <w:rsid w:val="00AD738E"/>
    <w:rsid w:val="00AE3095"/>
    <w:rsid w:val="00AF090A"/>
    <w:rsid w:val="00AF4FCD"/>
    <w:rsid w:val="00AF6CAD"/>
    <w:rsid w:val="00B047BF"/>
    <w:rsid w:val="00B061BB"/>
    <w:rsid w:val="00B128A1"/>
    <w:rsid w:val="00B13746"/>
    <w:rsid w:val="00B15CD7"/>
    <w:rsid w:val="00B227D4"/>
    <w:rsid w:val="00B25354"/>
    <w:rsid w:val="00B31016"/>
    <w:rsid w:val="00B31624"/>
    <w:rsid w:val="00B3292C"/>
    <w:rsid w:val="00B32B06"/>
    <w:rsid w:val="00B37D99"/>
    <w:rsid w:val="00B4270C"/>
    <w:rsid w:val="00B44CF5"/>
    <w:rsid w:val="00B46194"/>
    <w:rsid w:val="00B555FD"/>
    <w:rsid w:val="00B612DD"/>
    <w:rsid w:val="00B65F95"/>
    <w:rsid w:val="00B708E8"/>
    <w:rsid w:val="00B80F14"/>
    <w:rsid w:val="00B81947"/>
    <w:rsid w:val="00B850B8"/>
    <w:rsid w:val="00B86E8D"/>
    <w:rsid w:val="00B8709C"/>
    <w:rsid w:val="00B906C7"/>
    <w:rsid w:val="00B92C66"/>
    <w:rsid w:val="00B947F2"/>
    <w:rsid w:val="00BA20AB"/>
    <w:rsid w:val="00BA37B6"/>
    <w:rsid w:val="00BB2BAA"/>
    <w:rsid w:val="00BB34A8"/>
    <w:rsid w:val="00BB4B66"/>
    <w:rsid w:val="00BB5BE8"/>
    <w:rsid w:val="00BB7BCD"/>
    <w:rsid w:val="00BC028D"/>
    <w:rsid w:val="00BC0752"/>
    <w:rsid w:val="00BC0A6B"/>
    <w:rsid w:val="00BC25B0"/>
    <w:rsid w:val="00BC7D3F"/>
    <w:rsid w:val="00BE1BD4"/>
    <w:rsid w:val="00BE3297"/>
    <w:rsid w:val="00BE686A"/>
    <w:rsid w:val="00BE6DCF"/>
    <w:rsid w:val="00BE6EEA"/>
    <w:rsid w:val="00BF4C07"/>
    <w:rsid w:val="00BF79FD"/>
    <w:rsid w:val="00BF7C01"/>
    <w:rsid w:val="00C072B6"/>
    <w:rsid w:val="00C12FC6"/>
    <w:rsid w:val="00C13292"/>
    <w:rsid w:val="00C15431"/>
    <w:rsid w:val="00C16756"/>
    <w:rsid w:val="00C25DF7"/>
    <w:rsid w:val="00C26B8F"/>
    <w:rsid w:val="00C34885"/>
    <w:rsid w:val="00C35AA4"/>
    <w:rsid w:val="00C478B3"/>
    <w:rsid w:val="00C520A9"/>
    <w:rsid w:val="00C54AE6"/>
    <w:rsid w:val="00C60298"/>
    <w:rsid w:val="00C604B7"/>
    <w:rsid w:val="00C62A6C"/>
    <w:rsid w:val="00C63522"/>
    <w:rsid w:val="00C66658"/>
    <w:rsid w:val="00C66AFF"/>
    <w:rsid w:val="00C6720D"/>
    <w:rsid w:val="00C7051C"/>
    <w:rsid w:val="00C74E70"/>
    <w:rsid w:val="00C76E80"/>
    <w:rsid w:val="00C779E3"/>
    <w:rsid w:val="00C77C75"/>
    <w:rsid w:val="00C8543C"/>
    <w:rsid w:val="00C86354"/>
    <w:rsid w:val="00C8765D"/>
    <w:rsid w:val="00C87773"/>
    <w:rsid w:val="00C920C9"/>
    <w:rsid w:val="00C9239C"/>
    <w:rsid w:val="00C9251F"/>
    <w:rsid w:val="00C9282F"/>
    <w:rsid w:val="00C933ED"/>
    <w:rsid w:val="00C93A83"/>
    <w:rsid w:val="00C95BB7"/>
    <w:rsid w:val="00CA79B9"/>
    <w:rsid w:val="00CB3A27"/>
    <w:rsid w:val="00CB47EF"/>
    <w:rsid w:val="00CC0023"/>
    <w:rsid w:val="00CC33CA"/>
    <w:rsid w:val="00CC54C0"/>
    <w:rsid w:val="00CC56F9"/>
    <w:rsid w:val="00CD1528"/>
    <w:rsid w:val="00CD2BF5"/>
    <w:rsid w:val="00CD3DD5"/>
    <w:rsid w:val="00CD6278"/>
    <w:rsid w:val="00CE3174"/>
    <w:rsid w:val="00CE5AF1"/>
    <w:rsid w:val="00CE6F43"/>
    <w:rsid w:val="00CE722A"/>
    <w:rsid w:val="00CE7FC1"/>
    <w:rsid w:val="00CF193F"/>
    <w:rsid w:val="00CF6634"/>
    <w:rsid w:val="00D006CD"/>
    <w:rsid w:val="00D016B7"/>
    <w:rsid w:val="00D0212D"/>
    <w:rsid w:val="00D14C80"/>
    <w:rsid w:val="00D15CAD"/>
    <w:rsid w:val="00D32352"/>
    <w:rsid w:val="00D34198"/>
    <w:rsid w:val="00D3519F"/>
    <w:rsid w:val="00D35AD0"/>
    <w:rsid w:val="00D371FB"/>
    <w:rsid w:val="00D45F8E"/>
    <w:rsid w:val="00D46EAB"/>
    <w:rsid w:val="00D471B9"/>
    <w:rsid w:val="00D47BF5"/>
    <w:rsid w:val="00D5087B"/>
    <w:rsid w:val="00D53EDE"/>
    <w:rsid w:val="00D55077"/>
    <w:rsid w:val="00D57C19"/>
    <w:rsid w:val="00D57DE2"/>
    <w:rsid w:val="00D672A4"/>
    <w:rsid w:val="00D72BC4"/>
    <w:rsid w:val="00D77BA4"/>
    <w:rsid w:val="00D853E7"/>
    <w:rsid w:val="00D920F9"/>
    <w:rsid w:val="00D92DE8"/>
    <w:rsid w:val="00D938AA"/>
    <w:rsid w:val="00D950BE"/>
    <w:rsid w:val="00DA2766"/>
    <w:rsid w:val="00DB6A24"/>
    <w:rsid w:val="00DC18BD"/>
    <w:rsid w:val="00DC1C0E"/>
    <w:rsid w:val="00DC4100"/>
    <w:rsid w:val="00DC59E6"/>
    <w:rsid w:val="00DE0EF3"/>
    <w:rsid w:val="00DF4F80"/>
    <w:rsid w:val="00DF65B1"/>
    <w:rsid w:val="00E0243A"/>
    <w:rsid w:val="00E02617"/>
    <w:rsid w:val="00E0346B"/>
    <w:rsid w:val="00E0657A"/>
    <w:rsid w:val="00E07607"/>
    <w:rsid w:val="00E10AA8"/>
    <w:rsid w:val="00E11E9F"/>
    <w:rsid w:val="00E13673"/>
    <w:rsid w:val="00E14019"/>
    <w:rsid w:val="00E14083"/>
    <w:rsid w:val="00E25B7F"/>
    <w:rsid w:val="00E31ED2"/>
    <w:rsid w:val="00E40AC5"/>
    <w:rsid w:val="00E4762A"/>
    <w:rsid w:val="00E50F24"/>
    <w:rsid w:val="00E51C72"/>
    <w:rsid w:val="00E54095"/>
    <w:rsid w:val="00E54804"/>
    <w:rsid w:val="00E54CD3"/>
    <w:rsid w:val="00E57A9F"/>
    <w:rsid w:val="00E57BA2"/>
    <w:rsid w:val="00E603DE"/>
    <w:rsid w:val="00E64FF1"/>
    <w:rsid w:val="00E65815"/>
    <w:rsid w:val="00E660C8"/>
    <w:rsid w:val="00E67F43"/>
    <w:rsid w:val="00E735BD"/>
    <w:rsid w:val="00E7472A"/>
    <w:rsid w:val="00E750DF"/>
    <w:rsid w:val="00E91C70"/>
    <w:rsid w:val="00E921FD"/>
    <w:rsid w:val="00E9230D"/>
    <w:rsid w:val="00E93396"/>
    <w:rsid w:val="00E9404B"/>
    <w:rsid w:val="00E96937"/>
    <w:rsid w:val="00EA1DD4"/>
    <w:rsid w:val="00EA2729"/>
    <w:rsid w:val="00EA5B19"/>
    <w:rsid w:val="00EA6CA5"/>
    <w:rsid w:val="00EB147F"/>
    <w:rsid w:val="00EB3DBF"/>
    <w:rsid w:val="00EB49ED"/>
    <w:rsid w:val="00EB4EB1"/>
    <w:rsid w:val="00EB518A"/>
    <w:rsid w:val="00EB5307"/>
    <w:rsid w:val="00EB64A0"/>
    <w:rsid w:val="00EC082E"/>
    <w:rsid w:val="00EC1053"/>
    <w:rsid w:val="00EC2F07"/>
    <w:rsid w:val="00EC3DBF"/>
    <w:rsid w:val="00EC4F75"/>
    <w:rsid w:val="00EE2413"/>
    <w:rsid w:val="00EE42E9"/>
    <w:rsid w:val="00EE5AB8"/>
    <w:rsid w:val="00EE71AF"/>
    <w:rsid w:val="00EF0211"/>
    <w:rsid w:val="00EF1007"/>
    <w:rsid w:val="00EF3DE2"/>
    <w:rsid w:val="00F02C45"/>
    <w:rsid w:val="00F04537"/>
    <w:rsid w:val="00F10F1B"/>
    <w:rsid w:val="00F2004A"/>
    <w:rsid w:val="00F3222C"/>
    <w:rsid w:val="00F326BA"/>
    <w:rsid w:val="00F36D7D"/>
    <w:rsid w:val="00F4477A"/>
    <w:rsid w:val="00F471E2"/>
    <w:rsid w:val="00F47589"/>
    <w:rsid w:val="00F50AA3"/>
    <w:rsid w:val="00F55EF1"/>
    <w:rsid w:val="00F6160A"/>
    <w:rsid w:val="00F623AF"/>
    <w:rsid w:val="00F7093B"/>
    <w:rsid w:val="00F72C20"/>
    <w:rsid w:val="00F74531"/>
    <w:rsid w:val="00F7686A"/>
    <w:rsid w:val="00F84974"/>
    <w:rsid w:val="00F851B2"/>
    <w:rsid w:val="00F91B37"/>
    <w:rsid w:val="00F92B5A"/>
    <w:rsid w:val="00F94D9F"/>
    <w:rsid w:val="00F94F0E"/>
    <w:rsid w:val="00F95BEB"/>
    <w:rsid w:val="00F97C5F"/>
    <w:rsid w:val="00FA10E3"/>
    <w:rsid w:val="00FA28A1"/>
    <w:rsid w:val="00FA2B57"/>
    <w:rsid w:val="00FA438D"/>
    <w:rsid w:val="00FA5B4C"/>
    <w:rsid w:val="00FA7EF6"/>
    <w:rsid w:val="00FB2349"/>
    <w:rsid w:val="00FB74DA"/>
    <w:rsid w:val="00FC0850"/>
    <w:rsid w:val="00FC1F1C"/>
    <w:rsid w:val="00FC3018"/>
    <w:rsid w:val="00FD2ED6"/>
    <w:rsid w:val="00FD6C72"/>
    <w:rsid w:val="00FE0A08"/>
    <w:rsid w:val="00FE16BC"/>
    <w:rsid w:val="00FE2E14"/>
    <w:rsid w:val="00FE4739"/>
    <w:rsid w:val="00FE49CB"/>
    <w:rsid w:val="00FE5E7F"/>
    <w:rsid w:val="00FE7D30"/>
    <w:rsid w:val="00FF330F"/>
  </w:rsids>
  <m:mathPr>
    <m:mathFont m:val="Cambria Math"/>
    <m:brkBin m:val="before"/>
    <m:brkBinSub m:val="--"/>
    <m:smallFrac m:val="0"/>
    <m:dispDef/>
    <m:lMargin m:val="0"/>
    <m:rMargin m:val="0"/>
    <m:defJc m:val="centerGroup"/>
    <m:wrapIndent m:val="1440"/>
    <m:intLim m:val="subSup"/>
    <m:naryLim m:val="undOvr"/>
  </m:mathPr>
  <w:themeFontLang w:val="en-US" w:eastAsia="es-MX"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E6D39B2"/>
  <w15:docId w15:val="{D54DC46F-869F-4AEF-8086-AC90FF74B9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63D8"/>
    <w:pPr>
      <w:spacing w:line="256" w:lineRule="auto"/>
    </w:pPr>
  </w:style>
  <w:style w:type="paragraph" w:styleId="Ttulo1">
    <w:name w:val="heading 1"/>
    <w:basedOn w:val="Normal"/>
    <w:next w:val="Normal"/>
    <w:link w:val="Ttulo1Car"/>
    <w:uiPriority w:val="9"/>
    <w:qFormat/>
    <w:rsid w:val="001363D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1363D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5F0CF4"/>
    <w:pPr>
      <w:keepNext/>
      <w:keepLines/>
      <w:spacing w:before="200" w:after="0"/>
      <w:outlineLvl w:val="2"/>
    </w:pPr>
    <w:rPr>
      <w:rFonts w:asciiTheme="majorHAnsi" w:eastAsiaTheme="majorEastAsia" w:hAnsiTheme="majorHAnsi" w:cstheme="majorBidi"/>
      <w:b/>
      <w:bCs/>
      <w:color w:val="4472C4"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363D8"/>
    <w:rPr>
      <w:rFonts w:asciiTheme="majorHAnsi" w:eastAsiaTheme="majorEastAsia" w:hAnsiTheme="majorHAnsi" w:cstheme="majorBidi"/>
      <w:color w:val="2F5496" w:themeColor="accent1" w:themeShade="BF"/>
      <w:sz w:val="32"/>
      <w:szCs w:val="32"/>
    </w:rPr>
  </w:style>
  <w:style w:type="paragraph" w:styleId="Prrafodelista">
    <w:name w:val="List Paragraph"/>
    <w:basedOn w:val="Normal"/>
    <w:uiPriority w:val="34"/>
    <w:qFormat/>
    <w:rsid w:val="001363D8"/>
    <w:pPr>
      <w:ind w:left="720"/>
      <w:contextualSpacing/>
    </w:pPr>
  </w:style>
  <w:style w:type="paragraph" w:styleId="Encabezado">
    <w:name w:val="header"/>
    <w:basedOn w:val="Normal"/>
    <w:link w:val="EncabezadoCar"/>
    <w:uiPriority w:val="99"/>
    <w:unhideWhenUsed/>
    <w:rsid w:val="001363D8"/>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1363D8"/>
  </w:style>
  <w:style w:type="paragraph" w:styleId="Piedepgina">
    <w:name w:val="footer"/>
    <w:basedOn w:val="Normal"/>
    <w:link w:val="PiedepginaCar"/>
    <w:uiPriority w:val="99"/>
    <w:unhideWhenUsed/>
    <w:rsid w:val="001363D8"/>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1363D8"/>
  </w:style>
  <w:style w:type="character" w:customStyle="1" w:styleId="Ttulo2Car">
    <w:name w:val="Título 2 Car"/>
    <w:basedOn w:val="Fuentedeprrafopredeter"/>
    <w:link w:val="Ttulo2"/>
    <w:uiPriority w:val="9"/>
    <w:rsid w:val="001363D8"/>
    <w:rPr>
      <w:rFonts w:asciiTheme="majorHAnsi" w:eastAsiaTheme="majorEastAsia" w:hAnsiTheme="majorHAnsi" w:cstheme="majorBidi"/>
      <w:color w:val="2F5496" w:themeColor="accent1" w:themeShade="BF"/>
      <w:sz w:val="26"/>
      <w:szCs w:val="26"/>
    </w:rPr>
  </w:style>
  <w:style w:type="paragraph" w:styleId="Textonotapie">
    <w:name w:val="footnote text"/>
    <w:basedOn w:val="Normal"/>
    <w:link w:val="TextonotapieCar"/>
    <w:uiPriority w:val="99"/>
    <w:semiHidden/>
    <w:unhideWhenUsed/>
    <w:rsid w:val="0006530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65304"/>
    <w:rPr>
      <w:sz w:val="20"/>
      <w:szCs w:val="20"/>
    </w:rPr>
  </w:style>
  <w:style w:type="character" w:styleId="Refdenotaalpie">
    <w:name w:val="footnote reference"/>
    <w:basedOn w:val="Fuentedeprrafopredeter"/>
    <w:uiPriority w:val="99"/>
    <w:semiHidden/>
    <w:unhideWhenUsed/>
    <w:rsid w:val="00065304"/>
    <w:rPr>
      <w:vertAlign w:val="superscript"/>
    </w:rPr>
  </w:style>
  <w:style w:type="character" w:styleId="nfasis">
    <w:name w:val="Emphasis"/>
    <w:basedOn w:val="Fuentedeprrafopredeter"/>
    <w:uiPriority w:val="20"/>
    <w:qFormat/>
    <w:rsid w:val="00065304"/>
    <w:rPr>
      <w:i/>
      <w:iCs/>
    </w:rPr>
  </w:style>
  <w:style w:type="table" w:customStyle="1" w:styleId="Tablanormal51">
    <w:name w:val="Tabla normal 51"/>
    <w:basedOn w:val="Tablanormal"/>
    <w:uiPriority w:val="45"/>
    <w:rsid w:val="007604E9"/>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Bibliografa">
    <w:name w:val="Bibliography"/>
    <w:basedOn w:val="Normal"/>
    <w:next w:val="Normal"/>
    <w:uiPriority w:val="37"/>
    <w:unhideWhenUsed/>
    <w:rsid w:val="001936D6"/>
  </w:style>
  <w:style w:type="character" w:styleId="Hipervnculo">
    <w:name w:val="Hyperlink"/>
    <w:basedOn w:val="Fuentedeprrafopredeter"/>
    <w:uiPriority w:val="99"/>
    <w:unhideWhenUsed/>
    <w:rsid w:val="001936D6"/>
    <w:rPr>
      <w:color w:val="0563C1" w:themeColor="hyperlink"/>
      <w:u w:val="single"/>
    </w:rPr>
  </w:style>
  <w:style w:type="character" w:customStyle="1" w:styleId="Mencinsinresolver1">
    <w:name w:val="Mención sin resolver1"/>
    <w:basedOn w:val="Fuentedeprrafopredeter"/>
    <w:uiPriority w:val="99"/>
    <w:semiHidden/>
    <w:unhideWhenUsed/>
    <w:rsid w:val="00694EFB"/>
    <w:rPr>
      <w:color w:val="605E5C"/>
      <w:shd w:val="clear" w:color="auto" w:fill="E1DFDD"/>
    </w:rPr>
  </w:style>
  <w:style w:type="paragraph" w:styleId="Textodeglobo">
    <w:name w:val="Balloon Text"/>
    <w:basedOn w:val="Normal"/>
    <w:link w:val="TextodegloboCar"/>
    <w:uiPriority w:val="99"/>
    <w:semiHidden/>
    <w:unhideWhenUsed/>
    <w:rsid w:val="005A648F"/>
    <w:pPr>
      <w:spacing w:after="0" w:line="240" w:lineRule="auto"/>
    </w:pPr>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5A648F"/>
    <w:rPr>
      <w:rFonts w:ascii="Lucida Grande" w:hAnsi="Lucida Grande" w:cs="Lucida Grande"/>
      <w:sz w:val="18"/>
      <w:szCs w:val="18"/>
    </w:rPr>
  </w:style>
  <w:style w:type="paragraph" w:styleId="Mapadeldocumento">
    <w:name w:val="Document Map"/>
    <w:basedOn w:val="Normal"/>
    <w:link w:val="MapadeldocumentoCar"/>
    <w:uiPriority w:val="99"/>
    <w:semiHidden/>
    <w:unhideWhenUsed/>
    <w:rsid w:val="005A648F"/>
    <w:pPr>
      <w:spacing w:after="0" w:line="240" w:lineRule="auto"/>
    </w:pPr>
    <w:rPr>
      <w:rFonts w:ascii="Lucida Grande" w:hAnsi="Lucida Grande" w:cs="Lucida Grande"/>
      <w:sz w:val="24"/>
      <w:szCs w:val="24"/>
    </w:rPr>
  </w:style>
  <w:style w:type="character" w:customStyle="1" w:styleId="MapadeldocumentoCar">
    <w:name w:val="Mapa del documento Car"/>
    <w:basedOn w:val="Fuentedeprrafopredeter"/>
    <w:link w:val="Mapadeldocumento"/>
    <w:uiPriority w:val="99"/>
    <w:semiHidden/>
    <w:rsid w:val="005A648F"/>
    <w:rPr>
      <w:rFonts w:ascii="Lucida Grande" w:hAnsi="Lucida Grande" w:cs="Lucida Grande"/>
      <w:sz w:val="24"/>
      <w:szCs w:val="24"/>
    </w:rPr>
  </w:style>
  <w:style w:type="character" w:customStyle="1" w:styleId="Ttulo3Car">
    <w:name w:val="Título 3 Car"/>
    <w:basedOn w:val="Fuentedeprrafopredeter"/>
    <w:link w:val="Ttulo3"/>
    <w:uiPriority w:val="9"/>
    <w:rsid w:val="005F0CF4"/>
    <w:rPr>
      <w:rFonts w:asciiTheme="majorHAnsi" w:eastAsiaTheme="majorEastAsia" w:hAnsiTheme="majorHAnsi" w:cstheme="majorBidi"/>
      <w:b/>
      <w:bCs/>
      <w:color w:val="4472C4" w:themeColor="accent1"/>
    </w:rPr>
  </w:style>
  <w:style w:type="paragraph" w:styleId="TtuloTDC">
    <w:name w:val="TOC Heading"/>
    <w:basedOn w:val="Ttulo1"/>
    <w:next w:val="Normal"/>
    <w:uiPriority w:val="39"/>
    <w:unhideWhenUsed/>
    <w:qFormat/>
    <w:rsid w:val="00A02485"/>
    <w:pPr>
      <w:spacing w:line="259" w:lineRule="auto"/>
      <w:outlineLvl w:val="9"/>
    </w:pPr>
    <w:rPr>
      <w:lang w:eastAsia="es-MX"/>
    </w:rPr>
  </w:style>
  <w:style w:type="paragraph" w:styleId="TDC1">
    <w:name w:val="toc 1"/>
    <w:basedOn w:val="Normal"/>
    <w:next w:val="Normal"/>
    <w:autoRedefine/>
    <w:uiPriority w:val="39"/>
    <w:unhideWhenUsed/>
    <w:rsid w:val="00A02485"/>
    <w:pPr>
      <w:spacing w:after="100"/>
    </w:pPr>
  </w:style>
  <w:style w:type="paragraph" w:styleId="TDC2">
    <w:name w:val="toc 2"/>
    <w:basedOn w:val="Normal"/>
    <w:next w:val="Normal"/>
    <w:autoRedefine/>
    <w:uiPriority w:val="39"/>
    <w:unhideWhenUsed/>
    <w:rsid w:val="00A02485"/>
    <w:pPr>
      <w:spacing w:after="100"/>
      <w:ind w:left="220"/>
    </w:pPr>
  </w:style>
  <w:style w:type="paragraph" w:styleId="TDC3">
    <w:name w:val="toc 3"/>
    <w:basedOn w:val="Normal"/>
    <w:next w:val="Normal"/>
    <w:autoRedefine/>
    <w:uiPriority w:val="39"/>
    <w:unhideWhenUsed/>
    <w:rsid w:val="00A02485"/>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9962815">
      <w:bodyDiv w:val="1"/>
      <w:marLeft w:val="0"/>
      <w:marRight w:val="0"/>
      <w:marTop w:val="0"/>
      <w:marBottom w:val="0"/>
      <w:divBdr>
        <w:top w:val="none" w:sz="0" w:space="0" w:color="auto"/>
        <w:left w:val="none" w:sz="0" w:space="0" w:color="auto"/>
        <w:bottom w:val="none" w:sz="0" w:space="0" w:color="auto"/>
        <w:right w:val="none" w:sz="0" w:space="0" w:color="auto"/>
      </w:divBdr>
    </w:div>
    <w:div w:id="478377593">
      <w:bodyDiv w:val="1"/>
      <w:marLeft w:val="0"/>
      <w:marRight w:val="0"/>
      <w:marTop w:val="0"/>
      <w:marBottom w:val="0"/>
      <w:divBdr>
        <w:top w:val="none" w:sz="0" w:space="0" w:color="auto"/>
        <w:left w:val="none" w:sz="0" w:space="0" w:color="auto"/>
        <w:bottom w:val="none" w:sz="0" w:space="0" w:color="auto"/>
        <w:right w:val="none" w:sz="0" w:space="0" w:color="auto"/>
      </w:divBdr>
    </w:div>
    <w:div w:id="550192935">
      <w:bodyDiv w:val="1"/>
      <w:marLeft w:val="0"/>
      <w:marRight w:val="0"/>
      <w:marTop w:val="0"/>
      <w:marBottom w:val="0"/>
      <w:divBdr>
        <w:top w:val="none" w:sz="0" w:space="0" w:color="auto"/>
        <w:left w:val="none" w:sz="0" w:space="0" w:color="auto"/>
        <w:bottom w:val="none" w:sz="0" w:space="0" w:color="auto"/>
        <w:right w:val="none" w:sz="0" w:space="0" w:color="auto"/>
      </w:divBdr>
    </w:div>
    <w:div w:id="865869177">
      <w:bodyDiv w:val="1"/>
      <w:marLeft w:val="0"/>
      <w:marRight w:val="0"/>
      <w:marTop w:val="0"/>
      <w:marBottom w:val="0"/>
      <w:divBdr>
        <w:top w:val="none" w:sz="0" w:space="0" w:color="auto"/>
        <w:left w:val="none" w:sz="0" w:space="0" w:color="auto"/>
        <w:bottom w:val="none" w:sz="0" w:space="0" w:color="auto"/>
        <w:right w:val="none" w:sz="0" w:space="0" w:color="auto"/>
      </w:divBdr>
    </w:div>
    <w:div w:id="922106975">
      <w:bodyDiv w:val="1"/>
      <w:marLeft w:val="0"/>
      <w:marRight w:val="0"/>
      <w:marTop w:val="0"/>
      <w:marBottom w:val="0"/>
      <w:divBdr>
        <w:top w:val="none" w:sz="0" w:space="0" w:color="auto"/>
        <w:left w:val="none" w:sz="0" w:space="0" w:color="auto"/>
        <w:bottom w:val="none" w:sz="0" w:space="0" w:color="auto"/>
        <w:right w:val="none" w:sz="0" w:space="0" w:color="auto"/>
      </w:divBdr>
    </w:div>
    <w:div w:id="935871086">
      <w:bodyDiv w:val="1"/>
      <w:marLeft w:val="0"/>
      <w:marRight w:val="0"/>
      <w:marTop w:val="0"/>
      <w:marBottom w:val="0"/>
      <w:divBdr>
        <w:top w:val="none" w:sz="0" w:space="0" w:color="auto"/>
        <w:left w:val="none" w:sz="0" w:space="0" w:color="auto"/>
        <w:bottom w:val="none" w:sz="0" w:space="0" w:color="auto"/>
        <w:right w:val="none" w:sz="0" w:space="0" w:color="auto"/>
      </w:divBdr>
    </w:div>
    <w:div w:id="955598523">
      <w:bodyDiv w:val="1"/>
      <w:marLeft w:val="0"/>
      <w:marRight w:val="0"/>
      <w:marTop w:val="0"/>
      <w:marBottom w:val="0"/>
      <w:divBdr>
        <w:top w:val="none" w:sz="0" w:space="0" w:color="auto"/>
        <w:left w:val="none" w:sz="0" w:space="0" w:color="auto"/>
        <w:bottom w:val="none" w:sz="0" w:space="0" w:color="auto"/>
        <w:right w:val="none" w:sz="0" w:space="0" w:color="auto"/>
      </w:divBdr>
    </w:div>
    <w:div w:id="987901313">
      <w:bodyDiv w:val="1"/>
      <w:marLeft w:val="0"/>
      <w:marRight w:val="0"/>
      <w:marTop w:val="0"/>
      <w:marBottom w:val="0"/>
      <w:divBdr>
        <w:top w:val="none" w:sz="0" w:space="0" w:color="auto"/>
        <w:left w:val="none" w:sz="0" w:space="0" w:color="auto"/>
        <w:bottom w:val="none" w:sz="0" w:space="0" w:color="auto"/>
        <w:right w:val="none" w:sz="0" w:space="0" w:color="auto"/>
      </w:divBdr>
    </w:div>
    <w:div w:id="1138033240">
      <w:bodyDiv w:val="1"/>
      <w:marLeft w:val="0"/>
      <w:marRight w:val="0"/>
      <w:marTop w:val="0"/>
      <w:marBottom w:val="0"/>
      <w:divBdr>
        <w:top w:val="none" w:sz="0" w:space="0" w:color="auto"/>
        <w:left w:val="none" w:sz="0" w:space="0" w:color="auto"/>
        <w:bottom w:val="none" w:sz="0" w:space="0" w:color="auto"/>
        <w:right w:val="none" w:sz="0" w:space="0" w:color="auto"/>
      </w:divBdr>
    </w:div>
    <w:div w:id="1238394391">
      <w:bodyDiv w:val="1"/>
      <w:marLeft w:val="0"/>
      <w:marRight w:val="0"/>
      <w:marTop w:val="0"/>
      <w:marBottom w:val="0"/>
      <w:divBdr>
        <w:top w:val="none" w:sz="0" w:space="0" w:color="auto"/>
        <w:left w:val="none" w:sz="0" w:space="0" w:color="auto"/>
        <w:bottom w:val="none" w:sz="0" w:space="0" w:color="auto"/>
        <w:right w:val="none" w:sz="0" w:space="0" w:color="auto"/>
      </w:divBdr>
    </w:div>
    <w:div w:id="1303804733">
      <w:bodyDiv w:val="1"/>
      <w:marLeft w:val="0"/>
      <w:marRight w:val="0"/>
      <w:marTop w:val="0"/>
      <w:marBottom w:val="0"/>
      <w:divBdr>
        <w:top w:val="none" w:sz="0" w:space="0" w:color="auto"/>
        <w:left w:val="none" w:sz="0" w:space="0" w:color="auto"/>
        <w:bottom w:val="none" w:sz="0" w:space="0" w:color="auto"/>
        <w:right w:val="none" w:sz="0" w:space="0" w:color="auto"/>
      </w:divBdr>
    </w:div>
    <w:div w:id="1309283018">
      <w:bodyDiv w:val="1"/>
      <w:marLeft w:val="0"/>
      <w:marRight w:val="0"/>
      <w:marTop w:val="0"/>
      <w:marBottom w:val="0"/>
      <w:divBdr>
        <w:top w:val="none" w:sz="0" w:space="0" w:color="auto"/>
        <w:left w:val="none" w:sz="0" w:space="0" w:color="auto"/>
        <w:bottom w:val="none" w:sz="0" w:space="0" w:color="auto"/>
        <w:right w:val="none" w:sz="0" w:space="0" w:color="auto"/>
      </w:divBdr>
    </w:div>
    <w:div w:id="1320647835">
      <w:bodyDiv w:val="1"/>
      <w:marLeft w:val="0"/>
      <w:marRight w:val="0"/>
      <w:marTop w:val="0"/>
      <w:marBottom w:val="0"/>
      <w:divBdr>
        <w:top w:val="none" w:sz="0" w:space="0" w:color="auto"/>
        <w:left w:val="none" w:sz="0" w:space="0" w:color="auto"/>
        <w:bottom w:val="none" w:sz="0" w:space="0" w:color="auto"/>
        <w:right w:val="none" w:sz="0" w:space="0" w:color="auto"/>
      </w:divBdr>
    </w:div>
    <w:div w:id="1323579961">
      <w:bodyDiv w:val="1"/>
      <w:marLeft w:val="0"/>
      <w:marRight w:val="0"/>
      <w:marTop w:val="0"/>
      <w:marBottom w:val="0"/>
      <w:divBdr>
        <w:top w:val="none" w:sz="0" w:space="0" w:color="auto"/>
        <w:left w:val="none" w:sz="0" w:space="0" w:color="auto"/>
        <w:bottom w:val="none" w:sz="0" w:space="0" w:color="auto"/>
        <w:right w:val="none" w:sz="0" w:space="0" w:color="auto"/>
      </w:divBdr>
    </w:div>
    <w:div w:id="1331710211">
      <w:bodyDiv w:val="1"/>
      <w:marLeft w:val="0"/>
      <w:marRight w:val="0"/>
      <w:marTop w:val="0"/>
      <w:marBottom w:val="0"/>
      <w:divBdr>
        <w:top w:val="none" w:sz="0" w:space="0" w:color="auto"/>
        <w:left w:val="none" w:sz="0" w:space="0" w:color="auto"/>
        <w:bottom w:val="none" w:sz="0" w:space="0" w:color="auto"/>
        <w:right w:val="none" w:sz="0" w:space="0" w:color="auto"/>
      </w:divBdr>
    </w:div>
    <w:div w:id="1373379663">
      <w:bodyDiv w:val="1"/>
      <w:marLeft w:val="0"/>
      <w:marRight w:val="0"/>
      <w:marTop w:val="0"/>
      <w:marBottom w:val="0"/>
      <w:divBdr>
        <w:top w:val="none" w:sz="0" w:space="0" w:color="auto"/>
        <w:left w:val="none" w:sz="0" w:space="0" w:color="auto"/>
        <w:bottom w:val="none" w:sz="0" w:space="0" w:color="auto"/>
        <w:right w:val="none" w:sz="0" w:space="0" w:color="auto"/>
      </w:divBdr>
    </w:div>
    <w:div w:id="1429502355">
      <w:bodyDiv w:val="1"/>
      <w:marLeft w:val="0"/>
      <w:marRight w:val="0"/>
      <w:marTop w:val="0"/>
      <w:marBottom w:val="0"/>
      <w:divBdr>
        <w:top w:val="none" w:sz="0" w:space="0" w:color="auto"/>
        <w:left w:val="none" w:sz="0" w:space="0" w:color="auto"/>
        <w:bottom w:val="none" w:sz="0" w:space="0" w:color="auto"/>
        <w:right w:val="none" w:sz="0" w:space="0" w:color="auto"/>
      </w:divBdr>
    </w:div>
    <w:div w:id="1465850862">
      <w:bodyDiv w:val="1"/>
      <w:marLeft w:val="0"/>
      <w:marRight w:val="0"/>
      <w:marTop w:val="0"/>
      <w:marBottom w:val="0"/>
      <w:divBdr>
        <w:top w:val="none" w:sz="0" w:space="0" w:color="auto"/>
        <w:left w:val="none" w:sz="0" w:space="0" w:color="auto"/>
        <w:bottom w:val="none" w:sz="0" w:space="0" w:color="auto"/>
        <w:right w:val="none" w:sz="0" w:space="0" w:color="auto"/>
      </w:divBdr>
    </w:div>
    <w:div w:id="1476944331">
      <w:bodyDiv w:val="1"/>
      <w:marLeft w:val="0"/>
      <w:marRight w:val="0"/>
      <w:marTop w:val="0"/>
      <w:marBottom w:val="0"/>
      <w:divBdr>
        <w:top w:val="none" w:sz="0" w:space="0" w:color="auto"/>
        <w:left w:val="none" w:sz="0" w:space="0" w:color="auto"/>
        <w:bottom w:val="none" w:sz="0" w:space="0" w:color="auto"/>
        <w:right w:val="none" w:sz="0" w:space="0" w:color="auto"/>
      </w:divBdr>
    </w:div>
    <w:div w:id="1525710353">
      <w:bodyDiv w:val="1"/>
      <w:marLeft w:val="0"/>
      <w:marRight w:val="0"/>
      <w:marTop w:val="0"/>
      <w:marBottom w:val="0"/>
      <w:divBdr>
        <w:top w:val="none" w:sz="0" w:space="0" w:color="auto"/>
        <w:left w:val="none" w:sz="0" w:space="0" w:color="auto"/>
        <w:bottom w:val="none" w:sz="0" w:space="0" w:color="auto"/>
        <w:right w:val="none" w:sz="0" w:space="0" w:color="auto"/>
      </w:divBdr>
    </w:div>
    <w:div w:id="1631671095">
      <w:bodyDiv w:val="1"/>
      <w:marLeft w:val="0"/>
      <w:marRight w:val="0"/>
      <w:marTop w:val="0"/>
      <w:marBottom w:val="0"/>
      <w:divBdr>
        <w:top w:val="none" w:sz="0" w:space="0" w:color="auto"/>
        <w:left w:val="none" w:sz="0" w:space="0" w:color="auto"/>
        <w:bottom w:val="none" w:sz="0" w:space="0" w:color="auto"/>
        <w:right w:val="none" w:sz="0" w:space="0" w:color="auto"/>
      </w:divBdr>
    </w:div>
    <w:div w:id="1795632837">
      <w:bodyDiv w:val="1"/>
      <w:marLeft w:val="0"/>
      <w:marRight w:val="0"/>
      <w:marTop w:val="0"/>
      <w:marBottom w:val="0"/>
      <w:divBdr>
        <w:top w:val="none" w:sz="0" w:space="0" w:color="auto"/>
        <w:left w:val="none" w:sz="0" w:space="0" w:color="auto"/>
        <w:bottom w:val="none" w:sz="0" w:space="0" w:color="auto"/>
        <w:right w:val="none" w:sz="0" w:space="0" w:color="auto"/>
      </w:divBdr>
    </w:div>
    <w:div w:id="2016181228">
      <w:bodyDiv w:val="1"/>
      <w:marLeft w:val="0"/>
      <w:marRight w:val="0"/>
      <w:marTop w:val="0"/>
      <w:marBottom w:val="0"/>
      <w:divBdr>
        <w:top w:val="none" w:sz="0" w:space="0" w:color="auto"/>
        <w:left w:val="none" w:sz="0" w:space="0" w:color="auto"/>
        <w:bottom w:val="none" w:sz="0" w:space="0" w:color="auto"/>
        <w:right w:val="none" w:sz="0" w:space="0" w:color="auto"/>
      </w:divBdr>
    </w:div>
    <w:div w:id="2062828158">
      <w:bodyDiv w:val="1"/>
      <w:marLeft w:val="0"/>
      <w:marRight w:val="0"/>
      <w:marTop w:val="0"/>
      <w:marBottom w:val="0"/>
      <w:divBdr>
        <w:top w:val="none" w:sz="0" w:space="0" w:color="auto"/>
        <w:left w:val="none" w:sz="0" w:space="0" w:color="auto"/>
        <w:bottom w:val="none" w:sz="0" w:space="0" w:color="auto"/>
        <w:right w:val="none" w:sz="0" w:space="0" w:color="auto"/>
      </w:divBdr>
    </w:div>
    <w:div w:id="2132628791">
      <w:bodyDiv w:val="1"/>
      <w:marLeft w:val="0"/>
      <w:marRight w:val="0"/>
      <w:marTop w:val="0"/>
      <w:marBottom w:val="0"/>
      <w:divBdr>
        <w:top w:val="none" w:sz="0" w:space="0" w:color="auto"/>
        <w:left w:val="none" w:sz="0" w:space="0" w:color="auto"/>
        <w:bottom w:val="none" w:sz="0" w:space="0" w:color="auto"/>
        <w:right w:val="none" w:sz="0" w:space="0" w:color="auto"/>
      </w:divBdr>
    </w:div>
    <w:div w:id="2146389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hat.iztacala.unam.mx/r1/items/show/96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Aul00</b:Tag>
    <b:SourceType>Book</b:SourceType>
    <b:Guid>{8F7C784B-24CC-4922-B42B-C2F415221B9A}</b:Guid>
    <b:Author>
      <b:Author>
        <b:NameList>
          <b:Person>
            <b:Last>Aulagnier</b:Last>
            <b:First>Piera</b:First>
          </b:Person>
        </b:NameList>
      </b:Author>
    </b:Author>
    <b:Title>La perversión</b:Title>
    <b:Year>2000</b:Year>
    <b:City>Barcelona</b:City>
    <b:Publisher>Editorial Trieb</b:Publisher>
    <b:Pages>19-52</b:Pages>
    <b:RefOrder>1</b:RefOrder>
  </b:Source>
  <b:Source>
    <b:Tag>Aul88</b:Tag>
    <b:SourceType>Book</b:SourceType>
    <b:Guid>{A675150B-4EA0-42A6-A28D-9D844E4E16BC}</b:Guid>
    <b:Author>
      <b:Author>
        <b:NameList>
          <b:Person>
            <b:Last>Aulagnier</b:Last>
            <b:First>Piera</b:First>
          </b:Person>
        </b:NameList>
      </b:Author>
    </b:Author>
    <b:Title>La violencia de la interpretación. Del pictograma al enunciado</b:Title>
    <b:Year>1988</b:Year>
    <b:City>Buenos Aires</b:City>
    <b:Publisher>Amorrortu Editores</b:Publisher>
    <b:Pages>313</b:Pages>
    <b:RefOrder>2</b:RefOrder>
  </b:Source>
  <b:Source>
    <b:Tag>Bau14</b:Tag>
    <b:SourceType>Book</b:SourceType>
    <b:Guid>{EAAEFA5B-03F8-48AF-B343-B4908C7E2D5D}</b:Guid>
    <b:Author>
      <b:Author>
        <b:NameList>
          <b:Person>
            <b:Last>Bauman</b:Last>
            <b:First>Zygmunt</b:First>
          </b:Person>
          <b:Person>
            <b:Last>Dessal</b:Last>
            <b:First>Gustavo</b:First>
          </b:Person>
        </b:NameList>
      </b:Author>
    </b:Author>
    <b:Title>El retorno del péndulo. Sobre psicoanálisis y el futuro del mundo líquido</b:Title>
    <b:Year>2014</b:Year>
    <b:City>Madrid</b:City>
    <b:Publisher>Fondo de Cultura Económica de España</b:Publisher>
    <b:Pages>9-92</b:Pages>
    <b:RefOrder>3</b:RefOrder>
  </b:Source>
  <b:Source>
    <b:Tag>Bra13</b:Tag>
    <b:SourceType>ConferenceProceedings</b:SourceType>
    <b:Guid>{5FF7A0CF-8F54-43BC-A13A-7A08D4623CC9}</b:Guid>
    <b:Title>La estructura limítrofe. Una perspectiva teórico-clínica desde la metapsicología freudiana</b:Title>
    <b:Year>2013</b:Year>
    <b:City>Buenos Aires, Argentina</b:City>
    <b:Author>
      <b:Author>
        <b:NameList>
          <b:Person>
            <b:Last>Braier</b:Last>
            <b:First>Eduardo</b:First>
          </b:Person>
        </b:NameList>
      </b:Author>
    </b:Author>
    <b:JournalName>Revista de la Asociación Psicoanalítica de Madrid</b:JournalName>
    <b:Pages>49</b:Pages>
    <b:ConferenceName>Asociación Psicoanalítica Argentina</b:ConferenceName>
    <b:RefOrder>4</b:RefOrder>
  </b:Source>
  <b:Source>
    <b:Tag>Bra11</b:Tag>
    <b:SourceType>JournalArticle</b:SourceType>
    <b:Guid>{36C66DCE-5F30-462D-BBDA-FEA1EE508A2E}</b:Guid>
    <b:Author>
      <b:Author>
        <b:NameList>
          <b:Person>
            <b:Last>Braunstein</b:Last>
            <b:First>Néstor</b:First>
          </b:Person>
        </b:NameList>
      </b:Author>
    </b:Author>
    <b:Title>Diálogo sobre la nostalgia en psicoanálisis</b:Title>
    <b:JournalName>Desde el Jardín de Freud</b:JournalName>
    <b:Year>2011</b:Year>
    <b:Pages>51-66</b:Pages>
    <b:City>Bogotá</b:City>
    <b:Issue>11</b:Issue>
    <b:RefOrder>5</b:RefOrder>
  </b:Source>
  <b:Source>
    <b:Tag>Cab12</b:Tag>
    <b:SourceType>ConferenceProceedings</b:SourceType>
    <b:Guid>{D0EF0DFB-E821-44ED-A625-B9DE20BCC46E}</b:Guid>
    <b:Author>
      <b:Author>
        <b:NameList>
          <b:Person>
            <b:Last>Cabré</b:Last>
            <b:First>Luis</b:First>
            <b:Middle>J. Martín</b:Middle>
          </b:Person>
        </b:NameList>
      </b:Author>
    </b:Author>
    <b:Title>La función traumatolítica del sueño</b:Title>
    <b:Year>2012</b:Year>
    <b:City>Budapest </b:City>
    <b:Publisher>AIEDEM: Asociación Internacional para el Estudio y Desarrollo de la Mentalización</b:Publisher>
    <b:Pages>7</b:Pages>
    <b:ConferenceName>Trabajo presentado en la Conferencia Internacional “Ferenczi: Caras del Trauma”.</b:ConferenceName>
    <b:RefOrder>6</b:RefOrder>
  </b:Source>
  <b:Source>
    <b:Tag>Cas97</b:Tag>
    <b:SourceType>Book</b:SourceType>
    <b:Guid>{0908D910-F0AB-4DA0-802C-416126387159}</b:Guid>
    <b:Title>El avance de la insignificancia</b:Title>
    <b:Year>1997</b:Year>
    <b:Pages>7-194</b:Pages>
    <b:City>Buenos Aires</b:City>
    <b:Publisher>Editorial Universitaria de Buenos Aires</b:Publisher>
    <b:Author>
      <b:Author>
        <b:NameList>
          <b:Person>
            <b:Last>Castoriadis</b:Last>
            <b:First>Cornelius</b:First>
          </b:Person>
        </b:NameList>
      </b:Author>
      <b:Translator>
        <b:NameList>
          <b:Person>
            <b:Last>Pignato</b:Last>
            <b:First>Alejandro</b:First>
          </b:Person>
        </b:NameList>
      </b:Translator>
    </b:Author>
    <b:RefOrder>7</b:RefOrder>
  </b:Source>
  <b:Source>
    <b:Tag>Cha19</b:Tag>
    <b:SourceType>Book</b:SourceType>
    <b:Guid>{ADEFAE57-E4A0-44AE-B4A0-CE3EC191BE45}</b:Guid>
    <b:Author>
      <b:Author>
        <b:NameList>
          <b:Person>
            <b:Last>Chamizo</b:Last>
            <b:First>Octavio</b:First>
          </b:Person>
        </b:NameList>
      </b:Author>
    </b:Author>
    <b:Title>Las sombras de Narciso</b:Title>
    <b:Year>2019</b:Year>
    <b:City>México</b:City>
    <b:Publisher>Grupo Editorial Siglo XXI</b:Publisher>
    <b:Pages>301</b:Pages>
    <b:RefOrder>8</b:RefOrder>
  </b:Source>
  <b:Source>
    <b:Tag>Did07</b:Tag>
    <b:SourceType>Book</b:SourceType>
    <b:Guid>{68D6EBC0-EDD6-493E-861C-F28A58DCB048}</b:Guid>
    <b:Author>
      <b:Author>
        <b:NameList>
          <b:Person>
            <b:Last>Didi-Huberman</b:Last>
            <b:First>Georges</b:First>
          </b:Person>
        </b:NameList>
      </b:Author>
    </b:Author>
    <b:Title>La invención de la histeria. Charcot y la iconogragía fotográfica de la Salpêtrière</b:Title>
    <b:Year>2007</b:Year>
    <b:City>Madrid</b:City>
    <b:Publisher>Ediciones Cátedra</b:Publisher>
    <b:Pages>419</b:Pages>
    <b:RefOrder>9</b:RefOrder>
  </b:Source>
  <b:Source>
    <b:Tag>Fer84</b:Tag>
    <b:SourceType>BookSection</b:SourceType>
    <b:Guid>{54C0F2C0-62FC-4B0D-B760-CFA3BD2BF417}</b:Guid>
    <b:Author>
      <b:Author>
        <b:NameList>
          <b:Person>
            <b:Last>Ferenczi</b:Last>
            <b:First>Sándor</b:First>
          </b:Person>
        </b:NameList>
      </b:Author>
    </b:Author>
    <b:Title>Confusión de lenguas entre los adultos y el niño. El lenguaje de la ternura y de la pasión</b:Title>
    <b:Year>1984</b:Year>
    <b:Pages>139-149</b:Pages>
    <b:BookTitle>Psicoanálisi (Tomo IV)</b:BookTitle>
    <b:City>Madrid</b:City>
    <b:Publisher>Espasa-Calpe</b:Publisher>
    <b:RefOrder>10</b:RefOrder>
  </b:Source>
  <b:Source>
    <b:Tag>Sán84</b:Tag>
    <b:SourceType>BookSection</b:SourceType>
    <b:Guid>{F9228599-7C20-42AF-BEB5-3C57DC13AD43}</b:Guid>
    <b:Title>Reflexiones sobre el traumatismo</b:Title>
    <b:Year>1984</b:Year>
    <b:City>Madrid</b:City>
    <b:Publisher>Espasa-Calpe</b:Publisher>
    <b:Author>
      <b:Author>
        <b:NameList>
          <b:Person>
            <b:Last>Ferenczi</b:Last>
            <b:First>Sándor</b:First>
          </b:Person>
        </b:NameList>
      </b:Author>
      <b:BookAuthor>
        <b:NameList>
          <b:Person>
            <b:Last>Ferenczi</b:Last>
            <b:First>Sándor</b:First>
          </b:Person>
        </b:NameList>
      </b:BookAuthor>
    </b:Author>
    <b:BookTitle>Psicoanálisis (Tomo IV.</b:BookTitle>
    <b:Pages>153-163</b:Pages>
    <b:RefOrder>11</b:RefOrder>
  </b:Source>
  <b:Source>
    <b:Tag>Fer19</b:Tag>
    <b:SourceType>JournalArticle</b:SourceType>
    <b:Guid>{E169D304-6D5C-4582-9287-02DBEB034EA5}</b:Guid>
    <b:Author>
      <b:Author>
        <b:NameList>
          <b:Person>
            <b:Last>Fernández</b:Last>
            <b:First>Olaya</b:First>
          </b:Person>
        </b:NameList>
      </b:Author>
    </b:Author>
    <b:Title>El mito de Eros y Psique: Mirada y deseo de alteridad</b:Title>
    <b:JournalName>Oxímora Revista Internacional de Ética y Política</b:JournalName>
    <b:Year>2019</b:Year>
    <b:Pages>64-79</b:Pages>
    <b:Issue>15</b:Issue>
    <b:RefOrder>12</b:RefOrder>
  </b:Source>
  <b:Source>
    <b:Tag>Fra10</b:Tag>
    <b:SourceType>JournalArticle</b:SourceType>
    <b:Guid>{F537286B-6849-4250-B3BA-DC326A690E18}</b:Guid>
    <b:Author>
      <b:Author>
        <b:NameList>
          <b:Person>
            <b:Last>Franco</b:Last>
            <b:First>Yago</b:First>
          </b:Person>
        </b:NameList>
      </b:Author>
    </b:Author>
    <b:Title>De Elisabeth von R. a Lisbeth S.: todos somos borderline</b:Title>
    <b:Year>2010</b:Year>
    <b:City>Argentina</b:City>
    <b:JournalName>El Psicoanalítico</b:JournalName>
    <b:Month>Abril</b:Month>
    <b:Issue>1</b:Issue>
    <b:YearAccessed>2020</b:YearAccessed>
    <b:MonthAccessed>diciembre</b:MonthAccessed>
    <b:DayAccessed>20</b:DayAccessed>
    <b:URL>http://www.elpsicoanalitico.com.ar/num1/clinica-franco-todos-somos-borderline.php</b:URL>
    <b:RefOrder>13</b:RefOrder>
  </b:Source>
  <b:Source>
    <b:Tag>Fra17</b:Tag>
    <b:SourceType>Book</b:SourceType>
    <b:Guid>{4ED5D045-901F-4457-BBA0-8871D94B87A0}</b:Guid>
    <b:Title>Paradigma borderline: de la afánasis al ataque de pánico</b:Title>
    <b:Year>2017</b:Year>
    <b:Pages>155</b:Pages>
    <b:City>Buenos Aires</b:City>
    <b:Publisher>Lugar Editorial</b:Publisher>
    <b:Author>
      <b:Author>
        <b:NameList>
          <b:Person>
            <b:Last>Franco</b:Last>
            <b:First>Yago</b:First>
          </b:Person>
        </b:NameList>
      </b:Author>
    </b:Author>
    <b:RefOrder>14</b:RefOrder>
  </b:Source>
  <b:Source>
    <b:Tag>Fra3b</b:Tag>
    <b:SourceType>JournalArticle</b:SourceType>
    <b:Guid>{D671FBFC-0B0D-4817-BA82-1CAFCB2612A4}</b:Guid>
    <b:Author>
      <b:Author>
        <b:NameList>
          <b:Person>
            <b:Last>Franco</b:Last>
            <b:First>Yago</b:First>
          </b:Person>
        </b:NameList>
      </b:Author>
    </b:Author>
    <b:Title>Sé feliz en el consumo: el Otro te ama</b:Title>
    <b:JournalName>Psicoanálisis ayer y hoy</b:JournalName>
    <b:Year>2013</b:Year>
    <b:City>Argentina</b:City>
    <b:Month>septiembre</b:Month>
    <b:Issue>9</b:Issue>
    <b:YearAccessed>2020</b:YearAccessed>
    <b:MonthAccessed>diciembre</b:MonthAccessed>
    <b:DayAccessed>20</b:DayAccessed>
    <b:URL>https://www.elpsicoanalisis.org.ar/nota/se-feliz-en-el-consumo-el-otro-te-ama/</b:URL>
    <b:RefOrder>15</b:RefOrder>
  </b:Source>
  <b:Source>
    <b:Tag>Sig15</b:Tag>
    <b:SourceType>BookSection</b:SourceType>
    <b:Guid>{E4060C04-C215-4BAB-88E2-39CDA4613DAF}</b:Guid>
    <b:Author>
      <b:Author>
        <b:NameList>
          <b:Person>
            <b:Last>Freud</b:Last>
            <b:First>Sigmund</b:First>
          </b:Person>
        </b:NameList>
      </b:Author>
      <b:BookAuthor>
        <b:NameList>
          <b:Person>
            <b:Last>Freud</b:Last>
            <b:First>Sigmund</b:First>
          </b:Person>
        </b:NameList>
      </b:BookAuthor>
    </b:Author>
    <b:Title>Duelo y melancolía</b:Title>
    <b:BookTitle>Sigmund Freud Obras Completas Tomo XIV</b:BookTitle>
    <b:Year>1917 [1915]</b:Year>
    <b:Pages>235-256</b:Pages>
    <b:City>Buenos Aires</b:City>
    <b:Publisher>Amorrortu Editores</b:Publisher>
    <b:RefOrder>16</b:RefOrder>
  </b:Source>
  <b:Source>
    <b:Tag>Sig19</b:Tag>
    <b:SourceType>BookSection</b:SourceType>
    <b:Guid>{7348CC94-22AB-4893-87BF-E03C95AED59A}</b:Guid>
    <b:Author>
      <b:Author>
        <b:NameList>
          <b:Person>
            <b:Last>Freud</b:Last>
            <b:First>Sigmund</b:First>
          </b:Person>
        </b:NameList>
      </b:Author>
      <b:BookAuthor>
        <b:NameList>
          <b:Person>
            <b:Last>Freud</b:Last>
            <b:First>Sigmund</b:First>
          </b:Person>
        </b:NameList>
      </b:BookAuthor>
    </b:Author>
    <b:Title>Fetichismo</b:Title>
    <b:BookTitle>Sigmund Freud Obras Completas XXI</b:BookTitle>
    <b:Year>1927</b:Year>
    <b:Pages>141-152</b:Pages>
    <b:City>Argentina</b:City>
    <b:Publisher>Amorrortu Editores</b:Publisher>
    <b:RefOrder>17</b:RefOrder>
  </b:Source>
  <b:Source>
    <b:Tag>Fre38</b:Tag>
    <b:SourceType>BookSection</b:SourceType>
    <b:Guid>{41C641C6-E675-4088-9DD6-43FACF4BD232}</b:Guid>
    <b:Author>
      <b:Author>
        <b:NameList>
          <b:Person>
            <b:Last>Freud</b:Last>
            <b:First>Sigmund</b:First>
          </b:Person>
        </b:NameList>
      </b:Author>
      <b:BookAuthor>
        <b:NameList>
          <b:Person>
            <b:Last>Freud</b:Last>
            <b:First>Sigmund</b:First>
          </b:Person>
        </b:NameList>
      </b:BookAuthor>
    </b:Author>
    <b:Title>La escisión del Yo</b:Title>
    <b:Year>1940 [1938]</b:Year>
    <b:Pages>271-278</b:Pages>
    <b:BookTitle>Sigmund Freud Obras Completas XXIII</b:BookTitle>
    <b:City>Argentina</b:City>
    <b:Publisher>Amorrortu Editores</b:Publisher>
    <b:RefOrder>18</b:RefOrder>
  </b:Source>
  <b:Source>
    <b:Tag>Sig00</b:Tag>
    <b:SourceType>BookSection</b:SourceType>
    <b:Guid>{5F231D81-8A92-4F81-9FCF-9943F8569219}</b:Guid>
    <b:Author>
      <b:Author>
        <b:NameList>
          <b:Person>
            <b:Last>Freud</b:Last>
            <b:First>Sigmund</b:First>
          </b:Person>
        </b:NameList>
      </b:Author>
      <b:BookAuthor>
        <b:NameList>
          <b:Person>
            <b:Last>Freud</b:Last>
            <b:First>Sigmund</b:First>
          </b:Person>
        </b:NameList>
      </b:BookAuthor>
    </b:Author>
    <b:Title>La Interpretación de los Sueños</b:Title>
    <b:BookTitle>Sigmund Freud Obras Completas IV</b:BookTitle>
    <b:Year>1900</b:Year>
    <b:Pages>343</b:Pages>
    <b:City>Argentina</b:City>
    <b:Publisher>Amorrortu Editores</b:Publisher>
    <b:RefOrder>19</b:RefOrder>
  </b:Source>
  <b:Source>
    <b:Tag>Sig08</b:Tag>
    <b:SourceType>BookSection</b:SourceType>
    <b:Guid>{61387D83-A924-40C5-BE7C-794BD50D73AD}</b:Guid>
    <b:Author>
      <b:Author>
        <b:NameList>
          <b:Person>
            <b:Last>Freud</b:Last>
            <b:First>Sigmund</b:First>
          </b:Person>
        </b:NameList>
      </b:Author>
      <b:BookAuthor>
        <b:NameList>
          <b:Person>
            <b:Last>Freud</b:Last>
            <b:First>Sigmund</b:First>
          </b:Person>
        </b:NameList>
      </b:BookAuthor>
    </b:Author>
    <b:Title>La moral  sexual cultural y la nerviosidad moderna</b:Title>
    <b:BookTitle>Sigmund Freud Obras Completas IX</b:BookTitle>
    <b:Year>1908</b:Year>
    <b:Pages>159-182</b:Pages>
    <b:City>Argentina</b:City>
    <b:Publisher>Amorrortu Editores</b:Publisher>
    <b:RefOrder>20</b:RefOrder>
  </b:Source>
  <b:Source>
    <b:Tag>Sig20</b:Tag>
    <b:SourceType>BookSection</b:SourceType>
    <b:Guid>{1E0FF0EE-A6E4-4F06-885D-09AF2361CCE5}</b:Guid>
    <b:Title>Más allá del principio de placer</b:Title>
    <b:Pages>1-62</b:Pages>
    <b:Year>1920</b:Year>
    <b:City>Argentina</b:City>
    <b:Publisher>Amorrortu Editores</b:Publisher>
    <b:Author>
      <b:Author>
        <b:NameList>
          <b:Person>
            <b:Last>Freud</b:Last>
            <b:First>Sigmund</b:First>
          </b:Person>
        </b:NameList>
      </b:Author>
      <b:BookAuthor>
        <b:NameList>
          <b:Person>
            <b:Last>Freud</b:Last>
            <b:First>Sigmund</b:First>
          </b:Person>
        </b:NameList>
      </b:BookAuthor>
    </b:Author>
    <b:BookTitle>Sigmund Freud Obras Completas XVIII</b:BookTitle>
    <b:RefOrder>21</b:RefOrder>
  </b:Source>
  <b:Source>
    <b:Tag>Gol16</b:Tag>
    <b:SourceType>JournalArticle</b:SourceType>
    <b:Guid>{BE1946BD-ACDF-4F5A-9502-60F801711DF1}</b:Guid>
    <b:Author>
      <b:Author>
        <b:NameList>
          <b:Person>
            <b:Last>Goldstein</b:Last>
            <b:First>Bárbara</b:First>
          </b:Person>
        </b:NameList>
      </b:Author>
    </b:Author>
    <b:Title>Cultura del consumo y subjetividad adictiva</b:Title>
    <b:JournalName>El Psicoanalítico</b:JournalName>
    <b:Year>2016</b:Year>
    <b:City>Argentina</b:City>
    <b:Month>Junio</b:Month>
    <b:Issue>26</b:Issue>
    <b:YearAccessed>2020</b:YearAccessed>
    <b:MonthAccessed>diciembre</b:MonthAccessed>
    <b:DayAccessed>20</b:DayAccessed>
    <b:URL>http://www.elpsicoanalitico.com.ar/num26/subjetividad-goldestein-cultura-del-consumo-subjetividad-adictiva.php</b:URL>
    <b:RefOrder>22</b:RefOrder>
  </b:Source>
  <b:Source>
    <b:Tag>Gre94</b:Tag>
    <b:SourceType>Book</b:SourceType>
    <b:Guid>{5F06F49F-10B8-4158-8B87-06209A051ACE}</b:Guid>
    <b:Author>
      <b:Author>
        <b:NameList>
          <b:Person>
            <b:Last>Green</b:Last>
            <b:First>André</b:First>
          </b:Person>
        </b:NameList>
      </b:Author>
      <b:Translator>
        <b:NameList>
          <b:Person>
            <b:Last>Etcheverry</b:Last>
            <b:First>Jose</b:First>
            <b:Middle>Luis</b:Middle>
          </b:Person>
        </b:NameList>
      </b:Translator>
    </b:Author>
    <b:Title>De locuras privadas</b:Title>
    <b:Year>1994</b:Year>
    <b:City>Argentina</b:City>
    <b:Publisher>Amorrortu Editores</b:Publisher>
    <b:Pages>429</b:Pages>
    <b:RefOrder>23</b:RefOrder>
  </b:Source>
  <b:Source>
    <b:Tag>Gre01</b:Tag>
    <b:SourceType>Book</b:SourceType>
    <b:Guid>{81C6D43F-BBC3-4087-93A8-0AB503D43B7B}</b:Guid>
    <b:Author>
      <b:Author>
        <b:NameList>
          <b:Person>
            <b:Last>Green</b:Last>
            <b:First>André</b:First>
          </b:Person>
        </b:NameList>
      </b:Author>
    </b:Author>
    <b:Title>La nueva clínica psicoanalítica y la teoría de Freud. Aspectos fundamentales de la locura privada</b:Title>
    <b:Year>2001</b:Year>
    <b:City>Argentina</b:City>
    <b:Publisher>Amorrortu Editores</b:Publisher>
    <b:Pages>210</b:Pages>
    <b:RefOrder>24</b:RefOrder>
  </b:Source>
  <b:Source>
    <b:Tag>Gut10</b:Tag>
    <b:SourceType>JournalArticle</b:SourceType>
    <b:Guid>{B6772585-42C5-4BFE-A95D-C21FF76CB714}</b:Guid>
    <b:Title>Diferencias entre los conceptos de Splitting en Ferenczi y de Spaltung en Freud</b:Title>
    <b:Pages>469-483</b:Pages>
    <b:Year>2010</b:Year>
    <b:Author>
      <b:Author>
        <b:NameList>
          <b:Person>
            <b:Last>Gutiérrez</b:Last>
            <b:First>Miguel</b:First>
          </b:Person>
        </b:NameList>
      </b:Author>
    </b:Author>
    <b:JournalName>Universitas Psychologica</b:JournalName>
    <b:Volume>9</b:Volume>
    <b:Issue>2</b:Issue>
    <b:RefOrder>25</b:RefOrder>
  </b:Source>
  <b:Source>
    <b:Tag>Her08</b:Tag>
    <b:SourceType>Book</b:SourceType>
    <b:Guid>{3128F9AF-A481-414E-A46C-8E536BA1F3D3}</b:Guid>
    <b:Title>Poética del psicoanálisis</b:Title>
    <b:Year>2008</b:Year>
    <b:Pages>243</b:Pages>
    <b:City>Mexico</b:City>
    <b:Publisher>Siglo XXI</b:Publisher>
    <b:Author>
      <b:Author>
        <b:NameList>
          <b:Person>
            <b:Last>Herrera</b:Last>
            <b:First>Rosario</b:First>
          </b:Person>
        </b:NameList>
      </b:Author>
    </b:Author>
    <b:RefOrder>26</b:RefOrder>
  </b:Source>
  <b:Source>
    <b:Tag>Leb06</b:Tag>
    <b:SourceType>Book</b:SourceType>
    <b:Guid>{C27B8797-421B-4ACA-8CA4-427AD6B6554A}</b:Guid>
    <b:Author>
      <b:Author>
        <b:NameList>
          <b:Person>
            <b:Last>Lebovici</b:Last>
            <b:First>Serge</b:First>
          </b:Person>
          <b:Person>
            <b:Last>Weil-halpern</b:Last>
            <b:First>Francoise</b:First>
          </b:Person>
        </b:NameList>
      </b:Author>
    </b:Author>
    <b:Title>Psicopatología del bebé</b:Title>
    <b:Year>2006</b:Year>
    <b:City>México</b:City>
    <b:Publisher>Siglo XXI Editores</b:Publisher>
    <b:Pages>64-69</b:Pages>
    <b:RefOrder>27</b:RefOrder>
  </b:Source>
  <b:Source>
    <b:Tag>Lep04</b:Tag>
    <b:SourceType>Book</b:SourceType>
    <b:Guid>{B7007080-C463-4575-BBF5-D1BCD2AC5C8B}</b:Guid>
    <b:Author>
      <b:Author>
        <b:NameList>
          <b:Person>
            <b:Last>Leplanche</b:Last>
            <b:First>Jean</b:First>
          </b:Person>
          <b:Person>
            <b:Last>Pontalis</b:Last>
            <b:Middle>Bertrand</b:Middle>
            <b:First>Jean</b:First>
          </b:Person>
        </b:NameList>
      </b:Author>
    </b:Author>
    <b:Title>Diccionario de Psicoanálisis</b:Title>
    <b:Year>2004</b:Year>
    <b:City>Buenos Aires</b:City>
    <b:Publisher>Paidós</b:Publisher>
    <b:Pages>94-95</b:Pages>
    <b:RefOrder>28</b:RefOrder>
  </b:Source>
  <b:Source>
    <b:Tag>Mar06</b:Tag>
    <b:SourceType>Book</b:SourceType>
    <b:Guid>{89C1843C-01B6-4B37-9EB0-DA0B0D320162}</b:Guid>
    <b:Author>
      <b:Author>
        <b:NameList>
          <b:Person>
            <b:Last>Marinas</b:Last>
            <b:First>José</b:First>
            <b:Middle>Miguel</b:Middle>
          </b:Person>
        </b:NameList>
      </b:Author>
    </b:Author>
    <b:Title>El síntoma comunitario: entre polis y mercado</b:Title>
    <b:Year>2006</b:Year>
    <b:City>Madrid</b:City>
    <b:Publisher>A. Machado Libros</b:Publisher>
    <b:Pages>451</b:Pages>
    <b:RefOrder>29</b:RefOrder>
  </b:Source>
  <b:Source>
    <b:Tag>Mar12</b:Tag>
    <b:SourceType>Book</b:SourceType>
    <b:Guid>{E9054E07-87CD-4101-94F0-3AA0A0A43B2E}</b:Guid>
    <b:Title>Investigar la cultura de consumo</b:Title>
    <b:Year>2012</b:Year>
    <b:Pages>185</b:Pages>
    <b:Author>
      <b:Author>
        <b:NameList>
          <b:Person>
            <b:Last>Marinas</b:Last>
            <b:First>José</b:First>
            <b:Middle>Miguel</b:Middle>
          </b:Person>
        </b:NameList>
      </b:Author>
    </b:Author>
    <b:City>España</b:City>
    <b:Publisher>Editorial Síntesis</b:Publisher>
    <b:RefOrder>30</b:RefOrder>
  </b:Source>
  <b:Source>
    <b:Tag>Mat08</b:Tag>
    <b:SourceType>BookSection</b:SourceType>
    <b:Guid>{4E69F6D3-38B5-4BE7-8FEE-DED04364513B}</b:Guid>
    <b:Author>
      <b:Author>
        <b:NameList>
          <b:Person>
            <b:Last>Matilla</b:Last>
            <b:First>J.</b:First>
            <b:Middle>M.</b:Middle>
          </b:Person>
        </b:NameList>
      </b:Author>
    </b:Author>
    <b:Title>Tristes presentimientos de lo que ha de acontencer</b:Title>
    <b:Year>2008</b:Year>
    <b:Pages>280-281</b:Pages>
    <b:BookTitle>Goya en tiempos de Guerra</b:BookTitle>
    <b:City>Madrid</b:City>
    <b:Publisher>Museo Nacional del Prado</b:Publisher>
    <b:RefOrder>31</b:RefOrder>
  </b:Source>
  <b:Source>
    <b:Tag>Nas98</b:Tag>
    <b:SourceType>Book</b:SourceType>
    <b:Guid>{CF3E2267-D87E-4924-BD3B-63854341DC18}</b:Guid>
    <b:Title>Enseñanza de 7 conceptos cruciales en psicoanálisis</b:Title>
    <b:Year>1998</b:Year>
    <b:Pages>1-238</b:Pages>
    <b:City>Barcelona</b:City>
    <b:Publisher>Editorial Gedisa</b:Publisher>
    <b:Author>
      <b:Author>
        <b:NameList>
          <b:Person>
            <b:Last>Nasio</b:Last>
            <b:First>Juan</b:First>
            <b:Middle>David</b:Middle>
          </b:Person>
        </b:NameList>
      </b:Author>
    </b:Author>
    <b:RefOrder>32</b:RefOrder>
  </b:Source>
  <b:Source>
    <b:Tag>Far15</b:Tag>
    <b:SourceType>JournalArticle</b:SourceType>
    <b:Guid>{C50A16F1-87AA-4C3C-8A6F-44CCD8D2DDA1}</b:Guid>
    <b:Author>
      <b:Author>
        <b:NameList>
          <b:Person>
            <b:Last>Pardo</b:Last>
            <b:First>Miriam</b:First>
          </b:Person>
        </b:NameList>
      </b:Author>
    </b:Author>
    <b:Title>La fascinación narcisística en la sociedad de consumo. Algunas reflexiones</b:Title>
    <b:JournalName>Litorales</b:JournalName>
    <b:Year>2015</b:Year>
    <b:Month>agosto</b:Month>
    <b:YearAccessed>2020</b:YearAccessed>
    <b:MonthAccessed>diciembre</b:MonthAccessed>
    <b:DayAccessed>20</b:DayAccessed>
    <b:URL>http://www.iztacala.unam.mx/errancia/v12/litorales_3.html</b:URL>
    <b:RefOrder>33</b:RefOrder>
  </b:Source>
  <b:Source>
    <b:Tag>Pla71</b:Tag>
    <b:SourceType>BookSection</b:SourceType>
    <b:Guid>{5C94E89C-0605-4E2A-862A-84830CDBC436}</b:Guid>
    <b:Title>El Banquete</b:Title>
    <b:BookTitle>Obras Completas de Platón. Tomo V</b:BookTitle>
    <b:Year>1871</b:Year>
    <b:Pages>283-366</b:Pages>
    <b:City>Madrid</b:City>
    <b:Publisher>Biblioteca Filosófica</b:Publisher>
    <b:Author>
      <b:Author>
        <b:NameList>
          <b:Person>
            <b:Last>Platón</b:Last>
          </b:Person>
        </b:NameList>
      </b:Author>
      <b:BookAuthor>
        <b:NameList>
          <b:Person>
            <b:Last>Azcaráte</b:Last>
            <b:First>(Ed)</b:First>
            <b:Middle>Patricio de</b:Middle>
          </b:Person>
        </b:NameList>
      </b:BookAuthor>
    </b:Author>
    <b:RefOrder>34</b:RefOrder>
  </b:Source>
  <b:Source>
    <b:Tag>Ver01</b:Tag>
    <b:SourceType>Book</b:SourceType>
    <b:Guid>{183E8279-6698-4D26-AF74-D7521C43C6AF}</b:Guid>
    <b:Author>
      <b:Author>
        <b:NameList>
          <b:Person>
            <b:Last>Vernant</b:Last>
            <b:First>Jean-Pierre</b:First>
          </b:Person>
        </b:NameList>
      </b:Author>
    </b:Author>
    <b:Title>El individuo, la muerte y el amor en la antigua Grecia</b:Title>
    <b:Year>2001</b:Year>
    <b:City>Buenos Aires</b:City>
    <b:Publisher>Paidós</b:Publisher>
    <b:Pages>136</b:Pages>
    <b:RefOrder>35</b:RefOrder>
  </b:Source>
  <b:Source>
    <b:Tag>Han19</b:Tag>
    <b:SourceType>Book</b:SourceType>
    <b:Guid>{7F41C8A4-6B54-4687-9261-D63C4D604A24}</b:Guid>
    <b:Author>
      <b:Author>
        <b:NameList>
          <b:Person>
            <b:Last>Han</b:Last>
            <b:First>Byung-Chul</b:First>
          </b:Person>
        </b:NameList>
      </b:Author>
    </b:Author>
    <b:Title>La sociedad del cansancio</b:Title>
    <b:Year>2019</b:Year>
    <b:Pages>118</b:Pages>
    <b:City>España</b:City>
    <b:Publisher>Herder</b:Publisher>
    <b:RefOrder>36</b:RefOrder>
  </b:Source>
  <b:Source>
    <b:Tag>Lui04</b:Tag>
    <b:SourceType>BookSection</b:SourceType>
    <b:Guid>{54D1695E-0B89-4EB9-865B-AB052A54F168}</b:Guid>
    <b:Title>La subjetividad y lo histórico-social: Hoy y ayer, Piera Aulagner</b:Title>
    <b:Year>2004</b:Year>
    <b:City>Argentina</b:City>
    <b:Publisher>Paidós</b:Publisher>
    <b:Author>
      <b:Author>
        <b:NameList>
          <b:Person>
            <b:Last>Hornstein</b:Last>
            <b:First>Luis</b:First>
          </b:Person>
        </b:NameList>
      </b:Author>
      <b:BookAuthor>
        <b:NameList>
          <b:Person>
            <b:Last>(Comp.)</b:Last>
            <b:First>Luis</b:First>
            <b:Middle>Hornstein</b:Middle>
          </b:Person>
        </b:NameList>
      </b:BookAuthor>
    </b:Author>
    <b:BookTitle>Proyecto Terapéutico. De Piera Aulagnier al Psicoanálisis actual</b:BookTitle>
    <b:Pages>29-76</b:Pages>
    <b:RefOrder>37</b:RefOrder>
  </b:Source>
  <b:Source>
    <b:Tag>Mar04</b:Tag>
    <b:SourceType>BookSection</b:SourceType>
    <b:Guid>{254CB397-1CF5-44B8-9E66-9F2E17B8F741}</b:Guid>
    <b:Author>
      <b:Author>
        <b:NameList>
          <b:Person>
            <b:Last>Hornstein</b:Last>
            <b:First>María</b:First>
            <b:Middle>Cristina Rother de</b:Middle>
          </b:Person>
        </b:NameList>
      </b:Author>
      <b:BookAuthor>
        <b:NameList>
          <b:Person>
            <b:Last>(comp.)</b:Last>
            <b:First>Luis</b:First>
            <b:Middle>Hornstein</b:Middle>
          </b:Person>
        </b:NameList>
      </b:BookAuthor>
    </b:Author>
    <b:Title>De Milán a Paris: Piera Aulagnier</b:Title>
    <b:BookTitle>Proyecto Terapéutico. De Piera Aulagnier al Psicoanálisis actual</b:BookTitle>
    <b:Year>2004</b:Year>
    <b:Pages>159-170</b:Pages>
    <b:City>Argentina</b:City>
    <b:Publisher>Paidós</b:Publisher>
    <b:RefOrder>38</b:RefOrder>
  </b:Source>
  <b:Source>
    <b:Tag>Fra16</b:Tag>
    <b:SourceType>JournalArticle</b:SourceType>
    <b:Guid>{D911F439-B0E5-442B-9087-BF308ADD39E2}</b:Guid>
    <b:Author>
      <b:Author>
        <b:NameList>
          <b:Person>
            <b:Last>Franco</b:Last>
            <b:First>Yago</b:First>
          </b:Person>
        </b:NameList>
      </b:Author>
    </b:Author>
    <b:Title>Insignificancia y clínica: el paradigma borderline</b:Title>
    <b:JournalName>El Psicoanalítico</b:JournalName>
    <b:Year>2016</b:Year>
    <b:City>Argentina</b:City>
    <b:Month>abril</b:Month>
    <b:Issue>25</b:Issue>
    <b:YearAccessed>2020</b:YearAccessed>
    <b:MonthAccessed>diciembre</b:MonthAccessed>
    <b:DayAccessed>20</b:DayAccessed>
    <b:URL>http://www.elpsicoanalitico.com.ar/num25/clinica-franco-insignificancia-clinica-paradigma-borderline.php</b:URL>
    <b:RefOrder>39</b:RefOrder>
  </b:Source>
  <b:Source>
    <b:Tag>Fra04</b:Tag>
    <b:SourceType>BookSection</b:SourceType>
    <b:Guid>{C2A599E6-38AD-4C3E-89B7-273DD46844D0}</b:Guid>
    <b:Author>
      <b:Author>
        <b:NameList>
          <b:Person>
            <b:Last>Franco</b:Last>
            <b:First>Yago</b:First>
          </b:Person>
          <b:Person>
            <b:Last>Lewkowicz</b:Last>
            <b:First>Ignacio</b:First>
          </b:Person>
        </b:NameList>
      </b:Author>
      <b:BookAuthor>
        <b:NameList>
          <b:Person>
            <b:Last>(Comp.)</b:Last>
            <b:First>Luis</b:First>
            <b:Middle>Hornstein</b:Middle>
          </b:Person>
        </b:NameList>
      </b:BookAuthor>
    </b:Author>
    <b:Title>Castoriadis: imaginaciónr adical y complejidad</b:Title>
    <b:BookTitle>Proyecto Terapéutico. De Piera Aulagnier al Psicoanálisis actual</b:BookTitle>
    <b:Year>2004</b:Year>
    <b:Pages>307-338</b:Pages>
    <b:City>Argentina</b:City>
    <b:Publisher>Paidós</b:Publisher>
    <b:RefOrder>40</b:RefOrder>
  </b:Source>
  <b:Source>
    <b:Tag>Jay08</b:Tag>
    <b:SourceType>JournalArticle</b:SourceType>
    <b:Guid>{95B8C997-83D5-4D79-B486-0DB8276FF6E1}</b:Guid>
    <b:Title>La teoría del trauma en Ferenczi</b:Title>
    <b:Year>2008</b:Year>
    <b:JournalName>Revista de la Sociedad Argentina de Psicoanálisis</b:JournalName>
    <b:Pages>249-274</b:Pages>
    <b:Issue>11/12</b:Issue>
    <b:Author>
      <b:Author>
        <b:NameList>
          <b:Person>
            <b:Last>Frankel</b:Last>
            <b:First>Jay</b:First>
            <b:Middle>B.</b:Middle>
          </b:Person>
        </b:NameList>
      </b:Author>
    </b:Author>
    <b:RefOrder>41</b:RefOrder>
  </b:Source>
  <b:Source>
    <b:Tag>Ren04</b:Tag>
    <b:SourceType>BookSection</b:SourceType>
    <b:Guid>{6838D175-7E50-4735-9070-E05D871844C5}</b:Guid>
    <b:Author>
      <b:Author>
        <b:NameList>
          <b:Person>
            <b:Last>Kaës</b:Last>
            <b:First>René</b:First>
          </b:Person>
        </b:NameList>
      </b:Author>
      <b:BookAuthor>
        <b:NameList>
          <b:Person>
            <b:Last>(Comp.)</b:Last>
            <b:First>Luis</b:First>
            <b:Middle>Hornstein</b:Middle>
          </b:Person>
        </b:NameList>
      </b:BookAuthor>
    </b:Author>
    <b:Title>La intersubjetividad: Un fundamento de la vida psíquica. Señaes en el pensamiento de Piera Aulagnier</b:Title>
    <b:BookTitle>Lewkowicz</b:BookTitle>
    <b:Year>2004</b:Year>
    <b:Pages>77-124</b:Pages>
    <b:City>Argentina</b:City>
    <b:Publisher>Paidós</b:Publisher>
    <b:RefOrder>42</b:RefOrder>
  </b:Source>
  <b:Source>
    <b:Tag>Ele04</b:Tag>
    <b:SourceType>BookSection</b:SourceType>
    <b:Guid>{4A836206-6958-4621-A511-C6940F7C761F}</b:Guid>
    <b:Author>
      <b:Author>
        <b:NameList>
          <b:Person>
            <b:Last>Elena Friszman</b:Last>
            <b:First>Elsa</b:First>
            <b:Middle>Mandet, Mercedes Vecslir, Daniel Waisbrot</b:Middle>
          </b:Person>
        </b:NameList>
      </b:Author>
      <b:BookAuthor>
        <b:NameList>
          <b:Person>
            <b:Last>(Comp.)</b:Last>
            <b:First>Luis</b:First>
            <b:Middle>Hornstein</b:Middle>
          </b:Person>
        </b:NameList>
      </b:BookAuthor>
    </b:Author>
    <b:Title>La práctica: encuentro, simbolización historizante y proyecto terapéutico</b:Title>
    <b:BookTitle>Proyecto Terapéutico. De Piera Aulagnier al psicoanálisis actual</b:BookTitle>
    <b:Year>2004</b:Year>
    <b:Pages>211-246</b:Pages>
    <b:City>Argentina </b:City>
    <b:Publisher>Paidós</b:Publisher>
    <b:RefOrder>43</b:RefOrder>
  </b:Source>
</b:Sources>
</file>

<file path=customXml/itemProps1.xml><?xml version="1.0" encoding="utf-8"?>
<ds:datastoreItem xmlns:ds="http://schemas.openxmlformats.org/officeDocument/2006/customXml" ds:itemID="{6FB0F617-E377-E847-AA4E-53B6DA2BC1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155</TotalTime>
  <Pages>60</Pages>
  <Words>22091</Words>
  <Characters>121503</Characters>
  <Application>Microsoft Office Word</Application>
  <DocSecurity>0</DocSecurity>
  <Lines>1012</Lines>
  <Paragraphs>286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143308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Hector Manuel Cebreros</dc:creator>
  <cp:keywords/>
  <dc:description/>
  <cp:lastModifiedBy>Hector Manuel Cebreros Moreno</cp:lastModifiedBy>
  <cp:revision>17</cp:revision>
  <cp:lastPrinted>2021-09-07T07:50:00Z</cp:lastPrinted>
  <dcterms:created xsi:type="dcterms:W3CDTF">2021-09-07T07:49:00Z</dcterms:created>
  <dcterms:modified xsi:type="dcterms:W3CDTF">2025-09-03T15:43:00Z</dcterms:modified>
</cp:coreProperties>
</file>