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AB80ED" w14:textId="77777777" w:rsidR="000B145B" w:rsidRPr="002962D0" w:rsidRDefault="000B145B" w:rsidP="00712665">
      <w:pPr>
        <w:spacing w:after="0"/>
        <w:rPr>
          <w:rFonts w:ascii="Times New Roman" w:hAnsi="Times New Roman"/>
          <w:b/>
          <w:noProof/>
          <w:sz w:val="28"/>
          <w:szCs w:val="28"/>
        </w:rPr>
      </w:pPr>
      <w:r w:rsidRPr="002962D0">
        <w:rPr>
          <w:rFonts w:ascii="Times New Roman" w:hAnsi="Times New Roman"/>
          <w:b/>
          <w:noProof/>
          <w:sz w:val="28"/>
          <w:szCs w:val="28"/>
        </w:rPr>
        <w:t xml:space="preserve">Impact of selenium co-administration on methylmercury exposed </w:t>
      </w:r>
      <w:r w:rsidR="00FE18C0" w:rsidRPr="002962D0">
        <w:rPr>
          <w:rFonts w:ascii="Times New Roman" w:hAnsi="Times New Roman"/>
          <w:b/>
          <w:noProof/>
          <w:sz w:val="28"/>
          <w:szCs w:val="28"/>
        </w:rPr>
        <w:t>eleutheroembryos</w:t>
      </w:r>
      <w:r w:rsidR="00F37302" w:rsidRPr="002962D0">
        <w:rPr>
          <w:rFonts w:ascii="Times New Roman" w:hAnsi="Times New Roman"/>
          <w:b/>
          <w:noProof/>
          <w:sz w:val="28"/>
          <w:szCs w:val="28"/>
        </w:rPr>
        <w:t xml:space="preserve"> and adult </w:t>
      </w:r>
      <w:r w:rsidR="004D4041" w:rsidRPr="002962D0">
        <w:rPr>
          <w:rFonts w:ascii="Times New Roman" w:hAnsi="Times New Roman"/>
          <w:b/>
          <w:noProof/>
          <w:sz w:val="28"/>
          <w:szCs w:val="28"/>
        </w:rPr>
        <w:t>zebrafish</w:t>
      </w:r>
      <w:r w:rsidR="00695C29" w:rsidRPr="002962D0">
        <w:rPr>
          <w:rFonts w:ascii="Times New Roman" w:hAnsi="Times New Roman"/>
          <w:b/>
          <w:noProof/>
          <w:sz w:val="28"/>
          <w:szCs w:val="28"/>
        </w:rPr>
        <w:t xml:space="preserve"> (</w:t>
      </w:r>
      <w:r w:rsidR="00510C31" w:rsidRPr="002962D0">
        <w:rPr>
          <w:rFonts w:ascii="Times New Roman" w:hAnsi="Times New Roman"/>
          <w:b/>
          <w:i/>
          <w:noProof/>
          <w:sz w:val="28"/>
          <w:szCs w:val="28"/>
        </w:rPr>
        <w:t>Danio rerio</w:t>
      </w:r>
      <w:r w:rsidR="00695C29" w:rsidRPr="002962D0">
        <w:rPr>
          <w:rFonts w:ascii="Times New Roman" w:hAnsi="Times New Roman"/>
          <w:b/>
          <w:noProof/>
          <w:sz w:val="28"/>
          <w:szCs w:val="28"/>
        </w:rPr>
        <w:t>)</w:t>
      </w:r>
      <w:r w:rsidR="004D4041" w:rsidRPr="002962D0">
        <w:rPr>
          <w:rFonts w:ascii="Times New Roman" w:hAnsi="Times New Roman"/>
          <w:b/>
          <w:noProof/>
          <w:sz w:val="28"/>
          <w:szCs w:val="28"/>
        </w:rPr>
        <w:t>: c</w:t>
      </w:r>
      <w:r w:rsidRPr="002962D0">
        <w:rPr>
          <w:rFonts w:ascii="Times New Roman" w:hAnsi="Times New Roman"/>
          <w:b/>
          <w:noProof/>
          <w:sz w:val="28"/>
          <w:szCs w:val="28"/>
        </w:rPr>
        <w:t>hanges in bioaccumulation and gene expression</w:t>
      </w:r>
    </w:p>
    <w:p w14:paraId="347DBE2B" w14:textId="77777777" w:rsidR="000B145B" w:rsidRPr="002962D0" w:rsidRDefault="000B145B" w:rsidP="00712665">
      <w:pPr>
        <w:spacing w:after="0"/>
        <w:rPr>
          <w:rFonts w:ascii="Times New Roman" w:hAnsi="Times New Roman"/>
          <w:b/>
        </w:rPr>
      </w:pPr>
    </w:p>
    <w:p w14:paraId="56F548B1" w14:textId="77777777" w:rsidR="000B145B" w:rsidRPr="002962D0" w:rsidRDefault="000B145B" w:rsidP="00712665">
      <w:pPr>
        <w:spacing w:after="0"/>
        <w:rPr>
          <w:rFonts w:ascii="Times New Roman" w:hAnsi="Times New Roman"/>
        </w:rPr>
      </w:pPr>
    </w:p>
    <w:p w14:paraId="1AF29CAC" w14:textId="77777777" w:rsidR="000B145B" w:rsidRPr="002962D0" w:rsidRDefault="000B145B" w:rsidP="00712665">
      <w:pPr>
        <w:spacing w:after="0"/>
        <w:rPr>
          <w:rFonts w:ascii="Times New Roman" w:hAnsi="Times New Roman"/>
          <w:lang w:val="es-ES"/>
        </w:rPr>
      </w:pPr>
      <w:r w:rsidRPr="002962D0">
        <w:rPr>
          <w:rFonts w:ascii="Times New Roman" w:hAnsi="Times New Roman"/>
          <w:lang w:val="es-ES"/>
        </w:rPr>
        <w:t>Pablo Cabezas-</w:t>
      </w:r>
      <w:proofErr w:type="spellStart"/>
      <w:r w:rsidRPr="002962D0">
        <w:rPr>
          <w:rFonts w:ascii="Times New Roman" w:hAnsi="Times New Roman"/>
          <w:lang w:val="es-ES"/>
        </w:rPr>
        <w:t>Sanchez</w:t>
      </w:r>
      <w:r w:rsidRPr="002962D0">
        <w:rPr>
          <w:rFonts w:ascii="Times New Roman" w:hAnsi="Times New Roman"/>
          <w:vertAlign w:val="superscript"/>
          <w:lang w:val="es-ES"/>
        </w:rPr>
        <w:t>a</w:t>
      </w:r>
      <w:proofErr w:type="spellEnd"/>
      <w:r w:rsidRPr="002962D0">
        <w:rPr>
          <w:rFonts w:ascii="Times New Roman" w:hAnsi="Times New Roman"/>
          <w:lang w:val="es-ES"/>
        </w:rPr>
        <w:t xml:space="preserve">, </w:t>
      </w:r>
      <w:r w:rsidR="009D4B99" w:rsidRPr="002962D0">
        <w:rPr>
          <w:rFonts w:ascii="Times New Roman" w:hAnsi="Times New Roman"/>
          <w:lang w:val="es-ES"/>
        </w:rPr>
        <w:t xml:space="preserve">Sandra </w:t>
      </w:r>
      <w:proofErr w:type="spellStart"/>
      <w:r w:rsidR="009D4B99" w:rsidRPr="002962D0">
        <w:rPr>
          <w:rFonts w:ascii="Times New Roman" w:hAnsi="Times New Roman"/>
          <w:lang w:val="es-ES"/>
        </w:rPr>
        <w:t>Rainieri</w:t>
      </w:r>
      <w:r w:rsidR="009D4B99" w:rsidRPr="002962D0">
        <w:rPr>
          <w:rFonts w:ascii="Times New Roman" w:hAnsi="Times New Roman"/>
          <w:vertAlign w:val="superscript"/>
          <w:lang w:val="es-ES"/>
        </w:rPr>
        <w:t>b</w:t>
      </w:r>
      <w:proofErr w:type="spellEnd"/>
      <w:r w:rsidR="00D13368" w:rsidRPr="002962D0">
        <w:rPr>
          <w:rFonts w:ascii="Times New Roman" w:hAnsi="Times New Roman"/>
          <w:lang w:val="es-ES"/>
        </w:rPr>
        <w:t xml:space="preserve">, </w:t>
      </w:r>
      <w:r w:rsidR="00695C29" w:rsidRPr="002962D0">
        <w:rPr>
          <w:rFonts w:ascii="Times New Roman" w:hAnsi="Times New Roman"/>
          <w:lang w:val="es-ES"/>
        </w:rPr>
        <w:t xml:space="preserve">Nadia </w:t>
      </w:r>
      <w:proofErr w:type="spellStart"/>
      <w:r w:rsidR="00695C29" w:rsidRPr="002962D0">
        <w:rPr>
          <w:rFonts w:ascii="Times New Roman" w:hAnsi="Times New Roman"/>
          <w:lang w:val="es-ES"/>
        </w:rPr>
        <w:t>Conlledo</w:t>
      </w:r>
      <w:r w:rsidR="00510C31" w:rsidRPr="002962D0">
        <w:rPr>
          <w:rFonts w:ascii="Times New Roman" w:hAnsi="Times New Roman"/>
          <w:vertAlign w:val="superscript"/>
          <w:lang w:val="es-ES"/>
        </w:rPr>
        <w:t>b</w:t>
      </w:r>
      <w:proofErr w:type="spellEnd"/>
      <w:r w:rsidR="00695C29" w:rsidRPr="002962D0">
        <w:rPr>
          <w:rFonts w:ascii="Times New Roman" w:hAnsi="Times New Roman"/>
          <w:lang w:val="es-ES"/>
        </w:rPr>
        <w:t xml:space="preserve">, Alejandro </w:t>
      </w:r>
      <w:proofErr w:type="spellStart"/>
      <w:r w:rsidR="00695C29" w:rsidRPr="002962D0">
        <w:rPr>
          <w:rFonts w:ascii="Times New Roman" w:hAnsi="Times New Roman"/>
          <w:lang w:val="es-ES"/>
        </w:rPr>
        <w:t>Barranco</w:t>
      </w:r>
      <w:r w:rsidR="00510C31" w:rsidRPr="002962D0">
        <w:rPr>
          <w:rFonts w:ascii="Times New Roman" w:hAnsi="Times New Roman"/>
          <w:vertAlign w:val="superscript"/>
          <w:lang w:val="es-ES"/>
        </w:rPr>
        <w:t>b</w:t>
      </w:r>
      <w:proofErr w:type="spellEnd"/>
      <w:r w:rsidR="00695C29" w:rsidRPr="002962D0">
        <w:rPr>
          <w:rFonts w:ascii="Times New Roman" w:hAnsi="Times New Roman"/>
          <w:lang w:val="es-ES"/>
        </w:rPr>
        <w:t xml:space="preserve">, </w:t>
      </w:r>
      <w:r w:rsidR="00BF7A7B" w:rsidRPr="002962D0">
        <w:rPr>
          <w:rFonts w:ascii="Times New Roman" w:hAnsi="Times New Roman"/>
          <w:lang w:val="es-ES"/>
        </w:rPr>
        <w:t>Jon Sanz-</w:t>
      </w:r>
      <w:proofErr w:type="spellStart"/>
      <w:r w:rsidRPr="002962D0">
        <w:rPr>
          <w:rFonts w:ascii="Times New Roman" w:hAnsi="Times New Roman"/>
          <w:lang w:val="es-ES"/>
        </w:rPr>
        <w:t>Landaluze</w:t>
      </w:r>
      <w:r w:rsidRPr="002962D0">
        <w:rPr>
          <w:rFonts w:ascii="Times New Roman" w:hAnsi="Times New Roman"/>
          <w:vertAlign w:val="superscript"/>
          <w:lang w:val="es-ES"/>
        </w:rPr>
        <w:t>a</w:t>
      </w:r>
      <w:proofErr w:type="spellEnd"/>
      <w:r w:rsidRPr="002962D0">
        <w:rPr>
          <w:rFonts w:ascii="Times New Roman" w:hAnsi="Times New Roman"/>
          <w:lang w:val="es-ES"/>
        </w:rPr>
        <w:t>,</w:t>
      </w:r>
      <w:r w:rsidR="00683311" w:rsidRPr="002962D0">
        <w:rPr>
          <w:rFonts w:ascii="Times New Roman" w:hAnsi="Times New Roman"/>
          <w:lang w:val="es-ES"/>
        </w:rPr>
        <w:t xml:space="preserve"> </w:t>
      </w:r>
      <w:r w:rsidRPr="002962D0">
        <w:rPr>
          <w:rFonts w:ascii="Times New Roman" w:hAnsi="Times New Roman"/>
          <w:lang w:val="es-ES"/>
        </w:rPr>
        <w:t>Carmen</w:t>
      </w:r>
      <w:r w:rsidR="00683311" w:rsidRPr="002962D0">
        <w:rPr>
          <w:rFonts w:ascii="Times New Roman" w:hAnsi="Times New Roman"/>
          <w:lang w:val="es-ES"/>
        </w:rPr>
        <w:t xml:space="preserve"> </w:t>
      </w:r>
      <w:proofErr w:type="spellStart"/>
      <w:r w:rsidRPr="002962D0">
        <w:rPr>
          <w:rFonts w:ascii="Times New Roman" w:hAnsi="Times New Roman"/>
          <w:lang w:val="es-ES"/>
        </w:rPr>
        <w:t>Camara</w:t>
      </w:r>
      <w:r w:rsidRPr="002962D0">
        <w:rPr>
          <w:rFonts w:ascii="Times New Roman" w:hAnsi="Times New Roman"/>
          <w:vertAlign w:val="superscript"/>
          <w:lang w:val="es-ES"/>
        </w:rPr>
        <w:t>a</w:t>
      </w:r>
      <w:proofErr w:type="spellEnd"/>
      <w:r w:rsidR="00AA5BC6" w:rsidRPr="002962D0">
        <w:rPr>
          <w:rFonts w:ascii="Times New Roman" w:hAnsi="Times New Roman"/>
          <w:lang w:val="es-ES"/>
        </w:rPr>
        <w:t xml:space="preserve">, </w:t>
      </w:r>
      <w:r w:rsidRPr="002962D0">
        <w:rPr>
          <w:rFonts w:ascii="Times New Roman" w:hAnsi="Times New Roman"/>
          <w:lang w:val="es-ES"/>
        </w:rPr>
        <w:t>Jose L. Luque-</w:t>
      </w:r>
      <w:proofErr w:type="spellStart"/>
      <w:r w:rsidRPr="002962D0">
        <w:rPr>
          <w:rFonts w:ascii="Times New Roman" w:hAnsi="Times New Roman"/>
          <w:lang w:val="es-ES"/>
        </w:rPr>
        <w:t>Garcia</w:t>
      </w:r>
      <w:r w:rsidRPr="002962D0">
        <w:rPr>
          <w:rFonts w:ascii="Times New Roman" w:hAnsi="Times New Roman"/>
          <w:vertAlign w:val="superscript"/>
          <w:lang w:val="es-ES"/>
        </w:rPr>
        <w:t>a</w:t>
      </w:r>
      <w:proofErr w:type="spellEnd"/>
      <w:r w:rsidR="007209BF" w:rsidRPr="002962D0">
        <w:rPr>
          <w:rFonts w:ascii="Times New Roman" w:hAnsi="Times New Roman"/>
          <w:lang w:val="es-ES"/>
        </w:rPr>
        <w:t>*</w:t>
      </w:r>
    </w:p>
    <w:p w14:paraId="120DDA6F" w14:textId="77777777" w:rsidR="00315060" w:rsidRPr="00AB465A" w:rsidRDefault="00315060" w:rsidP="00712665">
      <w:pPr>
        <w:rPr>
          <w:rFonts w:ascii="Times New Roman" w:hAnsi="Times New Roman"/>
          <w:lang w:val="es-ES"/>
        </w:rPr>
      </w:pPr>
    </w:p>
    <w:p w14:paraId="3EF45205" w14:textId="77777777" w:rsidR="00CB3AEE" w:rsidRPr="00AB465A" w:rsidRDefault="00CB3AEE" w:rsidP="00712665">
      <w:pPr>
        <w:rPr>
          <w:rFonts w:ascii="Times New Roman" w:hAnsi="Times New Roman"/>
          <w:lang w:val="es-ES"/>
        </w:rPr>
      </w:pPr>
    </w:p>
    <w:p w14:paraId="69619648" w14:textId="77777777" w:rsidR="00CB3AEE" w:rsidRPr="00AB465A" w:rsidRDefault="00CB3AEE" w:rsidP="00712665">
      <w:pPr>
        <w:rPr>
          <w:rFonts w:ascii="Times New Roman" w:hAnsi="Times New Roman"/>
          <w:lang w:val="es-ES"/>
        </w:rPr>
      </w:pPr>
    </w:p>
    <w:p w14:paraId="175EBE53" w14:textId="77777777" w:rsidR="00CB3AEE" w:rsidRPr="00AB465A" w:rsidRDefault="00CB3AEE" w:rsidP="00712665">
      <w:pPr>
        <w:rPr>
          <w:rFonts w:ascii="Times New Roman" w:hAnsi="Times New Roman"/>
          <w:lang w:val="es-ES"/>
        </w:rPr>
      </w:pPr>
    </w:p>
    <w:p w14:paraId="16A4FEC0" w14:textId="77777777" w:rsidR="00CB3AEE" w:rsidRPr="00AB465A" w:rsidRDefault="00CB3AEE" w:rsidP="00712665">
      <w:pPr>
        <w:rPr>
          <w:rFonts w:ascii="Times New Roman" w:hAnsi="Times New Roman"/>
          <w:lang w:val="es-ES"/>
        </w:rPr>
      </w:pPr>
    </w:p>
    <w:p w14:paraId="27EDA009" w14:textId="77777777" w:rsidR="00CB3AEE" w:rsidRPr="00AB465A" w:rsidRDefault="00CB3AEE" w:rsidP="00712665">
      <w:pPr>
        <w:rPr>
          <w:rFonts w:ascii="Times New Roman" w:hAnsi="Times New Roman"/>
          <w:lang w:val="es-ES"/>
        </w:rPr>
      </w:pPr>
    </w:p>
    <w:p w14:paraId="5BBBEAF4" w14:textId="77777777" w:rsidR="00CB3AEE" w:rsidRPr="00AB465A" w:rsidRDefault="00CB3AEE" w:rsidP="00712665">
      <w:pPr>
        <w:rPr>
          <w:rFonts w:ascii="Times New Roman" w:hAnsi="Times New Roman"/>
          <w:lang w:val="es-ES"/>
        </w:rPr>
      </w:pPr>
    </w:p>
    <w:p w14:paraId="296233D6" w14:textId="77777777" w:rsidR="00CB3AEE" w:rsidRPr="00AB465A" w:rsidRDefault="00CB3AEE" w:rsidP="00712665">
      <w:pPr>
        <w:rPr>
          <w:rFonts w:ascii="Times New Roman" w:hAnsi="Times New Roman"/>
          <w:lang w:val="es-ES"/>
        </w:rPr>
      </w:pPr>
    </w:p>
    <w:p w14:paraId="475F1F3F" w14:textId="77777777" w:rsidR="00CB3AEE" w:rsidRPr="00AB465A" w:rsidRDefault="00CB3AEE" w:rsidP="00712665">
      <w:pPr>
        <w:rPr>
          <w:rFonts w:ascii="Times New Roman" w:hAnsi="Times New Roman"/>
          <w:lang w:val="es-ES"/>
        </w:rPr>
      </w:pPr>
    </w:p>
    <w:p w14:paraId="123D5DDA" w14:textId="77777777" w:rsidR="00CB3AEE" w:rsidRPr="00AB465A" w:rsidRDefault="00CB3AEE" w:rsidP="00712665">
      <w:pPr>
        <w:rPr>
          <w:rFonts w:ascii="Times New Roman" w:hAnsi="Times New Roman"/>
          <w:lang w:val="es-ES"/>
        </w:rPr>
      </w:pPr>
    </w:p>
    <w:p w14:paraId="0A45177A" w14:textId="77777777" w:rsidR="00CB3AEE" w:rsidRPr="00AB465A" w:rsidRDefault="00CB3AEE" w:rsidP="00712665">
      <w:pPr>
        <w:rPr>
          <w:rFonts w:ascii="Times New Roman" w:hAnsi="Times New Roman"/>
          <w:lang w:val="es-ES"/>
        </w:rPr>
      </w:pPr>
    </w:p>
    <w:p w14:paraId="24F3E50A" w14:textId="77777777" w:rsidR="00CB3AEE" w:rsidRPr="00AB465A" w:rsidRDefault="00CB3AEE" w:rsidP="00712665">
      <w:pPr>
        <w:rPr>
          <w:rFonts w:ascii="Times New Roman" w:hAnsi="Times New Roman"/>
          <w:lang w:val="es-ES"/>
        </w:rPr>
      </w:pPr>
    </w:p>
    <w:p w14:paraId="093D3132" w14:textId="77777777" w:rsidR="00CB3AEE" w:rsidRPr="00AB465A" w:rsidRDefault="00CB3AEE" w:rsidP="00712665">
      <w:pPr>
        <w:rPr>
          <w:rFonts w:ascii="Times New Roman" w:hAnsi="Times New Roman"/>
          <w:lang w:val="es-ES"/>
        </w:rPr>
      </w:pPr>
    </w:p>
    <w:p w14:paraId="65B67BBE" w14:textId="77777777" w:rsidR="00CB3AEE" w:rsidRPr="00AB465A" w:rsidRDefault="00CB3AEE" w:rsidP="00712665">
      <w:pPr>
        <w:rPr>
          <w:rFonts w:ascii="Times New Roman" w:hAnsi="Times New Roman"/>
          <w:lang w:val="es-ES"/>
        </w:rPr>
      </w:pPr>
    </w:p>
    <w:p w14:paraId="6F1CA7EC" w14:textId="77777777" w:rsidR="00CB3AEE" w:rsidRPr="002962D0" w:rsidRDefault="00CB3AEE" w:rsidP="00CB3AEE">
      <w:pPr>
        <w:spacing w:line="360" w:lineRule="auto"/>
        <w:rPr>
          <w:rFonts w:ascii="Times New Roman" w:hAnsi="Times New Roman"/>
          <w:b/>
        </w:rPr>
      </w:pPr>
      <w:r w:rsidRPr="002962D0">
        <w:rPr>
          <w:rFonts w:ascii="Times New Roman" w:hAnsi="Times New Roman"/>
          <w:b/>
        </w:rPr>
        <w:lastRenderedPageBreak/>
        <w:t>Abstract</w:t>
      </w:r>
    </w:p>
    <w:p w14:paraId="39630245" w14:textId="77777777" w:rsidR="00CB3AEE" w:rsidRPr="002962D0" w:rsidRDefault="00CB3AEE" w:rsidP="00CB3AEE">
      <w:pPr>
        <w:spacing w:line="360" w:lineRule="auto"/>
        <w:rPr>
          <w:rFonts w:ascii="Times New Roman" w:hAnsi="Times New Roman"/>
        </w:rPr>
      </w:pPr>
      <w:r w:rsidRPr="002962D0">
        <w:rPr>
          <w:rFonts w:ascii="Times New Roman" w:hAnsi="Times New Roman"/>
        </w:rPr>
        <w:t xml:space="preserve">Mercury still represents one of the most hazardous threats for the aquatic ecosystem due to its high toxicity, and the fact that it can be easily incorporated into the food chain by accumulation in fish as </w:t>
      </w:r>
      <w:proofErr w:type="spellStart"/>
      <w:r w:rsidRPr="002962D0">
        <w:rPr>
          <w:rFonts w:ascii="Times New Roman" w:hAnsi="Times New Roman"/>
        </w:rPr>
        <w:t>MeHg</w:t>
      </w:r>
      <w:proofErr w:type="spellEnd"/>
      <w:r w:rsidRPr="002962D0">
        <w:rPr>
          <w:rFonts w:ascii="Times New Roman" w:hAnsi="Times New Roman"/>
        </w:rPr>
        <w:t xml:space="preserve">. On the other hand, selenium is a micronutrient that is part of different antioxidant enzymes that regulate the cellular redox state, and whose complex interaction with Hg has been extensively studied from a toxicological point of view. In order to evaluate the protective effect of </w:t>
      </w:r>
      <w:proofErr w:type="gramStart"/>
      <w:r w:rsidRPr="002962D0">
        <w:rPr>
          <w:rFonts w:ascii="Times New Roman" w:hAnsi="Times New Roman"/>
        </w:rPr>
        <w:t>Se(</w:t>
      </w:r>
      <w:proofErr w:type="gramEnd"/>
      <w:r w:rsidRPr="002962D0">
        <w:rPr>
          <w:rFonts w:ascii="Times New Roman" w:hAnsi="Times New Roman"/>
        </w:rPr>
        <w:t xml:space="preserve">IV) co-administration against </w:t>
      </w:r>
      <w:proofErr w:type="spellStart"/>
      <w:r w:rsidRPr="002962D0">
        <w:rPr>
          <w:rFonts w:ascii="Times New Roman" w:hAnsi="Times New Roman"/>
        </w:rPr>
        <w:t>MeHg</w:t>
      </w:r>
      <w:proofErr w:type="spellEnd"/>
      <w:r w:rsidRPr="002962D0">
        <w:rPr>
          <w:rFonts w:ascii="Times New Roman" w:hAnsi="Times New Roman"/>
        </w:rPr>
        <w:t xml:space="preserve"> accumulation and toxicity, we have selected an </w:t>
      </w:r>
      <w:r w:rsidRPr="002962D0">
        <w:rPr>
          <w:rFonts w:ascii="Times New Roman" w:hAnsi="Times New Roman"/>
          <w:i/>
        </w:rPr>
        <w:t>in-vivo</w:t>
      </w:r>
      <w:r w:rsidRPr="002962D0">
        <w:rPr>
          <w:rFonts w:ascii="Times New Roman" w:hAnsi="Times New Roman"/>
        </w:rPr>
        <w:t xml:space="preserve"> model at two developmental stages: zebrafish </w:t>
      </w:r>
      <w:proofErr w:type="spellStart"/>
      <w:r w:rsidRPr="002962D0">
        <w:rPr>
          <w:rFonts w:ascii="Times New Roman" w:hAnsi="Times New Roman"/>
        </w:rPr>
        <w:t>eleutheroembryos</w:t>
      </w:r>
      <w:proofErr w:type="spellEnd"/>
      <w:r w:rsidRPr="002962D0">
        <w:rPr>
          <w:rFonts w:ascii="Times New Roman" w:hAnsi="Times New Roman"/>
        </w:rPr>
        <w:t xml:space="preserve"> and adult fish. Embryos were exposed during 48 h to </w:t>
      </w:r>
      <w:proofErr w:type="spellStart"/>
      <w:r w:rsidRPr="002962D0">
        <w:rPr>
          <w:rFonts w:ascii="Times New Roman" w:hAnsi="Times New Roman"/>
        </w:rPr>
        <w:t>MeHg</w:t>
      </w:r>
      <w:proofErr w:type="spellEnd"/>
      <w:r w:rsidRPr="002962D0">
        <w:rPr>
          <w:rFonts w:ascii="Times New Roman" w:hAnsi="Times New Roman"/>
        </w:rPr>
        <w:t xml:space="preserve"> (5 or 25 </w:t>
      </w:r>
      <w:r w:rsidRPr="002962D0">
        <w:rPr>
          <w:rFonts w:ascii="Symbol" w:hAnsi="Symbol"/>
        </w:rPr>
        <w:t></w:t>
      </w:r>
      <w:r w:rsidRPr="002962D0">
        <w:rPr>
          <w:rFonts w:ascii="Times New Roman" w:hAnsi="Times New Roman"/>
        </w:rPr>
        <w:t xml:space="preserve">g/l) and a concentration of Se (IV) representing a molar ratio close to one (2.5 or 12.5 </w:t>
      </w:r>
      <w:r w:rsidRPr="002962D0">
        <w:rPr>
          <w:rFonts w:ascii="Symbol" w:hAnsi="Symbol"/>
        </w:rPr>
        <w:t></w:t>
      </w:r>
      <w:r w:rsidRPr="002962D0">
        <w:rPr>
          <w:rFonts w:ascii="Times New Roman" w:hAnsi="Times New Roman"/>
        </w:rPr>
        <w:t xml:space="preserve">g/l), while adult zebrafish were exposed during 72 h to either 25 </w:t>
      </w:r>
      <w:r w:rsidRPr="002962D0">
        <w:rPr>
          <w:rFonts w:ascii="Symbol" w:hAnsi="Symbol"/>
        </w:rPr>
        <w:t></w:t>
      </w:r>
      <w:r w:rsidRPr="002962D0">
        <w:rPr>
          <w:rFonts w:ascii="Times New Roman" w:hAnsi="Times New Roman"/>
        </w:rPr>
        <w:t xml:space="preserve">g/l of </w:t>
      </w:r>
      <w:proofErr w:type="spellStart"/>
      <w:r w:rsidRPr="002962D0">
        <w:rPr>
          <w:rFonts w:ascii="Times New Roman" w:hAnsi="Times New Roman"/>
        </w:rPr>
        <w:t>MeHg</w:t>
      </w:r>
      <w:proofErr w:type="spellEnd"/>
      <w:r w:rsidRPr="002962D0">
        <w:rPr>
          <w:rFonts w:ascii="Times New Roman" w:hAnsi="Times New Roman"/>
        </w:rPr>
        <w:t xml:space="preserve"> alone or co-exposed with 12.5 </w:t>
      </w:r>
      <w:r w:rsidRPr="002962D0">
        <w:rPr>
          <w:rFonts w:ascii="Symbol" w:hAnsi="Symbol"/>
        </w:rPr>
        <w:t></w:t>
      </w:r>
      <w:r w:rsidRPr="002962D0">
        <w:rPr>
          <w:rFonts w:ascii="Times New Roman" w:hAnsi="Times New Roman"/>
        </w:rPr>
        <w:t xml:space="preserve">g/l of Se (IV). A significant decrease in </w:t>
      </w:r>
      <w:proofErr w:type="spellStart"/>
      <w:r w:rsidRPr="002962D0">
        <w:rPr>
          <w:rFonts w:ascii="Times New Roman" w:hAnsi="Times New Roman"/>
        </w:rPr>
        <w:t>MeHg</w:t>
      </w:r>
      <w:proofErr w:type="spellEnd"/>
      <w:r w:rsidRPr="002962D0">
        <w:rPr>
          <w:rFonts w:ascii="Times New Roman" w:hAnsi="Times New Roman"/>
        </w:rPr>
        <w:t xml:space="preserve"> bioaccumulation factor was observed in </w:t>
      </w:r>
      <w:proofErr w:type="spellStart"/>
      <w:r w:rsidRPr="002962D0">
        <w:rPr>
          <w:rFonts w:ascii="Times New Roman" w:hAnsi="Times New Roman"/>
        </w:rPr>
        <w:t>eleutheroembryos</w:t>
      </w:r>
      <w:proofErr w:type="spellEnd"/>
      <w:r w:rsidRPr="002962D0">
        <w:rPr>
          <w:rFonts w:ascii="Times New Roman" w:hAnsi="Times New Roman"/>
        </w:rPr>
        <w:t xml:space="preserve"> co-exposed to </w:t>
      </w:r>
      <w:proofErr w:type="gramStart"/>
      <w:r w:rsidRPr="002962D0">
        <w:rPr>
          <w:rFonts w:ascii="Times New Roman" w:hAnsi="Times New Roman"/>
        </w:rPr>
        <w:t>Se(</w:t>
      </w:r>
      <w:proofErr w:type="gramEnd"/>
      <w:r w:rsidRPr="002962D0">
        <w:rPr>
          <w:rFonts w:ascii="Times New Roman" w:hAnsi="Times New Roman"/>
        </w:rPr>
        <w:t xml:space="preserve">IV). A time-dependent accumulation of </w:t>
      </w:r>
      <w:proofErr w:type="spellStart"/>
      <w:r w:rsidRPr="002962D0">
        <w:rPr>
          <w:rFonts w:ascii="Times New Roman" w:hAnsi="Times New Roman"/>
        </w:rPr>
        <w:t>MeHg</w:t>
      </w:r>
      <w:proofErr w:type="spellEnd"/>
      <w:r w:rsidRPr="002962D0">
        <w:rPr>
          <w:rFonts w:ascii="Times New Roman" w:hAnsi="Times New Roman"/>
        </w:rPr>
        <w:t xml:space="preserve"> was observed in all the analyzed organs and tissues of adult fish, which was significantly reduced in the muscular tissue and the intestine by </w:t>
      </w:r>
      <w:proofErr w:type="gramStart"/>
      <w:r w:rsidRPr="002962D0">
        <w:rPr>
          <w:rFonts w:ascii="Times New Roman" w:hAnsi="Times New Roman"/>
        </w:rPr>
        <w:t>Se(</w:t>
      </w:r>
      <w:proofErr w:type="gramEnd"/>
      <w:r w:rsidRPr="002962D0">
        <w:rPr>
          <w:rFonts w:ascii="Times New Roman" w:hAnsi="Times New Roman"/>
        </w:rPr>
        <w:t xml:space="preserve">IV) co-administration. However, such protection against </w:t>
      </w:r>
      <w:proofErr w:type="spellStart"/>
      <w:r w:rsidRPr="002962D0">
        <w:rPr>
          <w:rFonts w:ascii="Times New Roman" w:hAnsi="Times New Roman"/>
        </w:rPr>
        <w:t>MeHg</w:t>
      </w:r>
      <w:proofErr w:type="spellEnd"/>
      <w:r w:rsidRPr="002962D0">
        <w:rPr>
          <w:rFonts w:ascii="Times New Roman" w:hAnsi="Times New Roman"/>
        </w:rPr>
        <w:t xml:space="preserve"> bioaccumulation was not maintained in the brain and liver. The data derived from the gene expression analysis also demonstrated the protective effect of </w:t>
      </w:r>
      <w:proofErr w:type="gramStart"/>
      <w:r w:rsidRPr="002962D0">
        <w:rPr>
          <w:rFonts w:ascii="Times New Roman" w:hAnsi="Times New Roman"/>
        </w:rPr>
        <w:t>Se(</w:t>
      </w:r>
      <w:proofErr w:type="gramEnd"/>
      <w:r w:rsidRPr="002962D0">
        <w:rPr>
          <w:rFonts w:ascii="Times New Roman" w:hAnsi="Times New Roman"/>
        </w:rPr>
        <w:t xml:space="preserve">IV) against </w:t>
      </w:r>
      <w:proofErr w:type="spellStart"/>
      <w:r w:rsidRPr="002962D0">
        <w:rPr>
          <w:rFonts w:ascii="Times New Roman" w:hAnsi="Times New Roman"/>
        </w:rPr>
        <w:t>MeHg</w:t>
      </w:r>
      <w:proofErr w:type="spellEnd"/>
      <w:r w:rsidRPr="002962D0">
        <w:rPr>
          <w:rFonts w:ascii="Times New Roman" w:hAnsi="Times New Roman"/>
        </w:rPr>
        <w:t>-induced oxidative stress and the activation of different defense mechanisms by Se(IV) co-administration.</w:t>
      </w:r>
    </w:p>
    <w:p w14:paraId="5291102E" w14:textId="77777777" w:rsidR="00CB3AEE" w:rsidRPr="002962D0" w:rsidRDefault="00CB3AEE" w:rsidP="00712665">
      <w:pPr>
        <w:rPr>
          <w:rFonts w:ascii="Times New Roman" w:hAnsi="Times New Roman"/>
        </w:rPr>
      </w:pPr>
    </w:p>
    <w:p w14:paraId="0689F282" w14:textId="77777777" w:rsidR="00CB3AEE" w:rsidRPr="002962D0" w:rsidRDefault="00CB3AEE" w:rsidP="00712665">
      <w:pPr>
        <w:rPr>
          <w:rFonts w:ascii="Times New Roman" w:hAnsi="Times New Roman"/>
        </w:rPr>
      </w:pPr>
    </w:p>
    <w:p w14:paraId="0EDA9B90" w14:textId="77777777" w:rsidR="00CB3AEE" w:rsidRPr="002962D0" w:rsidRDefault="00CB3AEE" w:rsidP="00712665">
      <w:pPr>
        <w:rPr>
          <w:rFonts w:ascii="Times New Roman" w:hAnsi="Times New Roman"/>
        </w:rPr>
      </w:pPr>
    </w:p>
    <w:p w14:paraId="0DFE49AF" w14:textId="77777777" w:rsidR="00B35F13" w:rsidRPr="002962D0" w:rsidRDefault="00B35F13" w:rsidP="00712665">
      <w:pPr>
        <w:rPr>
          <w:rFonts w:ascii="Times New Roman" w:hAnsi="Times New Roman"/>
        </w:rPr>
      </w:pPr>
    </w:p>
    <w:p w14:paraId="126A7115" w14:textId="77777777" w:rsidR="00CB3AEE" w:rsidRPr="002962D0" w:rsidRDefault="00CB3AEE" w:rsidP="00712665">
      <w:pPr>
        <w:rPr>
          <w:rFonts w:ascii="Times New Roman" w:hAnsi="Times New Roman"/>
        </w:rPr>
      </w:pPr>
    </w:p>
    <w:p w14:paraId="359F9837" w14:textId="77777777" w:rsidR="00CB3AEE" w:rsidRPr="002962D0" w:rsidRDefault="00CB3AEE" w:rsidP="00712665">
      <w:pPr>
        <w:rPr>
          <w:rFonts w:ascii="Times New Roman" w:hAnsi="Times New Roman"/>
        </w:rPr>
      </w:pPr>
    </w:p>
    <w:p w14:paraId="23719A31" w14:textId="77777777" w:rsidR="00CB3AEE" w:rsidRPr="002962D0" w:rsidRDefault="00CB3AEE" w:rsidP="00712665">
      <w:pPr>
        <w:rPr>
          <w:rFonts w:ascii="Times New Roman" w:hAnsi="Times New Roman"/>
        </w:rPr>
      </w:pPr>
    </w:p>
    <w:p w14:paraId="5DA39AA3" w14:textId="77777777" w:rsidR="00CB3AEE" w:rsidRPr="002962D0" w:rsidRDefault="00CB3AEE" w:rsidP="00712665">
      <w:pPr>
        <w:rPr>
          <w:rFonts w:ascii="Times New Roman" w:hAnsi="Times New Roman"/>
        </w:rPr>
      </w:pPr>
    </w:p>
    <w:p w14:paraId="200D7FAE" w14:textId="3CE8CB50" w:rsidR="0099287B" w:rsidRPr="002962D0" w:rsidRDefault="0099287B" w:rsidP="00712665">
      <w:pPr>
        <w:pStyle w:val="Prrafodelista"/>
        <w:numPr>
          <w:ilvl w:val="0"/>
          <w:numId w:val="2"/>
        </w:numPr>
        <w:spacing w:after="0"/>
        <w:rPr>
          <w:rFonts w:ascii="Times New Roman" w:hAnsi="Times New Roman"/>
          <w:b/>
        </w:rPr>
      </w:pPr>
      <w:r w:rsidRPr="002962D0">
        <w:rPr>
          <w:rFonts w:ascii="Times New Roman" w:hAnsi="Times New Roman"/>
          <w:b/>
        </w:rPr>
        <w:lastRenderedPageBreak/>
        <w:t>Introduction</w:t>
      </w:r>
    </w:p>
    <w:p w14:paraId="40E7F3E1" w14:textId="77777777" w:rsidR="00511091" w:rsidRPr="002962D0" w:rsidRDefault="00511091" w:rsidP="00712665">
      <w:pPr>
        <w:spacing w:after="0"/>
        <w:rPr>
          <w:rFonts w:ascii="Times New Roman" w:hAnsi="Times New Roman"/>
          <w:b/>
        </w:rPr>
      </w:pPr>
    </w:p>
    <w:p w14:paraId="1D83C506" w14:textId="77777777" w:rsidR="00D14C35" w:rsidRPr="002962D0" w:rsidRDefault="00D14C35" w:rsidP="00712665">
      <w:pPr>
        <w:spacing w:after="0"/>
        <w:ind w:firstLine="708"/>
        <w:rPr>
          <w:rFonts w:ascii="Times New Roman" w:hAnsi="Times New Roman"/>
        </w:rPr>
      </w:pPr>
      <w:r w:rsidRPr="002962D0">
        <w:rPr>
          <w:rFonts w:ascii="Times New Roman" w:hAnsi="Times New Roman"/>
        </w:rPr>
        <w:t>Elemental mercury</w:t>
      </w:r>
      <w:r w:rsidR="00695C29" w:rsidRPr="002962D0">
        <w:rPr>
          <w:rFonts w:ascii="Times New Roman" w:hAnsi="Times New Roman"/>
        </w:rPr>
        <w:t xml:space="preserve"> (Hg)</w:t>
      </w:r>
      <w:r w:rsidRPr="002962D0">
        <w:rPr>
          <w:rFonts w:ascii="Times New Roman" w:hAnsi="Times New Roman"/>
        </w:rPr>
        <w:t xml:space="preserve"> can be easily </w:t>
      </w:r>
      <w:proofErr w:type="spellStart"/>
      <w:r w:rsidRPr="002962D0">
        <w:rPr>
          <w:rFonts w:ascii="Times New Roman" w:hAnsi="Times New Roman"/>
        </w:rPr>
        <w:t>biotransformed</w:t>
      </w:r>
      <w:proofErr w:type="spellEnd"/>
      <w:r w:rsidR="00683311" w:rsidRPr="002962D0">
        <w:rPr>
          <w:rFonts w:ascii="Times New Roman" w:hAnsi="Times New Roman"/>
        </w:rPr>
        <w:t xml:space="preserve"> </w:t>
      </w:r>
      <w:r w:rsidRPr="002962D0">
        <w:rPr>
          <w:rFonts w:ascii="Times New Roman" w:hAnsi="Times New Roman"/>
        </w:rPr>
        <w:t>into methylmercury (</w:t>
      </w:r>
      <w:proofErr w:type="spellStart"/>
      <w:r w:rsidRPr="002962D0">
        <w:rPr>
          <w:rFonts w:ascii="Times New Roman" w:hAnsi="Times New Roman"/>
        </w:rPr>
        <w:t>MeHg</w:t>
      </w:r>
      <w:proofErr w:type="spellEnd"/>
      <w:r w:rsidRPr="002962D0">
        <w:rPr>
          <w:rFonts w:ascii="Times New Roman" w:hAnsi="Times New Roman"/>
        </w:rPr>
        <w:t>), which due to its capacity to penetrate into lipid bilayers, especially in the central nervous system (Ch</w:t>
      </w:r>
      <w:r w:rsidR="0046182E" w:rsidRPr="002962D0">
        <w:rPr>
          <w:rFonts w:ascii="Times New Roman" w:hAnsi="Times New Roman"/>
        </w:rPr>
        <w:t xml:space="preserve">ang et al., 2013), is </w:t>
      </w:r>
      <w:r w:rsidR="00AF38BF" w:rsidRPr="002962D0">
        <w:rPr>
          <w:rFonts w:ascii="Times New Roman" w:hAnsi="Times New Roman"/>
        </w:rPr>
        <w:t>considered one</w:t>
      </w:r>
      <w:r w:rsidRPr="002962D0">
        <w:rPr>
          <w:rFonts w:ascii="Times New Roman" w:hAnsi="Times New Roman"/>
        </w:rPr>
        <w:t xml:space="preserve"> of the most toxic pollutants in the world (Joshi et al., 2014). </w:t>
      </w:r>
      <w:proofErr w:type="spellStart"/>
      <w:r w:rsidRPr="002962D0">
        <w:rPr>
          <w:rFonts w:ascii="Times New Roman" w:hAnsi="Times New Roman"/>
        </w:rPr>
        <w:t>MeHg</w:t>
      </w:r>
      <w:proofErr w:type="spellEnd"/>
      <w:r w:rsidRPr="002962D0">
        <w:rPr>
          <w:rFonts w:ascii="Times New Roman" w:hAnsi="Times New Roman"/>
        </w:rPr>
        <w:t xml:space="preserve"> can be assimilated into the f</w:t>
      </w:r>
      <w:r w:rsidR="003F0E41" w:rsidRPr="002962D0">
        <w:rPr>
          <w:rFonts w:ascii="Times New Roman" w:hAnsi="Times New Roman"/>
        </w:rPr>
        <w:t xml:space="preserve">ood chain and </w:t>
      </w:r>
      <w:proofErr w:type="spellStart"/>
      <w:r w:rsidR="003F0E41" w:rsidRPr="002962D0">
        <w:rPr>
          <w:rFonts w:ascii="Times New Roman" w:hAnsi="Times New Roman"/>
        </w:rPr>
        <w:t>biomagnify</w:t>
      </w:r>
      <w:proofErr w:type="spellEnd"/>
      <w:r w:rsidRPr="002962D0">
        <w:rPr>
          <w:rFonts w:ascii="Times New Roman" w:hAnsi="Times New Roman"/>
        </w:rPr>
        <w:t xml:space="preserve"> up to a </w:t>
      </w:r>
      <w:r w:rsidR="00FC2198" w:rsidRPr="002962D0">
        <w:rPr>
          <w:rFonts w:ascii="Times New Roman" w:hAnsi="Times New Roman"/>
        </w:rPr>
        <w:t>10-million-fold</w:t>
      </w:r>
      <w:r w:rsidRPr="002962D0">
        <w:rPr>
          <w:rFonts w:ascii="Times New Roman" w:hAnsi="Times New Roman"/>
        </w:rPr>
        <w:t>. For this reason, the consu</w:t>
      </w:r>
      <w:r w:rsidR="003F0E41" w:rsidRPr="002962D0">
        <w:rPr>
          <w:rFonts w:ascii="Times New Roman" w:hAnsi="Times New Roman"/>
        </w:rPr>
        <w:t>mption of contaminated fish constitute</w:t>
      </w:r>
      <w:r w:rsidRPr="002962D0">
        <w:rPr>
          <w:rFonts w:ascii="Times New Roman" w:hAnsi="Times New Roman"/>
        </w:rPr>
        <w:t>s a universal health risk</w:t>
      </w:r>
      <w:r w:rsidR="003F0E41" w:rsidRPr="002962D0">
        <w:rPr>
          <w:rFonts w:ascii="Times New Roman" w:hAnsi="Times New Roman"/>
        </w:rPr>
        <w:t xml:space="preserve"> to humans. Investigation of </w:t>
      </w:r>
      <w:proofErr w:type="spellStart"/>
      <w:r w:rsidR="003F0E41" w:rsidRPr="002962D0">
        <w:rPr>
          <w:rFonts w:ascii="Times New Roman" w:hAnsi="Times New Roman"/>
        </w:rPr>
        <w:t>MeHg</w:t>
      </w:r>
      <w:proofErr w:type="spellEnd"/>
      <w:r w:rsidRPr="002962D0">
        <w:rPr>
          <w:rFonts w:ascii="Times New Roman" w:hAnsi="Times New Roman"/>
        </w:rPr>
        <w:t xml:space="preserve"> intake, accumulation, biotransformation, and excretion in fish can help to understand the specific toxic</w:t>
      </w:r>
      <w:r w:rsidR="00FC2198" w:rsidRPr="002962D0">
        <w:rPr>
          <w:rFonts w:ascii="Times New Roman" w:hAnsi="Times New Roman"/>
        </w:rPr>
        <w:t xml:space="preserve"> effects on organs and tissues</w:t>
      </w:r>
      <w:r w:rsidR="003F0E41" w:rsidRPr="002962D0">
        <w:rPr>
          <w:rFonts w:ascii="Times New Roman" w:hAnsi="Times New Roman"/>
        </w:rPr>
        <w:t>, and how that toxicity could translate into humans</w:t>
      </w:r>
      <w:r w:rsidRPr="002962D0">
        <w:rPr>
          <w:rFonts w:ascii="Times New Roman" w:hAnsi="Times New Roman"/>
        </w:rPr>
        <w:t xml:space="preserve">. </w:t>
      </w:r>
    </w:p>
    <w:p w14:paraId="7D78A3FB" w14:textId="56402099" w:rsidR="00AB6B71" w:rsidRPr="002962D0" w:rsidRDefault="0046182E" w:rsidP="00712665">
      <w:pPr>
        <w:spacing w:after="0"/>
        <w:ind w:firstLine="708"/>
        <w:rPr>
          <w:rFonts w:ascii="Times New Roman" w:hAnsi="Times New Roman"/>
        </w:rPr>
      </w:pPr>
      <w:r w:rsidRPr="002962D0">
        <w:rPr>
          <w:rFonts w:ascii="Times New Roman" w:hAnsi="Times New Roman"/>
        </w:rPr>
        <w:t>Selenium</w:t>
      </w:r>
      <w:r w:rsidR="00701E65" w:rsidRPr="002962D0">
        <w:rPr>
          <w:rFonts w:ascii="Times New Roman" w:hAnsi="Times New Roman"/>
        </w:rPr>
        <w:t xml:space="preserve"> (Se)</w:t>
      </w:r>
      <w:r w:rsidRPr="002962D0">
        <w:rPr>
          <w:rFonts w:ascii="Times New Roman" w:hAnsi="Times New Roman"/>
        </w:rPr>
        <w:t xml:space="preserve"> is an essential nutrient for all vertebrates. It is a crucial part of many antioxidant enzymes such as glutathione peroxidase (</w:t>
      </w:r>
      <w:proofErr w:type="spellStart"/>
      <w:r w:rsidRPr="002962D0">
        <w:rPr>
          <w:rFonts w:ascii="Times New Roman" w:hAnsi="Times New Roman"/>
        </w:rPr>
        <w:t>Arteel</w:t>
      </w:r>
      <w:proofErr w:type="spellEnd"/>
      <w:r w:rsidRPr="002962D0">
        <w:rPr>
          <w:rFonts w:ascii="Times New Roman" w:hAnsi="Times New Roman"/>
        </w:rPr>
        <w:t xml:space="preserve"> and Sies, 2001), thioredoxin reductase (Branco et al., 2011) and several other </w:t>
      </w:r>
      <w:proofErr w:type="spellStart"/>
      <w:r w:rsidRPr="002962D0">
        <w:rPr>
          <w:rFonts w:ascii="Times New Roman" w:hAnsi="Times New Roman"/>
        </w:rPr>
        <w:t>selenoproteins</w:t>
      </w:r>
      <w:proofErr w:type="spellEnd"/>
      <w:r w:rsidRPr="002962D0">
        <w:rPr>
          <w:rFonts w:ascii="Times New Roman" w:hAnsi="Times New Roman"/>
        </w:rPr>
        <w:t>, which modulate the cellular redox and antioxidant status (Glaser et al., 2010).</w:t>
      </w:r>
      <w:r w:rsidR="009236AB" w:rsidRPr="002962D0">
        <w:rPr>
          <w:rFonts w:ascii="Times New Roman" w:hAnsi="Times New Roman"/>
        </w:rPr>
        <w:t xml:space="preserve"> </w:t>
      </w:r>
      <w:r w:rsidR="005737BC" w:rsidRPr="002962D0">
        <w:rPr>
          <w:rFonts w:ascii="Times New Roman" w:hAnsi="Times New Roman"/>
        </w:rPr>
        <w:t>However,</w:t>
      </w:r>
      <w:r w:rsidR="00131800" w:rsidRPr="002962D0">
        <w:rPr>
          <w:rFonts w:ascii="Times New Roman" w:hAnsi="Times New Roman"/>
        </w:rPr>
        <w:t xml:space="preserve"> Se can also be toxic at levels slightly above homeostatic requirement (Zhang et al., 2014). Its level of toxicity may depend on its chemical form, as inorganic and organic species have distinct biological properties. Overexposure to Se has been positively associated with several disorders such as type 2 diabetes, high-grade prostate cancer, and neurodegenerative diseases (</w:t>
      </w:r>
      <w:proofErr w:type="spellStart"/>
      <w:r w:rsidR="00131800" w:rsidRPr="002962D0">
        <w:rPr>
          <w:rFonts w:ascii="Times New Roman" w:hAnsi="Times New Roman"/>
        </w:rPr>
        <w:t>Vincenti</w:t>
      </w:r>
      <w:proofErr w:type="spellEnd"/>
      <w:r w:rsidR="00131800" w:rsidRPr="002962D0">
        <w:rPr>
          <w:rFonts w:ascii="Times New Roman" w:hAnsi="Times New Roman"/>
        </w:rPr>
        <w:t xml:space="preserve"> et al., 2018).</w:t>
      </w:r>
    </w:p>
    <w:p w14:paraId="3FA01838" w14:textId="08DA3D9F" w:rsidR="00412D8A" w:rsidRPr="002962D0" w:rsidRDefault="00083439" w:rsidP="00C64F23">
      <w:pPr>
        <w:spacing w:after="120"/>
        <w:rPr>
          <w:rFonts w:ascii="Times New Roman" w:hAnsi="Times New Roman"/>
        </w:rPr>
      </w:pPr>
      <w:r w:rsidRPr="002962D0">
        <w:rPr>
          <w:rFonts w:ascii="Times New Roman" w:hAnsi="Times New Roman"/>
        </w:rPr>
        <w:t>T</w:t>
      </w:r>
      <w:r w:rsidR="008921F4" w:rsidRPr="002962D0">
        <w:rPr>
          <w:rFonts w:ascii="Times New Roman" w:hAnsi="Times New Roman"/>
        </w:rPr>
        <w:t xml:space="preserve">he interaction between Se and Hg has been extensively studied in </w:t>
      </w:r>
      <w:r w:rsidR="009236AB" w:rsidRPr="002962D0">
        <w:rPr>
          <w:rFonts w:ascii="Times New Roman" w:hAnsi="Times New Roman"/>
        </w:rPr>
        <w:t>many</w:t>
      </w:r>
      <w:r w:rsidR="008921F4" w:rsidRPr="002962D0">
        <w:rPr>
          <w:rFonts w:ascii="Times New Roman" w:hAnsi="Times New Roman"/>
        </w:rPr>
        <w:t xml:space="preserve"> species (Suzuki, 1997; </w:t>
      </w:r>
      <w:proofErr w:type="spellStart"/>
      <w:r w:rsidR="008921F4" w:rsidRPr="002962D0">
        <w:rPr>
          <w:rFonts w:ascii="Times New Roman" w:hAnsi="Times New Roman"/>
        </w:rPr>
        <w:t>Whanger</w:t>
      </w:r>
      <w:proofErr w:type="spellEnd"/>
      <w:r w:rsidR="008921F4" w:rsidRPr="002962D0">
        <w:rPr>
          <w:rFonts w:ascii="Times New Roman" w:hAnsi="Times New Roman"/>
        </w:rPr>
        <w:t xml:space="preserve">, 1992; </w:t>
      </w:r>
      <w:proofErr w:type="spellStart"/>
      <w:r w:rsidR="008921F4" w:rsidRPr="002962D0">
        <w:rPr>
          <w:rFonts w:ascii="Times New Roman" w:hAnsi="Times New Roman"/>
        </w:rPr>
        <w:t>Beijer</w:t>
      </w:r>
      <w:proofErr w:type="spellEnd"/>
      <w:r w:rsidR="008921F4" w:rsidRPr="002962D0">
        <w:rPr>
          <w:rFonts w:ascii="Times New Roman" w:hAnsi="Times New Roman"/>
        </w:rPr>
        <w:t xml:space="preserve"> and </w:t>
      </w:r>
      <w:proofErr w:type="spellStart"/>
      <w:r w:rsidR="008921F4" w:rsidRPr="002962D0">
        <w:rPr>
          <w:rFonts w:ascii="Times New Roman" w:hAnsi="Times New Roman"/>
        </w:rPr>
        <w:t>Jernelov</w:t>
      </w:r>
      <w:proofErr w:type="spellEnd"/>
      <w:r w:rsidR="008921F4" w:rsidRPr="002962D0">
        <w:rPr>
          <w:rFonts w:ascii="Times New Roman" w:hAnsi="Times New Roman"/>
        </w:rPr>
        <w:t>, 1978;</w:t>
      </w:r>
      <w:r w:rsidRPr="002962D0">
        <w:rPr>
          <w:rFonts w:ascii="Times New Roman" w:hAnsi="Times New Roman"/>
        </w:rPr>
        <w:t xml:space="preserve"> </w:t>
      </w:r>
      <w:proofErr w:type="spellStart"/>
      <w:r w:rsidR="008921F4" w:rsidRPr="002962D0">
        <w:rPr>
          <w:rFonts w:ascii="Times New Roman" w:hAnsi="Times New Roman"/>
        </w:rPr>
        <w:t>Culvin-Aralar</w:t>
      </w:r>
      <w:proofErr w:type="spellEnd"/>
      <w:r w:rsidR="008921F4" w:rsidRPr="002962D0">
        <w:rPr>
          <w:rFonts w:ascii="Times New Roman" w:hAnsi="Times New Roman"/>
        </w:rPr>
        <w:t xml:space="preserve"> and Furness, 1991; </w:t>
      </w:r>
      <w:r w:rsidR="008921F4" w:rsidRPr="002962D0">
        <w:rPr>
          <w:rFonts w:ascii="Times New Roman" w:hAnsi="Times New Roman"/>
          <w:noProof/>
        </w:rPr>
        <w:t>Beyrouty et al., 2006</w:t>
      </w:r>
      <w:r w:rsidR="008921F4" w:rsidRPr="002962D0">
        <w:rPr>
          <w:rFonts w:ascii="Times New Roman" w:hAnsi="Times New Roman"/>
        </w:rPr>
        <w:t>; Ralston et al., 2007;</w:t>
      </w:r>
      <w:r w:rsidR="007F605A" w:rsidRPr="002962D0">
        <w:rPr>
          <w:rFonts w:ascii="Times New Roman" w:hAnsi="Times New Roman"/>
        </w:rPr>
        <w:t xml:space="preserve"> </w:t>
      </w:r>
      <w:r w:rsidR="008921F4" w:rsidRPr="002962D0">
        <w:rPr>
          <w:rFonts w:ascii="Times New Roman" w:hAnsi="Times New Roman"/>
          <w:noProof/>
        </w:rPr>
        <w:t>Bjerregaard et al., 2011</w:t>
      </w:r>
      <w:r w:rsidR="007F605A" w:rsidRPr="002962D0">
        <w:rPr>
          <w:rFonts w:ascii="Times New Roman" w:hAnsi="Times New Roman"/>
          <w:noProof/>
        </w:rPr>
        <w:t>)</w:t>
      </w:r>
      <w:r w:rsidR="00C64F23" w:rsidRPr="002962D0">
        <w:rPr>
          <w:rFonts w:ascii="Times New Roman" w:hAnsi="Times New Roman"/>
          <w:noProof/>
        </w:rPr>
        <w:t xml:space="preserve"> </w:t>
      </w:r>
      <w:r w:rsidR="00C64F23" w:rsidRPr="002962D0">
        <w:rPr>
          <w:rFonts w:ascii="Times New Roman" w:hAnsi="Times New Roman"/>
        </w:rPr>
        <w:t>in order to elucidate the effects of different species of Se in protecting organisms from Hg-induced toxicity.</w:t>
      </w:r>
      <w:r w:rsidR="008921F4" w:rsidRPr="002962D0">
        <w:rPr>
          <w:rFonts w:ascii="Times New Roman" w:hAnsi="Times New Roman"/>
        </w:rPr>
        <w:t xml:space="preserve"> </w:t>
      </w:r>
      <w:r w:rsidR="00C64F23" w:rsidRPr="002962D0">
        <w:rPr>
          <w:rFonts w:ascii="Times New Roman" w:hAnsi="Times New Roman"/>
        </w:rPr>
        <w:t xml:space="preserve">Although the results have demonstrated that Se can indeed minimize </w:t>
      </w:r>
      <w:r w:rsidR="00C64F23" w:rsidRPr="002962D0">
        <w:rPr>
          <w:rFonts w:ascii="Times New Roman" w:hAnsi="Times New Roman"/>
        </w:rPr>
        <w:lastRenderedPageBreak/>
        <w:t xml:space="preserve">the toxic effects induced by Hg, the interaction between the two elements has been proven to be extremely complex. Thus, the specific mechanisms of interaction Hg-Se as well as which Se species are more effective in which systems are still not clear </w:t>
      </w:r>
      <w:r w:rsidR="007F605A" w:rsidRPr="002962D0">
        <w:rPr>
          <w:rFonts w:ascii="Times New Roman" w:hAnsi="Times New Roman"/>
        </w:rPr>
        <w:t>(Luque-Garcia et al., 2013)</w:t>
      </w:r>
      <w:r w:rsidR="005D77AD" w:rsidRPr="002962D0">
        <w:rPr>
          <w:rFonts w:ascii="Times New Roman" w:hAnsi="Times New Roman"/>
        </w:rPr>
        <w:t>.</w:t>
      </w:r>
      <w:r w:rsidR="00931463" w:rsidRPr="002962D0">
        <w:rPr>
          <w:rFonts w:ascii="Times New Roman" w:hAnsi="Times New Roman"/>
        </w:rPr>
        <w:t xml:space="preserve"> </w:t>
      </w:r>
      <w:r w:rsidR="00885493" w:rsidRPr="002962D0">
        <w:rPr>
          <w:rFonts w:ascii="Times New Roman" w:hAnsi="Times New Roman"/>
        </w:rPr>
        <w:t>Getting a deeper insight into such interaction mechanisms at the molecular level seems to be crucial to better understand the potential of Se in protecting, preventing or even reversing the damage induced by Hg in exposed organisms.</w:t>
      </w:r>
    </w:p>
    <w:p w14:paraId="7BCDEF70" w14:textId="467608FF" w:rsidR="00D14C35" w:rsidRPr="002962D0" w:rsidRDefault="00D14C35" w:rsidP="00712665">
      <w:pPr>
        <w:spacing w:after="0"/>
        <w:ind w:firstLine="708"/>
        <w:rPr>
          <w:rFonts w:ascii="Times New Roman" w:hAnsi="Times New Roman"/>
        </w:rPr>
      </w:pPr>
      <w:r w:rsidRPr="002962D0">
        <w:rPr>
          <w:rFonts w:ascii="Times New Roman" w:hAnsi="Times New Roman"/>
        </w:rPr>
        <w:t>Zebrafish (</w:t>
      </w:r>
      <w:r w:rsidRPr="002962D0">
        <w:rPr>
          <w:rFonts w:ascii="Times New Roman" w:hAnsi="Times New Roman"/>
          <w:i/>
        </w:rPr>
        <w:t xml:space="preserve">Danio </w:t>
      </w:r>
      <w:r w:rsidR="00DB2AC7" w:rsidRPr="002962D0">
        <w:rPr>
          <w:rFonts w:ascii="Times New Roman" w:hAnsi="Times New Roman"/>
          <w:i/>
        </w:rPr>
        <w:t>rerio</w:t>
      </w:r>
      <w:r w:rsidRPr="002962D0">
        <w:rPr>
          <w:rFonts w:ascii="Times New Roman" w:hAnsi="Times New Roman"/>
        </w:rPr>
        <w:t xml:space="preserve">) has emerged as a </w:t>
      </w:r>
      <w:r w:rsidR="00FD5B66" w:rsidRPr="002962D0">
        <w:rPr>
          <w:rFonts w:ascii="Times New Roman" w:hAnsi="Times New Roman"/>
        </w:rPr>
        <w:t xml:space="preserve">key </w:t>
      </w:r>
      <w:r w:rsidRPr="002962D0">
        <w:rPr>
          <w:rFonts w:ascii="Times New Roman" w:hAnsi="Times New Roman"/>
        </w:rPr>
        <w:t xml:space="preserve">model </w:t>
      </w:r>
      <w:r w:rsidR="00FD5B66" w:rsidRPr="002962D0">
        <w:rPr>
          <w:rFonts w:ascii="Times New Roman" w:hAnsi="Times New Roman"/>
        </w:rPr>
        <w:t>for</w:t>
      </w:r>
      <w:r w:rsidRPr="002962D0">
        <w:rPr>
          <w:rFonts w:ascii="Times New Roman" w:hAnsi="Times New Roman"/>
        </w:rPr>
        <w:t xml:space="preserve"> studies </w:t>
      </w:r>
      <w:r w:rsidR="00FD5B66" w:rsidRPr="002962D0">
        <w:rPr>
          <w:rFonts w:ascii="Times New Roman" w:hAnsi="Times New Roman"/>
        </w:rPr>
        <w:t>on</w:t>
      </w:r>
      <w:r w:rsidRPr="002962D0">
        <w:rPr>
          <w:rFonts w:ascii="Times New Roman" w:hAnsi="Times New Roman"/>
        </w:rPr>
        <w:t xml:space="preserve"> biological process</w:t>
      </w:r>
      <w:r w:rsidR="00FD5B66" w:rsidRPr="002962D0">
        <w:rPr>
          <w:rFonts w:ascii="Times New Roman" w:hAnsi="Times New Roman"/>
        </w:rPr>
        <w:t>es</w:t>
      </w:r>
      <w:r w:rsidRPr="002962D0">
        <w:rPr>
          <w:rFonts w:ascii="Times New Roman" w:hAnsi="Times New Roman"/>
        </w:rPr>
        <w:t xml:space="preserve"> of environmental and medical relevance. The use of this model is increasing due to a wide range of advantages that zebrafish provide</w:t>
      </w:r>
      <w:r w:rsidR="00FD5B66" w:rsidRPr="002962D0">
        <w:rPr>
          <w:rFonts w:ascii="Times New Roman" w:hAnsi="Times New Roman"/>
        </w:rPr>
        <w:t>s, such as</w:t>
      </w:r>
      <w:r w:rsidRPr="002962D0">
        <w:rPr>
          <w:rFonts w:ascii="Times New Roman" w:hAnsi="Times New Roman"/>
        </w:rPr>
        <w:t xml:space="preserve"> low cost, ease of management and accommodation, short life cycle, comprehensive reproductive performance in laboratory, and extensive homology at genetic, neural and endocrine levels with </w:t>
      </w:r>
      <w:proofErr w:type="gramStart"/>
      <w:r w:rsidR="00701E65" w:rsidRPr="002962D0">
        <w:rPr>
          <w:rFonts w:ascii="Times New Roman" w:hAnsi="Times New Roman"/>
        </w:rPr>
        <w:t>mammals</w:t>
      </w:r>
      <w:r w:rsidRPr="002962D0">
        <w:rPr>
          <w:rFonts w:ascii="Times New Roman" w:hAnsi="Times New Roman"/>
        </w:rPr>
        <w:t>(</w:t>
      </w:r>
      <w:proofErr w:type="spellStart"/>
      <w:proofErr w:type="gramEnd"/>
      <w:r w:rsidRPr="002962D0">
        <w:rPr>
          <w:rFonts w:ascii="Times New Roman" w:hAnsi="Times New Roman"/>
        </w:rPr>
        <w:t>Maximino</w:t>
      </w:r>
      <w:proofErr w:type="spellEnd"/>
      <w:r w:rsidRPr="002962D0">
        <w:rPr>
          <w:rFonts w:ascii="Times New Roman" w:hAnsi="Times New Roman"/>
        </w:rPr>
        <w:t xml:space="preserve"> et al., 2011). Additionally, zebrafish is characterized by a high reproductive rate, a fast embryonic development</w:t>
      </w:r>
      <w:r w:rsidR="00B30476" w:rsidRPr="002962D0">
        <w:rPr>
          <w:rFonts w:ascii="Times New Roman" w:hAnsi="Times New Roman"/>
        </w:rPr>
        <w:t>.</w:t>
      </w:r>
      <w:r w:rsidR="00B77C12" w:rsidRPr="002962D0">
        <w:rPr>
          <w:rFonts w:ascii="Times New Roman" w:hAnsi="Times New Roman"/>
        </w:rPr>
        <w:t xml:space="preserve"> </w:t>
      </w:r>
      <w:proofErr w:type="gramStart"/>
      <w:r w:rsidR="00B30476" w:rsidRPr="002962D0">
        <w:rPr>
          <w:rFonts w:ascii="Times New Roman" w:hAnsi="Times New Roman"/>
        </w:rPr>
        <w:t>Thus</w:t>
      </w:r>
      <w:proofErr w:type="gramEnd"/>
      <w:r w:rsidR="00B30476" w:rsidRPr="002962D0">
        <w:rPr>
          <w:rFonts w:ascii="Times New Roman" w:hAnsi="Times New Roman"/>
        </w:rPr>
        <w:t xml:space="preserve"> </w:t>
      </w:r>
      <w:r w:rsidR="00FD5B66" w:rsidRPr="002962D0">
        <w:rPr>
          <w:rFonts w:ascii="Times New Roman" w:hAnsi="Times New Roman"/>
        </w:rPr>
        <w:t xml:space="preserve">the OECD has recommended </w:t>
      </w:r>
      <w:r w:rsidRPr="002962D0">
        <w:rPr>
          <w:rFonts w:ascii="Times New Roman" w:hAnsi="Times New Roman"/>
        </w:rPr>
        <w:t xml:space="preserve">zebrafish for </w:t>
      </w:r>
      <w:r w:rsidR="00FD5B66" w:rsidRPr="002962D0">
        <w:rPr>
          <w:rFonts w:ascii="Times New Roman" w:hAnsi="Times New Roman"/>
        </w:rPr>
        <w:t xml:space="preserve">the </w:t>
      </w:r>
      <w:r w:rsidRPr="002962D0">
        <w:rPr>
          <w:rFonts w:ascii="Times New Roman" w:hAnsi="Times New Roman"/>
        </w:rPr>
        <w:t>bioconcentration test 305 (OECD, 2012</w:t>
      </w:r>
      <w:r w:rsidR="00FD5B66" w:rsidRPr="002962D0">
        <w:rPr>
          <w:rFonts w:ascii="Times New Roman" w:hAnsi="Times New Roman"/>
        </w:rPr>
        <w:t>), used</w:t>
      </w:r>
      <w:r w:rsidRPr="002962D0">
        <w:rPr>
          <w:rFonts w:ascii="Times New Roman" w:hAnsi="Times New Roman"/>
        </w:rPr>
        <w:t xml:space="preserve"> for evaluating </w:t>
      </w:r>
      <w:r w:rsidR="00FD5B66" w:rsidRPr="002962D0">
        <w:rPr>
          <w:rFonts w:ascii="Times New Roman" w:hAnsi="Times New Roman"/>
        </w:rPr>
        <w:t xml:space="preserve">the </w:t>
      </w:r>
      <w:r w:rsidRPr="002962D0">
        <w:rPr>
          <w:rFonts w:ascii="Times New Roman" w:hAnsi="Times New Roman"/>
        </w:rPr>
        <w:t xml:space="preserve">bioconcentration factors (BCFs) </w:t>
      </w:r>
      <w:r w:rsidR="00FD5B66" w:rsidRPr="002962D0">
        <w:rPr>
          <w:rFonts w:ascii="Times New Roman" w:hAnsi="Times New Roman"/>
        </w:rPr>
        <w:t>of</w:t>
      </w:r>
      <w:r w:rsidRPr="002962D0">
        <w:rPr>
          <w:rFonts w:ascii="Times New Roman" w:hAnsi="Times New Roman"/>
        </w:rPr>
        <w:t xml:space="preserve"> chemical compounds. An alternative to the OECD 305 </w:t>
      </w:r>
      <w:r w:rsidR="003F539E" w:rsidRPr="002962D0">
        <w:rPr>
          <w:rFonts w:ascii="Times New Roman" w:hAnsi="Times New Roman"/>
        </w:rPr>
        <w:t xml:space="preserve">test </w:t>
      </w:r>
      <w:r w:rsidRPr="002962D0">
        <w:rPr>
          <w:rFonts w:ascii="Times New Roman" w:hAnsi="Times New Roman"/>
        </w:rPr>
        <w:t xml:space="preserve">has been </w:t>
      </w:r>
      <w:r w:rsidR="003F539E" w:rsidRPr="002962D0">
        <w:rPr>
          <w:rFonts w:ascii="Times New Roman" w:hAnsi="Times New Roman"/>
        </w:rPr>
        <w:t xml:space="preserve">recently </w:t>
      </w:r>
      <w:r w:rsidRPr="002962D0">
        <w:rPr>
          <w:rFonts w:ascii="Times New Roman" w:hAnsi="Times New Roman"/>
        </w:rPr>
        <w:t xml:space="preserve">developed using zebrafish </w:t>
      </w:r>
      <w:proofErr w:type="spellStart"/>
      <w:r w:rsidR="003F539E" w:rsidRPr="002962D0">
        <w:rPr>
          <w:rFonts w:ascii="Times New Roman" w:hAnsi="Times New Roman"/>
        </w:rPr>
        <w:t>eleutheroembryos</w:t>
      </w:r>
      <w:proofErr w:type="spellEnd"/>
      <w:r w:rsidRPr="002962D0">
        <w:rPr>
          <w:rFonts w:ascii="Times New Roman" w:hAnsi="Times New Roman"/>
        </w:rPr>
        <w:t xml:space="preserve"> (</w:t>
      </w:r>
      <w:r w:rsidR="003F539E" w:rsidRPr="002962D0">
        <w:rPr>
          <w:rFonts w:ascii="Times New Roman" w:hAnsi="Times New Roman"/>
        </w:rPr>
        <w:t>Sanz-</w:t>
      </w:r>
      <w:proofErr w:type="spellStart"/>
      <w:r w:rsidR="003F539E" w:rsidRPr="002962D0">
        <w:rPr>
          <w:rFonts w:ascii="Times New Roman" w:hAnsi="Times New Roman"/>
        </w:rPr>
        <w:t>Landaluze</w:t>
      </w:r>
      <w:proofErr w:type="spellEnd"/>
      <w:r w:rsidR="003F539E" w:rsidRPr="002962D0">
        <w:rPr>
          <w:rFonts w:ascii="Times New Roman" w:hAnsi="Times New Roman"/>
        </w:rPr>
        <w:t xml:space="preserve"> et al., 2015)</w:t>
      </w:r>
      <w:r w:rsidR="008107DE" w:rsidRPr="002962D0">
        <w:rPr>
          <w:rFonts w:ascii="Times New Roman" w:hAnsi="Times New Roman"/>
        </w:rPr>
        <w:t xml:space="preserve"> </w:t>
      </w:r>
      <w:r w:rsidR="003F539E" w:rsidRPr="002962D0">
        <w:rPr>
          <w:rFonts w:ascii="Times New Roman" w:hAnsi="Times New Roman"/>
        </w:rPr>
        <w:t xml:space="preserve">that allows for a significant reduction in </w:t>
      </w:r>
      <w:r w:rsidRPr="002962D0">
        <w:rPr>
          <w:rFonts w:ascii="Times New Roman" w:hAnsi="Times New Roman"/>
        </w:rPr>
        <w:t>time, reagents and animal suffering during experiments</w:t>
      </w:r>
      <w:r w:rsidR="00B77C12" w:rsidRPr="002962D0">
        <w:rPr>
          <w:rFonts w:ascii="Times New Roman" w:hAnsi="Times New Roman"/>
        </w:rPr>
        <w:t xml:space="preserve"> </w:t>
      </w:r>
      <w:r w:rsidR="00695C29" w:rsidRPr="002962D0">
        <w:rPr>
          <w:rFonts w:ascii="Times New Roman" w:hAnsi="Times New Roman"/>
        </w:rPr>
        <w:t xml:space="preserve">and provides </w:t>
      </w:r>
      <w:r w:rsidR="00AC5FB7" w:rsidRPr="002962D0">
        <w:rPr>
          <w:rFonts w:ascii="Times New Roman" w:hAnsi="Times New Roman"/>
        </w:rPr>
        <w:t xml:space="preserve">high correlation with bioconcentration data experimentally obtained with adult fish. </w:t>
      </w:r>
    </w:p>
    <w:p w14:paraId="266794C6" w14:textId="0955A4AB" w:rsidR="00315060" w:rsidRPr="002962D0" w:rsidRDefault="003F539E" w:rsidP="00712665">
      <w:pPr>
        <w:spacing w:after="0"/>
        <w:ind w:firstLine="708"/>
        <w:rPr>
          <w:rFonts w:ascii="Times New Roman" w:hAnsi="Times New Roman"/>
        </w:rPr>
      </w:pPr>
      <w:r w:rsidRPr="002962D0">
        <w:rPr>
          <w:rFonts w:ascii="Times New Roman" w:hAnsi="Times New Roman"/>
        </w:rPr>
        <w:t>With the aim of evaluating the poten</w:t>
      </w:r>
      <w:r w:rsidR="005F03CF" w:rsidRPr="002962D0">
        <w:rPr>
          <w:rFonts w:ascii="Times New Roman" w:hAnsi="Times New Roman"/>
        </w:rPr>
        <w:t>tial protective effect of Se</w:t>
      </w:r>
      <w:r w:rsidRPr="002962D0">
        <w:rPr>
          <w:rFonts w:ascii="Times New Roman" w:hAnsi="Times New Roman"/>
        </w:rPr>
        <w:t xml:space="preserve"> against </w:t>
      </w:r>
      <w:proofErr w:type="spellStart"/>
      <w:r w:rsidRPr="002962D0">
        <w:rPr>
          <w:rFonts w:ascii="Times New Roman" w:hAnsi="Times New Roman"/>
        </w:rPr>
        <w:t>MeHg</w:t>
      </w:r>
      <w:proofErr w:type="spellEnd"/>
      <w:r w:rsidRPr="002962D0">
        <w:rPr>
          <w:rFonts w:ascii="Times New Roman" w:hAnsi="Times New Roman"/>
        </w:rPr>
        <w:t xml:space="preserve">-induced toxicity, and to establish whether such protective effect varied during </w:t>
      </w:r>
      <w:proofErr w:type="spellStart"/>
      <w:r w:rsidRPr="002962D0">
        <w:rPr>
          <w:rFonts w:ascii="Times New Roman" w:hAnsi="Times New Roman"/>
        </w:rPr>
        <w:t>eleutheroembryos</w:t>
      </w:r>
      <w:proofErr w:type="spellEnd"/>
      <w:r w:rsidRPr="002962D0">
        <w:rPr>
          <w:rFonts w:ascii="Times New Roman" w:hAnsi="Times New Roman"/>
        </w:rPr>
        <w:t xml:space="preserve"> development as compared to adult fish,</w:t>
      </w:r>
      <w:r w:rsidR="005F03CF" w:rsidRPr="002962D0">
        <w:rPr>
          <w:rFonts w:ascii="Times New Roman" w:hAnsi="Times New Roman"/>
        </w:rPr>
        <w:t xml:space="preserve"> </w:t>
      </w:r>
      <w:r w:rsidRPr="002962D0">
        <w:rPr>
          <w:rFonts w:ascii="Times New Roman" w:hAnsi="Times New Roman"/>
        </w:rPr>
        <w:t xml:space="preserve">we measured the </w:t>
      </w:r>
      <w:r w:rsidR="00D14C35" w:rsidRPr="002962D0">
        <w:rPr>
          <w:rFonts w:ascii="Times New Roman" w:hAnsi="Times New Roman"/>
        </w:rPr>
        <w:t xml:space="preserve">differences in </w:t>
      </w:r>
      <w:proofErr w:type="spellStart"/>
      <w:r w:rsidR="00D14C35" w:rsidRPr="002962D0">
        <w:rPr>
          <w:rFonts w:ascii="Times New Roman" w:hAnsi="Times New Roman"/>
        </w:rPr>
        <w:t>MeHg</w:t>
      </w:r>
      <w:proofErr w:type="spellEnd"/>
      <w:r w:rsidR="00D14C35" w:rsidRPr="002962D0">
        <w:rPr>
          <w:rFonts w:ascii="Times New Roman" w:hAnsi="Times New Roman"/>
        </w:rPr>
        <w:t xml:space="preserve"> bioaccumulation in </w:t>
      </w:r>
      <w:proofErr w:type="spellStart"/>
      <w:r w:rsidRPr="002962D0">
        <w:rPr>
          <w:rFonts w:ascii="Times New Roman" w:hAnsi="Times New Roman"/>
        </w:rPr>
        <w:t>eleutheroembryos</w:t>
      </w:r>
      <w:proofErr w:type="spellEnd"/>
      <w:r w:rsidR="00D14C35" w:rsidRPr="002962D0">
        <w:rPr>
          <w:rFonts w:ascii="Times New Roman" w:hAnsi="Times New Roman"/>
        </w:rPr>
        <w:t xml:space="preserve"> and in liver, brain, intestine and </w:t>
      </w:r>
      <w:r w:rsidRPr="002962D0">
        <w:rPr>
          <w:rFonts w:ascii="Times New Roman" w:hAnsi="Times New Roman"/>
        </w:rPr>
        <w:t>muscular</w:t>
      </w:r>
      <w:r w:rsidR="00D14C35" w:rsidRPr="002962D0">
        <w:rPr>
          <w:rFonts w:ascii="Times New Roman" w:hAnsi="Times New Roman"/>
        </w:rPr>
        <w:t xml:space="preserve"> tissue</w:t>
      </w:r>
      <w:r w:rsidR="008107DE" w:rsidRPr="002962D0">
        <w:rPr>
          <w:rFonts w:ascii="Times New Roman" w:hAnsi="Times New Roman"/>
        </w:rPr>
        <w:t xml:space="preserve"> of adult fish co-exposed to </w:t>
      </w:r>
      <w:proofErr w:type="gramStart"/>
      <w:r w:rsidR="008107DE" w:rsidRPr="002962D0">
        <w:rPr>
          <w:rFonts w:ascii="Times New Roman" w:hAnsi="Times New Roman"/>
        </w:rPr>
        <w:t>Se</w:t>
      </w:r>
      <w:r w:rsidR="00D14C35" w:rsidRPr="002962D0">
        <w:rPr>
          <w:rFonts w:ascii="Times New Roman" w:hAnsi="Times New Roman"/>
        </w:rPr>
        <w:t>(</w:t>
      </w:r>
      <w:proofErr w:type="gramEnd"/>
      <w:r w:rsidR="00D14C35" w:rsidRPr="002962D0">
        <w:rPr>
          <w:rFonts w:ascii="Times New Roman" w:hAnsi="Times New Roman"/>
        </w:rPr>
        <w:t xml:space="preserve">IV). </w:t>
      </w:r>
      <w:r w:rsidR="005F03CF" w:rsidRPr="002962D0">
        <w:rPr>
          <w:rFonts w:ascii="Times New Roman" w:hAnsi="Times New Roman"/>
        </w:rPr>
        <w:t xml:space="preserve">We selected </w:t>
      </w:r>
      <w:proofErr w:type="gramStart"/>
      <w:r w:rsidR="005F03CF" w:rsidRPr="002962D0">
        <w:rPr>
          <w:rFonts w:ascii="Times New Roman" w:hAnsi="Times New Roman"/>
        </w:rPr>
        <w:t>Se(</w:t>
      </w:r>
      <w:proofErr w:type="gramEnd"/>
      <w:r w:rsidR="005F03CF" w:rsidRPr="002962D0">
        <w:rPr>
          <w:rFonts w:ascii="Times New Roman" w:hAnsi="Times New Roman"/>
        </w:rPr>
        <w:t xml:space="preserve">IV) </w:t>
      </w:r>
      <w:r w:rsidR="005F03CF" w:rsidRPr="002962D0">
        <w:rPr>
          <w:rFonts w:ascii="Times New Roman" w:hAnsi="Times New Roman"/>
        </w:rPr>
        <w:lastRenderedPageBreak/>
        <w:t xml:space="preserve">for being the most extensively studied Se species as potential agent against Hg toxicity. </w:t>
      </w:r>
      <w:r w:rsidR="00D14C35" w:rsidRPr="002962D0">
        <w:rPr>
          <w:rFonts w:ascii="Times New Roman" w:hAnsi="Times New Roman"/>
        </w:rPr>
        <w:t xml:space="preserve">Additionally, we evaluated changes </w:t>
      </w:r>
      <w:r w:rsidRPr="002962D0">
        <w:rPr>
          <w:rFonts w:ascii="Times New Roman" w:hAnsi="Times New Roman"/>
        </w:rPr>
        <w:t xml:space="preserve">in the level of expression of </w:t>
      </w:r>
      <w:r w:rsidR="00695C29" w:rsidRPr="002962D0">
        <w:rPr>
          <w:rFonts w:ascii="Times New Roman" w:hAnsi="Times New Roman"/>
        </w:rPr>
        <w:t xml:space="preserve">a number of </w:t>
      </w:r>
      <w:r w:rsidRPr="002962D0">
        <w:rPr>
          <w:rFonts w:ascii="Times New Roman" w:hAnsi="Times New Roman"/>
        </w:rPr>
        <w:t>selected</w:t>
      </w:r>
      <w:r w:rsidR="00D14C35" w:rsidRPr="002962D0">
        <w:rPr>
          <w:rFonts w:ascii="Times New Roman" w:hAnsi="Times New Roman"/>
        </w:rPr>
        <w:t xml:space="preserve"> gene</w:t>
      </w:r>
      <w:r w:rsidRPr="002962D0">
        <w:rPr>
          <w:rFonts w:ascii="Times New Roman" w:hAnsi="Times New Roman"/>
        </w:rPr>
        <w:t>s</w:t>
      </w:r>
      <w:r w:rsidR="008107DE" w:rsidRPr="002962D0">
        <w:rPr>
          <w:rFonts w:ascii="Times New Roman" w:hAnsi="Times New Roman"/>
        </w:rPr>
        <w:t xml:space="preserve"> </w:t>
      </w:r>
      <w:r w:rsidR="00FC2198" w:rsidRPr="002962D0">
        <w:rPr>
          <w:rFonts w:ascii="Times New Roman" w:hAnsi="Times New Roman"/>
        </w:rPr>
        <w:t>in all the above-mentioned samples.</w:t>
      </w:r>
      <w:r w:rsidR="00B77C12" w:rsidRPr="002962D0">
        <w:rPr>
          <w:rFonts w:ascii="Times New Roman" w:hAnsi="Times New Roman"/>
        </w:rPr>
        <w:t xml:space="preserve"> </w:t>
      </w:r>
      <w:r w:rsidR="00FC2198" w:rsidRPr="002962D0">
        <w:rPr>
          <w:rFonts w:ascii="Times New Roman" w:hAnsi="Times New Roman"/>
        </w:rPr>
        <w:t xml:space="preserve">A correlation between the protective role of </w:t>
      </w:r>
      <w:proofErr w:type="gramStart"/>
      <w:r w:rsidR="00FC2198" w:rsidRPr="002962D0">
        <w:rPr>
          <w:rFonts w:ascii="Times New Roman" w:hAnsi="Times New Roman"/>
        </w:rPr>
        <w:t>Se(</w:t>
      </w:r>
      <w:proofErr w:type="gramEnd"/>
      <w:r w:rsidR="00FC2198" w:rsidRPr="002962D0">
        <w:rPr>
          <w:rFonts w:ascii="Times New Roman" w:hAnsi="Times New Roman"/>
        </w:rPr>
        <w:t xml:space="preserve">IV) against </w:t>
      </w:r>
      <w:proofErr w:type="spellStart"/>
      <w:r w:rsidR="00FC2198" w:rsidRPr="002962D0">
        <w:rPr>
          <w:rFonts w:ascii="Times New Roman" w:hAnsi="Times New Roman"/>
        </w:rPr>
        <w:t>MeHg</w:t>
      </w:r>
      <w:proofErr w:type="spellEnd"/>
      <w:r w:rsidR="00FC2198" w:rsidRPr="002962D0">
        <w:rPr>
          <w:rFonts w:ascii="Times New Roman" w:hAnsi="Times New Roman"/>
        </w:rPr>
        <w:t xml:space="preserve"> accumulation and the differences observed in gene expression was finally assessed.</w:t>
      </w:r>
      <w:r w:rsidR="009C7F7A" w:rsidRPr="002962D0">
        <w:rPr>
          <w:rFonts w:ascii="Times New Roman" w:hAnsi="Times New Roman"/>
        </w:rPr>
        <w:t xml:space="preserve"> </w:t>
      </w:r>
    </w:p>
    <w:p w14:paraId="6EC337C9" w14:textId="77777777" w:rsidR="00315060" w:rsidRPr="002962D0" w:rsidRDefault="00315060" w:rsidP="00712665">
      <w:pPr>
        <w:spacing w:after="0"/>
        <w:contextualSpacing/>
        <w:rPr>
          <w:rFonts w:ascii="Times New Roman" w:hAnsi="Times New Roman"/>
        </w:rPr>
      </w:pPr>
    </w:p>
    <w:p w14:paraId="523FFB47" w14:textId="77777777" w:rsidR="005A7C27" w:rsidRPr="002962D0" w:rsidRDefault="005A7C27" w:rsidP="00712665">
      <w:pPr>
        <w:spacing w:after="0"/>
        <w:ind w:firstLine="708"/>
        <w:rPr>
          <w:rFonts w:ascii="Times New Roman" w:hAnsi="Times New Roman"/>
          <w:b/>
        </w:rPr>
      </w:pPr>
      <w:r w:rsidRPr="002962D0">
        <w:rPr>
          <w:rFonts w:ascii="Times New Roman" w:hAnsi="Times New Roman"/>
          <w:b/>
        </w:rPr>
        <w:t>2. Material and methods</w:t>
      </w:r>
    </w:p>
    <w:p w14:paraId="7B97A3F0" w14:textId="77777777" w:rsidR="00511091" w:rsidRPr="002962D0" w:rsidRDefault="00511091" w:rsidP="00712665">
      <w:pPr>
        <w:spacing w:after="0"/>
        <w:rPr>
          <w:rFonts w:ascii="Times New Roman" w:hAnsi="Times New Roman"/>
          <w:b/>
        </w:rPr>
      </w:pPr>
    </w:p>
    <w:p w14:paraId="03792387" w14:textId="77777777" w:rsidR="00511091" w:rsidRPr="002962D0" w:rsidRDefault="00511091" w:rsidP="00712665">
      <w:pPr>
        <w:spacing w:after="0"/>
        <w:ind w:firstLine="708"/>
        <w:rPr>
          <w:rFonts w:ascii="Times New Roman" w:hAnsi="Times New Roman"/>
        </w:rPr>
      </w:pPr>
      <w:r w:rsidRPr="002962D0">
        <w:rPr>
          <w:rFonts w:ascii="Times New Roman" w:hAnsi="Times New Roman"/>
        </w:rPr>
        <w:t>2.1. Zebrafish</w:t>
      </w:r>
      <w:r w:rsidR="002566A3" w:rsidRPr="002962D0">
        <w:rPr>
          <w:rFonts w:ascii="Times New Roman" w:hAnsi="Times New Roman"/>
        </w:rPr>
        <w:t xml:space="preserve"> exposure</w:t>
      </w:r>
      <w:r w:rsidR="00023EFA" w:rsidRPr="002962D0">
        <w:rPr>
          <w:rFonts w:ascii="Times New Roman" w:hAnsi="Times New Roman"/>
        </w:rPr>
        <w:t xml:space="preserve"> and sampling</w:t>
      </w:r>
    </w:p>
    <w:p w14:paraId="5954B6E7" w14:textId="77777777" w:rsidR="00511091" w:rsidRPr="002962D0" w:rsidRDefault="00511091" w:rsidP="00712665">
      <w:pPr>
        <w:spacing w:after="0"/>
        <w:rPr>
          <w:rFonts w:ascii="Times New Roman" w:hAnsi="Times New Roman"/>
          <w:i/>
        </w:rPr>
      </w:pPr>
    </w:p>
    <w:p w14:paraId="21F992FD" w14:textId="77777777" w:rsidR="00324709" w:rsidRPr="002962D0" w:rsidRDefault="00511091" w:rsidP="00712665">
      <w:pPr>
        <w:spacing w:after="0"/>
        <w:ind w:firstLine="708"/>
        <w:rPr>
          <w:rFonts w:ascii="Times New Roman" w:hAnsi="Times New Roman"/>
        </w:rPr>
      </w:pPr>
      <w:r w:rsidRPr="002962D0">
        <w:rPr>
          <w:rFonts w:ascii="Times New Roman" w:hAnsi="Times New Roman"/>
        </w:rPr>
        <w:t xml:space="preserve">Two stock solutions of </w:t>
      </w:r>
      <w:proofErr w:type="spellStart"/>
      <w:r w:rsidRPr="002962D0">
        <w:rPr>
          <w:rFonts w:ascii="Times New Roman" w:hAnsi="Times New Roman"/>
        </w:rPr>
        <w:t>MeHg</w:t>
      </w:r>
      <w:proofErr w:type="spellEnd"/>
      <w:r w:rsidR="00DE3D66" w:rsidRPr="002962D0">
        <w:rPr>
          <w:rFonts w:ascii="Times New Roman" w:hAnsi="Times New Roman"/>
        </w:rPr>
        <w:t xml:space="preserve"> and </w:t>
      </w:r>
      <w:proofErr w:type="gramStart"/>
      <w:r w:rsidR="00DE3D66" w:rsidRPr="002962D0">
        <w:rPr>
          <w:rFonts w:ascii="Times New Roman" w:hAnsi="Times New Roman"/>
        </w:rPr>
        <w:t>Se(</w:t>
      </w:r>
      <w:proofErr w:type="gramEnd"/>
      <w:r w:rsidR="00DE3D66" w:rsidRPr="002962D0">
        <w:rPr>
          <w:rFonts w:ascii="Times New Roman" w:hAnsi="Times New Roman"/>
        </w:rPr>
        <w:t>IV)</w:t>
      </w:r>
      <w:r w:rsidR="00F153C6" w:rsidRPr="002962D0">
        <w:rPr>
          <w:rFonts w:ascii="Times New Roman" w:hAnsi="Times New Roman"/>
        </w:rPr>
        <w:t>,</w:t>
      </w:r>
      <w:r w:rsidR="00DE3D66" w:rsidRPr="002962D0">
        <w:rPr>
          <w:rFonts w:ascii="Times New Roman" w:hAnsi="Times New Roman"/>
        </w:rPr>
        <w:t xml:space="preserve"> at </w:t>
      </w:r>
      <w:r w:rsidR="00F153C6" w:rsidRPr="002962D0">
        <w:rPr>
          <w:rFonts w:ascii="Times New Roman" w:hAnsi="Times New Roman"/>
        </w:rPr>
        <w:t xml:space="preserve">500 and 100 </w:t>
      </w:r>
      <w:r w:rsidR="00DE3D66" w:rsidRPr="002962D0">
        <w:rPr>
          <w:rFonts w:ascii="Times New Roman" w:hAnsi="Times New Roman"/>
        </w:rPr>
        <w:t>mg/</w:t>
      </w:r>
      <w:r w:rsidR="00B30476" w:rsidRPr="002962D0">
        <w:rPr>
          <w:rFonts w:ascii="Times New Roman" w:hAnsi="Times New Roman"/>
        </w:rPr>
        <w:t>l</w:t>
      </w:r>
      <w:r w:rsidR="00F153C6" w:rsidRPr="002962D0">
        <w:rPr>
          <w:rFonts w:ascii="Times New Roman" w:hAnsi="Times New Roman"/>
        </w:rPr>
        <w:t xml:space="preserve"> respectively,</w:t>
      </w:r>
      <w:r w:rsidR="00B77C12" w:rsidRPr="002962D0">
        <w:rPr>
          <w:rFonts w:ascii="Times New Roman" w:hAnsi="Times New Roman"/>
        </w:rPr>
        <w:t xml:space="preserve"> </w:t>
      </w:r>
      <w:r w:rsidR="002566A3" w:rsidRPr="002962D0">
        <w:rPr>
          <w:rFonts w:ascii="Times New Roman" w:hAnsi="Times New Roman"/>
        </w:rPr>
        <w:t>were prepared by dissolving methylmercury</w:t>
      </w:r>
      <w:r w:rsidR="003B6B81" w:rsidRPr="002962D0">
        <w:rPr>
          <w:rFonts w:ascii="Times New Roman" w:hAnsi="Times New Roman"/>
        </w:rPr>
        <w:t xml:space="preserve">(II) </w:t>
      </w:r>
      <w:r w:rsidR="00F153C6" w:rsidRPr="002962D0">
        <w:rPr>
          <w:rFonts w:ascii="Times New Roman" w:hAnsi="Times New Roman"/>
        </w:rPr>
        <w:t>chloride</w:t>
      </w:r>
      <w:r w:rsidR="00A34ADF" w:rsidRPr="002962D0">
        <w:rPr>
          <w:rFonts w:ascii="Times New Roman" w:hAnsi="Times New Roman"/>
        </w:rPr>
        <w:t>(</w:t>
      </w:r>
      <w:r w:rsidR="00010364" w:rsidRPr="002962D0">
        <w:rPr>
          <w:rFonts w:ascii="Times New Roman" w:hAnsi="Times New Roman"/>
        </w:rPr>
        <w:t xml:space="preserve">Alfa </w:t>
      </w:r>
      <w:proofErr w:type="spellStart"/>
      <w:r w:rsidR="00010364" w:rsidRPr="002962D0">
        <w:rPr>
          <w:rFonts w:ascii="Times New Roman" w:hAnsi="Times New Roman"/>
        </w:rPr>
        <w:t>Aesar</w:t>
      </w:r>
      <w:proofErr w:type="spellEnd"/>
      <w:r w:rsidR="00010364" w:rsidRPr="002962D0">
        <w:rPr>
          <w:rFonts w:ascii="Times New Roman" w:hAnsi="Times New Roman"/>
        </w:rPr>
        <w:t xml:space="preserve">, </w:t>
      </w:r>
      <w:proofErr w:type="spellStart"/>
      <w:r w:rsidR="00010364" w:rsidRPr="002962D0">
        <w:rPr>
          <w:rFonts w:ascii="Times New Roman" w:hAnsi="Times New Roman"/>
        </w:rPr>
        <w:t>Karlsruhe</w:t>
      </w:r>
      <w:r w:rsidR="005E4185" w:rsidRPr="002962D0">
        <w:rPr>
          <w:rFonts w:ascii="Times New Roman" w:hAnsi="Times New Roman"/>
        </w:rPr>
        <w:t>,Germany</w:t>
      </w:r>
      <w:proofErr w:type="spellEnd"/>
      <w:r w:rsidR="00010364" w:rsidRPr="002962D0">
        <w:rPr>
          <w:rFonts w:ascii="Times New Roman" w:hAnsi="Times New Roman"/>
        </w:rPr>
        <w:t>)</w:t>
      </w:r>
      <w:r w:rsidR="002566A3" w:rsidRPr="002962D0">
        <w:rPr>
          <w:rFonts w:ascii="Times New Roman" w:hAnsi="Times New Roman"/>
        </w:rPr>
        <w:t>in</w:t>
      </w:r>
      <w:r w:rsidR="00B77C12" w:rsidRPr="002962D0">
        <w:rPr>
          <w:rFonts w:ascii="Times New Roman" w:hAnsi="Times New Roman"/>
        </w:rPr>
        <w:t xml:space="preserve"> </w:t>
      </w:r>
      <w:r w:rsidR="00F153C6" w:rsidRPr="002962D0">
        <w:rPr>
          <w:rFonts w:ascii="Times New Roman" w:hAnsi="Times New Roman"/>
        </w:rPr>
        <w:t>DMSO</w:t>
      </w:r>
      <w:r w:rsidR="00B77C12" w:rsidRPr="002962D0">
        <w:rPr>
          <w:rFonts w:ascii="Times New Roman" w:hAnsi="Times New Roman"/>
        </w:rPr>
        <w:t xml:space="preserve"> </w:t>
      </w:r>
      <w:r w:rsidR="002566A3" w:rsidRPr="002962D0">
        <w:rPr>
          <w:rFonts w:ascii="Times New Roman" w:hAnsi="Times New Roman"/>
        </w:rPr>
        <w:t xml:space="preserve">and </w:t>
      </w:r>
      <w:r w:rsidR="00010364" w:rsidRPr="002962D0">
        <w:rPr>
          <w:rFonts w:ascii="Times New Roman" w:hAnsi="Times New Roman"/>
        </w:rPr>
        <w:t xml:space="preserve">inorganic </w:t>
      </w:r>
      <w:r w:rsidR="002566A3" w:rsidRPr="002962D0">
        <w:rPr>
          <w:rFonts w:ascii="Times New Roman" w:hAnsi="Times New Roman"/>
        </w:rPr>
        <w:t xml:space="preserve">sodium </w:t>
      </w:r>
      <w:r w:rsidR="005A7C27" w:rsidRPr="002962D0">
        <w:rPr>
          <w:rFonts w:ascii="Times New Roman" w:hAnsi="Times New Roman"/>
        </w:rPr>
        <w:t>selenite</w:t>
      </w:r>
      <w:r w:rsidR="0091477A" w:rsidRPr="002962D0">
        <w:rPr>
          <w:rFonts w:ascii="Times New Roman" w:hAnsi="Times New Roman"/>
        </w:rPr>
        <w:t>(</w:t>
      </w:r>
      <w:r w:rsidR="005E4185" w:rsidRPr="002962D0">
        <w:rPr>
          <w:rFonts w:ascii="Times New Roman" w:hAnsi="Times New Roman"/>
        </w:rPr>
        <w:t xml:space="preserve">Merck, </w:t>
      </w:r>
      <w:proofErr w:type="spellStart"/>
      <w:r w:rsidR="005E4185" w:rsidRPr="002962D0">
        <w:rPr>
          <w:rFonts w:ascii="Times New Roman" w:hAnsi="Times New Roman"/>
        </w:rPr>
        <w:t>Damstadt</w:t>
      </w:r>
      <w:proofErr w:type="spellEnd"/>
      <w:r w:rsidR="005E4185" w:rsidRPr="002962D0">
        <w:rPr>
          <w:rFonts w:ascii="Times New Roman" w:hAnsi="Times New Roman"/>
        </w:rPr>
        <w:t>, Germany</w:t>
      </w:r>
      <w:r w:rsidR="00010364" w:rsidRPr="002962D0">
        <w:rPr>
          <w:rFonts w:ascii="Times New Roman" w:hAnsi="Times New Roman"/>
        </w:rPr>
        <w:t>)</w:t>
      </w:r>
      <w:r w:rsidR="002566A3" w:rsidRPr="002962D0">
        <w:rPr>
          <w:rFonts w:ascii="Times New Roman" w:hAnsi="Times New Roman"/>
        </w:rPr>
        <w:t xml:space="preserve">in </w:t>
      </w:r>
      <w:r w:rsidR="00F153C6" w:rsidRPr="002962D0">
        <w:rPr>
          <w:rFonts w:ascii="Times New Roman" w:hAnsi="Times New Roman"/>
        </w:rPr>
        <w:t>0.1% nitric acid</w:t>
      </w:r>
      <w:r w:rsidR="005A7C27" w:rsidRPr="002962D0">
        <w:rPr>
          <w:rFonts w:ascii="Times New Roman" w:hAnsi="Times New Roman"/>
        </w:rPr>
        <w:t xml:space="preserve">. Both stock solutions were stored in the dark at </w:t>
      </w:r>
      <w:r w:rsidR="002566A3" w:rsidRPr="002962D0">
        <w:rPr>
          <w:rFonts w:ascii="Times New Roman" w:hAnsi="Times New Roman"/>
        </w:rPr>
        <w:t>4</w:t>
      </w:r>
      <w:r w:rsidR="005A7C27" w:rsidRPr="002962D0">
        <w:rPr>
          <w:rFonts w:ascii="Times New Roman" w:hAnsi="Times New Roman"/>
        </w:rPr>
        <w:t>ºC</w:t>
      </w:r>
      <w:r w:rsidR="00324709" w:rsidRPr="002962D0">
        <w:rPr>
          <w:rFonts w:ascii="Times New Roman" w:hAnsi="Times New Roman"/>
        </w:rPr>
        <w:t xml:space="preserve">. </w:t>
      </w:r>
      <w:r w:rsidR="00023EFA" w:rsidRPr="002962D0">
        <w:rPr>
          <w:rFonts w:ascii="Times New Roman" w:hAnsi="Times New Roman"/>
        </w:rPr>
        <w:t xml:space="preserve">Exposures were performed with zebrafish </w:t>
      </w:r>
      <w:proofErr w:type="spellStart"/>
      <w:r w:rsidR="00023EFA" w:rsidRPr="002962D0">
        <w:rPr>
          <w:rFonts w:ascii="Times New Roman" w:hAnsi="Times New Roman"/>
        </w:rPr>
        <w:t>eleutheroembryos</w:t>
      </w:r>
      <w:proofErr w:type="spellEnd"/>
      <w:r w:rsidR="00023EFA" w:rsidRPr="002962D0">
        <w:rPr>
          <w:rFonts w:ascii="Times New Roman" w:hAnsi="Times New Roman"/>
        </w:rPr>
        <w:t xml:space="preserve"> (72 h post fecundation, </w:t>
      </w:r>
      <w:proofErr w:type="spellStart"/>
      <w:r w:rsidR="00023EFA" w:rsidRPr="002962D0">
        <w:rPr>
          <w:rFonts w:ascii="Times New Roman" w:hAnsi="Times New Roman"/>
        </w:rPr>
        <w:t>hpf</w:t>
      </w:r>
      <w:proofErr w:type="spellEnd"/>
      <w:r w:rsidR="00023EFA" w:rsidRPr="002962D0">
        <w:rPr>
          <w:rFonts w:ascii="Times New Roman" w:hAnsi="Times New Roman"/>
        </w:rPr>
        <w:t xml:space="preserve">) and adult zebrafish (1 year old). </w:t>
      </w:r>
      <w:proofErr w:type="spellStart"/>
      <w:r w:rsidR="00023EFA" w:rsidRPr="002962D0">
        <w:rPr>
          <w:rFonts w:ascii="Times New Roman" w:hAnsi="Times New Roman"/>
        </w:rPr>
        <w:t>Eleutheroembryos</w:t>
      </w:r>
      <w:proofErr w:type="spellEnd"/>
      <w:r w:rsidR="00023EFA" w:rsidRPr="002962D0">
        <w:rPr>
          <w:rFonts w:ascii="Times New Roman" w:hAnsi="Times New Roman"/>
        </w:rPr>
        <w:t xml:space="preserve"> were obtained from wild type adult zebrafish bred and maintained in the AZTI Zebrafish Facility (REGA ES489010006105) under standard conditions (</w:t>
      </w:r>
      <w:proofErr w:type="spellStart"/>
      <w:r w:rsidR="00023EFA" w:rsidRPr="002962D0">
        <w:rPr>
          <w:rFonts w:ascii="Times New Roman" w:hAnsi="Times New Roman"/>
        </w:rPr>
        <w:t>Westerfield</w:t>
      </w:r>
      <w:proofErr w:type="spellEnd"/>
      <w:r w:rsidR="00023EFA" w:rsidRPr="002962D0">
        <w:rPr>
          <w:rFonts w:ascii="Times New Roman" w:hAnsi="Times New Roman"/>
        </w:rPr>
        <w:t xml:space="preserve">, 2007). </w:t>
      </w:r>
    </w:p>
    <w:p w14:paraId="7E88A9EE" w14:textId="77777777" w:rsidR="00701E65" w:rsidRPr="002962D0" w:rsidRDefault="003F539E" w:rsidP="00712665">
      <w:pPr>
        <w:spacing w:after="0"/>
        <w:ind w:firstLine="708"/>
        <w:rPr>
          <w:rFonts w:ascii="Times New Roman" w:hAnsi="Times New Roman"/>
        </w:rPr>
      </w:pPr>
      <w:proofErr w:type="spellStart"/>
      <w:r w:rsidRPr="002962D0">
        <w:rPr>
          <w:rFonts w:ascii="Times New Roman" w:hAnsi="Times New Roman"/>
        </w:rPr>
        <w:t>Eleutheroembryos</w:t>
      </w:r>
      <w:proofErr w:type="spellEnd"/>
      <w:r w:rsidR="00023EFA" w:rsidRPr="002962D0">
        <w:rPr>
          <w:rFonts w:ascii="Times New Roman" w:hAnsi="Times New Roman"/>
        </w:rPr>
        <w:t xml:space="preserve"> were suspended in embryo water solution (294 mg of CaCl</w:t>
      </w:r>
      <w:r w:rsidR="00023EFA" w:rsidRPr="002962D0">
        <w:rPr>
          <w:rFonts w:ascii="Times New Roman" w:hAnsi="Times New Roman"/>
          <w:vertAlign w:val="subscript"/>
        </w:rPr>
        <w:t>2</w:t>
      </w:r>
      <w:r w:rsidR="00023EFA" w:rsidRPr="002962D0">
        <w:rPr>
          <w:rFonts w:ascii="Times New Roman" w:hAnsi="Times New Roman"/>
        </w:rPr>
        <w:t>·2H</w:t>
      </w:r>
      <w:r w:rsidR="00023EFA" w:rsidRPr="002962D0">
        <w:rPr>
          <w:rFonts w:ascii="Times New Roman" w:hAnsi="Times New Roman"/>
          <w:vertAlign w:val="subscript"/>
        </w:rPr>
        <w:t>2</w:t>
      </w:r>
      <w:r w:rsidR="00023EFA" w:rsidRPr="002962D0">
        <w:rPr>
          <w:rFonts w:ascii="Times New Roman" w:hAnsi="Times New Roman"/>
        </w:rPr>
        <w:t>0, 123.3 mg of MgSO</w:t>
      </w:r>
      <w:r w:rsidR="00023EFA" w:rsidRPr="002962D0">
        <w:rPr>
          <w:rFonts w:ascii="Times New Roman" w:hAnsi="Times New Roman"/>
          <w:vertAlign w:val="subscript"/>
        </w:rPr>
        <w:t>4</w:t>
      </w:r>
      <w:r w:rsidR="00023EFA" w:rsidRPr="002962D0">
        <w:rPr>
          <w:rFonts w:ascii="Times New Roman" w:hAnsi="Times New Roman"/>
        </w:rPr>
        <w:t>·7H</w:t>
      </w:r>
      <w:r w:rsidR="00023EFA" w:rsidRPr="002962D0">
        <w:rPr>
          <w:rFonts w:ascii="Times New Roman" w:hAnsi="Times New Roman"/>
          <w:vertAlign w:val="subscript"/>
        </w:rPr>
        <w:t>2</w:t>
      </w:r>
      <w:r w:rsidR="00023EFA" w:rsidRPr="002962D0">
        <w:rPr>
          <w:rFonts w:ascii="Times New Roman" w:hAnsi="Times New Roman"/>
        </w:rPr>
        <w:t>O, 63 mg of NaHCO</w:t>
      </w:r>
      <w:r w:rsidR="00023EFA" w:rsidRPr="002962D0">
        <w:rPr>
          <w:rFonts w:ascii="Times New Roman" w:hAnsi="Times New Roman"/>
          <w:vertAlign w:val="subscript"/>
        </w:rPr>
        <w:t>3</w:t>
      </w:r>
      <w:r w:rsidR="00D176A2" w:rsidRPr="002962D0">
        <w:rPr>
          <w:rFonts w:ascii="Times New Roman" w:hAnsi="Times New Roman"/>
        </w:rPr>
        <w:t xml:space="preserve"> and 5.5 mg of </w:t>
      </w:r>
      <w:proofErr w:type="spellStart"/>
      <w:r w:rsidR="00D176A2" w:rsidRPr="002962D0">
        <w:rPr>
          <w:rFonts w:ascii="Times New Roman" w:hAnsi="Times New Roman"/>
        </w:rPr>
        <w:t>KCl</w:t>
      </w:r>
      <w:proofErr w:type="spellEnd"/>
      <w:r w:rsidR="00D176A2" w:rsidRPr="002962D0">
        <w:rPr>
          <w:rFonts w:ascii="Times New Roman" w:hAnsi="Times New Roman"/>
        </w:rPr>
        <w:t xml:space="preserve"> in 1 </w:t>
      </w:r>
      <w:r w:rsidR="00B30476" w:rsidRPr="002962D0">
        <w:rPr>
          <w:rFonts w:ascii="Times New Roman" w:hAnsi="Times New Roman"/>
        </w:rPr>
        <w:t>l</w:t>
      </w:r>
      <w:r w:rsidR="00B77C12" w:rsidRPr="002962D0">
        <w:rPr>
          <w:rFonts w:ascii="Times New Roman" w:hAnsi="Times New Roman"/>
        </w:rPr>
        <w:t xml:space="preserve"> </w:t>
      </w:r>
      <w:r w:rsidR="00023EFA" w:rsidRPr="002962D0">
        <w:rPr>
          <w:rFonts w:ascii="Times New Roman" w:hAnsi="Times New Roman"/>
        </w:rPr>
        <w:t xml:space="preserve">distilled water) containing different concentrations of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or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with </w:t>
      </w:r>
      <w:proofErr w:type="gramStart"/>
      <w:r w:rsidR="00023EFA" w:rsidRPr="002962D0">
        <w:rPr>
          <w:rFonts w:ascii="Times New Roman" w:hAnsi="Times New Roman"/>
        </w:rPr>
        <w:t>Se(</w:t>
      </w:r>
      <w:proofErr w:type="gramEnd"/>
      <w:r w:rsidR="00023EFA" w:rsidRPr="002962D0">
        <w:rPr>
          <w:rFonts w:ascii="Times New Roman" w:hAnsi="Times New Roman"/>
        </w:rPr>
        <w:t>IV). The nominal concentrations for the exposure were established on the basis of previous studies (</w:t>
      </w:r>
      <w:proofErr w:type="spellStart"/>
      <w:r w:rsidR="00023EFA" w:rsidRPr="002962D0">
        <w:rPr>
          <w:rFonts w:ascii="Times New Roman" w:hAnsi="Times New Roman"/>
        </w:rPr>
        <w:t>Cuello</w:t>
      </w:r>
      <w:proofErr w:type="spellEnd"/>
      <w:r w:rsidR="00023EFA" w:rsidRPr="002962D0">
        <w:rPr>
          <w:rFonts w:ascii="Times New Roman" w:hAnsi="Times New Roman"/>
        </w:rPr>
        <w:t xml:space="preserve"> et al., 2012a; 2012b) using the highest concentration at 1% of the LC</w:t>
      </w:r>
      <w:r w:rsidR="00023EFA" w:rsidRPr="002962D0">
        <w:rPr>
          <w:rFonts w:ascii="Times New Roman" w:hAnsi="Times New Roman"/>
          <w:vertAlign w:val="subscript"/>
        </w:rPr>
        <w:t>50</w:t>
      </w:r>
      <w:r w:rsidR="00023EFA" w:rsidRPr="002962D0">
        <w:rPr>
          <w:rFonts w:ascii="Times New Roman" w:hAnsi="Times New Roman"/>
        </w:rPr>
        <w:t xml:space="preserve"> value and the second concentration differing in a factor of ten from this previous value. LC</w:t>
      </w:r>
      <w:r w:rsidR="00023EFA" w:rsidRPr="002962D0">
        <w:rPr>
          <w:rFonts w:ascii="Times New Roman" w:hAnsi="Times New Roman"/>
          <w:vertAlign w:val="subscript"/>
        </w:rPr>
        <w:t xml:space="preserve">50 </w:t>
      </w:r>
      <w:r w:rsidR="00023EFA" w:rsidRPr="002962D0">
        <w:rPr>
          <w:rFonts w:ascii="Times New Roman" w:hAnsi="Times New Roman"/>
        </w:rPr>
        <w:t>values were taken from the literature</w:t>
      </w:r>
      <w:r w:rsidR="005C2CE1" w:rsidRPr="002962D0">
        <w:rPr>
          <w:rFonts w:ascii="Times New Roman" w:hAnsi="Times New Roman"/>
        </w:rPr>
        <w:t xml:space="preserve"> </w:t>
      </w:r>
      <w:r w:rsidR="00C24271" w:rsidRPr="002962D0">
        <w:rPr>
          <w:rFonts w:ascii="Times New Roman" w:hAnsi="Times New Roman"/>
        </w:rPr>
        <w:t>and</w:t>
      </w:r>
      <w:r w:rsidR="00023EFA" w:rsidRPr="002962D0">
        <w:rPr>
          <w:rFonts w:ascii="Times New Roman" w:hAnsi="Times New Roman"/>
        </w:rPr>
        <w:t xml:space="preserve"> the concentrations tested were </w:t>
      </w:r>
      <w:r w:rsidR="00023EFA" w:rsidRPr="002962D0">
        <w:rPr>
          <w:rFonts w:ascii="Times New Roman" w:hAnsi="Times New Roman"/>
        </w:rPr>
        <w:lastRenderedPageBreak/>
        <w:t xml:space="preserve">the following: 5 and 25 </w:t>
      </w:r>
      <w:r w:rsidR="00023EFA" w:rsidRPr="002962D0">
        <w:rPr>
          <w:rFonts w:ascii="Times New Roman" w:hAnsi="Times New Roman"/>
        </w:rPr>
        <w:sym w:font="Symbol" w:char="F06D"/>
      </w:r>
      <w:r w:rsidR="00C24271" w:rsidRPr="002962D0">
        <w:rPr>
          <w:rFonts w:ascii="Times New Roman" w:hAnsi="Times New Roman"/>
        </w:rPr>
        <w:t>g/</w:t>
      </w:r>
      <w:r w:rsidR="00910E73" w:rsidRPr="002962D0">
        <w:rPr>
          <w:rFonts w:ascii="Times New Roman" w:hAnsi="Times New Roman"/>
        </w:rPr>
        <w:t>l</w:t>
      </w:r>
      <w:r w:rsidR="00023EFA" w:rsidRPr="002962D0">
        <w:rPr>
          <w:rFonts w:ascii="Times New Roman" w:hAnsi="Times New Roman"/>
        </w:rPr>
        <w:t xml:space="preserve"> of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and 2.5 and 12.5 </w:t>
      </w:r>
      <w:r w:rsidR="00023EFA" w:rsidRPr="002962D0">
        <w:rPr>
          <w:rFonts w:ascii="Times New Roman" w:hAnsi="Times New Roman"/>
        </w:rPr>
        <w:sym w:font="Symbol" w:char="F06D"/>
      </w:r>
      <w:r w:rsidR="00C24271" w:rsidRPr="002962D0">
        <w:rPr>
          <w:rFonts w:ascii="Times New Roman" w:hAnsi="Times New Roman"/>
        </w:rPr>
        <w:t>g/</w:t>
      </w:r>
      <w:r w:rsidR="00910E73" w:rsidRPr="002962D0">
        <w:rPr>
          <w:rFonts w:ascii="Times New Roman" w:hAnsi="Times New Roman"/>
        </w:rPr>
        <w:t>l</w:t>
      </w:r>
      <w:r w:rsidR="00023EFA" w:rsidRPr="002962D0">
        <w:rPr>
          <w:rFonts w:ascii="Times New Roman" w:hAnsi="Times New Roman"/>
        </w:rPr>
        <w:t xml:space="preserve"> of </w:t>
      </w:r>
      <w:proofErr w:type="gramStart"/>
      <w:r w:rsidR="00C24271" w:rsidRPr="002962D0">
        <w:rPr>
          <w:rFonts w:ascii="Times New Roman" w:hAnsi="Times New Roman"/>
        </w:rPr>
        <w:t>Se(</w:t>
      </w:r>
      <w:proofErr w:type="gramEnd"/>
      <w:r w:rsidR="00C24271" w:rsidRPr="002962D0">
        <w:rPr>
          <w:rFonts w:ascii="Times New Roman" w:hAnsi="Times New Roman"/>
        </w:rPr>
        <w:t>IV)</w:t>
      </w:r>
      <w:r w:rsidR="00023EFA" w:rsidRPr="002962D0">
        <w:rPr>
          <w:rFonts w:ascii="Times New Roman" w:hAnsi="Times New Roman"/>
        </w:rPr>
        <w:t xml:space="preserve">. </w:t>
      </w:r>
      <w:r w:rsidR="00F153C6" w:rsidRPr="002962D0">
        <w:rPr>
          <w:rFonts w:ascii="Times New Roman" w:hAnsi="Times New Roman"/>
        </w:rPr>
        <w:t xml:space="preserve">Before exposures, the pH of all solutions was adjusted to 7.5 with sodium hydroxide. </w:t>
      </w:r>
      <w:r w:rsidR="00023EFA" w:rsidRPr="002962D0">
        <w:rPr>
          <w:rFonts w:ascii="Times New Roman" w:hAnsi="Times New Roman"/>
        </w:rPr>
        <w:t xml:space="preserve">Exposures were performed at 27ºC using a 12-h light/12-h dark cycle. </w:t>
      </w:r>
      <w:r w:rsidR="00A434C9" w:rsidRPr="002962D0">
        <w:rPr>
          <w:rFonts w:ascii="Times New Roman" w:hAnsi="Times New Roman"/>
        </w:rPr>
        <w:t xml:space="preserve">Exposures aimed at estimating </w:t>
      </w:r>
      <w:proofErr w:type="spellStart"/>
      <w:r w:rsidR="00042C79" w:rsidRPr="002962D0">
        <w:rPr>
          <w:rFonts w:ascii="Times New Roman" w:hAnsi="Times New Roman"/>
        </w:rPr>
        <w:t>MeHg</w:t>
      </w:r>
      <w:proofErr w:type="spellEnd"/>
      <w:r w:rsidR="005C2CE1" w:rsidRPr="002962D0">
        <w:rPr>
          <w:rFonts w:ascii="Times New Roman" w:hAnsi="Times New Roman"/>
        </w:rPr>
        <w:t xml:space="preserve"> </w:t>
      </w:r>
      <w:r w:rsidR="00A434C9" w:rsidRPr="002962D0">
        <w:rPr>
          <w:rFonts w:ascii="Times New Roman" w:hAnsi="Times New Roman"/>
        </w:rPr>
        <w:t>bioaccumulation were</w:t>
      </w:r>
      <w:r w:rsidR="00023EFA" w:rsidRPr="002962D0">
        <w:rPr>
          <w:rFonts w:ascii="Times New Roman" w:hAnsi="Times New Roman"/>
        </w:rPr>
        <w:t xml:space="preserve"> carried out in two phases according to test OECD 305 (OECD, 2012)</w:t>
      </w:r>
      <w:r w:rsidR="00042C79" w:rsidRPr="002962D0">
        <w:rPr>
          <w:rFonts w:ascii="Times New Roman" w:hAnsi="Times New Roman"/>
        </w:rPr>
        <w:t xml:space="preserve"> and an alternative protocol </w:t>
      </w:r>
      <w:r w:rsidR="00701E65" w:rsidRPr="002962D0">
        <w:rPr>
          <w:rFonts w:ascii="Times New Roman" w:hAnsi="Times New Roman"/>
        </w:rPr>
        <w:t xml:space="preserve">using </w:t>
      </w:r>
      <w:proofErr w:type="spellStart"/>
      <w:r w:rsidR="00701E65" w:rsidRPr="002962D0">
        <w:rPr>
          <w:rFonts w:ascii="Times New Roman" w:hAnsi="Times New Roman"/>
        </w:rPr>
        <w:t>eleutheroembryos</w:t>
      </w:r>
      <w:proofErr w:type="spellEnd"/>
      <w:r w:rsidR="00B77C12" w:rsidRPr="002962D0">
        <w:rPr>
          <w:rFonts w:ascii="Times New Roman" w:hAnsi="Times New Roman"/>
        </w:rPr>
        <w:t xml:space="preserve"> </w:t>
      </w:r>
      <w:r w:rsidR="00042C79" w:rsidRPr="002962D0">
        <w:rPr>
          <w:rFonts w:ascii="Times New Roman" w:hAnsi="Times New Roman"/>
        </w:rPr>
        <w:t>(Sanz-</w:t>
      </w:r>
      <w:proofErr w:type="spellStart"/>
      <w:r w:rsidR="00042C79" w:rsidRPr="002962D0">
        <w:rPr>
          <w:rFonts w:ascii="Times New Roman" w:hAnsi="Times New Roman"/>
        </w:rPr>
        <w:t>Landaluze</w:t>
      </w:r>
      <w:proofErr w:type="spellEnd"/>
      <w:r w:rsidR="00B77C12" w:rsidRPr="002962D0">
        <w:rPr>
          <w:rFonts w:ascii="Times New Roman" w:hAnsi="Times New Roman"/>
        </w:rPr>
        <w:t xml:space="preserve"> </w:t>
      </w:r>
      <w:r w:rsidR="003F1570" w:rsidRPr="002962D0">
        <w:rPr>
          <w:rFonts w:ascii="Times New Roman" w:hAnsi="Times New Roman"/>
        </w:rPr>
        <w:t>et al.</w:t>
      </w:r>
      <w:r w:rsidR="00042C79" w:rsidRPr="002962D0">
        <w:rPr>
          <w:rFonts w:ascii="Times New Roman" w:hAnsi="Times New Roman"/>
        </w:rPr>
        <w:t>,</w:t>
      </w:r>
      <w:r w:rsidR="00B77C12" w:rsidRPr="002962D0">
        <w:rPr>
          <w:rFonts w:ascii="Times New Roman" w:hAnsi="Times New Roman"/>
        </w:rPr>
        <w:t xml:space="preserve"> </w:t>
      </w:r>
      <w:r w:rsidR="00042C79" w:rsidRPr="002962D0">
        <w:rPr>
          <w:rFonts w:ascii="Times New Roman" w:hAnsi="Times New Roman"/>
        </w:rPr>
        <w:t>2015)</w:t>
      </w:r>
      <w:r w:rsidR="00023EFA" w:rsidRPr="002962D0">
        <w:rPr>
          <w:rFonts w:ascii="Times New Roman" w:hAnsi="Times New Roman"/>
        </w:rPr>
        <w:t xml:space="preserve">. Basically, embryos were exposed during 48 h </w:t>
      </w:r>
      <w:r w:rsidR="00D176A2" w:rsidRPr="002962D0">
        <w:rPr>
          <w:rFonts w:ascii="Times New Roman" w:hAnsi="Times New Roman"/>
        </w:rPr>
        <w:t xml:space="preserve">to </w:t>
      </w:r>
      <w:proofErr w:type="spellStart"/>
      <w:r w:rsidR="00042C79" w:rsidRPr="002962D0">
        <w:rPr>
          <w:rFonts w:ascii="Times New Roman" w:hAnsi="Times New Roman"/>
        </w:rPr>
        <w:t>MeHg</w:t>
      </w:r>
      <w:proofErr w:type="spellEnd"/>
      <w:r w:rsidR="00042C79" w:rsidRPr="002962D0">
        <w:rPr>
          <w:rFonts w:ascii="Times New Roman" w:hAnsi="Times New Roman"/>
        </w:rPr>
        <w:t xml:space="preserve"> and a concentration of </w:t>
      </w:r>
      <w:proofErr w:type="gramStart"/>
      <w:r w:rsidR="00042C79" w:rsidRPr="002962D0">
        <w:rPr>
          <w:rFonts w:ascii="Times New Roman" w:hAnsi="Times New Roman"/>
        </w:rPr>
        <w:t>Se(</w:t>
      </w:r>
      <w:proofErr w:type="gramEnd"/>
      <w:r w:rsidR="00042C79" w:rsidRPr="002962D0">
        <w:rPr>
          <w:rFonts w:ascii="Times New Roman" w:hAnsi="Times New Roman"/>
        </w:rPr>
        <w:t>IV)representing</w:t>
      </w:r>
      <w:r w:rsidR="00023EFA" w:rsidRPr="002962D0">
        <w:rPr>
          <w:rFonts w:ascii="Times New Roman" w:hAnsi="Times New Roman"/>
        </w:rPr>
        <w:t xml:space="preserve"> a molar ratio close to one at </w:t>
      </w:r>
      <w:r w:rsidR="0020690F" w:rsidRPr="002962D0">
        <w:rPr>
          <w:rFonts w:ascii="Times New Roman" w:hAnsi="Times New Roman"/>
        </w:rPr>
        <w:t xml:space="preserve">the </w:t>
      </w:r>
      <w:r w:rsidR="00023EFA" w:rsidRPr="002962D0">
        <w:rPr>
          <w:rFonts w:ascii="Times New Roman" w:hAnsi="Times New Roman"/>
        </w:rPr>
        <w:t>two selected c</w:t>
      </w:r>
      <w:r w:rsidR="00042C79" w:rsidRPr="002962D0">
        <w:rPr>
          <w:rFonts w:ascii="Times New Roman" w:hAnsi="Times New Roman"/>
        </w:rPr>
        <w:t xml:space="preserve">oncentrations </w:t>
      </w:r>
      <w:r w:rsidR="00023EFA" w:rsidRPr="002962D0">
        <w:rPr>
          <w:rFonts w:ascii="Times New Roman" w:hAnsi="Times New Roman"/>
        </w:rPr>
        <w:t xml:space="preserve">(uptake phase). Subsequently, they were </w:t>
      </w:r>
      <w:r w:rsidR="0020690F" w:rsidRPr="002962D0">
        <w:rPr>
          <w:rFonts w:ascii="Times New Roman" w:hAnsi="Times New Roman"/>
        </w:rPr>
        <w:t>kept in</w:t>
      </w:r>
      <w:r w:rsidR="00B77C12" w:rsidRPr="002962D0">
        <w:rPr>
          <w:rFonts w:ascii="Times New Roman" w:hAnsi="Times New Roman"/>
        </w:rPr>
        <w:t xml:space="preserve"> </w:t>
      </w:r>
      <w:r w:rsidR="00CB1662" w:rsidRPr="002962D0">
        <w:rPr>
          <w:rFonts w:ascii="Times New Roman" w:hAnsi="Times New Roman"/>
        </w:rPr>
        <w:t>a clean</w:t>
      </w:r>
      <w:r w:rsidR="00B77C12" w:rsidRPr="002962D0">
        <w:rPr>
          <w:rFonts w:ascii="Times New Roman" w:hAnsi="Times New Roman"/>
        </w:rPr>
        <w:t xml:space="preserve"> </w:t>
      </w:r>
      <w:r w:rsidR="00023EFA" w:rsidRPr="002962D0">
        <w:rPr>
          <w:rFonts w:ascii="Times New Roman" w:hAnsi="Times New Roman"/>
        </w:rPr>
        <w:t>medi</w:t>
      </w:r>
      <w:r w:rsidR="0020690F" w:rsidRPr="002962D0">
        <w:rPr>
          <w:rFonts w:ascii="Times New Roman" w:hAnsi="Times New Roman"/>
        </w:rPr>
        <w:t>a</w:t>
      </w:r>
      <w:r w:rsidR="00023EFA" w:rsidRPr="002962D0">
        <w:rPr>
          <w:rFonts w:ascii="Times New Roman" w:hAnsi="Times New Roman"/>
        </w:rPr>
        <w:t xml:space="preserve"> in the absence of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and </w:t>
      </w:r>
      <w:proofErr w:type="gramStart"/>
      <w:r w:rsidR="00023EFA" w:rsidRPr="002962D0">
        <w:rPr>
          <w:rFonts w:ascii="Times New Roman" w:hAnsi="Times New Roman"/>
        </w:rPr>
        <w:t>Se</w:t>
      </w:r>
      <w:r w:rsidR="0020690F" w:rsidRPr="002962D0">
        <w:rPr>
          <w:rFonts w:ascii="Times New Roman" w:hAnsi="Times New Roman"/>
        </w:rPr>
        <w:t>(</w:t>
      </w:r>
      <w:proofErr w:type="gramEnd"/>
      <w:r w:rsidR="0020690F" w:rsidRPr="002962D0">
        <w:rPr>
          <w:rFonts w:ascii="Times New Roman" w:hAnsi="Times New Roman"/>
        </w:rPr>
        <w:t>IV)</w:t>
      </w:r>
      <w:r w:rsidR="00701E65" w:rsidRPr="002962D0">
        <w:rPr>
          <w:rFonts w:ascii="Times New Roman" w:hAnsi="Times New Roman"/>
        </w:rPr>
        <w:t xml:space="preserve">during 24 h </w:t>
      </w:r>
      <w:r w:rsidR="00023EFA" w:rsidRPr="002962D0">
        <w:rPr>
          <w:rFonts w:ascii="Times New Roman" w:hAnsi="Times New Roman"/>
        </w:rPr>
        <w:t xml:space="preserve">(depuration phase). About 20 embryos and their corresponding exposure </w:t>
      </w:r>
      <w:r w:rsidR="0020690F" w:rsidRPr="002962D0">
        <w:rPr>
          <w:rFonts w:ascii="Times New Roman" w:hAnsi="Times New Roman"/>
        </w:rPr>
        <w:t>media</w:t>
      </w:r>
      <w:r w:rsidR="00023EFA" w:rsidRPr="002962D0">
        <w:rPr>
          <w:rFonts w:ascii="Times New Roman" w:hAnsi="Times New Roman"/>
        </w:rPr>
        <w:t xml:space="preserve"> were collected in triplicate at different exposure times (0</w:t>
      </w:r>
      <w:r w:rsidR="0020690F" w:rsidRPr="002962D0">
        <w:rPr>
          <w:rFonts w:ascii="Times New Roman" w:hAnsi="Times New Roman"/>
        </w:rPr>
        <w:t>,</w:t>
      </w:r>
      <w:r w:rsidR="00042C79" w:rsidRPr="002962D0">
        <w:rPr>
          <w:rFonts w:ascii="Times New Roman" w:hAnsi="Times New Roman"/>
        </w:rPr>
        <w:t xml:space="preserve"> 24</w:t>
      </w:r>
      <w:r w:rsidR="0020690F" w:rsidRPr="002962D0">
        <w:rPr>
          <w:rFonts w:ascii="Times New Roman" w:hAnsi="Times New Roman"/>
        </w:rPr>
        <w:t>,</w:t>
      </w:r>
      <w:r w:rsidR="00B77C12" w:rsidRPr="002962D0">
        <w:rPr>
          <w:rFonts w:ascii="Times New Roman" w:hAnsi="Times New Roman"/>
        </w:rPr>
        <w:t xml:space="preserve"> </w:t>
      </w:r>
      <w:r w:rsidR="00042C79" w:rsidRPr="002962D0">
        <w:rPr>
          <w:rFonts w:ascii="Times New Roman" w:hAnsi="Times New Roman"/>
        </w:rPr>
        <w:t>48</w:t>
      </w:r>
      <w:r w:rsidR="0020690F" w:rsidRPr="002962D0">
        <w:rPr>
          <w:rFonts w:ascii="Times New Roman" w:hAnsi="Times New Roman"/>
        </w:rPr>
        <w:t xml:space="preserve"> and</w:t>
      </w:r>
      <w:r w:rsidR="00023EFA" w:rsidRPr="002962D0">
        <w:rPr>
          <w:rFonts w:ascii="Times New Roman" w:hAnsi="Times New Roman"/>
        </w:rPr>
        <w:t xml:space="preserve"> 72h) </w:t>
      </w:r>
      <w:r w:rsidR="0020690F" w:rsidRPr="002962D0">
        <w:rPr>
          <w:rFonts w:ascii="Times New Roman" w:hAnsi="Times New Roman"/>
        </w:rPr>
        <w:t>for</w:t>
      </w:r>
      <w:r w:rsidR="005C2CE1" w:rsidRPr="002962D0">
        <w:rPr>
          <w:rFonts w:ascii="Times New Roman" w:hAnsi="Times New Roman"/>
        </w:rPr>
        <w:t xml:space="preserve"> </w:t>
      </w:r>
      <w:r w:rsidR="00B2157C" w:rsidRPr="002962D0">
        <w:rPr>
          <w:rFonts w:ascii="Times New Roman" w:hAnsi="Times New Roman"/>
        </w:rPr>
        <w:t xml:space="preserve">total </w:t>
      </w:r>
      <w:r w:rsidR="00023EFA" w:rsidRPr="002962D0">
        <w:rPr>
          <w:rFonts w:ascii="Times New Roman" w:hAnsi="Times New Roman"/>
        </w:rPr>
        <w:t>Hg</w:t>
      </w:r>
      <w:r w:rsidR="005C2CE1" w:rsidRPr="002962D0">
        <w:rPr>
          <w:rFonts w:ascii="Times New Roman" w:hAnsi="Times New Roman"/>
        </w:rPr>
        <w:t xml:space="preserve"> </w:t>
      </w:r>
      <w:r w:rsidR="0020690F" w:rsidRPr="002962D0">
        <w:rPr>
          <w:rFonts w:ascii="Times New Roman" w:hAnsi="Times New Roman"/>
        </w:rPr>
        <w:t>determination</w:t>
      </w:r>
      <w:r w:rsidR="00023EFA" w:rsidRPr="002962D0">
        <w:rPr>
          <w:rFonts w:ascii="Times New Roman" w:hAnsi="Times New Roman"/>
        </w:rPr>
        <w:t xml:space="preserve">. </w:t>
      </w:r>
    </w:p>
    <w:p w14:paraId="5BEC0E3D" w14:textId="77777777" w:rsidR="00023EFA" w:rsidRPr="002962D0" w:rsidRDefault="00055E87" w:rsidP="00712665">
      <w:pPr>
        <w:spacing w:after="0"/>
        <w:ind w:firstLine="708"/>
        <w:rPr>
          <w:rFonts w:ascii="Times New Roman" w:hAnsi="Times New Roman"/>
        </w:rPr>
      </w:pPr>
      <w:r w:rsidRPr="002962D0">
        <w:rPr>
          <w:rFonts w:ascii="Times New Roman" w:hAnsi="Times New Roman"/>
        </w:rPr>
        <w:t>G</w:t>
      </w:r>
      <w:r w:rsidR="00023EFA" w:rsidRPr="002962D0">
        <w:rPr>
          <w:rFonts w:ascii="Times New Roman" w:hAnsi="Times New Roman"/>
        </w:rPr>
        <w:t xml:space="preserve">ene expression </w:t>
      </w:r>
      <w:r w:rsidRPr="002962D0">
        <w:rPr>
          <w:rFonts w:ascii="Times New Roman" w:hAnsi="Times New Roman"/>
        </w:rPr>
        <w:t xml:space="preserve">experiments </w:t>
      </w:r>
      <w:r w:rsidR="00023EFA" w:rsidRPr="002962D0">
        <w:rPr>
          <w:rFonts w:ascii="Times New Roman" w:hAnsi="Times New Roman"/>
        </w:rPr>
        <w:t xml:space="preserve">were carried out by exposing groups of 25 embryos to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(25 </w:t>
      </w:r>
      <w:r w:rsidR="00023EFA" w:rsidRPr="002962D0">
        <w:rPr>
          <w:rFonts w:ascii="Times New Roman" w:hAnsi="Times New Roman"/>
        </w:rPr>
        <w:sym w:font="Symbol" w:char="F06D"/>
      </w:r>
      <w:r w:rsidR="0020690F" w:rsidRPr="002962D0">
        <w:rPr>
          <w:rFonts w:ascii="Times New Roman" w:hAnsi="Times New Roman"/>
        </w:rPr>
        <w:t>g/</w:t>
      </w:r>
      <w:r w:rsidR="00910E73" w:rsidRPr="002962D0">
        <w:rPr>
          <w:rFonts w:ascii="Times New Roman" w:hAnsi="Times New Roman"/>
        </w:rPr>
        <w:t>l</w:t>
      </w:r>
      <w:r w:rsidR="00023EFA" w:rsidRPr="002962D0">
        <w:rPr>
          <w:rFonts w:ascii="Times New Roman" w:hAnsi="Times New Roman"/>
        </w:rPr>
        <w:t xml:space="preserve">) and to a mixture of </w:t>
      </w:r>
      <w:proofErr w:type="spellStart"/>
      <w:r w:rsidR="00023EFA" w:rsidRPr="002962D0">
        <w:rPr>
          <w:rFonts w:ascii="Times New Roman" w:hAnsi="Times New Roman"/>
        </w:rPr>
        <w:t>MeHg</w:t>
      </w:r>
      <w:proofErr w:type="spellEnd"/>
      <w:r w:rsidR="00023EFA" w:rsidRPr="002962D0">
        <w:rPr>
          <w:rFonts w:ascii="Times New Roman" w:hAnsi="Times New Roman"/>
        </w:rPr>
        <w:t xml:space="preserve"> (25 </w:t>
      </w:r>
      <w:r w:rsidR="00023EFA" w:rsidRPr="002962D0">
        <w:rPr>
          <w:rFonts w:ascii="Times New Roman" w:hAnsi="Times New Roman"/>
        </w:rPr>
        <w:sym w:font="Symbol" w:char="F06D"/>
      </w:r>
      <w:r w:rsidR="0020690F" w:rsidRPr="002962D0">
        <w:rPr>
          <w:rFonts w:ascii="Times New Roman" w:hAnsi="Times New Roman"/>
        </w:rPr>
        <w:t>g/</w:t>
      </w:r>
      <w:r w:rsidR="00910E73" w:rsidRPr="002962D0">
        <w:rPr>
          <w:rFonts w:ascii="Times New Roman" w:hAnsi="Times New Roman"/>
        </w:rPr>
        <w:t>l</w:t>
      </w:r>
      <w:r w:rsidR="00023EFA" w:rsidRPr="002962D0">
        <w:rPr>
          <w:rFonts w:ascii="Times New Roman" w:hAnsi="Times New Roman"/>
        </w:rPr>
        <w:t xml:space="preserve">) and </w:t>
      </w:r>
      <w:proofErr w:type="gramStart"/>
      <w:r w:rsidR="00023EFA" w:rsidRPr="002962D0">
        <w:rPr>
          <w:rFonts w:ascii="Times New Roman" w:hAnsi="Times New Roman"/>
        </w:rPr>
        <w:t>Se</w:t>
      </w:r>
      <w:r w:rsidR="0020690F" w:rsidRPr="002962D0">
        <w:rPr>
          <w:rFonts w:ascii="Times New Roman" w:hAnsi="Times New Roman"/>
        </w:rPr>
        <w:t>(</w:t>
      </w:r>
      <w:proofErr w:type="gramEnd"/>
      <w:r w:rsidR="0020690F" w:rsidRPr="002962D0">
        <w:rPr>
          <w:rFonts w:ascii="Times New Roman" w:hAnsi="Times New Roman"/>
        </w:rPr>
        <w:t>IV)</w:t>
      </w:r>
      <w:r w:rsidR="00023EFA" w:rsidRPr="002962D0">
        <w:rPr>
          <w:rFonts w:ascii="Times New Roman" w:hAnsi="Times New Roman"/>
        </w:rPr>
        <w:t xml:space="preserve"> (12.5 </w:t>
      </w:r>
      <w:r w:rsidR="00023EFA" w:rsidRPr="002962D0">
        <w:rPr>
          <w:rFonts w:ascii="Times New Roman" w:hAnsi="Times New Roman"/>
        </w:rPr>
        <w:sym w:font="Symbol" w:char="F06D"/>
      </w:r>
      <w:r w:rsidR="00023EFA" w:rsidRPr="002962D0">
        <w:rPr>
          <w:rFonts w:ascii="Times New Roman" w:hAnsi="Times New Roman"/>
        </w:rPr>
        <w:t>g</w:t>
      </w:r>
      <w:r w:rsidR="0020690F" w:rsidRPr="002962D0">
        <w:rPr>
          <w:rFonts w:ascii="Times New Roman" w:hAnsi="Times New Roman"/>
        </w:rPr>
        <w:t>/</w:t>
      </w:r>
      <w:r w:rsidR="00910E73" w:rsidRPr="002962D0">
        <w:rPr>
          <w:rFonts w:ascii="Times New Roman" w:hAnsi="Times New Roman"/>
        </w:rPr>
        <w:t>l</w:t>
      </w:r>
      <w:r w:rsidR="00023EFA" w:rsidRPr="002962D0">
        <w:rPr>
          <w:rFonts w:ascii="Times New Roman" w:hAnsi="Times New Roman"/>
        </w:rPr>
        <w:t>) during 48h. After the exposure</w:t>
      </w:r>
      <w:r w:rsidR="0020690F" w:rsidRPr="002962D0">
        <w:rPr>
          <w:rFonts w:ascii="Times New Roman" w:hAnsi="Times New Roman"/>
        </w:rPr>
        <w:t>,</w:t>
      </w:r>
      <w:r w:rsidR="00023EFA" w:rsidRPr="002962D0">
        <w:rPr>
          <w:rFonts w:ascii="Times New Roman" w:hAnsi="Times New Roman"/>
        </w:rPr>
        <w:t xml:space="preserve"> embryos were collected deep frozen in liquid nitrogen and used for RNA extraction.</w:t>
      </w:r>
    </w:p>
    <w:p w14:paraId="09EB20E4" w14:textId="77777777" w:rsidR="00023EFA" w:rsidRPr="002962D0" w:rsidRDefault="00023EFA" w:rsidP="00712665">
      <w:pPr>
        <w:spacing w:after="0"/>
        <w:ind w:firstLine="708"/>
        <w:rPr>
          <w:rFonts w:ascii="Times New Roman" w:hAnsi="Times New Roman"/>
        </w:rPr>
      </w:pPr>
      <w:r w:rsidRPr="002962D0">
        <w:rPr>
          <w:rFonts w:ascii="Times New Roman" w:hAnsi="Times New Roman"/>
        </w:rPr>
        <w:t xml:space="preserve">Adult zebrafish were exposed during 72 h to either 25 </w:t>
      </w:r>
      <w:r w:rsidRPr="002962D0">
        <w:rPr>
          <w:rFonts w:ascii="Times New Roman" w:hAnsi="Times New Roman"/>
        </w:rPr>
        <w:sym w:font="Symbol" w:char="F06D"/>
      </w:r>
      <w:r w:rsidR="005C2074" w:rsidRPr="002962D0">
        <w:rPr>
          <w:rFonts w:ascii="Times New Roman" w:hAnsi="Times New Roman"/>
        </w:rPr>
        <w:t>g/</w:t>
      </w:r>
      <w:r w:rsidR="00910E73" w:rsidRPr="002962D0">
        <w:rPr>
          <w:rFonts w:ascii="Times New Roman" w:hAnsi="Times New Roman"/>
        </w:rPr>
        <w:t>l</w:t>
      </w:r>
      <w:r w:rsidR="005C2074" w:rsidRPr="002962D0">
        <w:rPr>
          <w:rFonts w:ascii="Times New Roman" w:hAnsi="Times New Roman"/>
        </w:rPr>
        <w:t xml:space="preserve"> of </w:t>
      </w:r>
      <w:proofErr w:type="spellStart"/>
      <w:r w:rsidR="005C2074" w:rsidRPr="002962D0">
        <w:rPr>
          <w:rFonts w:ascii="Times New Roman" w:hAnsi="Times New Roman"/>
        </w:rPr>
        <w:t>MeHg</w:t>
      </w:r>
      <w:proofErr w:type="spellEnd"/>
      <w:r w:rsidR="005C2074" w:rsidRPr="002962D0">
        <w:rPr>
          <w:rFonts w:ascii="Times New Roman" w:hAnsi="Times New Roman"/>
        </w:rPr>
        <w:t xml:space="preserve"> alone or </w:t>
      </w:r>
      <w:r w:rsidRPr="002962D0">
        <w:rPr>
          <w:rFonts w:ascii="Times New Roman" w:hAnsi="Times New Roman"/>
        </w:rPr>
        <w:t>co-expos</w:t>
      </w:r>
      <w:r w:rsidR="005C2074" w:rsidRPr="002962D0">
        <w:rPr>
          <w:rFonts w:ascii="Times New Roman" w:hAnsi="Times New Roman"/>
        </w:rPr>
        <w:t>ed</w:t>
      </w:r>
      <w:r w:rsidRPr="002962D0">
        <w:rPr>
          <w:rFonts w:ascii="Times New Roman" w:hAnsi="Times New Roman"/>
        </w:rPr>
        <w:t xml:space="preserve"> with 12.5 </w:t>
      </w:r>
      <w:r w:rsidRPr="002962D0">
        <w:rPr>
          <w:rFonts w:ascii="Times New Roman" w:hAnsi="Times New Roman"/>
        </w:rPr>
        <w:sym w:font="Symbol" w:char="F06D"/>
      </w:r>
      <w:r w:rsidRPr="002962D0">
        <w:rPr>
          <w:rFonts w:ascii="Times New Roman" w:hAnsi="Times New Roman"/>
        </w:rPr>
        <w:t>g</w:t>
      </w:r>
      <w:r w:rsidR="005C2074" w:rsidRPr="002962D0">
        <w:rPr>
          <w:rFonts w:ascii="Times New Roman" w:hAnsi="Times New Roman"/>
        </w:rPr>
        <w:t>/</w:t>
      </w:r>
      <w:r w:rsidR="00910E73" w:rsidRPr="002962D0">
        <w:rPr>
          <w:rFonts w:ascii="Times New Roman" w:hAnsi="Times New Roman"/>
        </w:rPr>
        <w:t>l</w:t>
      </w:r>
      <w:r w:rsidR="00B77C12" w:rsidRPr="002962D0">
        <w:rPr>
          <w:rFonts w:ascii="Times New Roman" w:hAnsi="Times New Roman"/>
        </w:rPr>
        <w:t xml:space="preserve"> </w:t>
      </w:r>
      <w:r w:rsidRPr="002962D0">
        <w:rPr>
          <w:rFonts w:ascii="Times New Roman" w:hAnsi="Times New Roman"/>
        </w:rPr>
        <w:t xml:space="preserve">of </w:t>
      </w:r>
      <w:proofErr w:type="gramStart"/>
      <w:r w:rsidRPr="002962D0">
        <w:rPr>
          <w:rFonts w:ascii="Times New Roman" w:hAnsi="Times New Roman"/>
        </w:rPr>
        <w:t>Se</w:t>
      </w:r>
      <w:r w:rsidR="005C2074" w:rsidRPr="002962D0">
        <w:rPr>
          <w:rFonts w:ascii="Times New Roman" w:hAnsi="Times New Roman"/>
        </w:rPr>
        <w:t>(</w:t>
      </w:r>
      <w:proofErr w:type="gramEnd"/>
      <w:r w:rsidR="005C2074" w:rsidRPr="002962D0">
        <w:rPr>
          <w:rFonts w:ascii="Times New Roman" w:hAnsi="Times New Roman"/>
        </w:rPr>
        <w:t>IV)</w:t>
      </w:r>
      <w:r w:rsidRPr="002962D0">
        <w:rPr>
          <w:rFonts w:ascii="Times New Roman" w:hAnsi="Times New Roman"/>
        </w:rPr>
        <w:t xml:space="preserve">. </w:t>
      </w:r>
      <w:r w:rsidR="00F153C6" w:rsidRPr="002962D0">
        <w:rPr>
          <w:rFonts w:ascii="Times New Roman" w:hAnsi="Times New Roman"/>
        </w:rPr>
        <w:t xml:space="preserve">Before exposures, the pH of all solutions was adjusted to 7.5 with sodium hydroxide. </w:t>
      </w:r>
      <w:r w:rsidRPr="002962D0">
        <w:rPr>
          <w:rFonts w:ascii="Times New Roman" w:hAnsi="Times New Roman"/>
        </w:rPr>
        <w:t>Exp</w:t>
      </w:r>
      <w:r w:rsidR="005C2074" w:rsidRPr="002962D0">
        <w:rPr>
          <w:rFonts w:ascii="Times New Roman" w:hAnsi="Times New Roman"/>
        </w:rPr>
        <w:t>eriments</w:t>
      </w:r>
      <w:r w:rsidRPr="002962D0">
        <w:rPr>
          <w:rFonts w:ascii="Times New Roman" w:hAnsi="Times New Roman"/>
        </w:rPr>
        <w:t xml:space="preserve"> were performed in a </w:t>
      </w:r>
      <w:proofErr w:type="gramStart"/>
      <w:r w:rsidRPr="002962D0">
        <w:rPr>
          <w:rFonts w:ascii="Times New Roman" w:hAnsi="Times New Roman"/>
        </w:rPr>
        <w:t xml:space="preserve">5 </w:t>
      </w:r>
      <w:r w:rsidR="00910E73" w:rsidRPr="002962D0">
        <w:rPr>
          <w:rFonts w:ascii="Times New Roman" w:hAnsi="Times New Roman"/>
        </w:rPr>
        <w:t>l</w:t>
      </w:r>
      <w:proofErr w:type="gramEnd"/>
      <w:r w:rsidRPr="002962D0">
        <w:rPr>
          <w:rFonts w:ascii="Times New Roman" w:hAnsi="Times New Roman"/>
        </w:rPr>
        <w:t xml:space="preserve"> tank with 10 fish</w:t>
      </w:r>
      <w:r w:rsidR="005C2074" w:rsidRPr="002962D0">
        <w:rPr>
          <w:rFonts w:ascii="Times New Roman" w:hAnsi="Times New Roman"/>
        </w:rPr>
        <w:t>/</w:t>
      </w:r>
      <w:proofErr w:type="spellStart"/>
      <w:r w:rsidR="00910E73" w:rsidRPr="002962D0">
        <w:rPr>
          <w:rFonts w:ascii="Times New Roman" w:hAnsi="Times New Roman"/>
        </w:rPr>
        <w:t>l</w:t>
      </w:r>
      <w:r w:rsidRPr="002962D0">
        <w:rPr>
          <w:rFonts w:ascii="Times New Roman" w:hAnsi="Times New Roman"/>
        </w:rPr>
        <w:t>at</w:t>
      </w:r>
      <w:proofErr w:type="spellEnd"/>
      <w:r w:rsidRPr="002962D0">
        <w:rPr>
          <w:rFonts w:ascii="Times New Roman" w:hAnsi="Times New Roman"/>
        </w:rPr>
        <w:t xml:space="preserve"> 27ºC on a 12-h light/12-h dark cycle. Exposure media was </w:t>
      </w:r>
      <w:r w:rsidR="00055E87" w:rsidRPr="002962D0">
        <w:rPr>
          <w:rFonts w:ascii="Times New Roman" w:hAnsi="Times New Roman"/>
        </w:rPr>
        <w:t>replaced</w:t>
      </w:r>
      <w:r w:rsidR="005C2CE1" w:rsidRPr="002962D0">
        <w:rPr>
          <w:rFonts w:ascii="Times New Roman" w:hAnsi="Times New Roman"/>
        </w:rPr>
        <w:t xml:space="preserve"> </w:t>
      </w:r>
      <w:r w:rsidRPr="002962D0">
        <w:rPr>
          <w:rFonts w:ascii="Times New Roman" w:hAnsi="Times New Roman"/>
        </w:rPr>
        <w:t>every 24 h to ensure the nominal exposure concentration</w:t>
      </w:r>
      <w:r w:rsidR="005C2CE1" w:rsidRPr="002962D0">
        <w:rPr>
          <w:rFonts w:ascii="Times New Roman" w:hAnsi="Times New Roman"/>
        </w:rPr>
        <w:t xml:space="preserve"> </w:t>
      </w:r>
      <w:r w:rsidR="00055E87" w:rsidRPr="002962D0">
        <w:rPr>
          <w:rFonts w:ascii="Times New Roman" w:hAnsi="Times New Roman"/>
        </w:rPr>
        <w:t>constant</w:t>
      </w:r>
      <w:r w:rsidRPr="002962D0">
        <w:rPr>
          <w:rFonts w:ascii="Times New Roman" w:hAnsi="Times New Roman"/>
        </w:rPr>
        <w:t>. Fish were sampled at 8, 24, 48 and 72 h.</w:t>
      </w:r>
      <w:r w:rsidR="005C2CE1" w:rsidRPr="002962D0">
        <w:rPr>
          <w:rFonts w:ascii="Times New Roman" w:hAnsi="Times New Roman"/>
        </w:rPr>
        <w:t xml:space="preserve"> </w:t>
      </w:r>
      <w:r w:rsidR="00055E87" w:rsidRPr="002962D0">
        <w:rPr>
          <w:rFonts w:ascii="Times New Roman" w:hAnsi="Times New Roman"/>
        </w:rPr>
        <w:t>From each fish</w:t>
      </w:r>
      <w:r w:rsidR="00701E65" w:rsidRPr="002962D0">
        <w:rPr>
          <w:rFonts w:ascii="Times New Roman" w:hAnsi="Times New Roman"/>
        </w:rPr>
        <w:t>,</w:t>
      </w:r>
      <w:r w:rsidR="005C2CE1" w:rsidRPr="002962D0">
        <w:rPr>
          <w:rFonts w:ascii="Times New Roman" w:hAnsi="Times New Roman"/>
        </w:rPr>
        <w:t xml:space="preserve"> </w:t>
      </w:r>
      <w:r w:rsidRPr="002962D0">
        <w:rPr>
          <w:rFonts w:ascii="Times New Roman" w:hAnsi="Times New Roman"/>
        </w:rPr>
        <w:t xml:space="preserve">liver, brain, intestine </w:t>
      </w:r>
      <w:r w:rsidR="005C2074" w:rsidRPr="002962D0">
        <w:rPr>
          <w:rFonts w:ascii="Times New Roman" w:hAnsi="Times New Roman"/>
        </w:rPr>
        <w:t>and</w:t>
      </w:r>
      <w:r w:rsidRPr="002962D0">
        <w:rPr>
          <w:rFonts w:ascii="Times New Roman" w:hAnsi="Times New Roman"/>
        </w:rPr>
        <w:t xml:space="preserve"> a portion of muscular tissue</w:t>
      </w:r>
      <w:r w:rsidR="00055E87" w:rsidRPr="002962D0">
        <w:rPr>
          <w:rFonts w:ascii="Times New Roman" w:hAnsi="Times New Roman"/>
        </w:rPr>
        <w:t xml:space="preserve"> were extracted</w:t>
      </w:r>
      <w:r w:rsidRPr="002962D0">
        <w:rPr>
          <w:rFonts w:ascii="Times New Roman" w:hAnsi="Times New Roman"/>
        </w:rPr>
        <w:t xml:space="preserve">. Each organ </w:t>
      </w:r>
      <w:r w:rsidR="00701E65" w:rsidRPr="002962D0">
        <w:rPr>
          <w:rFonts w:ascii="Times New Roman" w:hAnsi="Times New Roman"/>
        </w:rPr>
        <w:t xml:space="preserve">or tissue </w:t>
      </w:r>
      <w:r w:rsidRPr="002962D0">
        <w:rPr>
          <w:rFonts w:ascii="Times New Roman" w:hAnsi="Times New Roman"/>
        </w:rPr>
        <w:t>was weighted individually and then</w:t>
      </w:r>
      <w:r w:rsidR="00D176A2" w:rsidRPr="002962D0">
        <w:rPr>
          <w:rFonts w:ascii="Times New Roman" w:hAnsi="Times New Roman"/>
        </w:rPr>
        <w:t>,</w:t>
      </w:r>
      <w:r w:rsidRPr="002962D0">
        <w:rPr>
          <w:rFonts w:ascii="Times New Roman" w:hAnsi="Times New Roman"/>
        </w:rPr>
        <w:t xml:space="preserve"> groups of 4 organs were pooled together. </w:t>
      </w:r>
      <w:r w:rsidR="00701E65" w:rsidRPr="002962D0">
        <w:rPr>
          <w:rFonts w:ascii="Times New Roman" w:hAnsi="Times New Roman"/>
        </w:rPr>
        <w:t>Poo</w:t>
      </w:r>
      <w:r w:rsidR="00F153C6" w:rsidRPr="002962D0">
        <w:rPr>
          <w:rFonts w:ascii="Times New Roman" w:hAnsi="Times New Roman"/>
        </w:rPr>
        <w:t>l</w:t>
      </w:r>
      <w:r w:rsidR="00701E65" w:rsidRPr="002962D0">
        <w:rPr>
          <w:rFonts w:ascii="Times New Roman" w:hAnsi="Times New Roman"/>
        </w:rPr>
        <w:t>s</w:t>
      </w:r>
      <w:r w:rsidR="005C2CE1" w:rsidRPr="002962D0">
        <w:rPr>
          <w:rFonts w:ascii="Times New Roman" w:hAnsi="Times New Roman"/>
        </w:rPr>
        <w:t xml:space="preserve"> </w:t>
      </w:r>
      <w:r w:rsidR="00701E65" w:rsidRPr="002962D0">
        <w:rPr>
          <w:rFonts w:ascii="Times New Roman" w:hAnsi="Times New Roman"/>
        </w:rPr>
        <w:t>were</w:t>
      </w:r>
      <w:r w:rsidR="005C2CE1" w:rsidRPr="002962D0">
        <w:rPr>
          <w:rFonts w:ascii="Times New Roman" w:hAnsi="Times New Roman"/>
        </w:rPr>
        <w:t xml:space="preserve"> </w:t>
      </w:r>
      <w:r w:rsidRPr="002962D0">
        <w:rPr>
          <w:rFonts w:ascii="Times New Roman" w:hAnsi="Times New Roman"/>
        </w:rPr>
        <w:t>weighted and homogenized. Half of the homo</w:t>
      </w:r>
      <w:r w:rsidR="005C2074" w:rsidRPr="002962D0">
        <w:rPr>
          <w:rFonts w:ascii="Times New Roman" w:hAnsi="Times New Roman"/>
        </w:rPr>
        <w:t xml:space="preserve">genized pool was used for </w:t>
      </w:r>
      <w:proofErr w:type="spellStart"/>
      <w:r w:rsidR="005C2074" w:rsidRPr="002962D0">
        <w:rPr>
          <w:rFonts w:ascii="Times New Roman" w:hAnsi="Times New Roman"/>
        </w:rPr>
        <w:t>MeHg</w:t>
      </w:r>
      <w:proofErr w:type="spellEnd"/>
      <w:r w:rsidR="005C2074" w:rsidRPr="002962D0">
        <w:rPr>
          <w:rFonts w:ascii="Times New Roman" w:hAnsi="Times New Roman"/>
        </w:rPr>
        <w:t xml:space="preserve"> determination</w:t>
      </w:r>
      <w:r w:rsidRPr="002962D0">
        <w:rPr>
          <w:rFonts w:ascii="Times New Roman" w:hAnsi="Times New Roman"/>
        </w:rPr>
        <w:t xml:space="preserve"> and the remaining </w:t>
      </w:r>
      <w:r w:rsidR="005C2074" w:rsidRPr="002962D0">
        <w:rPr>
          <w:rFonts w:ascii="Times New Roman" w:hAnsi="Times New Roman"/>
        </w:rPr>
        <w:t>sample</w:t>
      </w:r>
      <w:r w:rsidRPr="002962D0">
        <w:rPr>
          <w:rFonts w:ascii="Times New Roman" w:hAnsi="Times New Roman"/>
        </w:rPr>
        <w:t xml:space="preserve"> was used for RNA extraction and gene expression analysis. For each time point, 3 </w:t>
      </w:r>
      <w:r w:rsidRPr="002962D0">
        <w:rPr>
          <w:rFonts w:ascii="Times New Roman" w:hAnsi="Times New Roman"/>
        </w:rPr>
        <w:lastRenderedPageBreak/>
        <w:t>replica</w:t>
      </w:r>
      <w:r w:rsidR="005C2074" w:rsidRPr="002962D0">
        <w:rPr>
          <w:rFonts w:ascii="Times New Roman" w:hAnsi="Times New Roman"/>
        </w:rPr>
        <w:t>tes</w:t>
      </w:r>
      <w:r w:rsidRPr="002962D0">
        <w:rPr>
          <w:rFonts w:ascii="Times New Roman" w:hAnsi="Times New Roman"/>
        </w:rPr>
        <w:t xml:space="preserve"> of pools originat</w:t>
      </w:r>
      <w:r w:rsidR="005C2074" w:rsidRPr="002962D0">
        <w:rPr>
          <w:rFonts w:ascii="Times New Roman" w:hAnsi="Times New Roman"/>
        </w:rPr>
        <w:t>ed</w:t>
      </w:r>
      <w:r w:rsidRPr="002962D0">
        <w:rPr>
          <w:rFonts w:ascii="Times New Roman" w:hAnsi="Times New Roman"/>
        </w:rPr>
        <w:t xml:space="preserve"> from 4 organs</w:t>
      </w:r>
      <w:r w:rsidR="00701E65" w:rsidRPr="002962D0">
        <w:rPr>
          <w:rFonts w:ascii="Times New Roman" w:hAnsi="Times New Roman"/>
        </w:rPr>
        <w:t>/tissue</w:t>
      </w:r>
      <w:r w:rsidR="00F153C6" w:rsidRPr="002962D0">
        <w:rPr>
          <w:rFonts w:ascii="Times New Roman" w:hAnsi="Times New Roman"/>
        </w:rPr>
        <w:t>s</w:t>
      </w:r>
      <w:r w:rsidRPr="002962D0">
        <w:rPr>
          <w:rFonts w:ascii="Times New Roman" w:hAnsi="Times New Roman"/>
        </w:rPr>
        <w:t xml:space="preserve"> were obtained. At each time point</w:t>
      </w:r>
      <w:r w:rsidR="005C2074" w:rsidRPr="002962D0">
        <w:rPr>
          <w:rFonts w:ascii="Times New Roman" w:hAnsi="Times New Roman"/>
        </w:rPr>
        <w:t>,</w:t>
      </w:r>
      <w:r w:rsidRPr="002962D0">
        <w:rPr>
          <w:rFonts w:ascii="Times New Roman" w:hAnsi="Times New Roman"/>
        </w:rPr>
        <w:t xml:space="preserve"> a</w:t>
      </w:r>
      <w:r w:rsidR="005C2074" w:rsidRPr="002962D0">
        <w:rPr>
          <w:rFonts w:ascii="Times New Roman" w:hAnsi="Times New Roman"/>
        </w:rPr>
        <w:t>n</w:t>
      </w:r>
      <w:r w:rsidR="003876A5" w:rsidRPr="002962D0">
        <w:rPr>
          <w:rFonts w:ascii="Times New Roman" w:hAnsi="Times New Roman"/>
        </w:rPr>
        <w:t xml:space="preserve"> </w:t>
      </w:r>
      <w:r w:rsidR="005C2074" w:rsidRPr="002962D0">
        <w:rPr>
          <w:rFonts w:ascii="Times New Roman" w:hAnsi="Times New Roman"/>
        </w:rPr>
        <w:t>aliquot</w:t>
      </w:r>
      <w:r w:rsidRPr="002962D0">
        <w:rPr>
          <w:rFonts w:ascii="Times New Roman" w:hAnsi="Times New Roman"/>
        </w:rPr>
        <w:t xml:space="preserve"> of the </w:t>
      </w:r>
      <w:r w:rsidR="005C2074" w:rsidRPr="002962D0">
        <w:rPr>
          <w:rFonts w:ascii="Times New Roman" w:hAnsi="Times New Roman"/>
        </w:rPr>
        <w:t>media</w:t>
      </w:r>
      <w:r w:rsidRPr="002962D0">
        <w:rPr>
          <w:rFonts w:ascii="Times New Roman" w:hAnsi="Times New Roman"/>
        </w:rPr>
        <w:t xml:space="preserve"> was also taken. All experimental procedures were approved by the Regional Animal Ethics Committee and designed according to </w:t>
      </w:r>
      <w:r w:rsidR="00324709" w:rsidRPr="002962D0">
        <w:rPr>
          <w:rFonts w:ascii="Times New Roman" w:hAnsi="Times New Roman"/>
        </w:rPr>
        <w:t>the OECD guidance (OECD, 2012).</w:t>
      </w:r>
    </w:p>
    <w:p w14:paraId="1C597F6E" w14:textId="77777777" w:rsidR="00BF4376" w:rsidRPr="002962D0" w:rsidRDefault="00BF4376" w:rsidP="00712665">
      <w:pPr>
        <w:spacing w:after="0"/>
        <w:rPr>
          <w:rFonts w:ascii="Times New Roman" w:hAnsi="Times New Roman"/>
        </w:rPr>
      </w:pPr>
    </w:p>
    <w:p w14:paraId="307A6612" w14:textId="77777777" w:rsidR="00BF4376" w:rsidRPr="002962D0" w:rsidRDefault="00BF4376" w:rsidP="00712665">
      <w:pPr>
        <w:spacing w:after="0"/>
        <w:ind w:firstLine="708"/>
        <w:rPr>
          <w:rFonts w:ascii="Times New Roman" w:hAnsi="Times New Roman"/>
        </w:rPr>
      </w:pPr>
      <w:r w:rsidRPr="002962D0">
        <w:rPr>
          <w:rFonts w:ascii="Times New Roman" w:hAnsi="Times New Roman"/>
        </w:rPr>
        <w:t>2</w:t>
      </w:r>
      <w:r w:rsidR="003F221E" w:rsidRPr="002962D0">
        <w:rPr>
          <w:rFonts w:ascii="Times New Roman" w:hAnsi="Times New Roman"/>
        </w:rPr>
        <w:t>.2. Total mercury determination</w:t>
      </w:r>
    </w:p>
    <w:p w14:paraId="62AA8279" w14:textId="77777777" w:rsidR="003F221E" w:rsidRPr="002962D0" w:rsidRDefault="003F221E" w:rsidP="00712665">
      <w:pPr>
        <w:spacing w:after="0"/>
        <w:rPr>
          <w:rFonts w:ascii="Times New Roman" w:hAnsi="Times New Roman"/>
          <w:b/>
        </w:rPr>
      </w:pPr>
    </w:p>
    <w:p w14:paraId="425C562A" w14:textId="77777777" w:rsidR="00BF4376" w:rsidRPr="002962D0" w:rsidRDefault="00BF4376" w:rsidP="00712665">
      <w:pPr>
        <w:spacing w:after="0"/>
        <w:ind w:firstLine="708"/>
        <w:rPr>
          <w:rFonts w:ascii="Times New Roman" w:hAnsi="Times New Roman"/>
        </w:rPr>
      </w:pPr>
      <w:r w:rsidRPr="002962D0">
        <w:rPr>
          <w:rFonts w:ascii="Times New Roman" w:hAnsi="Times New Roman"/>
        </w:rPr>
        <w:t xml:space="preserve">Total </w:t>
      </w:r>
      <w:proofErr w:type="spellStart"/>
      <w:r w:rsidR="003F221E" w:rsidRPr="002962D0">
        <w:rPr>
          <w:rFonts w:ascii="Times New Roman" w:hAnsi="Times New Roman"/>
        </w:rPr>
        <w:t>MeHg</w:t>
      </w:r>
      <w:proofErr w:type="spellEnd"/>
      <w:r w:rsidR="002531D0" w:rsidRPr="002962D0">
        <w:rPr>
          <w:rFonts w:ascii="Times New Roman" w:hAnsi="Times New Roman"/>
        </w:rPr>
        <w:t xml:space="preserve"> </w:t>
      </w:r>
      <w:r w:rsidRPr="002962D0">
        <w:rPr>
          <w:rFonts w:ascii="Times New Roman" w:hAnsi="Times New Roman"/>
        </w:rPr>
        <w:t>content</w:t>
      </w:r>
      <w:r w:rsidR="00B77C12" w:rsidRPr="002962D0">
        <w:rPr>
          <w:rFonts w:ascii="Times New Roman" w:hAnsi="Times New Roman"/>
        </w:rPr>
        <w:t xml:space="preserve"> </w:t>
      </w:r>
      <w:r w:rsidR="003F221E" w:rsidRPr="002962D0">
        <w:rPr>
          <w:rFonts w:ascii="Times New Roman" w:hAnsi="Times New Roman"/>
        </w:rPr>
        <w:t>in embryos,</w:t>
      </w:r>
      <w:r w:rsidR="002531D0" w:rsidRPr="002962D0">
        <w:rPr>
          <w:rFonts w:ascii="Times New Roman" w:hAnsi="Times New Roman"/>
        </w:rPr>
        <w:t xml:space="preserve"> </w:t>
      </w:r>
      <w:r w:rsidR="003F221E" w:rsidRPr="002962D0">
        <w:rPr>
          <w:rFonts w:ascii="Times New Roman" w:hAnsi="Times New Roman"/>
        </w:rPr>
        <w:t xml:space="preserve">the exposure media </w:t>
      </w:r>
      <w:r w:rsidRPr="002962D0">
        <w:rPr>
          <w:rFonts w:ascii="Times New Roman" w:hAnsi="Times New Roman"/>
        </w:rPr>
        <w:t xml:space="preserve">and </w:t>
      </w:r>
      <w:r w:rsidR="00124CE2" w:rsidRPr="002962D0">
        <w:rPr>
          <w:rFonts w:ascii="Times New Roman" w:hAnsi="Times New Roman"/>
        </w:rPr>
        <w:t xml:space="preserve">in </w:t>
      </w:r>
      <w:r w:rsidR="003F221E" w:rsidRPr="002962D0">
        <w:rPr>
          <w:rFonts w:ascii="Times New Roman" w:hAnsi="Times New Roman"/>
        </w:rPr>
        <w:t xml:space="preserve">the </w:t>
      </w:r>
      <w:r w:rsidRPr="002962D0">
        <w:rPr>
          <w:rFonts w:ascii="Times New Roman" w:hAnsi="Times New Roman"/>
        </w:rPr>
        <w:t>different</w:t>
      </w:r>
      <w:r w:rsidR="002531D0" w:rsidRPr="002962D0">
        <w:rPr>
          <w:rFonts w:ascii="Times New Roman" w:hAnsi="Times New Roman"/>
        </w:rPr>
        <w:t xml:space="preserve"> </w:t>
      </w:r>
      <w:r w:rsidR="00124CE2" w:rsidRPr="002962D0">
        <w:rPr>
          <w:rFonts w:ascii="Times New Roman" w:hAnsi="Times New Roman"/>
        </w:rPr>
        <w:t>fish</w:t>
      </w:r>
      <w:r w:rsidR="002531D0" w:rsidRPr="002962D0">
        <w:rPr>
          <w:rFonts w:ascii="Times New Roman" w:hAnsi="Times New Roman"/>
        </w:rPr>
        <w:t xml:space="preserve"> </w:t>
      </w:r>
      <w:r w:rsidRPr="002962D0">
        <w:rPr>
          <w:rFonts w:ascii="Times New Roman" w:hAnsi="Times New Roman"/>
        </w:rPr>
        <w:t>organs</w:t>
      </w:r>
      <w:r w:rsidR="00701E65" w:rsidRPr="002962D0">
        <w:rPr>
          <w:rFonts w:ascii="Times New Roman" w:hAnsi="Times New Roman"/>
        </w:rPr>
        <w:t>/tissue</w:t>
      </w:r>
      <w:r w:rsidR="002531D0" w:rsidRPr="002962D0">
        <w:rPr>
          <w:rFonts w:ascii="Times New Roman" w:hAnsi="Times New Roman"/>
        </w:rPr>
        <w:t xml:space="preserve"> </w:t>
      </w:r>
      <w:r w:rsidRPr="002962D0">
        <w:rPr>
          <w:rFonts w:ascii="Times New Roman" w:hAnsi="Times New Roman"/>
        </w:rPr>
        <w:t>was determined using a DMA-80 direct m</w:t>
      </w:r>
      <w:r w:rsidR="003F221E" w:rsidRPr="002962D0">
        <w:rPr>
          <w:rFonts w:ascii="Times New Roman" w:hAnsi="Times New Roman"/>
        </w:rPr>
        <w:t xml:space="preserve">ercury analyzer (Milestone Inc, </w:t>
      </w:r>
      <w:r w:rsidRPr="002962D0">
        <w:rPr>
          <w:rFonts w:ascii="Times New Roman" w:hAnsi="Times New Roman"/>
        </w:rPr>
        <w:t>Shelton, CT, USA), which combines the techn</w:t>
      </w:r>
      <w:r w:rsidR="003F221E" w:rsidRPr="002962D0">
        <w:rPr>
          <w:rFonts w:ascii="Times New Roman" w:hAnsi="Times New Roman"/>
        </w:rPr>
        <w:t xml:space="preserve">iques of thermal decomposition, </w:t>
      </w:r>
      <w:r w:rsidRPr="002962D0">
        <w:rPr>
          <w:rFonts w:ascii="Times New Roman" w:hAnsi="Times New Roman"/>
        </w:rPr>
        <w:t>catalytic conversion, amalgamation and atomic absorption spectrophotometry following US EPA method 7473</w:t>
      </w:r>
      <w:r w:rsidR="003F221E" w:rsidRPr="002962D0">
        <w:rPr>
          <w:rFonts w:ascii="Times New Roman" w:hAnsi="Times New Roman"/>
        </w:rPr>
        <w:t xml:space="preserve"> (EPA, 2007)</w:t>
      </w:r>
      <w:r w:rsidRPr="002962D0">
        <w:rPr>
          <w:rFonts w:ascii="Times New Roman" w:hAnsi="Times New Roman"/>
        </w:rPr>
        <w:t xml:space="preserve">. </w:t>
      </w:r>
      <w:r w:rsidR="00117B67" w:rsidRPr="002962D0">
        <w:rPr>
          <w:rFonts w:ascii="Times New Roman" w:hAnsi="Times New Roman"/>
        </w:rPr>
        <w:t>Samples in a nickel boat</w:t>
      </w:r>
      <w:r w:rsidRPr="002962D0">
        <w:rPr>
          <w:rFonts w:ascii="Times New Roman" w:hAnsi="Times New Roman"/>
        </w:rPr>
        <w:t xml:space="preserve"> were dried and thermally decomposed. </w:t>
      </w:r>
      <w:proofErr w:type="spellStart"/>
      <w:r w:rsidR="00117B67" w:rsidRPr="002962D0">
        <w:rPr>
          <w:rFonts w:ascii="Times New Roman" w:hAnsi="Times New Roman"/>
        </w:rPr>
        <w:t>Me</w:t>
      </w:r>
      <w:r w:rsidRPr="002962D0">
        <w:rPr>
          <w:rFonts w:ascii="Times New Roman" w:hAnsi="Times New Roman"/>
        </w:rPr>
        <w:t>Hg</w:t>
      </w:r>
      <w:proofErr w:type="spellEnd"/>
      <w:r w:rsidRPr="002962D0">
        <w:rPr>
          <w:rFonts w:ascii="Times New Roman" w:hAnsi="Times New Roman"/>
        </w:rPr>
        <w:t xml:space="preserve"> was reduced to elemental </w:t>
      </w:r>
      <w:r w:rsidR="00117B67" w:rsidRPr="002962D0">
        <w:rPr>
          <w:rFonts w:ascii="Times New Roman" w:hAnsi="Times New Roman"/>
        </w:rPr>
        <w:t xml:space="preserve">Hg </w:t>
      </w:r>
      <w:r w:rsidRPr="002962D0">
        <w:rPr>
          <w:rFonts w:ascii="Times New Roman" w:hAnsi="Times New Roman"/>
        </w:rPr>
        <w:t xml:space="preserve">and trapped in </w:t>
      </w:r>
      <w:r w:rsidR="00117B67" w:rsidRPr="002962D0">
        <w:rPr>
          <w:rFonts w:ascii="Times New Roman" w:hAnsi="Times New Roman"/>
        </w:rPr>
        <w:t xml:space="preserve">a </w:t>
      </w:r>
      <w:r w:rsidRPr="002962D0">
        <w:rPr>
          <w:rFonts w:ascii="Times New Roman" w:hAnsi="Times New Roman"/>
        </w:rPr>
        <w:t>gold amalgam. The amalgam was</w:t>
      </w:r>
      <w:r w:rsidR="00117B67" w:rsidRPr="002962D0">
        <w:rPr>
          <w:rFonts w:ascii="Times New Roman" w:hAnsi="Times New Roman"/>
        </w:rPr>
        <w:t xml:space="preserve"> then</w:t>
      </w:r>
      <w:r w:rsidRPr="002962D0">
        <w:rPr>
          <w:rFonts w:ascii="Times New Roman" w:hAnsi="Times New Roman"/>
        </w:rPr>
        <w:t xml:space="preserve"> heated to release the </w:t>
      </w:r>
      <w:r w:rsidR="00701E65" w:rsidRPr="002962D0">
        <w:rPr>
          <w:rFonts w:ascii="Times New Roman" w:hAnsi="Times New Roman"/>
        </w:rPr>
        <w:t>Hg</w:t>
      </w:r>
      <w:r w:rsidR="002531D0" w:rsidRPr="002962D0">
        <w:rPr>
          <w:rFonts w:ascii="Times New Roman" w:hAnsi="Times New Roman"/>
        </w:rPr>
        <w:t xml:space="preserve"> </w:t>
      </w:r>
      <w:r w:rsidRPr="002962D0">
        <w:rPr>
          <w:rFonts w:ascii="Times New Roman" w:hAnsi="Times New Roman"/>
        </w:rPr>
        <w:t>vapors to the atomic absorption spectrophotometer</w:t>
      </w:r>
      <w:r w:rsidR="00117B67" w:rsidRPr="002962D0">
        <w:rPr>
          <w:rFonts w:ascii="Times New Roman" w:hAnsi="Times New Roman"/>
        </w:rPr>
        <w:t>,</w:t>
      </w:r>
      <w:r w:rsidRPr="002962D0">
        <w:rPr>
          <w:rFonts w:ascii="Times New Roman" w:hAnsi="Times New Roman"/>
        </w:rPr>
        <w:t xml:space="preserve"> and the absorbance was measured at 253.7 </w:t>
      </w:r>
      <w:r w:rsidR="00117B67" w:rsidRPr="002962D0">
        <w:rPr>
          <w:rFonts w:ascii="Times New Roman" w:hAnsi="Times New Roman"/>
        </w:rPr>
        <w:t>nm. All samples were analyzed in</w:t>
      </w:r>
      <w:r w:rsidRPr="002962D0">
        <w:rPr>
          <w:rFonts w:ascii="Times New Roman" w:hAnsi="Times New Roman"/>
        </w:rPr>
        <w:t xml:space="preserve"> triplicate</w:t>
      </w:r>
      <w:r w:rsidR="00117B67" w:rsidRPr="002962D0">
        <w:rPr>
          <w:rFonts w:ascii="Times New Roman" w:hAnsi="Times New Roman"/>
        </w:rPr>
        <w:t>,</w:t>
      </w:r>
      <w:r w:rsidRPr="002962D0">
        <w:rPr>
          <w:rFonts w:ascii="Times New Roman" w:hAnsi="Times New Roman"/>
        </w:rPr>
        <w:t xml:space="preserve"> and </w:t>
      </w:r>
      <w:r w:rsidR="00117B67" w:rsidRPr="002962D0">
        <w:rPr>
          <w:rFonts w:ascii="Times New Roman" w:hAnsi="Times New Roman"/>
        </w:rPr>
        <w:t>a control measure was performed every 20 samples</w:t>
      </w:r>
      <w:r w:rsidRPr="002962D0">
        <w:rPr>
          <w:rFonts w:ascii="Times New Roman" w:hAnsi="Times New Roman"/>
        </w:rPr>
        <w:t xml:space="preserve"> with a certified reference material (CRM), to ensure the quality of the results. Bl</w:t>
      </w:r>
      <w:r w:rsidR="00117B67" w:rsidRPr="002962D0">
        <w:rPr>
          <w:rFonts w:ascii="Times New Roman" w:hAnsi="Times New Roman"/>
        </w:rPr>
        <w:t>ank samples were also analyz</w:t>
      </w:r>
      <w:r w:rsidRPr="002962D0">
        <w:rPr>
          <w:rFonts w:ascii="Times New Roman" w:hAnsi="Times New Roman"/>
        </w:rPr>
        <w:t>e</w:t>
      </w:r>
      <w:r w:rsidR="00117B67" w:rsidRPr="002962D0">
        <w:rPr>
          <w:rFonts w:ascii="Times New Roman" w:hAnsi="Times New Roman"/>
        </w:rPr>
        <w:t xml:space="preserve">d every 20 analysis or following a </w:t>
      </w:r>
      <w:r w:rsidRPr="002962D0">
        <w:rPr>
          <w:rFonts w:ascii="Times New Roman" w:hAnsi="Times New Roman"/>
        </w:rPr>
        <w:t xml:space="preserve">high </w:t>
      </w:r>
      <w:r w:rsidR="00117B67" w:rsidRPr="002962D0">
        <w:rPr>
          <w:rFonts w:ascii="Times New Roman" w:hAnsi="Times New Roman"/>
        </w:rPr>
        <w:t xml:space="preserve">concentrated </w:t>
      </w:r>
      <w:r w:rsidRPr="002962D0">
        <w:rPr>
          <w:rFonts w:ascii="Times New Roman" w:hAnsi="Times New Roman"/>
        </w:rPr>
        <w:t>sample. Recoveries for CRM-029</w:t>
      </w:r>
      <w:r w:rsidR="003F1570" w:rsidRPr="002962D0">
        <w:rPr>
          <w:rFonts w:ascii="Times New Roman" w:hAnsi="Times New Roman"/>
        </w:rPr>
        <w:t xml:space="preserve"> (sewage sludge)</w:t>
      </w:r>
      <w:r w:rsidRPr="002962D0">
        <w:rPr>
          <w:rFonts w:ascii="Times New Roman" w:hAnsi="Times New Roman"/>
        </w:rPr>
        <w:t xml:space="preserve"> and CRM-710 </w:t>
      </w:r>
      <w:r w:rsidR="003F1570" w:rsidRPr="002962D0">
        <w:rPr>
          <w:rFonts w:ascii="Times New Roman" w:hAnsi="Times New Roman"/>
        </w:rPr>
        <w:t xml:space="preserve">(oyster tissue) </w:t>
      </w:r>
      <w:r w:rsidRPr="002962D0">
        <w:rPr>
          <w:rFonts w:ascii="Times New Roman" w:hAnsi="Times New Roman"/>
        </w:rPr>
        <w:t>were within 5% of the certified value</w:t>
      </w:r>
      <w:r w:rsidR="00707377" w:rsidRPr="002962D0">
        <w:rPr>
          <w:rFonts w:ascii="Times New Roman" w:hAnsi="Times New Roman"/>
        </w:rPr>
        <w:t xml:space="preserve">. </w:t>
      </w:r>
      <w:r w:rsidR="00117B67" w:rsidRPr="002962D0">
        <w:rPr>
          <w:rFonts w:ascii="Times New Roman" w:hAnsi="Times New Roman"/>
        </w:rPr>
        <w:t>The limit of</w:t>
      </w:r>
      <w:r w:rsidRPr="002962D0">
        <w:rPr>
          <w:rFonts w:ascii="Times New Roman" w:hAnsi="Times New Roman"/>
        </w:rPr>
        <w:t xml:space="preserve"> detection (LOD) was 0.5 ng, while the limit of quantification (LOQ) was 1.68 ng</w:t>
      </w:r>
      <w:r w:rsidR="00117B67" w:rsidRPr="002962D0">
        <w:rPr>
          <w:rFonts w:ascii="Times New Roman" w:hAnsi="Times New Roman"/>
        </w:rPr>
        <w:t xml:space="preserve"> of </w:t>
      </w:r>
      <w:proofErr w:type="spellStart"/>
      <w:r w:rsidR="00117B67" w:rsidRPr="002962D0">
        <w:rPr>
          <w:rFonts w:ascii="Times New Roman" w:hAnsi="Times New Roman"/>
        </w:rPr>
        <w:t>MeHg</w:t>
      </w:r>
      <w:proofErr w:type="spellEnd"/>
      <w:r w:rsidRPr="002962D0">
        <w:rPr>
          <w:rFonts w:ascii="Times New Roman" w:hAnsi="Times New Roman"/>
        </w:rPr>
        <w:t>.</w:t>
      </w:r>
    </w:p>
    <w:p w14:paraId="6B626CE9" w14:textId="77777777" w:rsidR="009740D6" w:rsidRPr="002962D0" w:rsidRDefault="009740D6" w:rsidP="00712665">
      <w:pPr>
        <w:spacing w:after="0"/>
        <w:rPr>
          <w:rFonts w:ascii="Times New Roman" w:hAnsi="Times New Roman"/>
        </w:rPr>
      </w:pPr>
    </w:p>
    <w:p w14:paraId="39F916D0" w14:textId="77777777" w:rsidR="009740D6" w:rsidRPr="002962D0" w:rsidRDefault="009740D6" w:rsidP="00712665">
      <w:pPr>
        <w:spacing w:after="0"/>
        <w:ind w:firstLine="708"/>
        <w:rPr>
          <w:rFonts w:ascii="Times New Roman" w:hAnsi="Times New Roman"/>
        </w:rPr>
      </w:pPr>
      <w:r w:rsidRPr="002962D0">
        <w:rPr>
          <w:rFonts w:ascii="Times New Roman" w:hAnsi="Times New Roman"/>
        </w:rPr>
        <w:t>2.</w:t>
      </w:r>
      <w:r w:rsidR="00197A00" w:rsidRPr="002962D0">
        <w:rPr>
          <w:rFonts w:ascii="Times New Roman" w:hAnsi="Times New Roman"/>
        </w:rPr>
        <w:t>3</w:t>
      </w:r>
      <w:r w:rsidRPr="002962D0">
        <w:rPr>
          <w:rFonts w:ascii="Times New Roman" w:hAnsi="Times New Roman"/>
        </w:rPr>
        <w:t xml:space="preserve">. </w:t>
      </w:r>
      <w:r w:rsidR="00695839" w:rsidRPr="002962D0">
        <w:rPr>
          <w:rFonts w:ascii="Times New Roman" w:hAnsi="Times New Roman"/>
        </w:rPr>
        <w:t>Estimation of the b</w:t>
      </w:r>
      <w:r w:rsidRPr="002962D0">
        <w:rPr>
          <w:rFonts w:ascii="Times New Roman" w:hAnsi="Times New Roman"/>
        </w:rPr>
        <w:t>ioconcentrat</w:t>
      </w:r>
      <w:r w:rsidR="005E5E17" w:rsidRPr="002962D0">
        <w:rPr>
          <w:rFonts w:ascii="Times New Roman" w:hAnsi="Times New Roman"/>
        </w:rPr>
        <w:t>ion factor</w:t>
      </w:r>
      <w:r w:rsidR="00EB31F1" w:rsidRPr="002962D0">
        <w:rPr>
          <w:rFonts w:ascii="Times New Roman" w:hAnsi="Times New Roman"/>
        </w:rPr>
        <w:t>s</w:t>
      </w:r>
    </w:p>
    <w:p w14:paraId="23ED0042" w14:textId="77777777" w:rsidR="00695839" w:rsidRPr="002962D0" w:rsidRDefault="00695839" w:rsidP="00712665">
      <w:pPr>
        <w:spacing w:after="0"/>
        <w:rPr>
          <w:rFonts w:ascii="Times New Roman" w:hAnsi="Times New Roman"/>
          <w:b/>
        </w:rPr>
      </w:pPr>
    </w:p>
    <w:p w14:paraId="562F9D85" w14:textId="68FE61E7" w:rsidR="000E202D" w:rsidRPr="002962D0" w:rsidRDefault="00CE72FF" w:rsidP="00712665">
      <w:pPr>
        <w:spacing w:after="0"/>
        <w:ind w:firstLine="708"/>
        <w:rPr>
          <w:rFonts w:ascii="Times New Roman" w:hAnsi="Times New Roman"/>
        </w:rPr>
      </w:pPr>
      <w:r w:rsidRPr="002962D0">
        <w:rPr>
          <w:rFonts w:ascii="Times New Roman" w:hAnsi="Times New Roman"/>
        </w:rPr>
        <w:lastRenderedPageBreak/>
        <w:t>The bioconcentration factor (BCF) is the parameter most widely used</w:t>
      </w:r>
      <w:r w:rsidR="003F50AF" w:rsidRPr="002962D0">
        <w:rPr>
          <w:rFonts w:ascii="Times New Roman" w:hAnsi="Times New Roman"/>
        </w:rPr>
        <w:t xml:space="preserve"> </w:t>
      </w:r>
      <w:r w:rsidRPr="002962D0">
        <w:rPr>
          <w:rFonts w:ascii="Times New Roman" w:hAnsi="Times New Roman"/>
        </w:rPr>
        <w:t>for</w:t>
      </w:r>
      <w:r w:rsidR="003F50AF" w:rsidRPr="002962D0">
        <w:rPr>
          <w:rFonts w:ascii="Times New Roman" w:hAnsi="Times New Roman"/>
        </w:rPr>
        <w:t xml:space="preserve"> </w:t>
      </w:r>
      <w:r w:rsidRPr="002962D0">
        <w:rPr>
          <w:rFonts w:ascii="Times New Roman" w:hAnsi="Times New Roman"/>
        </w:rPr>
        <w:t xml:space="preserve">evaluating the accumulation capability of contaminants by living organisms (Tsuda et al., 1998). </w:t>
      </w:r>
      <w:r w:rsidR="00BA1FF6" w:rsidRPr="002962D0">
        <w:rPr>
          <w:rFonts w:ascii="Times New Roman" w:hAnsi="Times New Roman"/>
        </w:rPr>
        <w:t>Bioconcentration values</w:t>
      </w:r>
      <w:r w:rsidR="00C04C48" w:rsidRPr="002962D0">
        <w:rPr>
          <w:rFonts w:ascii="Times New Roman" w:hAnsi="Times New Roman"/>
        </w:rPr>
        <w:t xml:space="preserve"> can be calculated as the ratio between concentration of analytes found in fish and their concentration in the exposure media,</w:t>
      </w:r>
      <w:r w:rsidR="00B77C12" w:rsidRPr="002962D0">
        <w:rPr>
          <w:rFonts w:ascii="Times New Roman" w:hAnsi="Times New Roman"/>
        </w:rPr>
        <w:t xml:space="preserve"> </w:t>
      </w:r>
      <w:r w:rsidR="00C04C48" w:rsidRPr="002962D0">
        <w:rPr>
          <w:rFonts w:ascii="Times New Roman" w:hAnsi="Times New Roman"/>
        </w:rPr>
        <w:t>once the equilibrium is reached (OECD, 2012), or by fitting these data to a first-order kinetic equation to obtain the uptake (k</w:t>
      </w:r>
      <w:r w:rsidR="00C04C48" w:rsidRPr="002962D0">
        <w:rPr>
          <w:rFonts w:ascii="Times New Roman" w:hAnsi="Times New Roman"/>
          <w:vertAlign w:val="subscript"/>
        </w:rPr>
        <w:t>1</w:t>
      </w:r>
      <w:r w:rsidR="00C04C48" w:rsidRPr="002962D0">
        <w:rPr>
          <w:rFonts w:ascii="Times New Roman" w:hAnsi="Times New Roman"/>
        </w:rPr>
        <w:t>) and depuration (k</w:t>
      </w:r>
      <w:r w:rsidR="00C04C48" w:rsidRPr="002962D0">
        <w:rPr>
          <w:rFonts w:ascii="Times New Roman" w:hAnsi="Times New Roman"/>
          <w:vertAlign w:val="subscript"/>
        </w:rPr>
        <w:t>2</w:t>
      </w:r>
      <w:r w:rsidR="00C04C48" w:rsidRPr="002962D0">
        <w:rPr>
          <w:rFonts w:ascii="Times New Roman" w:hAnsi="Times New Roman"/>
        </w:rPr>
        <w:t xml:space="preserve">) rate </w:t>
      </w:r>
      <w:r w:rsidR="007F605A" w:rsidRPr="002962D0">
        <w:rPr>
          <w:rFonts w:ascii="Times New Roman" w:hAnsi="Times New Roman"/>
        </w:rPr>
        <w:t>constants.</w:t>
      </w:r>
      <w:r w:rsidRPr="002962D0">
        <w:rPr>
          <w:rFonts w:ascii="Times New Roman" w:hAnsi="Times New Roman"/>
        </w:rPr>
        <w:t xml:space="preserve"> </w:t>
      </w:r>
      <w:r w:rsidR="00C04C48" w:rsidRPr="002962D0">
        <w:rPr>
          <w:rFonts w:ascii="Times New Roman" w:hAnsi="Times New Roman"/>
        </w:rPr>
        <w:t>D</w:t>
      </w:r>
      <w:r w:rsidRPr="002962D0">
        <w:rPr>
          <w:rFonts w:ascii="Times New Roman" w:hAnsi="Times New Roman"/>
        </w:rPr>
        <w:t xml:space="preserve">etails about how </w:t>
      </w:r>
      <w:r w:rsidR="00C04C48" w:rsidRPr="002962D0">
        <w:rPr>
          <w:rFonts w:ascii="Times New Roman" w:hAnsi="Times New Roman"/>
        </w:rPr>
        <w:t xml:space="preserve">the uptake and the depuration </w:t>
      </w:r>
      <w:r w:rsidR="002937AC" w:rsidRPr="002962D0">
        <w:rPr>
          <w:rFonts w:ascii="Times New Roman" w:hAnsi="Times New Roman"/>
        </w:rPr>
        <w:t>processes</w:t>
      </w:r>
      <w:r w:rsidR="00BA1FF6" w:rsidRPr="002962D0">
        <w:rPr>
          <w:rFonts w:ascii="Times New Roman" w:hAnsi="Times New Roman"/>
        </w:rPr>
        <w:t xml:space="preserve"> as a fir</w:t>
      </w:r>
      <w:r w:rsidR="00CB5B09" w:rsidRPr="002962D0">
        <w:rPr>
          <w:rFonts w:ascii="Times New Roman" w:hAnsi="Times New Roman"/>
        </w:rPr>
        <w:t>st</w:t>
      </w:r>
      <w:r w:rsidR="00BA1FF6" w:rsidRPr="002962D0">
        <w:rPr>
          <w:rFonts w:ascii="Times New Roman" w:hAnsi="Times New Roman"/>
        </w:rPr>
        <w:t>-orde</w:t>
      </w:r>
      <w:r w:rsidR="00CB5B09" w:rsidRPr="002962D0">
        <w:rPr>
          <w:rFonts w:ascii="Times New Roman" w:hAnsi="Times New Roman"/>
        </w:rPr>
        <w:t>r</w:t>
      </w:r>
      <w:r w:rsidR="00BA1FF6" w:rsidRPr="002962D0">
        <w:rPr>
          <w:rFonts w:ascii="Times New Roman" w:hAnsi="Times New Roman"/>
        </w:rPr>
        <w:t xml:space="preserve"> kinetic (</w:t>
      </w:r>
      <w:proofErr w:type="gramStart"/>
      <w:r w:rsidR="00BA1FF6" w:rsidRPr="002962D0">
        <w:rPr>
          <w:rFonts w:ascii="Times New Roman" w:hAnsi="Times New Roman"/>
        </w:rPr>
        <w:t>E</w:t>
      </w:r>
      <w:r w:rsidR="00CB5B09" w:rsidRPr="002962D0">
        <w:rPr>
          <w:rFonts w:ascii="Times New Roman" w:hAnsi="Times New Roman"/>
        </w:rPr>
        <w:t>q.(</w:t>
      </w:r>
      <w:proofErr w:type="gramEnd"/>
      <w:r w:rsidR="00CB5B09" w:rsidRPr="002962D0">
        <w:rPr>
          <w:rFonts w:ascii="Times New Roman" w:hAnsi="Times New Roman"/>
        </w:rPr>
        <w:t>1))</w:t>
      </w:r>
      <w:r w:rsidR="002937AC" w:rsidRPr="002962D0">
        <w:rPr>
          <w:rFonts w:ascii="Times New Roman" w:hAnsi="Times New Roman"/>
        </w:rPr>
        <w:t xml:space="preserve"> are calculated have been </w:t>
      </w:r>
      <w:r w:rsidR="007F605A" w:rsidRPr="002962D0">
        <w:rPr>
          <w:rFonts w:ascii="Times New Roman" w:hAnsi="Times New Roman"/>
        </w:rPr>
        <w:t xml:space="preserve">previously </w:t>
      </w:r>
      <w:r w:rsidR="002937AC" w:rsidRPr="002962D0">
        <w:rPr>
          <w:rFonts w:ascii="Times New Roman" w:hAnsi="Times New Roman"/>
        </w:rPr>
        <w:t>described</w:t>
      </w:r>
      <w:r w:rsidR="002531D0" w:rsidRPr="002962D0">
        <w:rPr>
          <w:rFonts w:ascii="Times New Roman" w:hAnsi="Times New Roman"/>
        </w:rPr>
        <w:t xml:space="preserve"> </w:t>
      </w:r>
      <w:r w:rsidR="0047402B" w:rsidRPr="002962D0">
        <w:rPr>
          <w:rFonts w:ascii="Times New Roman" w:hAnsi="Times New Roman"/>
        </w:rPr>
        <w:t>(</w:t>
      </w:r>
      <w:r w:rsidR="002937AC" w:rsidRPr="002962D0">
        <w:rPr>
          <w:rFonts w:ascii="Times New Roman" w:hAnsi="Times New Roman"/>
        </w:rPr>
        <w:t>López-Serrano et al., 2011 and</w:t>
      </w:r>
      <w:r w:rsidR="002531D0" w:rsidRPr="002962D0">
        <w:rPr>
          <w:rFonts w:ascii="Times New Roman" w:hAnsi="Times New Roman"/>
        </w:rPr>
        <w:t xml:space="preserve"> </w:t>
      </w:r>
      <w:r w:rsidR="002937AC" w:rsidRPr="002962D0">
        <w:rPr>
          <w:rFonts w:ascii="Times New Roman" w:hAnsi="Times New Roman"/>
        </w:rPr>
        <w:t>Sanz-</w:t>
      </w:r>
      <w:proofErr w:type="spellStart"/>
      <w:r w:rsidR="002937AC" w:rsidRPr="002962D0">
        <w:rPr>
          <w:rFonts w:ascii="Times New Roman" w:hAnsi="Times New Roman"/>
        </w:rPr>
        <w:t>Landaluze</w:t>
      </w:r>
      <w:proofErr w:type="spellEnd"/>
      <w:r w:rsidR="002937AC" w:rsidRPr="002962D0">
        <w:rPr>
          <w:rFonts w:ascii="Times New Roman" w:hAnsi="Times New Roman"/>
        </w:rPr>
        <w:t xml:space="preserve"> et al., 2015</w:t>
      </w:r>
      <w:r w:rsidR="0047402B" w:rsidRPr="002962D0">
        <w:rPr>
          <w:rFonts w:ascii="Times New Roman" w:hAnsi="Times New Roman"/>
        </w:rPr>
        <w:t>)</w:t>
      </w:r>
      <w:r w:rsidR="00BA1FF6" w:rsidRPr="002962D0">
        <w:rPr>
          <w:rFonts w:ascii="Times New Roman" w:hAnsi="Times New Roman"/>
        </w:rPr>
        <w:t xml:space="preserve">. </w:t>
      </w:r>
    </w:p>
    <w:p w14:paraId="01FED55B" w14:textId="77777777" w:rsidR="007F605A" w:rsidRPr="002962D0" w:rsidRDefault="007F605A" w:rsidP="00712665">
      <w:pPr>
        <w:spacing w:after="0"/>
        <w:ind w:firstLine="708"/>
        <w:rPr>
          <w:rFonts w:ascii="Times New Roman" w:hAnsi="Times New Roman"/>
        </w:rPr>
      </w:pPr>
    </w:p>
    <w:p w14:paraId="7BBAE455" w14:textId="77777777" w:rsidR="000E202D" w:rsidRPr="002962D0" w:rsidRDefault="00000000" w:rsidP="00712665">
      <w:pPr>
        <w:spacing w:after="0"/>
        <w:ind w:firstLine="708"/>
        <w:rPr>
          <w:rFonts w:ascii="Times New Roman" w:hAnsi="Times New Roman"/>
        </w:rPr>
      </w:pPr>
      <m:oMath>
        <m:f>
          <m:fPr>
            <m:ctrlPr>
              <w:rPr>
                <w:rFonts w:ascii="Cambria Math" w:hAnsi="Cambria Math"/>
              </w:rPr>
            </m:ctrlPr>
          </m:fPr>
          <m:num>
            <m:r>
              <m:rPr>
                <m:sty m:val="p"/>
              </m:rPr>
              <w:rPr>
                <w:rFonts w:ascii="Cambria Math" w:hAnsi="Cambria Math" w:hint="eastAsia"/>
              </w:rPr>
              <m:t>d</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m:t>
                </m:r>
              </m:sub>
            </m:sSub>
          </m:num>
          <m:den>
            <m:r>
              <m:rPr>
                <m:sty m:val="p"/>
              </m:rPr>
              <w:rPr>
                <w:rFonts w:ascii="Cambria Math" w:hAnsi="Cambria Math" w:hint="eastAsia"/>
              </w:rPr>
              <m:t>dt</m:t>
            </m:r>
          </m:den>
        </m:f>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k</m:t>
            </m:r>
          </m:e>
          <m:sub>
            <m:r>
              <m:rPr>
                <m:sty m:val="p"/>
              </m:rPr>
              <w:rPr>
                <w:rFonts w:ascii="Cambria Math" w:hAnsi="Cambria Math" w:hint="eastAsia"/>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W</m:t>
            </m:r>
          </m:sub>
        </m:sSub>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k</m:t>
            </m:r>
          </m:e>
          <m:sub>
            <m:r>
              <m:rPr>
                <m:sty m:val="p"/>
              </m:rPr>
              <w:rPr>
                <w:rFonts w:ascii="Cambria Math" w:hAnsi="Cambria Math" w:hint="eastAsia"/>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m:t>
            </m:r>
          </m:sub>
        </m:sSub>
      </m:oMath>
      <w:r w:rsidR="000E202D" w:rsidRPr="002962D0">
        <w:rPr>
          <w:rFonts w:ascii="Times New Roman" w:hAnsi="Times New Roman"/>
        </w:rPr>
        <w:tab/>
      </w:r>
      <w:r w:rsidR="005007F4" w:rsidRPr="002962D0">
        <w:rPr>
          <w:rFonts w:ascii="Times New Roman" w:hAnsi="Times New Roman"/>
        </w:rPr>
        <w:tab/>
        <w:t>(uptake</w:t>
      </w:r>
      <w:r w:rsidR="000E202D" w:rsidRPr="002962D0">
        <w:rPr>
          <w:rFonts w:ascii="Times New Roman" w:hAnsi="Times New Roman"/>
        </w:rPr>
        <w:t>)</w:t>
      </w:r>
      <w:r w:rsidR="00CB5B09" w:rsidRPr="002962D0">
        <w:rPr>
          <w:rFonts w:ascii="Times New Roman" w:hAnsi="Times New Roman"/>
        </w:rPr>
        <w:tab/>
      </w:r>
      <w:r w:rsidR="00CB5B09" w:rsidRPr="002962D0">
        <w:rPr>
          <w:rFonts w:ascii="Times New Roman" w:hAnsi="Times New Roman"/>
        </w:rPr>
        <w:tab/>
        <w:t>(1)</w:t>
      </w:r>
    </w:p>
    <w:p w14:paraId="4BD69C18" w14:textId="77777777" w:rsidR="000E202D" w:rsidRPr="002962D0" w:rsidRDefault="00000000" w:rsidP="00712665">
      <w:pPr>
        <w:spacing w:after="0"/>
        <w:ind w:firstLine="708"/>
        <w:rPr>
          <w:rFonts w:ascii="Times New Roman" w:hAnsi="Times New Roman"/>
        </w:rPr>
      </w:pPr>
      <m:oMath>
        <m:f>
          <m:fPr>
            <m:ctrlPr>
              <w:rPr>
                <w:rFonts w:ascii="Cambria Math" w:hAnsi="Cambria Math"/>
              </w:rPr>
            </m:ctrlPr>
          </m:fPr>
          <m:num>
            <m:sSub>
              <m:sSubPr>
                <m:ctrlPr>
                  <w:rPr>
                    <w:rFonts w:ascii="Cambria Math" w:hAnsi="Cambria Math"/>
                  </w:rPr>
                </m:ctrlPr>
              </m:sSubPr>
              <m:e>
                <m:r>
                  <m:rPr>
                    <m:sty m:val="p"/>
                  </m:rPr>
                  <w:rPr>
                    <w:rFonts w:ascii="Cambria Math" w:hAnsi="Cambria Math" w:hint="eastAsia"/>
                  </w:rPr>
                  <m:t>dC</m:t>
                </m:r>
              </m:e>
              <m:sub>
                <m:r>
                  <m:rPr>
                    <m:sty m:val="p"/>
                  </m:rPr>
                  <w:rPr>
                    <w:rFonts w:ascii="Cambria Math" w:hAnsi="Cambria Math" w:hint="eastAsia"/>
                  </w:rPr>
                  <m:t>f</m:t>
                </m:r>
              </m:sub>
            </m:sSub>
          </m:num>
          <m:den>
            <m:r>
              <m:rPr>
                <m:sty m:val="p"/>
              </m:rPr>
              <w:rPr>
                <w:rFonts w:ascii="Cambria Math" w:hAnsi="Cambria Math" w:hint="eastAsia"/>
              </w:rPr>
              <m:t>dt</m:t>
            </m:r>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hint="eastAsia"/>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m:t>
            </m:r>
          </m:sub>
        </m:sSub>
      </m:oMath>
      <w:r w:rsidR="000E202D" w:rsidRPr="002962D0">
        <w:rPr>
          <w:rFonts w:ascii="Times New Roman" w:hAnsi="Times New Roman"/>
        </w:rPr>
        <w:tab/>
      </w:r>
      <w:r w:rsidR="005007F4" w:rsidRPr="002962D0">
        <w:rPr>
          <w:rFonts w:ascii="Times New Roman" w:hAnsi="Times New Roman"/>
        </w:rPr>
        <w:tab/>
      </w:r>
      <w:r w:rsidR="005007F4" w:rsidRPr="002962D0">
        <w:rPr>
          <w:rFonts w:ascii="Times New Roman" w:hAnsi="Times New Roman"/>
        </w:rPr>
        <w:tab/>
        <w:t>(depuration</w:t>
      </w:r>
      <w:r w:rsidR="000E202D" w:rsidRPr="002962D0">
        <w:rPr>
          <w:rFonts w:ascii="Times New Roman" w:hAnsi="Times New Roman"/>
        </w:rPr>
        <w:t>)</w:t>
      </w:r>
    </w:p>
    <w:p w14:paraId="284BAFE5" w14:textId="77777777" w:rsidR="007F605A" w:rsidRPr="002962D0" w:rsidRDefault="007F605A" w:rsidP="00712665">
      <w:pPr>
        <w:spacing w:after="0"/>
        <w:ind w:firstLine="708"/>
        <w:rPr>
          <w:rFonts w:ascii="Times New Roman" w:hAnsi="Times New Roman"/>
        </w:rPr>
      </w:pPr>
    </w:p>
    <w:p w14:paraId="032F3172" w14:textId="24FE3116" w:rsidR="000E202D" w:rsidRPr="002962D0" w:rsidRDefault="000E202D" w:rsidP="00712665">
      <w:pPr>
        <w:spacing w:after="0"/>
        <w:ind w:firstLine="708"/>
        <w:rPr>
          <w:rFonts w:ascii="Times New Roman" w:hAnsi="Times New Roman"/>
        </w:rPr>
      </w:pPr>
      <w:r w:rsidRPr="002962D0">
        <w:rPr>
          <w:rFonts w:ascii="Times New Roman" w:hAnsi="Times New Roman"/>
        </w:rPr>
        <w:t>Where C</w:t>
      </w:r>
      <w:r w:rsidRPr="002962D0">
        <w:rPr>
          <w:rFonts w:ascii="Times New Roman" w:hAnsi="Times New Roman"/>
          <w:vertAlign w:val="subscript"/>
        </w:rPr>
        <w:t>f</w:t>
      </w:r>
      <w:r w:rsidR="002531D0" w:rsidRPr="002962D0">
        <w:rPr>
          <w:rFonts w:ascii="Times New Roman" w:hAnsi="Times New Roman"/>
          <w:vertAlign w:val="subscript"/>
        </w:rPr>
        <w:t xml:space="preserve"> </w:t>
      </w:r>
      <w:r w:rsidRPr="002962D0">
        <w:rPr>
          <w:rFonts w:ascii="Times New Roman" w:hAnsi="Times New Roman"/>
        </w:rPr>
        <w:t>i</w:t>
      </w:r>
      <w:r w:rsidR="005007F4" w:rsidRPr="002962D0">
        <w:rPr>
          <w:rFonts w:ascii="Times New Roman" w:hAnsi="Times New Roman"/>
        </w:rPr>
        <w:t>s the concentration in fish (ng/</w:t>
      </w:r>
      <w:r w:rsidRPr="002962D0">
        <w:rPr>
          <w:rFonts w:ascii="Times New Roman" w:hAnsi="Times New Roman"/>
        </w:rPr>
        <w:t>g), t is the exposure time (h), k</w:t>
      </w:r>
      <w:r w:rsidRPr="002962D0">
        <w:rPr>
          <w:rFonts w:ascii="Times New Roman" w:hAnsi="Times New Roman"/>
          <w:vertAlign w:val="subscript"/>
        </w:rPr>
        <w:t xml:space="preserve">1 </w:t>
      </w:r>
      <w:r w:rsidRPr="002962D0">
        <w:rPr>
          <w:rFonts w:ascii="Times New Roman" w:hAnsi="Times New Roman"/>
        </w:rPr>
        <w:t>is the first order uptake constant (</w:t>
      </w:r>
      <w:r w:rsidR="005007F4" w:rsidRPr="002962D0">
        <w:rPr>
          <w:rFonts w:ascii="Times New Roman" w:hAnsi="Times New Roman"/>
        </w:rPr>
        <w:t>liter per kilogram dry weight per hour</w:t>
      </w:r>
      <w:r w:rsidRPr="002962D0">
        <w:rPr>
          <w:rFonts w:ascii="Times New Roman" w:hAnsi="Times New Roman"/>
        </w:rPr>
        <w:t xml:space="preserve">), </w:t>
      </w:r>
      <w:proofErr w:type="spellStart"/>
      <w:r w:rsidRPr="002962D0">
        <w:rPr>
          <w:rFonts w:ascii="Times New Roman" w:hAnsi="Times New Roman"/>
        </w:rPr>
        <w:t>C</w:t>
      </w:r>
      <w:r w:rsidRPr="002962D0">
        <w:rPr>
          <w:rFonts w:ascii="Times New Roman" w:hAnsi="Times New Roman"/>
          <w:vertAlign w:val="subscript"/>
        </w:rPr>
        <w:t>w</w:t>
      </w:r>
      <w:proofErr w:type="spellEnd"/>
      <w:r w:rsidRPr="002962D0">
        <w:rPr>
          <w:rFonts w:ascii="Times New Roman" w:hAnsi="Times New Roman"/>
        </w:rPr>
        <w:t xml:space="preserve"> is the concentration of the che</w:t>
      </w:r>
      <w:r w:rsidR="005007F4" w:rsidRPr="002962D0">
        <w:rPr>
          <w:rFonts w:ascii="Times New Roman" w:hAnsi="Times New Roman"/>
        </w:rPr>
        <w:t>mical in the exposure media (ng/</w:t>
      </w:r>
      <w:r w:rsidRPr="002962D0">
        <w:rPr>
          <w:rFonts w:ascii="Times New Roman" w:hAnsi="Times New Roman"/>
        </w:rPr>
        <w:t>m</w:t>
      </w:r>
      <w:r w:rsidR="00BA1FF6" w:rsidRPr="002962D0">
        <w:rPr>
          <w:rFonts w:ascii="Times New Roman" w:hAnsi="Times New Roman"/>
        </w:rPr>
        <w:t>l</w:t>
      </w:r>
      <w:r w:rsidRPr="002962D0">
        <w:rPr>
          <w:rFonts w:ascii="Times New Roman" w:hAnsi="Times New Roman"/>
        </w:rPr>
        <w:t>) and k</w:t>
      </w:r>
      <w:r w:rsidRPr="002962D0">
        <w:rPr>
          <w:rFonts w:ascii="Times New Roman" w:hAnsi="Times New Roman"/>
          <w:vertAlign w:val="subscript"/>
        </w:rPr>
        <w:t>2</w:t>
      </w:r>
      <w:r w:rsidRPr="002962D0">
        <w:rPr>
          <w:rFonts w:ascii="Times New Roman" w:hAnsi="Times New Roman"/>
        </w:rPr>
        <w:t xml:space="preserve"> is the first order elimination rate constant (</w:t>
      </w:r>
      <w:r w:rsidR="00BA1FF6" w:rsidRPr="002962D0">
        <w:rPr>
          <w:rFonts w:ascii="Times New Roman" w:hAnsi="Times New Roman"/>
        </w:rPr>
        <w:t>per hour</w:t>
      </w:r>
      <w:r w:rsidRPr="002962D0">
        <w:rPr>
          <w:rFonts w:ascii="Times New Roman" w:hAnsi="Times New Roman"/>
        </w:rPr>
        <w:t>). Assuming that at t</w:t>
      </w:r>
      <w:r w:rsidRPr="002962D0">
        <w:rPr>
          <w:rFonts w:ascii="Times New Roman" w:hAnsi="Times New Roman"/>
          <w:vertAlign w:val="subscript"/>
        </w:rPr>
        <w:t>0</w:t>
      </w:r>
      <w:r w:rsidRPr="002962D0">
        <w:rPr>
          <w:rFonts w:ascii="Times New Roman" w:hAnsi="Times New Roman"/>
        </w:rPr>
        <w:t xml:space="preserve"> the concentration of the test compound in fish is negligible and in the m</w:t>
      </w:r>
      <w:r w:rsidR="007F605A" w:rsidRPr="002962D0">
        <w:rPr>
          <w:rFonts w:ascii="Times New Roman" w:hAnsi="Times New Roman"/>
        </w:rPr>
        <w:t xml:space="preserve">edium is constant, </w:t>
      </w:r>
      <w:r w:rsidR="0047402B" w:rsidRPr="002962D0">
        <w:rPr>
          <w:rFonts w:ascii="Times New Roman" w:hAnsi="Times New Roman"/>
        </w:rPr>
        <w:t>equation</w:t>
      </w:r>
      <w:r w:rsidR="00CB5B09" w:rsidRPr="002962D0">
        <w:rPr>
          <w:rFonts w:ascii="Times New Roman" w:hAnsi="Times New Roman"/>
        </w:rPr>
        <w:t xml:space="preserve"> (2</w:t>
      </w:r>
      <w:r w:rsidR="007F605A" w:rsidRPr="002962D0">
        <w:rPr>
          <w:rFonts w:ascii="Times New Roman" w:hAnsi="Times New Roman"/>
        </w:rPr>
        <w:t xml:space="preserve">) </w:t>
      </w:r>
      <w:r w:rsidR="00CB5B09" w:rsidRPr="002962D0">
        <w:rPr>
          <w:rFonts w:ascii="Times New Roman" w:hAnsi="Times New Roman"/>
        </w:rPr>
        <w:t>is obtained</w:t>
      </w:r>
      <w:r w:rsidRPr="002962D0">
        <w:rPr>
          <w:rFonts w:ascii="Times New Roman" w:hAnsi="Times New Roman"/>
        </w:rPr>
        <w:t>:</w:t>
      </w:r>
    </w:p>
    <w:p w14:paraId="7AA7A1A2" w14:textId="77777777" w:rsidR="007F605A" w:rsidRPr="002962D0" w:rsidRDefault="007F605A" w:rsidP="00712665">
      <w:pPr>
        <w:spacing w:after="0"/>
        <w:ind w:firstLine="708"/>
        <w:rPr>
          <w:rFonts w:ascii="Times New Roman" w:hAnsi="Times New Roman"/>
        </w:rPr>
      </w:pPr>
    </w:p>
    <w:p w14:paraId="44888508" w14:textId="77777777" w:rsidR="000E202D" w:rsidRPr="002962D0" w:rsidRDefault="00000000" w:rsidP="00712665">
      <w:pPr>
        <w:spacing w:after="0"/>
        <w:ind w:firstLine="708"/>
        <w:rPr>
          <w:rFonts w:ascii="Times New Roman" w:hAnsi="Times New Roman"/>
        </w:rPr>
      </w:pPr>
      <m:oMath>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hint="eastAsia"/>
                  </w:rPr>
                  <m:t>k</m:t>
                </m:r>
              </m:e>
              <m:sub>
                <m:r>
                  <m:rPr>
                    <m:sty m:val="p"/>
                  </m:rPr>
                  <w:rPr>
                    <w:rFonts w:ascii="Cambria Math" w:hAnsi="Cambria Math" w:hint="eastAsia"/>
                  </w:rPr>
                  <m:t>1</m:t>
                </m:r>
              </m:sub>
            </m:sSub>
          </m:num>
          <m:den>
            <m:sSub>
              <m:sSubPr>
                <m:ctrlPr>
                  <w:rPr>
                    <w:rFonts w:ascii="Cambria Math" w:hAnsi="Cambria Math"/>
                  </w:rPr>
                </m:ctrlPr>
              </m:sSubPr>
              <m:e>
                <m:r>
                  <m:rPr>
                    <m:sty m:val="p"/>
                  </m:rPr>
                  <w:rPr>
                    <w:rFonts w:ascii="Cambria Math" w:hAnsi="Cambria Math" w:hint="eastAsia"/>
                  </w:rPr>
                  <m:t>k</m:t>
                </m:r>
              </m:e>
              <m:sub>
                <m:r>
                  <m:rPr>
                    <m:sty m:val="p"/>
                  </m:rPr>
                  <w:rPr>
                    <w:rFonts w:ascii="Cambria Math" w:hAnsi="Cambria Math" w:hint="eastAsia"/>
                  </w:rPr>
                  <m:t>2</m:t>
                </m:r>
              </m:sub>
            </m:sSub>
          </m:den>
        </m:f>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w</m:t>
            </m:r>
          </m:sub>
        </m:sSub>
        <m:d>
          <m:dPr>
            <m:ctrlPr>
              <w:rPr>
                <w:rFonts w:ascii="Cambria Math" w:hAnsi="Cambria Math"/>
              </w:rPr>
            </m:ctrlPr>
          </m:dPr>
          <m:e>
            <m:r>
              <m:rPr>
                <m:sty m:val="p"/>
              </m:rPr>
              <w:rPr>
                <w:rFonts w:ascii="Cambria Math" w:hAnsi="Cambria Math"/>
              </w:rPr>
              <m:t>1-</m:t>
            </m:r>
            <m:sSup>
              <m:sSupPr>
                <m:ctrlPr>
                  <w:rPr>
                    <w:rFonts w:ascii="Cambria Math" w:hAnsi="Cambria Math"/>
                  </w:rPr>
                </m:ctrlPr>
              </m:sSupPr>
              <m:e>
                <m:r>
                  <m:rPr>
                    <m:sty m:val="p"/>
                  </m:rPr>
                  <w:rPr>
                    <w:rFonts w:ascii="Cambria Math" w:hAnsi="Cambria Math" w:hint="eastAsia"/>
                  </w:rPr>
                  <m:t>e</m:t>
                </m:r>
              </m:e>
              <m:sup>
                <m:sSub>
                  <m:sSubPr>
                    <m:ctrlPr>
                      <w:rPr>
                        <w:rFonts w:ascii="Cambria Math" w:hAnsi="Cambria Math"/>
                      </w:rPr>
                    </m:ctrlPr>
                  </m:sSubPr>
                  <m:e>
                    <m:r>
                      <m:rPr>
                        <m:sty m:val="p"/>
                      </m:rPr>
                      <w:rPr>
                        <w:rFonts w:ascii="Cambria Math" w:hAnsi="Cambria Math"/>
                      </w:rPr>
                      <m:t>-k</m:t>
                    </m:r>
                  </m:e>
                  <m:sub>
                    <m:r>
                      <m:rPr>
                        <m:sty m:val="p"/>
                      </m:rPr>
                      <w:rPr>
                        <w:rFonts w:ascii="Cambria Math" w:hAnsi="Cambria Math" w:hint="eastAsia"/>
                      </w:rPr>
                      <m:t>2</m:t>
                    </m:r>
                  </m:sub>
                </m:sSub>
                <m:r>
                  <m:rPr>
                    <m:sty m:val="p"/>
                  </m:rPr>
                  <w:rPr>
                    <w:rFonts w:ascii="Cambria Math" w:hAnsi="Cambria Math" w:hint="eastAsia"/>
                  </w:rPr>
                  <m:t>t</m:t>
                </m:r>
              </m:sup>
            </m:sSup>
          </m:e>
        </m:d>
      </m:oMath>
      <w:r w:rsidR="000E202D" w:rsidRPr="002962D0">
        <w:rPr>
          <w:rFonts w:ascii="Times New Roman" w:hAnsi="Times New Roman"/>
        </w:rPr>
        <w:tab/>
        <w:t>(</w:t>
      </w:r>
      <w:r w:rsidR="005007F4" w:rsidRPr="002962D0">
        <w:rPr>
          <w:rFonts w:ascii="Times New Roman" w:hAnsi="Times New Roman"/>
        </w:rPr>
        <w:t>uptake</w:t>
      </w:r>
      <w:r w:rsidR="000E202D" w:rsidRPr="002962D0">
        <w:rPr>
          <w:rFonts w:ascii="Times New Roman" w:hAnsi="Times New Roman"/>
        </w:rPr>
        <w:t>)</w:t>
      </w:r>
      <w:r w:rsidR="00CB5B09" w:rsidRPr="002962D0">
        <w:rPr>
          <w:rFonts w:ascii="Times New Roman" w:hAnsi="Times New Roman"/>
        </w:rPr>
        <w:tab/>
      </w:r>
      <w:r w:rsidR="00CB5B09" w:rsidRPr="002962D0">
        <w:rPr>
          <w:rFonts w:ascii="Times New Roman" w:hAnsi="Times New Roman"/>
        </w:rPr>
        <w:tab/>
        <w:t>(2)</w:t>
      </w:r>
    </w:p>
    <w:p w14:paraId="44645A9A" w14:textId="77777777" w:rsidR="000E202D" w:rsidRPr="002962D0" w:rsidRDefault="00000000" w:rsidP="00712665">
      <w:pPr>
        <w:spacing w:after="0"/>
        <w:ind w:firstLine="708"/>
        <w:rPr>
          <w:rFonts w:ascii="Times New Roman" w:hAnsi="Times New Roman"/>
        </w:rPr>
      </w:pPr>
      <m:oMath>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m:t>
            </m:r>
          </m:sub>
        </m:sSub>
        <m:r>
          <m:rPr>
            <m:sty m:val="p"/>
          </m:rPr>
          <w:rPr>
            <w:rFonts w:ascii="Cambria Math" w:hAnsi="Cambria Math"/>
          </w:rPr>
          <m:t>=</m:t>
        </m:r>
        <m:sSub>
          <m:sSubPr>
            <m:ctrlPr>
              <w:rPr>
                <w:rFonts w:ascii="Cambria Math" w:hAnsi="Cambria Math"/>
              </w:rPr>
            </m:ctrlPr>
          </m:sSubPr>
          <m:e>
            <m:r>
              <m:rPr>
                <m:sty m:val="p"/>
              </m:rPr>
              <w:rPr>
                <w:rFonts w:ascii="Cambria Math" w:hAnsi="Cambria Math" w:hint="eastAsia"/>
              </w:rPr>
              <m:t>C</m:t>
            </m:r>
          </m:e>
          <m:sub>
            <m:r>
              <m:rPr>
                <m:sty m:val="p"/>
              </m:rPr>
              <w:rPr>
                <w:rFonts w:ascii="Cambria Math" w:hAnsi="Cambria Math" w:hint="eastAsia"/>
              </w:rPr>
              <m:t>f,0</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hint="eastAsia"/>
              </w:rPr>
              <m:t>e</m:t>
            </m:r>
          </m:e>
          <m:sup>
            <m:sSub>
              <m:sSubPr>
                <m:ctrlPr>
                  <w:rPr>
                    <w:rFonts w:ascii="Cambria Math" w:hAnsi="Cambria Math"/>
                  </w:rPr>
                </m:ctrlPr>
              </m:sSubPr>
              <m:e>
                <m:r>
                  <m:rPr>
                    <m:sty m:val="p"/>
                  </m:rPr>
                  <w:rPr>
                    <w:rFonts w:ascii="Cambria Math" w:hAnsi="Cambria Math"/>
                  </w:rPr>
                  <m:t>-k</m:t>
                </m:r>
              </m:e>
              <m:sub>
                <m:r>
                  <m:rPr>
                    <m:sty m:val="p"/>
                  </m:rPr>
                  <w:rPr>
                    <w:rFonts w:ascii="Cambria Math" w:hAnsi="Cambria Math" w:hint="eastAsia"/>
                  </w:rPr>
                  <m:t>2</m:t>
                </m:r>
              </m:sub>
            </m:sSub>
            <m:r>
              <m:rPr>
                <m:sty m:val="p"/>
              </m:rPr>
              <w:rPr>
                <w:rFonts w:ascii="Cambria Math" w:hAnsi="Cambria Math" w:hint="eastAsia"/>
              </w:rPr>
              <m:t>t</m:t>
            </m:r>
          </m:sup>
        </m:sSup>
      </m:oMath>
      <w:r w:rsidR="000E202D" w:rsidRPr="002962D0">
        <w:rPr>
          <w:rFonts w:ascii="Times New Roman" w:hAnsi="Times New Roman"/>
        </w:rPr>
        <w:tab/>
      </w:r>
      <w:r w:rsidR="000E202D" w:rsidRPr="002962D0">
        <w:rPr>
          <w:rFonts w:ascii="Times New Roman" w:hAnsi="Times New Roman"/>
        </w:rPr>
        <w:tab/>
        <w:t>(</w:t>
      </w:r>
      <w:r w:rsidR="005007F4" w:rsidRPr="002962D0">
        <w:rPr>
          <w:rFonts w:ascii="Times New Roman" w:hAnsi="Times New Roman"/>
        </w:rPr>
        <w:t>depuration</w:t>
      </w:r>
      <w:r w:rsidR="000E202D" w:rsidRPr="002962D0">
        <w:rPr>
          <w:rFonts w:ascii="Times New Roman" w:hAnsi="Times New Roman"/>
        </w:rPr>
        <w:t>)</w:t>
      </w:r>
    </w:p>
    <w:p w14:paraId="46ADD469" w14:textId="77777777" w:rsidR="007F605A" w:rsidRPr="002962D0" w:rsidRDefault="007F605A" w:rsidP="00712665">
      <w:pPr>
        <w:spacing w:after="0"/>
        <w:ind w:firstLine="708"/>
        <w:rPr>
          <w:rFonts w:ascii="Times New Roman" w:hAnsi="Times New Roman"/>
        </w:rPr>
      </w:pPr>
    </w:p>
    <w:p w14:paraId="58F4967E" w14:textId="77777777" w:rsidR="00CC6AE8" w:rsidRPr="002962D0" w:rsidRDefault="005007F4" w:rsidP="00712665">
      <w:pPr>
        <w:spacing w:after="0"/>
        <w:ind w:firstLine="708"/>
        <w:jc w:val="both"/>
        <w:rPr>
          <w:rFonts w:ascii="Times New Roman" w:hAnsi="Times New Roman"/>
        </w:rPr>
      </w:pPr>
      <w:r w:rsidRPr="002962D0">
        <w:rPr>
          <w:rFonts w:ascii="Times New Roman" w:hAnsi="Times New Roman"/>
        </w:rPr>
        <w:t>Where C</w:t>
      </w:r>
      <w:r w:rsidRPr="002962D0">
        <w:rPr>
          <w:rFonts w:ascii="Times New Roman" w:hAnsi="Times New Roman"/>
          <w:vertAlign w:val="subscript"/>
        </w:rPr>
        <w:t>f,0</w:t>
      </w:r>
      <w:r w:rsidRPr="002962D0">
        <w:rPr>
          <w:rFonts w:ascii="Times New Roman" w:hAnsi="Times New Roman"/>
        </w:rPr>
        <w:t xml:space="preserve"> denotes the analyte concentration in the organism when the depuration phase begins. k</w:t>
      </w:r>
      <w:r w:rsidRPr="002962D0">
        <w:rPr>
          <w:rFonts w:ascii="Times New Roman" w:hAnsi="Times New Roman"/>
          <w:vertAlign w:val="subscript"/>
        </w:rPr>
        <w:t>1</w:t>
      </w:r>
      <w:r w:rsidRPr="002962D0">
        <w:rPr>
          <w:rFonts w:ascii="Times New Roman" w:hAnsi="Times New Roman"/>
        </w:rPr>
        <w:t xml:space="preserve"> and k</w:t>
      </w:r>
      <w:r w:rsidRPr="002962D0">
        <w:rPr>
          <w:rFonts w:ascii="Times New Roman" w:hAnsi="Times New Roman"/>
          <w:vertAlign w:val="subscript"/>
        </w:rPr>
        <w:t>2</w:t>
      </w:r>
      <w:r w:rsidRPr="002962D0">
        <w:rPr>
          <w:rFonts w:ascii="Times New Roman" w:hAnsi="Times New Roman"/>
        </w:rPr>
        <w:t xml:space="preserve"> values can be obtained if the experimentally </w:t>
      </w:r>
      <w:r w:rsidRPr="002962D0">
        <w:rPr>
          <w:rFonts w:ascii="Times New Roman" w:hAnsi="Times New Roman"/>
        </w:rPr>
        <w:lastRenderedPageBreak/>
        <w:t xml:space="preserve">determined concentration values in the bioconcentration test fit to this equation. When the equilibrium is reached (steady-state), equation </w:t>
      </w:r>
      <w:r w:rsidR="00CB5B09" w:rsidRPr="002962D0">
        <w:rPr>
          <w:rFonts w:ascii="Times New Roman" w:hAnsi="Times New Roman"/>
        </w:rPr>
        <w:t>(</w:t>
      </w:r>
      <w:r w:rsidRPr="002962D0">
        <w:rPr>
          <w:rFonts w:ascii="Times New Roman" w:hAnsi="Times New Roman"/>
        </w:rPr>
        <w:t>2</w:t>
      </w:r>
      <w:r w:rsidR="00CB5B09" w:rsidRPr="002962D0">
        <w:rPr>
          <w:rFonts w:ascii="Times New Roman" w:hAnsi="Times New Roman"/>
        </w:rPr>
        <w:t>)</w:t>
      </w:r>
      <w:r w:rsidRPr="002962D0">
        <w:rPr>
          <w:rFonts w:ascii="Times New Roman" w:hAnsi="Times New Roman"/>
        </w:rPr>
        <w:t xml:space="preserve"> may be reduced to equation </w:t>
      </w:r>
      <w:r w:rsidR="00CB5B09" w:rsidRPr="002962D0">
        <w:rPr>
          <w:rFonts w:ascii="Times New Roman" w:hAnsi="Times New Roman"/>
        </w:rPr>
        <w:t>(</w:t>
      </w:r>
      <w:r w:rsidRPr="002962D0">
        <w:rPr>
          <w:rFonts w:ascii="Times New Roman" w:hAnsi="Times New Roman"/>
        </w:rPr>
        <w:t>3</w:t>
      </w:r>
      <w:r w:rsidR="00CB5B09" w:rsidRPr="002962D0">
        <w:rPr>
          <w:rFonts w:ascii="Times New Roman" w:hAnsi="Times New Roman"/>
        </w:rPr>
        <w:t>)</w:t>
      </w:r>
      <w:r w:rsidRPr="002962D0">
        <w:rPr>
          <w:rFonts w:ascii="Times New Roman" w:hAnsi="Times New Roman"/>
        </w:rPr>
        <w:t xml:space="preserve">. </w:t>
      </w:r>
    </w:p>
    <w:p w14:paraId="5F4A2E47" w14:textId="77777777" w:rsidR="005A5B1D" w:rsidRPr="002962D0" w:rsidRDefault="005A5B1D" w:rsidP="00712665">
      <w:pPr>
        <w:spacing w:after="0"/>
        <w:ind w:firstLine="708"/>
        <w:jc w:val="both"/>
        <w:rPr>
          <w:rFonts w:ascii="Times New Roman" w:hAnsi="Times New Roman"/>
        </w:rPr>
      </w:pPr>
    </w:p>
    <w:p w14:paraId="3A3E43BA" w14:textId="77777777" w:rsidR="005007F4" w:rsidRPr="002962D0" w:rsidRDefault="005007F4" w:rsidP="00712665">
      <w:pPr>
        <w:spacing w:after="0"/>
        <w:ind w:firstLine="708"/>
        <w:rPr>
          <w:rFonts w:ascii="Times New Roman" w:hAnsi="Times New Roman"/>
        </w:rPr>
      </w:pPr>
      <w:r w:rsidRPr="002962D0">
        <w:rPr>
          <w:rFonts w:ascii="Times New Roman" w:hAnsi="Times New Roman"/>
        </w:rPr>
        <w:t>C</w:t>
      </w:r>
      <w:r w:rsidRPr="002962D0">
        <w:rPr>
          <w:rFonts w:ascii="Times New Roman" w:hAnsi="Times New Roman"/>
          <w:vertAlign w:val="subscript"/>
        </w:rPr>
        <w:t>f</w:t>
      </w:r>
      <w:r w:rsidRPr="002962D0">
        <w:rPr>
          <w:rFonts w:ascii="Times New Roman" w:hAnsi="Times New Roman"/>
        </w:rPr>
        <w:t>/</w:t>
      </w:r>
      <w:proofErr w:type="spellStart"/>
      <w:r w:rsidRPr="002962D0">
        <w:rPr>
          <w:rFonts w:ascii="Times New Roman" w:hAnsi="Times New Roman"/>
        </w:rPr>
        <w:t>C</w:t>
      </w:r>
      <w:r w:rsidRPr="002962D0">
        <w:rPr>
          <w:rFonts w:ascii="Times New Roman" w:hAnsi="Times New Roman"/>
          <w:vertAlign w:val="subscript"/>
        </w:rPr>
        <w:t>w</w:t>
      </w:r>
      <w:proofErr w:type="spellEnd"/>
      <w:r w:rsidRPr="002962D0">
        <w:rPr>
          <w:rFonts w:ascii="Times New Roman" w:hAnsi="Times New Roman"/>
        </w:rPr>
        <w:t xml:space="preserve">= </w:t>
      </w:r>
      <w:proofErr w:type="spellStart"/>
      <w:r w:rsidRPr="002962D0">
        <w:rPr>
          <w:rFonts w:ascii="Times New Roman" w:hAnsi="Times New Roman"/>
        </w:rPr>
        <w:t>BCF</w:t>
      </w:r>
      <w:r w:rsidRPr="002962D0">
        <w:rPr>
          <w:rFonts w:ascii="Times New Roman" w:hAnsi="Times New Roman"/>
          <w:vertAlign w:val="subscript"/>
        </w:rPr>
        <w:t>k</w:t>
      </w:r>
      <w:proofErr w:type="spellEnd"/>
      <w:r w:rsidRPr="002962D0">
        <w:rPr>
          <w:rFonts w:ascii="Times New Roman" w:hAnsi="Times New Roman"/>
        </w:rPr>
        <w:t xml:space="preserve"> = </w:t>
      </w:r>
      <m:oMath>
        <m:f>
          <m:fPr>
            <m:ctrlPr>
              <w:rPr>
                <w:rFonts w:ascii="Cambria Math" w:hAnsi="Cambria Math"/>
                <w:sz w:val="28"/>
              </w:rPr>
            </m:ctrlPr>
          </m:fPr>
          <m:num>
            <m:sSub>
              <m:sSubPr>
                <m:ctrlPr>
                  <w:rPr>
                    <w:rFonts w:ascii="Cambria Math" w:hAnsi="Cambria Math"/>
                    <w:sz w:val="28"/>
                  </w:rPr>
                </m:ctrlPr>
              </m:sSubPr>
              <m:e>
                <m:r>
                  <m:rPr>
                    <m:sty m:val="p"/>
                  </m:rPr>
                  <w:rPr>
                    <w:rFonts w:ascii="Cambria Math" w:hAnsi="Cambria Math" w:hint="eastAsia"/>
                    <w:sz w:val="28"/>
                  </w:rPr>
                  <m:t>k</m:t>
                </m:r>
              </m:e>
              <m:sub>
                <m:r>
                  <m:rPr>
                    <m:sty m:val="p"/>
                  </m:rPr>
                  <w:rPr>
                    <w:rFonts w:ascii="Cambria Math" w:hAnsi="Cambria Math" w:hint="eastAsia"/>
                    <w:sz w:val="28"/>
                  </w:rPr>
                  <m:t>1</m:t>
                </m:r>
              </m:sub>
            </m:sSub>
          </m:num>
          <m:den>
            <m:sSub>
              <m:sSubPr>
                <m:ctrlPr>
                  <w:rPr>
                    <w:rFonts w:ascii="Cambria Math" w:hAnsi="Cambria Math"/>
                    <w:sz w:val="28"/>
                  </w:rPr>
                </m:ctrlPr>
              </m:sSubPr>
              <m:e>
                <m:r>
                  <m:rPr>
                    <m:sty m:val="p"/>
                  </m:rPr>
                  <w:rPr>
                    <w:rFonts w:ascii="Cambria Math" w:hAnsi="Cambria Math" w:hint="eastAsia"/>
                    <w:sz w:val="28"/>
                  </w:rPr>
                  <m:t>k</m:t>
                </m:r>
              </m:e>
              <m:sub>
                <m:r>
                  <m:rPr>
                    <m:sty m:val="p"/>
                  </m:rPr>
                  <w:rPr>
                    <w:rFonts w:ascii="Cambria Math" w:hAnsi="Cambria Math" w:hint="eastAsia"/>
                    <w:sz w:val="28"/>
                  </w:rPr>
                  <m:t>2</m:t>
                </m:r>
              </m:sub>
            </m:sSub>
          </m:den>
        </m:f>
      </m:oMath>
      <w:r w:rsidR="00CB5B09" w:rsidRPr="002962D0">
        <w:rPr>
          <w:rFonts w:ascii="Times New Roman" w:hAnsi="Times New Roman"/>
          <w:vertAlign w:val="subscript"/>
        </w:rPr>
        <w:tab/>
      </w:r>
      <w:r w:rsidR="00CB5B09" w:rsidRPr="002962D0">
        <w:rPr>
          <w:rFonts w:ascii="Times New Roman" w:hAnsi="Times New Roman"/>
          <w:vertAlign w:val="subscript"/>
        </w:rPr>
        <w:tab/>
      </w:r>
      <w:r w:rsidR="00CB5B09" w:rsidRPr="002962D0">
        <w:rPr>
          <w:rFonts w:ascii="Times New Roman" w:hAnsi="Times New Roman"/>
          <w:vertAlign w:val="subscript"/>
        </w:rPr>
        <w:tab/>
      </w:r>
      <w:r w:rsidR="00CB5B09" w:rsidRPr="002962D0">
        <w:rPr>
          <w:rFonts w:ascii="Times New Roman" w:hAnsi="Times New Roman"/>
          <w:vertAlign w:val="subscript"/>
        </w:rPr>
        <w:tab/>
      </w:r>
      <w:r w:rsidR="00CB5B09" w:rsidRPr="002962D0">
        <w:rPr>
          <w:rFonts w:ascii="Times New Roman" w:hAnsi="Times New Roman"/>
          <w:vertAlign w:val="subscript"/>
        </w:rPr>
        <w:tab/>
      </w:r>
      <w:r w:rsidR="00CB5B09" w:rsidRPr="002962D0">
        <w:rPr>
          <w:rFonts w:ascii="Times New Roman" w:hAnsi="Times New Roman"/>
        </w:rPr>
        <w:t>(3)</w:t>
      </w:r>
      <w:r w:rsidRPr="002962D0">
        <w:rPr>
          <w:rFonts w:ascii="Times New Roman" w:hAnsi="Times New Roman"/>
        </w:rPr>
        <w:tab/>
      </w:r>
      <w:r w:rsidRPr="002962D0">
        <w:rPr>
          <w:rFonts w:ascii="Times New Roman" w:hAnsi="Times New Roman"/>
        </w:rPr>
        <w:tab/>
      </w:r>
    </w:p>
    <w:p w14:paraId="3BDE3D26" w14:textId="77777777" w:rsidR="005A5B1D" w:rsidRPr="002962D0" w:rsidRDefault="005A5B1D" w:rsidP="00712665">
      <w:pPr>
        <w:spacing w:after="0"/>
        <w:ind w:firstLine="708"/>
        <w:rPr>
          <w:rFonts w:ascii="Times New Roman" w:hAnsi="Times New Roman"/>
        </w:rPr>
      </w:pPr>
    </w:p>
    <w:p w14:paraId="01B91C41" w14:textId="77777777" w:rsidR="00CC6AE8" w:rsidRPr="002962D0" w:rsidRDefault="005007F4" w:rsidP="00712665">
      <w:pPr>
        <w:spacing w:after="0"/>
        <w:ind w:firstLine="708"/>
        <w:rPr>
          <w:rFonts w:ascii="Times New Roman" w:hAnsi="Times New Roman"/>
        </w:rPr>
      </w:pPr>
      <w:r w:rsidRPr="002962D0">
        <w:rPr>
          <w:rFonts w:ascii="Times New Roman" w:hAnsi="Times New Roman"/>
        </w:rPr>
        <w:t>The software NONLIN 5.1 was used for kinetic calculations, which is specific for no linear adjustments (Nashville, TN) (Sherrod, 1995).</w:t>
      </w:r>
      <w:r w:rsidR="00AF37C2" w:rsidRPr="002962D0">
        <w:rPr>
          <w:rFonts w:ascii="Times New Roman" w:hAnsi="Times New Roman"/>
          <w:lang w:eastAsia="es-ES"/>
        </w:rPr>
        <w:t xml:space="preserve"> No significant differences were detected by application of the </w:t>
      </w:r>
      <w:r w:rsidR="00AF37C2" w:rsidRPr="002962D0">
        <w:rPr>
          <w:rFonts w:ascii="Times New Roman" w:hAnsi="Times New Roman"/>
          <w:i/>
          <w:lang w:eastAsia="es-ES"/>
        </w:rPr>
        <w:t>t-</w:t>
      </w:r>
      <w:r w:rsidR="00AF37C2" w:rsidRPr="002962D0">
        <w:rPr>
          <w:rFonts w:ascii="Times New Roman" w:hAnsi="Times New Roman"/>
          <w:lang w:eastAsia="es-ES"/>
        </w:rPr>
        <w:t>test (p≤0.05).</w:t>
      </w:r>
    </w:p>
    <w:p w14:paraId="357D8962" w14:textId="77777777" w:rsidR="009740D6" w:rsidRPr="002962D0" w:rsidRDefault="009740D6" w:rsidP="00712665">
      <w:pPr>
        <w:spacing w:after="0"/>
        <w:rPr>
          <w:rFonts w:ascii="Times New Roman" w:hAnsi="Times New Roman"/>
        </w:rPr>
      </w:pPr>
    </w:p>
    <w:p w14:paraId="2C0C4F0B" w14:textId="77777777" w:rsidR="00197A00" w:rsidRPr="002962D0" w:rsidRDefault="00197A00" w:rsidP="00712665">
      <w:pPr>
        <w:spacing w:after="0"/>
        <w:ind w:firstLine="708"/>
        <w:rPr>
          <w:rFonts w:ascii="Times New Roman" w:hAnsi="Times New Roman"/>
        </w:rPr>
      </w:pPr>
      <w:r w:rsidRPr="002962D0">
        <w:rPr>
          <w:rFonts w:ascii="Times New Roman" w:hAnsi="Times New Roman"/>
        </w:rPr>
        <w:t>2.4</w:t>
      </w:r>
      <w:r w:rsidR="00E12B2D" w:rsidRPr="002962D0">
        <w:rPr>
          <w:rFonts w:ascii="Times New Roman" w:hAnsi="Times New Roman"/>
        </w:rPr>
        <w:t>. RNA extraction and gene expression</w:t>
      </w:r>
      <w:r w:rsidR="008A699B" w:rsidRPr="002962D0">
        <w:rPr>
          <w:rFonts w:ascii="Times New Roman" w:hAnsi="Times New Roman"/>
        </w:rPr>
        <w:t xml:space="preserve"> analysis</w:t>
      </w:r>
    </w:p>
    <w:p w14:paraId="6F412CB0" w14:textId="77777777" w:rsidR="00197A00" w:rsidRPr="002962D0" w:rsidRDefault="00197A00" w:rsidP="00712665">
      <w:pPr>
        <w:spacing w:after="0"/>
        <w:ind w:firstLine="708"/>
        <w:jc w:val="both"/>
        <w:rPr>
          <w:rFonts w:ascii="Times New Roman" w:hAnsi="Times New Roman"/>
        </w:rPr>
      </w:pPr>
    </w:p>
    <w:p w14:paraId="325C5805" w14:textId="77777777" w:rsidR="00197A00" w:rsidRPr="002962D0" w:rsidRDefault="00197A00" w:rsidP="00712665">
      <w:pPr>
        <w:spacing w:after="0"/>
        <w:ind w:firstLine="708"/>
        <w:jc w:val="both"/>
        <w:rPr>
          <w:rFonts w:ascii="Times New Roman" w:hAnsi="Times New Roman"/>
        </w:rPr>
      </w:pPr>
      <w:r w:rsidRPr="002962D0">
        <w:rPr>
          <w:rFonts w:ascii="Times New Roman" w:hAnsi="Times New Roman"/>
        </w:rPr>
        <w:t>RNA from pools of 25 embryos or from homogenized organs</w:t>
      </w:r>
      <w:r w:rsidR="00701E65" w:rsidRPr="002962D0">
        <w:rPr>
          <w:rFonts w:ascii="Times New Roman" w:hAnsi="Times New Roman"/>
        </w:rPr>
        <w:t>/tissue</w:t>
      </w:r>
      <w:r w:rsidR="0054774F" w:rsidRPr="002962D0">
        <w:rPr>
          <w:rFonts w:ascii="Times New Roman" w:hAnsi="Times New Roman"/>
        </w:rPr>
        <w:t>s</w:t>
      </w:r>
      <w:r w:rsidRPr="002962D0">
        <w:rPr>
          <w:rFonts w:ascii="Times New Roman" w:hAnsi="Times New Roman"/>
        </w:rPr>
        <w:t xml:space="preserve"> of adult fish was extracted using </w:t>
      </w:r>
      <w:proofErr w:type="spellStart"/>
      <w:r w:rsidRPr="002962D0">
        <w:rPr>
          <w:rFonts w:ascii="Times New Roman" w:hAnsi="Times New Roman"/>
        </w:rPr>
        <w:t>TRIzol</w:t>
      </w:r>
      <w:proofErr w:type="spellEnd"/>
      <w:r w:rsidRPr="002962D0">
        <w:rPr>
          <w:rFonts w:ascii="Times New Roman" w:hAnsi="Times New Roman"/>
        </w:rPr>
        <w:t>® (Sigma-Aldrich) following the instructions of the manufacturer. RNA concentration and quality w</w:t>
      </w:r>
      <w:r w:rsidR="00701E65" w:rsidRPr="002962D0">
        <w:rPr>
          <w:rFonts w:ascii="Times New Roman" w:hAnsi="Times New Roman"/>
        </w:rPr>
        <w:t>ere</w:t>
      </w:r>
      <w:r w:rsidRPr="002962D0">
        <w:rPr>
          <w:rFonts w:ascii="Times New Roman" w:hAnsi="Times New Roman"/>
        </w:rPr>
        <w:t xml:space="preserve"> determined using a BioAnalyzer2100 (Agilent, Santa Clara, CA, USA). Reverse transcription reactions were carried out using 20 ng of total RNA using a TaqMan Reverse Transcriptase Reagents kit (Applied Biosystems, Carlsbad, CA, USA). Reaction conditions were as follows: 25ºC for 10 min, 48ºC for 30 min and 95ºC for 5 min. The corresponding cDNA was used as a template for </w:t>
      </w:r>
      <w:proofErr w:type="spellStart"/>
      <w:r w:rsidRPr="002962D0">
        <w:rPr>
          <w:rFonts w:ascii="Times New Roman" w:hAnsi="Times New Roman"/>
        </w:rPr>
        <w:t>qRT</w:t>
      </w:r>
      <w:proofErr w:type="spellEnd"/>
      <w:r w:rsidRPr="002962D0">
        <w:rPr>
          <w:rFonts w:ascii="Times New Roman" w:hAnsi="Times New Roman"/>
        </w:rPr>
        <w:t xml:space="preserve">-PCR. </w:t>
      </w:r>
    </w:p>
    <w:p w14:paraId="1BA989DE" w14:textId="23A46FE5" w:rsidR="002531D0" w:rsidRPr="002962D0" w:rsidRDefault="00197A00" w:rsidP="00712665">
      <w:pPr>
        <w:spacing w:after="0"/>
        <w:ind w:firstLine="708"/>
        <w:jc w:val="both"/>
        <w:rPr>
          <w:rFonts w:ascii="Times New Roman" w:hAnsi="Times New Roman"/>
        </w:rPr>
      </w:pPr>
      <w:r w:rsidRPr="002962D0">
        <w:rPr>
          <w:rFonts w:ascii="Times New Roman" w:hAnsi="Times New Roman"/>
        </w:rPr>
        <w:t xml:space="preserve">Quantitative PCR was carried out with a </w:t>
      </w:r>
      <w:proofErr w:type="spellStart"/>
      <w:r w:rsidRPr="002962D0">
        <w:rPr>
          <w:rFonts w:ascii="Times New Roman" w:hAnsi="Times New Roman"/>
        </w:rPr>
        <w:t>LightCycler</w:t>
      </w:r>
      <w:proofErr w:type="spellEnd"/>
      <w:r w:rsidRPr="002962D0">
        <w:rPr>
          <w:rFonts w:ascii="Times New Roman" w:hAnsi="Times New Roman"/>
        </w:rPr>
        <w:t xml:space="preserve">® 480 Real-Time PCR System (Roche, Mannheim, Germany). Eleven genes were tested. Primers are shown in Table 1. Gene selection was made on the basis of results obtained with a transcriptomic assay performed on zebrafish embryos exposed to 9 </w:t>
      </w:r>
      <w:r w:rsidRPr="002962D0">
        <w:rPr>
          <w:rFonts w:ascii="Times New Roman" w:hAnsi="Times New Roman"/>
        </w:rPr>
        <w:sym w:font="Symbol" w:char="F06D"/>
      </w:r>
      <w:r w:rsidR="009A5684" w:rsidRPr="002962D0">
        <w:rPr>
          <w:rFonts w:ascii="Times New Roman" w:hAnsi="Times New Roman"/>
        </w:rPr>
        <w:t>g/</w:t>
      </w:r>
      <w:r w:rsidR="00910E73" w:rsidRPr="002962D0">
        <w:rPr>
          <w:rFonts w:ascii="Times New Roman" w:hAnsi="Times New Roman"/>
        </w:rPr>
        <w:t>l</w:t>
      </w:r>
      <w:r w:rsidR="002531D0" w:rsidRPr="002962D0">
        <w:rPr>
          <w:rFonts w:ascii="Times New Roman" w:hAnsi="Times New Roman"/>
        </w:rPr>
        <w:t xml:space="preserve"> </w:t>
      </w:r>
      <w:r w:rsidRPr="002962D0">
        <w:rPr>
          <w:rFonts w:ascii="Times New Roman" w:hAnsi="Times New Roman"/>
        </w:rPr>
        <w:t>of</w:t>
      </w:r>
      <w:r w:rsidR="002531D0"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w:t>
      </w:r>
      <w:r w:rsidR="00124CE2" w:rsidRPr="002962D0">
        <w:rPr>
          <w:rFonts w:ascii="Times New Roman" w:hAnsi="Times New Roman"/>
        </w:rPr>
        <w:t>unpublished results</w:t>
      </w:r>
      <w:r w:rsidRPr="002962D0">
        <w:rPr>
          <w:rFonts w:ascii="Times New Roman" w:hAnsi="Times New Roman"/>
        </w:rPr>
        <w:t xml:space="preserve">). </w:t>
      </w:r>
      <w:r w:rsidR="00F316E5" w:rsidRPr="002962D0">
        <w:rPr>
          <w:rFonts w:ascii="Times New Roman" w:hAnsi="Times New Roman"/>
        </w:rPr>
        <w:t>Different g</w:t>
      </w:r>
      <w:r w:rsidR="002531D0" w:rsidRPr="002962D0">
        <w:rPr>
          <w:rFonts w:ascii="Times New Roman" w:hAnsi="Times New Roman"/>
        </w:rPr>
        <w:t xml:space="preserve">enes </w:t>
      </w:r>
      <w:r w:rsidR="00F316E5" w:rsidRPr="002962D0">
        <w:rPr>
          <w:rFonts w:ascii="Times New Roman" w:hAnsi="Times New Roman"/>
        </w:rPr>
        <w:t xml:space="preserve">were selected based on their implications </w:t>
      </w:r>
      <w:r w:rsidR="002531D0" w:rsidRPr="002962D0">
        <w:rPr>
          <w:rFonts w:ascii="Times New Roman" w:hAnsi="Times New Roman"/>
        </w:rPr>
        <w:t xml:space="preserve">in different toxicity response pathways. </w:t>
      </w:r>
      <w:r w:rsidR="00712E3A" w:rsidRPr="002962D0">
        <w:rPr>
          <w:rFonts w:ascii="Times New Roman" w:hAnsi="Times New Roman"/>
        </w:rPr>
        <w:t xml:space="preserve">Special attention was paid to genes related to </w:t>
      </w:r>
      <w:r w:rsidR="00712E3A" w:rsidRPr="002962D0">
        <w:rPr>
          <w:rFonts w:ascii="Times New Roman" w:hAnsi="Times New Roman"/>
        </w:rPr>
        <w:lastRenderedPageBreak/>
        <w:t xml:space="preserve">oxidative stress, as previous studies have shown this effect in zebrafish larvae exposed to </w:t>
      </w:r>
      <w:proofErr w:type="spellStart"/>
      <w:r w:rsidR="00712E3A" w:rsidRPr="002962D0">
        <w:rPr>
          <w:rFonts w:ascii="Times New Roman" w:hAnsi="Times New Roman"/>
        </w:rPr>
        <w:t>MeHg</w:t>
      </w:r>
      <w:proofErr w:type="spellEnd"/>
      <w:r w:rsidR="00712E3A" w:rsidRPr="002962D0">
        <w:rPr>
          <w:rFonts w:ascii="Times New Roman" w:hAnsi="Times New Roman"/>
        </w:rPr>
        <w:t xml:space="preserve"> (</w:t>
      </w:r>
      <w:proofErr w:type="spellStart"/>
      <w:r w:rsidR="00712E3A" w:rsidRPr="002962D0">
        <w:rPr>
          <w:rFonts w:ascii="Times New Roman" w:hAnsi="Times New Roman"/>
        </w:rPr>
        <w:t>Cuello</w:t>
      </w:r>
      <w:proofErr w:type="spellEnd"/>
      <w:r w:rsidR="00712E3A" w:rsidRPr="002962D0">
        <w:rPr>
          <w:rFonts w:ascii="Times New Roman" w:hAnsi="Times New Roman"/>
        </w:rPr>
        <w:t xml:space="preserve"> et al., 2012; </w:t>
      </w:r>
      <w:r w:rsidR="001C09C2" w:rsidRPr="002962D0">
        <w:rPr>
          <w:rFonts w:ascii="Times New Roman" w:hAnsi="Times New Roman"/>
        </w:rPr>
        <w:t>Zhang et al., 2016).</w:t>
      </w:r>
      <w:r w:rsidR="00712E3A" w:rsidRPr="002962D0">
        <w:rPr>
          <w:rFonts w:ascii="Times New Roman" w:hAnsi="Times New Roman"/>
        </w:rPr>
        <w:t xml:space="preserve"> </w:t>
      </w:r>
      <w:r w:rsidR="002531D0" w:rsidRPr="002962D0">
        <w:rPr>
          <w:rFonts w:ascii="Times New Roman" w:hAnsi="Times New Roman"/>
        </w:rPr>
        <w:t xml:space="preserve">Specifically, genes </w:t>
      </w:r>
      <w:r w:rsidR="002531D0" w:rsidRPr="002962D0">
        <w:rPr>
          <w:rFonts w:ascii="Times New Roman" w:hAnsi="Times New Roman"/>
          <w:i/>
        </w:rPr>
        <w:t>gpx1</w:t>
      </w:r>
      <w:r w:rsidR="007B2B9E" w:rsidRPr="002962D0">
        <w:rPr>
          <w:rFonts w:ascii="Times New Roman" w:hAnsi="Times New Roman"/>
          <w:i/>
        </w:rPr>
        <w:t xml:space="preserve"> </w:t>
      </w:r>
      <w:r w:rsidR="002531D0" w:rsidRPr="002962D0">
        <w:rPr>
          <w:rFonts w:ascii="Times New Roman" w:hAnsi="Times New Roman"/>
        </w:rPr>
        <w:t xml:space="preserve">(glutathione peroxidase 1), </w:t>
      </w:r>
      <w:r w:rsidR="002531D0" w:rsidRPr="002962D0">
        <w:rPr>
          <w:rFonts w:ascii="Times New Roman" w:hAnsi="Times New Roman"/>
          <w:i/>
        </w:rPr>
        <w:t>gstp1</w:t>
      </w:r>
      <w:r w:rsidR="007B2B9E" w:rsidRPr="002962D0">
        <w:rPr>
          <w:rFonts w:ascii="Times New Roman" w:hAnsi="Times New Roman"/>
          <w:i/>
        </w:rPr>
        <w:t xml:space="preserve"> </w:t>
      </w:r>
      <w:r w:rsidR="002531D0" w:rsidRPr="002962D0">
        <w:rPr>
          <w:rFonts w:ascii="Times New Roman" w:hAnsi="Times New Roman"/>
        </w:rPr>
        <w:t>(glutathione S-transferase P)</w:t>
      </w:r>
      <w:r w:rsidR="002531D0" w:rsidRPr="002962D0">
        <w:rPr>
          <w:rFonts w:ascii="Times New Roman" w:hAnsi="Times New Roman"/>
          <w:i/>
        </w:rPr>
        <w:t>, txn1</w:t>
      </w:r>
      <w:r w:rsidR="007B2B9E" w:rsidRPr="002962D0">
        <w:rPr>
          <w:rFonts w:ascii="Times New Roman" w:hAnsi="Times New Roman"/>
          <w:i/>
        </w:rPr>
        <w:t xml:space="preserve"> </w:t>
      </w:r>
      <w:r w:rsidR="002531D0" w:rsidRPr="002962D0">
        <w:rPr>
          <w:rFonts w:ascii="Times New Roman" w:hAnsi="Times New Roman"/>
        </w:rPr>
        <w:t>(thioredoxin 1) and</w:t>
      </w:r>
      <w:r w:rsidR="00DA06B6" w:rsidRPr="002962D0">
        <w:rPr>
          <w:rFonts w:ascii="Times New Roman" w:hAnsi="Times New Roman"/>
        </w:rPr>
        <w:t xml:space="preserve"> </w:t>
      </w:r>
      <w:r w:rsidR="002531D0" w:rsidRPr="002962D0">
        <w:rPr>
          <w:rFonts w:ascii="Times New Roman" w:hAnsi="Times New Roman"/>
          <w:i/>
        </w:rPr>
        <w:t>prdx1</w:t>
      </w:r>
      <w:r w:rsidR="007B2B9E" w:rsidRPr="002962D0">
        <w:rPr>
          <w:rFonts w:ascii="Times New Roman" w:hAnsi="Times New Roman"/>
          <w:i/>
        </w:rPr>
        <w:t xml:space="preserve"> </w:t>
      </w:r>
      <w:r w:rsidR="002531D0" w:rsidRPr="002962D0">
        <w:rPr>
          <w:rFonts w:ascii="Times New Roman" w:hAnsi="Times New Roman"/>
        </w:rPr>
        <w:t xml:space="preserve">(peroxiredoxin 1) are involved in oxidative stress; </w:t>
      </w:r>
      <w:r w:rsidR="002531D0" w:rsidRPr="002962D0">
        <w:rPr>
          <w:rFonts w:ascii="Times New Roman" w:hAnsi="Times New Roman"/>
          <w:i/>
        </w:rPr>
        <w:t>mt2</w:t>
      </w:r>
      <w:r w:rsidR="00775BFC" w:rsidRPr="002962D0">
        <w:rPr>
          <w:rFonts w:ascii="Times New Roman" w:hAnsi="Times New Roman"/>
          <w:i/>
        </w:rPr>
        <w:t xml:space="preserve">b </w:t>
      </w:r>
      <w:r w:rsidR="002531D0" w:rsidRPr="002962D0">
        <w:rPr>
          <w:rFonts w:ascii="Times New Roman" w:hAnsi="Times New Roman"/>
        </w:rPr>
        <w:t xml:space="preserve">(metallothionein-2) encodes for a </w:t>
      </w:r>
      <w:r w:rsidR="002531D0" w:rsidRPr="002962D0">
        <w:rPr>
          <w:rFonts w:ascii="Times New Roman" w:hAnsi="Times New Roman"/>
          <w:color w:val="000000" w:themeColor="text1"/>
        </w:rPr>
        <w:t>detoxifying enzyme with a specificity for metals and it is also activated by oxidative stress;</w:t>
      </w:r>
      <w:r w:rsidR="00DA06B6" w:rsidRPr="002962D0">
        <w:rPr>
          <w:rFonts w:ascii="Times New Roman" w:hAnsi="Times New Roman"/>
          <w:color w:val="000000" w:themeColor="text1"/>
        </w:rPr>
        <w:t xml:space="preserve"> </w:t>
      </w:r>
      <w:r w:rsidR="002531D0" w:rsidRPr="002962D0">
        <w:rPr>
          <w:rFonts w:ascii="Times New Roman" w:hAnsi="Times New Roman"/>
          <w:i/>
        </w:rPr>
        <w:t>hsp70</w:t>
      </w:r>
      <w:r w:rsidR="007B2B9E" w:rsidRPr="002962D0">
        <w:rPr>
          <w:rFonts w:ascii="Times New Roman" w:hAnsi="Times New Roman"/>
          <w:i/>
        </w:rPr>
        <w:t xml:space="preserve"> </w:t>
      </w:r>
      <w:r w:rsidR="002531D0" w:rsidRPr="002962D0">
        <w:rPr>
          <w:rFonts w:ascii="Times New Roman" w:hAnsi="Times New Roman"/>
        </w:rPr>
        <w:t>(70kDa heat shock protein) encodes for a general stress response enzyme;</w:t>
      </w:r>
      <w:r w:rsidR="00F316E5" w:rsidRPr="002962D0">
        <w:rPr>
          <w:rFonts w:ascii="Times New Roman" w:hAnsi="Times New Roman"/>
        </w:rPr>
        <w:t xml:space="preserve"> </w:t>
      </w:r>
      <w:r w:rsidR="002531D0" w:rsidRPr="002962D0">
        <w:rPr>
          <w:rFonts w:ascii="Times New Roman" w:hAnsi="Times New Roman"/>
          <w:i/>
        </w:rPr>
        <w:t>mrps31</w:t>
      </w:r>
      <w:r w:rsidR="007B2B9E" w:rsidRPr="002962D0">
        <w:rPr>
          <w:rFonts w:ascii="Times New Roman" w:hAnsi="Times New Roman"/>
          <w:i/>
        </w:rPr>
        <w:t xml:space="preserve"> </w:t>
      </w:r>
      <w:r w:rsidR="002531D0" w:rsidRPr="002962D0">
        <w:rPr>
          <w:rFonts w:ascii="Times New Roman" w:hAnsi="Times New Roman"/>
        </w:rPr>
        <w:t xml:space="preserve">(mitochondrial ribosomal protein S31) is a structural constituent of ribosomes involved in protein translation; </w:t>
      </w:r>
      <w:proofErr w:type="spellStart"/>
      <w:r w:rsidR="002531D0" w:rsidRPr="002962D0">
        <w:rPr>
          <w:rFonts w:ascii="Times New Roman" w:hAnsi="Times New Roman"/>
          <w:i/>
        </w:rPr>
        <w:t>msna</w:t>
      </w:r>
      <w:proofErr w:type="spellEnd"/>
      <w:r w:rsidR="00F316E5" w:rsidRPr="002962D0">
        <w:rPr>
          <w:rFonts w:ascii="Times New Roman" w:hAnsi="Times New Roman"/>
        </w:rPr>
        <w:t xml:space="preserve"> (radixin) is a </w:t>
      </w:r>
      <w:proofErr w:type="spellStart"/>
      <w:r w:rsidR="00F316E5" w:rsidRPr="002962D0">
        <w:rPr>
          <w:rFonts w:ascii="Times New Roman" w:hAnsi="Times New Roman"/>
        </w:rPr>
        <w:t>moesin</w:t>
      </w:r>
      <w:proofErr w:type="spellEnd"/>
      <w:r w:rsidR="002531D0" w:rsidRPr="002962D0">
        <w:rPr>
          <w:rFonts w:ascii="Times New Roman" w:hAnsi="Times New Roman"/>
        </w:rPr>
        <w:t xml:space="preserve"> encoding for a membrane organizing extension spike </w:t>
      </w:r>
      <w:r w:rsidR="002531D0" w:rsidRPr="002962D0">
        <w:rPr>
          <w:rFonts w:ascii="Times New Roman" w:hAnsi="Times New Roman"/>
          <w:color w:val="000000" w:themeColor="text1"/>
        </w:rPr>
        <w:t>protein</w:t>
      </w:r>
      <w:r w:rsidR="00F316E5" w:rsidRPr="002962D0">
        <w:rPr>
          <w:rFonts w:ascii="Times New Roman" w:hAnsi="Times New Roman"/>
          <w:color w:val="000000" w:themeColor="text1"/>
        </w:rPr>
        <w:t>,</w:t>
      </w:r>
      <w:r w:rsidR="002531D0" w:rsidRPr="002962D0">
        <w:rPr>
          <w:rFonts w:ascii="Times New Roman" w:hAnsi="Times New Roman"/>
          <w:color w:val="000000" w:themeColor="text1"/>
        </w:rPr>
        <w:t xml:space="preserve"> important for cell-cell recognition and signaling and for cell movement; </w:t>
      </w:r>
      <w:proofErr w:type="spellStart"/>
      <w:r w:rsidR="002531D0" w:rsidRPr="002962D0">
        <w:rPr>
          <w:rFonts w:ascii="Times New Roman" w:hAnsi="Times New Roman"/>
          <w:i/>
          <w:color w:val="000000" w:themeColor="text1"/>
        </w:rPr>
        <w:t>fos</w:t>
      </w:r>
      <w:proofErr w:type="spellEnd"/>
      <w:r w:rsidR="002531D0" w:rsidRPr="002962D0">
        <w:rPr>
          <w:rFonts w:ascii="Times New Roman" w:hAnsi="Times New Roman"/>
          <w:i/>
          <w:color w:val="000000" w:themeColor="text1"/>
        </w:rPr>
        <w:t xml:space="preserve"> </w:t>
      </w:r>
      <w:r w:rsidR="002531D0" w:rsidRPr="002962D0">
        <w:rPr>
          <w:rFonts w:ascii="Times New Roman" w:hAnsi="Times New Roman"/>
          <w:color w:val="000000" w:themeColor="text1"/>
        </w:rPr>
        <w:t>belongs to a group of genes that encodes for a family of transcription factors implicated in the regulation of cell proliferation, differentiation, and transformation;</w:t>
      </w:r>
      <w:r w:rsidR="00F316E5" w:rsidRPr="002962D0">
        <w:rPr>
          <w:rFonts w:ascii="Times New Roman" w:hAnsi="Times New Roman"/>
          <w:color w:val="000000" w:themeColor="text1"/>
        </w:rPr>
        <w:t xml:space="preserve"> </w:t>
      </w:r>
      <w:r w:rsidR="002531D0" w:rsidRPr="002962D0">
        <w:rPr>
          <w:rFonts w:ascii="Times New Roman" w:hAnsi="Times New Roman"/>
          <w:i/>
        </w:rPr>
        <w:t>btbd10b</w:t>
      </w:r>
      <w:r w:rsidR="002531D0" w:rsidRPr="002962D0">
        <w:rPr>
          <w:rFonts w:ascii="Times New Roman" w:hAnsi="Times New Roman"/>
        </w:rPr>
        <w:t xml:space="preserve"> (</w:t>
      </w:r>
      <w:r w:rsidR="002531D0" w:rsidRPr="002962D0">
        <w:rPr>
          <w:rFonts w:ascii="Times New Roman" w:hAnsi="Times New Roman"/>
          <w:color w:val="000000"/>
        </w:rPr>
        <w:t>BTB (POZ) domain containing 10b</w:t>
      </w:r>
      <w:r w:rsidR="002531D0" w:rsidRPr="002962D0">
        <w:rPr>
          <w:rFonts w:ascii="Times New Roman" w:hAnsi="Times New Roman"/>
        </w:rPr>
        <w:t xml:space="preserve">) encodes for theta defensin b, a peptide with </w:t>
      </w:r>
      <w:hyperlink r:id="rId8" w:tooltip="Antimicrobial" w:history="1">
        <w:r w:rsidR="002531D0" w:rsidRPr="002962D0">
          <w:rPr>
            <w:rStyle w:val="Hipervnculo"/>
            <w:rFonts w:ascii="Times New Roman" w:hAnsi="Times New Roman"/>
            <w:color w:val="000000" w:themeColor="text1"/>
          </w:rPr>
          <w:t>antimicrobial</w:t>
        </w:r>
      </w:hyperlink>
      <w:r w:rsidR="002531D0" w:rsidRPr="002962D0">
        <w:rPr>
          <w:rFonts w:ascii="Times New Roman" w:hAnsi="Times New Roman"/>
          <w:color w:val="000000" w:themeColor="text1"/>
        </w:rPr>
        <w:t xml:space="preserve"> activity against</w:t>
      </w:r>
      <w:r w:rsidR="002531D0" w:rsidRPr="002962D0">
        <w:rPr>
          <w:rFonts w:ascii="Times New Roman" w:hAnsi="Times New Roman"/>
          <w:color w:val="000000" w:themeColor="text1"/>
          <w:lang w:val="en-GB"/>
        </w:rPr>
        <w:t xml:space="preserve"> a variety of microorganisms; </w:t>
      </w:r>
      <w:r w:rsidR="002531D0" w:rsidRPr="002962D0">
        <w:rPr>
          <w:rFonts w:ascii="Times New Roman" w:hAnsi="Times New Roman"/>
          <w:i/>
          <w:color w:val="000000" w:themeColor="text1"/>
          <w:lang w:val="en-GB"/>
        </w:rPr>
        <w:t>irg1l</w:t>
      </w:r>
      <w:r w:rsidR="002531D0" w:rsidRPr="002962D0">
        <w:rPr>
          <w:rFonts w:ascii="Times New Roman" w:hAnsi="Times New Roman"/>
          <w:color w:val="000000" w:themeColor="text1"/>
          <w:lang w:val="en-GB"/>
        </w:rPr>
        <w:t xml:space="preserve"> (</w:t>
      </w:r>
      <w:proofErr w:type="spellStart"/>
      <w:r w:rsidR="002531D0" w:rsidRPr="002962D0">
        <w:rPr>
          <w:rFonts w:ascii="Times New Roman" w:hAnsi="Times New Roman"/>
          <w:color w:val="000000" w:themeColor="text1"/>
          <w:lang w:val="en-GB"/>
        </w:rPr>
        <w:t>immunoresponsive</w:t>
      </w:r>
      <w:proofErr w:type="spellEnd"/>
      <w:r w:rsidR="002531D0" w:rsidRPr="002962D0">
        <w:rPr>
          <w:rFonts w:ascii="Times New Roman" w:hAnsi="Times New Roman"/>
          <w:color w:val="000000" w:themeColor="text1"/>
          <w:lang w:val="en-GB"/>
        </w:rPr>
        <w:t xml:space="preserve"> gene 1, like) is a homolog of the human pro-inflammatory cytokine induced gene </w:t>
      </w:r>
      <w:r w:rsidR="002531D0" w:rsidRPr="002962D0">
        <w:rPr>
          <w:rFonts w:ascii="Times New Roman" w:hAnsi="Times New Roman"/>
          <w:i/>
          <w:color w:val="000000" w:themeColor="text1"/>
          <w:lang w:val="en-GB"/>
        </w:rPr>
        <w:t>irg1</w:t>
      </w:r>
      <w:r w:rsidR="002531D0" w:rsidRPr="002962D0">
        <w:rPr>
          <w:rFonts w:ascii="Times New Roman" w:hAnsi="Times New Roman"/>
          <w:color w:val="000000" w:themeColor="text1"/>
          <w:lang w:val="en-GB"/>
        </w:rPr>
        <w:t xml:space="preserve"> and </w:t>
      </w:r>
      <w:r w:rsidR="00F316E5" w:rsidRPr="002962D0">
        <w:rPr>
          <w:rFonts w:ascii="Times New Roman" w:hAnsi="Times New Roman"/>
          <w:color w:val="000000" w:themeColor="text1"/>
          <w:lang w:val="en-GB"/>
        </w:rPr>
        <w:t>it is involve</w:t>
      </w:r>
      <w:r w:rsidR="002531D0" w:rsidRPr="002962D0">
        <w:rPr>
          <w:rFonts w:ascii="Times New Roman" w:hAnsi="Times New Roman"/>
          <w:color w:val="000000" w:themeColor="text1"/>
          <w:lang w:val="en-GB"/>
        </w:rPr>
        <w:t xml:space="preserve"> in antimicrobial response of macrophages</w:t>
      </w:r>
      <w:r w:rsidR="00F316E5" w:rsidRPr="002962D0">
        <w:rPr>
          <w:rFonts w:ascii="Times New Roman" w:hAnsi="Times New Roman"/>
          <w:color w:val="000000" w:themeColor="text1"/>
          <w:lang w:val="en-GB"/>
        </w:rPr>
        <w:t>.</w:t>
      </w:r>
    </w:p>
    <w:p w14:paraId="521AB927" w14:textId="77777777" w:rsidR="00197A00" w:rsidRPr="002962D0" w:rsidRDefault="00197A00" w:rsidP="00712665">
      <w:pPr>
        <w:spacing w:after="0"/>
        <w:ind w:firstLine="708"/>
        <w:jc w:val="both"/>
        <w:rPr>
          <w:rFonts w:ascii="Times New Roman" w:hAnsi="Times New Roman"/>
        </w:rPr>
      </w:pPr>
      <w:r w:rsidRPr="002962D0">
        <w:rPr>
          <w:rFonts w:ascii="Times New Roman" w:hAnsi="Times New Roman"/>
        </w:rPr>
        <w:t>Each r</w:t>
      </w:r>
      <w:r w:rsidR="00910E73" w:rsidRPr="002962D0">
        <w:rPr>
          <w:rFonts w:ascii="Times New Roman" w:hAnsi="Times New Roman"/>
        </w:rPr>
        <w:t>eaction was performed in a 10 µl</w:t>
      </w:r>
      <w:r w:rsidRPr="002962D0">
        <w:rPr>
          <w:rFonts w:ascii="Times New Roman" w:hAnsi="Times New Roman"/>
        </w:rPr>
        <w:t xml:space="preserve"> solution, containing 300 </w:t>
      </w:r>
      <w:r w:rsidR="00910E73" w:rsidRPr="002962D0">
        <w:rPr>
          <w:rFonts w:ascii="Times New Roman" w:hAnsi="Times New Roman"/>
        </w:rPr>
        <w:t>mM of each pair of primers, 5 µl</w:t>
      </w:r>
      <w:r w:rsidRPr="002962D0">
        <w:rPr>
          <w:rFonts w:ascii="Times New Roman" w:hAnsi="Times New Roman"/>
        </w:rPr>
        <w:t xml:space="preserve"> SYBR Green</w:t>
      </w:r>
      <w:r w:rsidR="00910E73" w:rsidRPr="002962D0">
        <w:rPr>
          <w:rFonts w:ascii="Times New Roman" w:hAnsi="Times New Roman"/>
        </w:rPr>
        <w:t xml:space="preserve"> PCR master mix (Roche) and 4 µl</w:t>
      </w:r>
      <w:r w:rsidRPr="002962D0">
        <w:rPr>
          <w:rFonts w:ascii="Times New Roman" w:hAnsi="Times New Roman"/>
        </w:rPr>
        <w:t xml:space="preserve"> of the cDNA obtained in the previous step. Reaction conditions were as follows: 95ºC for 10 min, followed by 40 cycles of 95ºC for 15 s and 60ºC for 30 s. A final cycle at 95</w:t>
      </w:r>
      <w:r w:rsidRPr="002962D0">
        <w:rPr>
          <w:rFonts w:ascii="Times New Roman" w:hAnsi="Times New Roman"/>
        </w:rPr>
        <w:sym w:font="Symbol" w:char="F0B0"/>
      </w:r>
      <w:r w:rsidRPr="002962D0">
        <w:rPr>
          <w:rFonts w:ascii="Times New Roman" w:hAnsi="Times New Roman"/>
        </w:rPr>
        <w:t>C for 1 min and 65</w:t>
      </w:r>
      <w:r w:rsidRPr="002962D0">
        <w:rPr>
          <w:rFonts w:ascii="Times New Roman" w:hAnsi="Times New Roman"/>
        </w:rPr>
        <w:sym w:font="Symbol" w:char="F0B0"/>
      </w:r>
      <w:r w:rsidRPr="002962D0">
        <w:rPr>
          <w:rFonts w:ascii="Times New Roman" w:hAnsi="Times New Roman"/>
        </w:rPr>
        <w:t>C for 1 min, followed by 40</w:t>
      </w:r>
      <w:r w:rsidRPr="002962D0">
        <w:rPr>
          <w:rFonts w:ascii="Times New Roman" w:hAnsi="Times New Roman"/>
        </w:rPr>
        <w:sym w:font="Symbol" w:char="F0B0"/>
      </w:r>
      <w:r w:rsidRPr="002962D0">
        <w:rPr>
          <w:rFonts w:ascii="Times New Roman" w:hAnsi="Times New Roman"/>
        </w:rPr>
        <w:t xml:space="preserve">C for 30 s was performed. The </w:t>
      </w:r>
      <w:r w:rsidRPr="002962D0">
        <w:rPr>
          <w:rFonts w:ascii="Times New Roman" w:hAnsi="Times New Roman"/>
        </w:rPr>
        <w:sym w:font="Symbol" w:char="F062"/>
      </w:r>
      <w:r w:rsidRPr="002962D0">
        <w:rPr>
          <w:rFonts w:ascii="Times New Roman" w:hAnsi="Times New Roman"/>
        </w:rPr>
        <w:t xml:space="preserve">-actin gene was used as a constitutive control to </w:t>
      </w:r>
      <w:r w:rsidR="00EC0DCB" w:rsidRPr="002962D0">
        <w:rPr>
          <w:rFonts w:ascii="Times New Roman" w:hAnsi="Times New Roman"/>
        </w:rPr>
        <w:t>normalize</w:t>
      </w:r>
      <w:r w:rsidRPr="002962D0">
        <w:rPr>
          <w:rFonts w:ascii="Times New Roman" w:hAnsi="Times New Roman"/>
        </w:rPr>
        <w:t xml:space="preserve"> all samples. The expression levels of RNAs were calculated according to </w:t>
      </w:r>
      <w:proofErr w:type="spellStart"/>
      <w:r w:rsidRPr="002962D0">
        <w:rPr>
          <w:rFonts w:ascii="Times New Roman" w:hAnsi="Times New Roman"/>
        </w:rPr>
        <w:t>Livak</w:t>
      </w:r>
      <w:proofErr w:type="spellEnd"/>
      <w:r w:rsidRPr="002962D0">
        <w:rPr>
          <w:rFonts w:ascii="Times New Roman" w:hAnsi="Times New Roman"/>
        </w:rPr>
        <w:t xml:space="preserve"> and </w:t>
      </w:r>
      <w:proofErr w:type="spellStart"/>
      <w:r w:rsidRPr="002962D0">
        <w:rPr>
          <w:rFonts w:ascii="Times New Roman" w:hAnsi="Times New Roman"/>
        </w:rPr>
        <w:t>Schmittgen</w:t>
      </w:r>
      <w:proofErr w:type="spellEnd"/>
      <w:r w:rsidRPr="002962D0">
        <w:rPr>
          <w:rFonts w:ascii="Times New Roman" w:hAnsi="Times New Roman"/>
        </w:rPr>
        <w:t xml:space="preserve"> (2001). The significance of the results was measured using the Relative Expression Software Tool (REST) of Qiagen (Hilden, Germany; </w:t>
      </w:r>
      <w:hyperlink r:id="rId9" w:history="1">
        <w:r w:rsidRPr="002962D0">
          <w:rPr>
            <w:rFonts w:ascii="Times New Roman" w:hAnsi="Times New Roman"/>
          </w:rPr>
          <w:t>http://www.REST.de.com</w:t>
        </w:r>
      </w:hyperlink>
      <w:r w:rsidRPr="002962D0">
        <w:rPr>
          <w:rFonts w:ascii="Times New Roman" w:hAnsi="Times New Roman"/>
        </w:rPr>
        <w:t xml:space="preserve">) based on the pair wise fixed </w:t>
      </w:r>
      <w:r w:rsidRPr="002962D0">
        <w:rPr>
          <w:rFonts w:ascii="Times New Roman" w:hAnsi="Times New Roman"/>
        </w:rPr>
        <w:lastRenderedPageBreak/>
        <w:t>reallocation randomization test (</w:t>
      </w:r>
      <w:proofErr w:type="spellStart"/>
      <w:r w:rsidRPr="002962D0">
        <w:rPr>
          <w:rFonts w:ascii="Times New Roman" w:hAnsi="Times New Roman"/>
        </w:rPr>
        <w:t>Pfafflet</w:t>
      </w:r>
      <w:proofErr w:type="spellEnd"/>
      <w:r w:rsidRPr="002962D0">
        <w:rPr>
          <w:rFonts w:ascii="Times New Roman" w:hAnsi="Times New Roman"/>
        </w:rPr>
        <w:t xml:space="preserve"> al</w:t>
      </w:r>
      <w:r w:rsidRPr="002962D0">
        <w:rPr>
          <w:rFonts w:ascii="Times New Roman" w:hAnsi="Times New Roman"/>
          <w:i/>
          <w:color w:val="FF0000"/>
        </w:rPr>
        <w:t>.</w:t>
      </w:r>
      <w:r w:rsidRPr="002962D0">
        <w:rPr>
          <w:rFonts w:ascii="Times New Roman" w:hAnsi="Times New Roman"/>
        </w:rPr>
        <w:t>, 2002). Gene expression data were the result</w:t>
      </w:r>
      <w:r w:rsidR="00BB564F" w:rsidRPr="002962D0">
        <w:rPr>
          <w:rFonts w:ascii="Times New Roman" w:hAnsi="Times New Roman"/>
        </w:rPr>
        <w:t>s</w:t>
      </w:r>
      <w:r w:rsidRPr="002962D0">
        <w:rPr>
          <w:rFonts w:ascii="Times New Roman" w:hAnsi="Times New Roman"/>
        </w:rPr>
        <w:t xml:space="preserve"> o</w:t>
      </w:r>
      <w:r w:rsidR="00EC0DCB" w:rsidRPr="002962D0">
        <w:rPr>
          <w:rFonts w:ascii="Times New Roman" w:hAnsi="Times New Roman"/>
        </w:rPr>
        <w:t>f three independent replicates</w:t>
      </w:r>
      <w:r w:rsidRPr="002962D0">
        <w:rPr>
          <w:rFonts w:ascii="Times New Roman" w:hAnsi="Times New Roman"/>
        </w:rPr>
        <w:t xml:space="preserve">. </w:t>
      </w:r>
    </w:p>
    <w:p w14:paraId="663DED26" w14:textId="77777777" w:rsidR="00197A00" w:rsidRPr="002962D0" w:rsidRDefault="00197A00" w:rsidP="00712665">
      <w:pPr>
        <w:spacing w:after="0"/>
        <w:ind w:firstLine="708"/>
        <w:jc w:val="both"/>
        <w:rPr>
          <w:rFonts w:ascii="Times New Roman" w:hAnsi="Times New Roman"/>
        </w:rPr>
      </w:pPr>
      <w:r w:rsidRPr="002962D0">
        <w:rPr>
          <w:rFonts w:ascii="Times New Roman" w:hAnsi="Times New Roman"/>
        </w:rPr>
        <w:t xml:space="preserve">To assess if the addition of </w:t>
      </w:r>
      <w:proofErr w:type="gramStart"/>
      <w:r w:rsidRPr="002962D0">
        <w:rPr>
          <w:rFonts w:ascii="Times New Roman" w:hAnsi="Times New Roman"/>
        </w:rPr>
        <w:t>Se(</w:t>
      </w:r>
      <w:proofErr w:type="gramEnd"/>
      <w:r w:rsidRPr="002962D0">
        <w:rPr>
          <w:rFonts w:ascii="Times New Roman" w:hAnsi="Times New Roman"/>
        </w:rPr>
        <w:t xml:space="preserve">IV) had any protective action on </w:t>
      </w:r>
      <w:proofErr w:type="spellStart"/>
      <w:r w:rsidRPr="002962D0">
        <w:rPr>
          <w:rFonts w:ascii="Times New Roman" w:hAnsi="Times New Roman"/>
        </w:rPr>
        <w:t>MeHg</w:t>
      </w:r>
      <w:proofErr w:type="spellEnd"/>
      <w:r w:rsidRPr="002962D0">
        <w:rPr>
          <w:rFonts w:ascii="Times New Roman" w:hAnsi="Times New Roman"/>
        </w:rPr>
        <w:t xml:space="preserve">-induced cellular damage detectable by gene expression data, the reading of the </w:t>
      </w:r>
      <w:r w:rsidRPr="002962D0">
        <w:rPr>
          <w:rFonts w:ascii="Times New Roman" w:hAnsi="Times New Roman"/>
          <w:lang w:eastAsia="es-ES"/>
        </w:rPr>
        <w:t xml:space="preserve">cycle number at detection threshold (Cp) of samples exposed to </w:t>
      </w:r>
      <w:proofErr w:type="spellStart"/>
      <w:r w:rsidRPr="002962D0">
        <w:rPr>
          <w:rFonts w:ascii="Times New Roman" w:hAnsi="Times New Roman"/>
          <w:lang w:eastAsia="es-ES"/>
        </w:rPr>
        <w:t>MeHg</w:t>
      </w:r>
      <w:proofErr w:type="spellEnd"/>
      <w:r w:rsidRPr="002962D0">
        <w:rPr>
          <w:rFonts w:ascii="Times New Roman" w:hAnsi="Times New Roman"/>
          <w:lang w:eastAsia="es-ES"/>
        </w:rPr>
        <w:t xml:space="preserve"> were compared to those of samples exposed to </w:t>
      </w:r>
      <w:proofErr w:type="spellStart"/>
      <w:r w:rsidRPr="002962D0">
        <w:rPr>
          <w:rFonts w:ascii="Times New Roman" w:hAnsi="Times New Roman"/>
          <w:lang w:eastAsia="es-ES"/>
        </w:rPr>
        <w:t>MeHg</w:t>
      </w:r>
      <w:proofErr w:type="spellEnd"/>
      <w:r w:rsidRPr="002962D0">
        <w:rPr>
          <w:rFonts w:ascii="Times New Roman" w:hAnsi="Times New Roman"/>
          <w:lang w:eastAsia="es-ES"/>
        </w:rPr>
        <w:t xml:space="preserve"> and Se(IV). Significant differences were detected by application of the</w:t>
      </w:r>
      <w:r w:rsidR="00DA06B6" w:rsidRPr="002962D0">
        <w:rPr>
          <w:rFonts w:ascii="Times New Roman" w:hAnsi="Times New Roman"/>
          <w:lang w:eastAsia="es-ES"/>
        </w:rPr>
        <w:t xml:space="preserve"> </w:t>
      </w:r>
      <w:r w:rsidRPr="002962D0">
        <w:rPr>
          <w:rFonts w:ascii="Times New Roman" w:hAnsi="Times New Roman"/>
          <w:i/>
          <w:lang w:eastAsia="es-ES"/>
        </w:rPr>
        <w:t>t-</w:t>
      </w:r>
      <w:r w:rsidRPr="002962D0">
        <w:rPr>
          <w:rFonts w:ascii="Times New Roman" w:hAnsi="Times New Roman"/>
          <w:lang w:eastAsia="es-ES"/>
        </w:rPr>
        <w:t>test (p≤0.05).</w:t>
      </w:r>
    </w:p>
    <w:p w14:paraId="70BFBECB" w14:textId="77777777" w:rsidR="00930BC9" w:rsidRPr="002962D0" w:rsidRDefault="00930BC9" w:rsidP="00712665">
      <w:pPr>
        <w:spacing w:after="0"/>
        <w:rPr>
          <w:rFonts w:ascii="Times New Roman" w:hAnsi="Times New Roman"/>
        </w:rPr>
      </w:pPr>
    </w:p>
    <w:p w14:paraId="0707527B" w14:textId="77777777" w:rsidR="00B16B75" w:rsidRPr="002962D0" w:rsidRDefault="00B16B75" w:rsidP="00712665">
      <w:pPr>
        <w:spacing w:after="0"/>
        <w:ind w:firstLine="708"/>
        <w:rPr>
          <w:rFonts w:ascii="Times New Roman" w:hAnsi="Times New Roman"/>
          <w:b/>
        </w:rPr>
      </w:pPr>
      <w:r w:rsidRPr="002962D0">
        <w:rPr>
          <w:rFonts w:ascii="Times New Roman" w:hAnsi="Times New Roman"/>
          <w:b/>
        </w:rPr>
        <w:t xml:space="preserve">3. Results </w:t>
      </w:r>
      <w:r w:rsidR="00F35E7B" w:rsidRPr="002962D0">
        <w:rPr>
          <w:rFonts w:ascii="Times New Roman" w:hAnsi="Times New Roman"/>
          <w:b/>
        </w:rPr>
        <w:t>and discussion</w:t>
      </w:r>
    </w:p>
    <w:p w14:paraId="3EF3FF57" w14:textId="77777777" w:rsidR="00B16B75" w:rsidRPr="002962D0" w:rsidRDefault="00B16B75" w:rsidP="00712665">
      <w:pPr>
        <w:spacing w:after="0"/>
        <w:rPr>
          <w:rFonts w:ascii="Times New Roman" w:hAnsi="Times New Roman"/>
        </w:rPr>
      </w:pPr>
    </w:p>
    <w:p w14:paraId="31979176" w14:textId="05AFF6A2" w:rsidR="00011E00" w:rsidRPr="002962D0" w:rsidRDefault="00FE77D4" w:rsidP="00712665">
      <w:pPr>
        <w:spacing w:after="0"/>
        <w:ind w:left="708"/>
        <w:rPr>
          <w:rFonts w:ascii="Times New Roman" w:hAnsi="Times New Roman"/>
        </w:rPr>
      </w:pPr>
      <w:r w:rsidRPr="002962D0">
        <w:rPr>
          <w:rFonts w:ascii="Times New Roman" w:hAnsi="Times New Roman"/>
        </w:rPr>
        <w:t xml:space="preserve">3.1. </w:t>
      </w:r>
      <w:r w:rsidR="007C2859" w:rsidRPr="002962D0">
        <w:rPr>
          <w:rFonts w:ascii="Times New Roman" w:hAnsi="Times New Roman"/>
        </w:rPr>
        <w:t xml:space="preserve">Effect of </w:t>
      </w:r>
      <w:proofErr w:type="gramStart"/>
      <w:r w:rsidR="007C2859" w:rsidRPr="002962D0">
        <w:rPr>
          <w:rFonts w:ascii="Times New Roman" w:hAnsi="Times New Roman"/>
        </w:rPr>
        <w:t>Se(</w:t>
      </w:r>
      <w:proofErr w:type="gramEnd"/>
      <w:r w:rsidR="007C2859" w:rsidRPr="002962D0">
        <w:rPr>
          <w:rFonts w:ascii="Times New Roman" w:hAnsi="Times New Roman"/>
        </w:rPr>
        <w:t>IV) co-</w:t>
      </w:r>
      <w:r w:rsidR="006A04F0" w:rsidRPr="002962D0">
        <w:rPr>
          <w:rFonts w:ascii="Times New Roman" w:hAnsi="Times New Roman"/>
        </w:rPr>
        <w:t>exposure on the b</w:t>
      </w:r>
      <w:r w:rsidR="00011E00" w:rsidRPr="002962D0">
        <w:rPr>
          <w:rFonts w:ascii="Times New Roman" w:hAnsi="Times New Roman"/>
        </w:rPr>
        <w:t xml:space="preserve">ioaccumulation of </w:t>
      </w:r>
      <w:proofErr w:type="spellStart"/>
      <w:r w:rsidR="00011E00" w:rsidRPr="002962D0">
        <w:rPr>
          <w:rFonts w:ascii="Times New Roman" w:hAnsi="Times New Roman"/>
        </w:rPr>
        <w:t>MeHg</w:t>
      </w:r>
      <w:proofErr w:type="spellEnd"/>
      <w:r w:rsidR="00F316E5" w:rsidRPr="002962D0">
        <w:rPr>
          <w:rFonts w:ascii="Times New Roman" w:hAnsi="Times New Roman"/>
        </w:rPr>
        <w:t xml:space="preserve"> </w:t>
      </w:r>
      <w:r w:rsidR="006A04F0" w:rsidRPr="002962D0">
        <w:rPr>
          <w:rFonts w:ascii="Times New Roman" w:hAnsi="Times New Roman"/>
        </w:rPr>
        <w:t>i</w:t>
      </w:r>
      <w:r w:rsidR="00011E00" w:rsidRPr="002962D0">
        <w:rPr>
          <w:rFonts w:ascii="Times New Roman" w:hAnsi="Times New Roman"/>
        </w:rPr>
        <w:t xml:space="preserve">n zebrafish </w:t>
      </w:r>
      <w:proofErr w:type="spellStart"/>
      <w:r w:rsidR="00011E00" w:rsidRPr="002962D0">
        <w:rPr>
          <w:rFonts w:ascii="Times New Roman" w:hAnsi="Times New Roman"/>
        </w:rPr>
        <w:t>eleutheroembryos</w:t>
      </w:r>
      <w:proofErr w:type="spellEnd"/>
    </w:p>
    <w:p w14:paraId="1EB42214" w14:textId="77777777" w:rsidR="00FE77D4" w:rsidRPr="002962D0" w:rsidRDefault="00FE77D4" w:rsidP="00712665">
      <w:pPr>
        <w:spacing w:after="0"/>
        <w:rPr>
          <w:rFonts w:ascii="Times New Roman" w:hAnsi="Times New Roman"/>
          <w:b/>
        </w:rPr>
      </w:pPr>
    </w:p>
    <w:p w14:paraId="7F8C144E" w14:textId="118F3043" w:rsidR="00242E04" w:rsidRPr="002962D0" w:rsidRDefault="00FE77D4" w:rsidP="00712665">
      <w:pPr>
        <w:spacing w:after="0"/>
        <w:ind w:firstLine="708"/>
        <w:rPr>
          <w:rFonts w:ascii="Times New Roman" w:hAnsi="Times New Roman"/>
        </w:rPr>
      </w:pPr>
      <w:r w:rsidRPr="002962D0">
        <w:rPr>
          <w:rFonts w:ascii="Times New Roman" w:hAnsi="Times New Roman"/>
        </w:rPr>
        <w:t xml:space="preserve">In order to study the potential of </w:t>
      </w:r>
      <w:r w:rsidR="00124CE2" w:rsidRPr="002962D0">
        <w:rPr>
          <w:rFonts w:ascii="Times New Roman" w:hAnsi="Times New Roman"/>
        </w:rPr>
        <w:t>Se</w:t>
      </w:r>
      <w:r w:rsidR="00F316E5" w:rsidRPr="002962D0">
        <w:rPr>
          <w:rFonts w:ascii="Times New Roman" w:hAnsi="Times New Roman"/>
        </w:rPr>
        <w:t xml:space="preserve"> </w:t>
      </w:r>
      <w:r w:rsidRPr="002962D0">
        <w:rPr>
          <w:rFonts w:ascii="Times New Roman" w:hAnsi="Times New Roman"/>
        </w:rPr>
        <w:t xml:space="preserve">as a protective agent against </w:t>
      </w:r>
      <w:proofErr w:type="spellStart"/>
      <w:r w:rsidR="0054774F" w:rsidRPr="002962D0">
        <w:rPr>
          <w:rFonts w:ascii="Times New Roman" w:hAnsi="Times New Roman"/>
        </w:rPr>
        <w:t>Me</w:t>
      </w:r>
      <w:r w:rsidR="00124CE2" w:rsidRPr="002962D0">
        <w:rPr>
          <w:rFonts w:ascii="Times New Roman" w:hAnsi="Times New Roman"/>
        </w:rPr>
        <w:t>Hg</w:t>
      </w:r>
      <w:proofErr w:type="spellEnd"/>
      <w:r w:rsidR="002531D0" w:rsidRPr="002962D0">
        <w:rPr>
          <w:rFonts w:ascii="Times New Roman" w:hAnsi="Times New Roman"/>
        </w:rPr>
        <w:t xml:space="preserve"> </w:t>
      </w:r>
      <w:r w:rsidRPr="002962D0">
        <w:rPr>
          <w:rFonts w:ascii="Times New Roman" w:hAnsi="Times New Roman"/>
        </w:rPr>
        <w:t xml:space="preserve">toxicity, </w:t>
      </w:r>
      <w:r w:rsidR="000F1F42" w:rsidRPr="002962D0">
        <w:rPr>
          <w:rFonts w:ascii="Times New Roman" w:hAnsi="Times New Roman"/>
        </w:rPr>
        <w:t xml:space="preserve">we </w:t>
      </w:r>
      <w:r w:rsidR="00522D36" w:rsidRPr="002962D0">
        <w:rPr>
          <w:rFonts w:ascii="Times New Roman" w:hAnsi="Times New Roman"/>
        </w:rPr>
        <w:t>analyzed the</w:t>
      </w:r>
      <w:r w:rsidRPr="002962D0">
        <w:rPr>
          <w:rFonts w:ascii="Times New Roman" w:hAnsi="Times New Roman"/>
        </w:rPr>
        <w:t xml:space="preserve"> total </w:t>
      </w:r>
      <w:r w:rsidR="00124CE2" w:rsidRPr="002962D0">
        <w:rPr>
          <w:rFonts w:ascii="Times New Roman" w:hAnsi="Times New Roman"/>
        </w:rPr>
        <w:t>Hg</w:t>
      </w:r>
      <w:r w:rsidR="002531D0" w:rsidRPr="002962D0">
        <w:rPr>
          <w:rFonts w:ascii="Times New Roman" w:hAnsi="Times New Roman"/>
        </w:rPr>
        <w:t xml:space="preserve"> </w:t>
      </w:r>
      <w:r w:rsidRPr="002962D0">
        <w:rPr>
          <w:rFonts w:ascii="Times New Roman" w:hAnsi="Times New Roman"/>
        </w:rPr>
        <w:t xml:space="preserve">bioaccumulation in zebrafish </w:t>
      </w:r>
      <w:proofErr w:type="spellStart"/>
      <w:r w:rsidR="00E01BED" w:rsidRPr="002962D0">
        <w:rPr>
          <w:rFonts w:ascii="Times New Roman" w:hAnsi="Times New Roman"/>
        </w:rPr>
        <w:t>eleutheroembryos</w:t>
      </w:r>
      <w:proofErr w:type="spellEnd"/>
      <w:r w:rsidRPr="002962D0">
        <w:rPr>
          <w:rFonts w:ascii="Times New Roman" w:hAnsi="Times New Roman"/>
        </w:rPr>
        <w:t xml:space="preserve"> co-exposed to </w:t>
      </w:r>
      <w:proofErr w:type="spellStart"/>
      <w:r w:rsidR="009A5684" w:rsidRPr="002962D0">
        <w:rPr>
          <w:rFonts w:ascii="Times New Roman" w:hAnsi="Times New Roman"/>
        </w:rPr>
        <w:t>MeHg</w:t>
      </w:r>
      <w:proofErr w:type="spellEnd"/>
      <w:r w:rsidR="009A5684" w:rsidRPr="002962D0">
        <w:rPr>
          <w:rFonts w:ascii="Times New Roman" w:hAnsi="Times New Roman"/>
        </w:rPr>
        <w:t xml:space="preserve"> and </w:t>
      </w:r>
      <w:proofErr w:type="gramStart"/>
      <w:r w:rsidR="00E725A2" w:rsidRPr="002962D0">
        <w:rPr>
          <w:rFonts w:ascii="Times New Roman" w:hAnsi="Times New Roman"/>
        </w:rPr>
        <w:t>Se</w:t>
      </w:r>
      <w:r w:rsidRPr="002962D0">
        <w:rPr>
          <w:rFonts w:ascii="Times New Roman" w:hAnsi="Times New Roman"/>
        </w:rPr>
        <w:t>(</w:t>
      </w:r>
      <w:proofErr w:type="gramEnd"/>
      <w:r w:rsidRPr="002962D0">
        <w:rPr>
          <w:rFonts w:ascii="Times New Roman" w:hAnsi="Times New Roman"/>
        </w:rPr>
        <w:t xml:space="preserve">IV). </w:t>
      </w:r>
      <w:r w:rsidR="00B2157C" w:rsidRPr="002962D0">
        <w:rPr>
          <w:rFonts w:ascii="Times New Roman" w:hAnsi="Times New Roman"/>
        </w:rPr>
        <w:t xml:space="preserve">In </w:t>
      </w:r>
      <w:r w:rsidR="006036AA" w:rsidRPr="002962D0">
        <w:rPr>
          <w:rFonts w:ascii="Times New Roman" w:hAnsi="Times New Roman"/>
        </w:rPr>
        <w:t>our</w:t>
      </w:r>
      <w:r w:rsidR="00DA06B6" w:rsidRPr="002962D0">
        <w:rPr>
          <w:rFonts w:ascii="Times New Roman" w:hAnsi="Times New Roman"/>
        </w:rPr>
        <w:t xml:space="preserve"> </w:t>
      </w:r>
      <w:r w:rsidR="00B2157C" w:rsidRPr="002962D0">
        <w:rPr>
          <w:rFonts w:ascii="Times New Roman" w:hAnsi="Times New Roman"/>
        </w:rPr>
        <w:t>previous work</w:t>
      </w:r>
      <w:r w:rsidR="00EC6CD6" w:rsidRPr="002962D0">
        <w:rPr>
          <w:rFonts w:ascii="Times New Roman" w:hAnsi="Times New Roman"/>
        </w:rPr>
        <w:t>,</w:t>
      </w:r>
      <w:r w:rsidR="002531D0" w:rsidRPr="002962D0">
        <w:rPr>
          <w:rFonts w:ascii="Times New Roman" w:hAnsi="Times New Roman"/>
        </w:rPr>
        <w:t xml:space="preserve"> </w:t>
      </w:r>
      <w:r w:rsidR="00F316E5" w:rsidRPr="002962D0">
        <w:rPr>
          <w:rFonts w:ascii="Times New Roman" w:hAnsi="Times New Roman"/>
        </w:rPr>
        <w:t>carried out</w:t>
      </w:r>
      <w:r w:rsidR="006036AA" w:rsidRPr="002962D0">
        <w:rPr>
          <w:rFonts w:ascii="Times New Roman" w:hAnsi="Times New Roman"/>
        </w:rPr>
        <w:t xml:space="preserve"> with identical exposure conditions</w:t>
      </w:r>
      <w:r w:rsidR="00EC6CD6" w:rsidRPr="002962D0">
        <w:rPr>
          <w:rFonts w:ascii="Times New Roman" w:hAnsi="Times New Roman"/>
        </w:rPr>
        <w:t xml:space="preserve"> (</w:t>
      </w:r>
      <w:proofErr w:type="spellStart"/>
      <w:r w:rsidR="00EC6CD6" w:rsidRPr="002962D0">
        <w:rPr>
          <w:rFonts w:ascii="Times New Roman" w:hAnsi="Times New Roman"/>
        </w:rPr>
        <w:t>Cuello</w:t>
      </w:r>
      <w:proofErr w:type="spellEnd"/>
      <w:r w:rsidR="00EC6CD6" w:rsidRPr="002962D0">
        <w:rPr>
          <w:rFonts w:ascii="Times New Roman" w:hAnsi="Times New Roman"/>
        </w:rPr>
        <w:t xml:space="preserve"> et al., 2012a), </w:t>
      </w:r>
      <w:r w:rsidR="00B2157C" w:rsidRPr="002962D0">
        <w:rPr>
          <w:rFonts w:ascii="Times New Roman" w:hAnsi="Times New Roman"/>
        </w:rPr>
        <w:t>i</w:t>
      </w:r>
      <w:r w:rsidR="00F316E5" w:rsidRPr="002962D0">
        <w:rPr>
          <w:rFonts w:ascii="Times New Roman" w:hAnsi="Times New Roman"/>
        </w:rPr>
        <w:t>t was observed that zebrafish did</w:t>
      </w:r>
      <w:r w:rsidR="00B2157C" w:rsidRPr="002962D0">
        <w:rPr>
          <w:rFonts w:ascii="Times New Roman" w:hAnsi="Times New Roman"/>
        </w:rPr>
        <w:t xml:space="preserve"> not </w:t>
      </w:r>
      <w:proofErr w:type="spellStart"/>
      <w:r w:rsidR="00B2157C" w:rsidRPr="002962D0">
        <w:rPr>
          <w:rFonts w:ascii="Times New Roman" w:hAnsi="Times New Roman"/>
        </w:rPr>
        <w:t>biotransform</w:t>
      </w:r>
      <w:proofErr w:type="spellEnd"/>
      <w:r w:rsidR="002531D0" w:rsidRPr="002962D0">
        <w:rPr>
          <w:rFonts w:ascii="Times New Roman" w:hAnsi="Times New Roman"/>
        </w:rPr>
        <w:t xml:space="preserve"> </w:t>
      </w:r>
      <w:proofErr w:type="spellStart"/>
      <w:r w:rsidR="00B2157C" w:rsidRPr="002962D0">
        <w:rPr>
          <w:rFonts w:ascii="Times New Roman" w:hAnsi="Times New Roman"/>
        </w:rPr>
        <w:t>MeHg</w:t>
      </w:r>
      <w:proofErr w:type="spellEnd"/>
      <w:r w:rsidR="00B2157C" w:rsidRPr="002962D0">
        <w:rPr>
          <w:rFonts w:ascii="Times New Roman" w:hAnsi="Times New Roman"/>
        </w:rPr>
        <w:t>, therefore we assumed that the total Hg detected correspond</w:t>
      </w:r>
      <w:r w:rsidR="00F316E5" w:rsidRPr="002962D0">
        <w:rPr>
          <w:rFonts w:ascii="Times New Roman" w:hAnsi="Times New Roman"/>
        </w:rPr>
        <w:t>s</w:t>
      </w:r>
      <w:r w:rsidR="00B2157C" w:rsidRPr="002962D0">
        <w:rPr>
          <w:rFonts w:ascii="Times New Roman" w:hAnsi="Times New Roman"/>
        </w:rPr>
        <w:t xml:space="preserve"> to </w:t>
      </w:r>
      <w:proofErr w:type="spellStart"/>
      <w:r w:rsidR="00B2157C" w:rsidRPr="002962D0">
        <w:rPr>
          <w:rFonts w:ascii="Times New Roman" w:hAnsi="Times New Roman"/>
        </w:rPr>
        <w:t>MeHg</w:t>
      </w:r>
      <w:proofErr w:type="spellEnd"/>
      <w:r w:rsidR="00B2157C" w:rsidRPr="002962D0">
        <w:rPr>
          <w:rFonts w:ascii="Times New Roman" w:hAnsi="Times New Roman"/>
        </w:rPr>
        <w:t xml:space="preserve">. </w:t>
      </w:r>
      <w:r w:rsidRPr="002962D0">
        <w:rPr>
          <w:rFonts w:ascii="Times New Roman" w:hAnsi="Times New Roman"/>
        </w:rPr>
        <w:t xml:space="preserve">As mentioned above, zebrafish </w:t>
      </w:r>
      <w:proofErr w:type="spellStart"/>
      <w:r w:rsidRPr="002962D0">
        <w:rPr>
          <w:rFonts w:ascii="Times New Roman" w:hAnsi="Times New Roman"/>
        </w:rPr>
        <w:t>eleutheroembryos</w:t>
      </w:r>
      <w:proofErr w:type="spellEnd"/>
      <w:r w:rsidRPr="002962D0">
        <w:rPr>
          <w:rFonts w:ascii="Times New Roman" w:hAnsi="Times New Roman"/>
        </w:rPr>
        <w:t xml:space="preserve"> were exposed to two different nominal concentrations of each metal (5 </w:t>
      </w:r>
      <w:r w:rsidRPr="002962D0">
        <w:rPr>
          <w:rFonts w:ascii="Times New Roman" w:hAnsi="Times New Roman"/>
        </w:rPr>
        <w:sym w:font="Symbol" w:char="F06D"/>
      </w:r>
      <w:r w:rsidR="009A5684" w:rsidRPr="002962D0">
        <w:rPr>
          <w:rFonts w:ascii="Times New Roman" w:hAnsi="Times New Roman"/>
        </w:rPr>
        <w:t>g/</w:t>
      </w:r>
      <w:r w:rsidR="001D6F6A" w:rsidRPr="002962D0">
        <w:rPr>
          <w:rFonts w:ascii="Times New Roman" w:hAnsi="Times New Roman"/>
        </w:rPr>
        <w:t>l</w:t>
      </w:r>
      <w:r w:rsidR="00101847" w:rsidRPr="002962D0">
        <w:rPr>
          <w:rFonts w:ascii="Times New Roman" w:hAnsi="Times New Roman"/>
        </w:rPr>
        <w:t xml:space="preserve"> of </w:t>
      </w:r>
      <w:proofErr w:type="spellStart"/>
      <w:r w:rsidR="00101847" w:rsidRPr="002962D0">
        <w:rPr>
          <w:rFonts w:ascii="Times New Roman" w:hAnsi="Times New Roman"/>
        </w:rPr>
        <w:t>MeHg</w:t>
      </w:r>
      <w:proofErr w:type="spellEnd"/>
      <w:r w:rsidR="00F316E5" w:rsidRPr="002962D0">
        <w:rPr>
          <w:rFonts w:ascii="Times New Roman" w:hAnsi="Times New Roman"/>
        </w:rPr>
        <w:t xml:space="preserve"> </w:t>
      </w:r>
      <w:r w:rsidR="00E725A2" w:rsidRPr="002962D0">
        <w:rPr>
          <w:rFonts w:ascii="Times New Roman" w:hAnsi="Times New Roman"/>
        </w:rPr>
        <w:t>with</w:t>
      </w:r>
      <w:r w:rsidR="00F316E5" w:rsidRPr="002962D0">
        <w:rPr>
          <w:rFonts w:ascii="Times New Roman" w:hAnsi="Times New Roman"/>
        </w:rPr>
        <w:t xml:space="preserve"> </w:t>
      </w:r>
      <w:r w:rsidRPr="002962D0">
        <w:rPr>
          <w:rFonts w:ascii="Times New Roman" w:hAnsi="Times New Roman"/>
        </w:rPr>
        <w:t>2</w:t>
      </w:r>
      <w:r w:rsidR="00101847" w:rsidRPr="002962D0">
        <w:rPr>
          <w:rFonts w:ascii="Times New Roman" w:hAnsi="Times New Roman"/>
        </w:rPr>
        <w:t>.</w:t>
      </w:r>
      <w:r w:rsidRPr="002962D0">
        <w:rPr>
          <w:rFonts w:ascii="Times New Roman" w:hAnsi="Times New Roman"/>
        </w:rPr>
        <w:t xml:space="preserve">5 </w:t>
      </w:r>
      <w:r w:rsidR="00E725A2" w:rsidRPr="002962D0">
        <w:rPr>
          <w:rFonts w:ascii="Times New Roman" w:hAnsi="Times New Roman"/>
        </w:rPr>
        <w:sym w:font="Symbol" w:char="F06D"/>
      </w:r>
      <w:r w:rsidR="00E725A2" w:rsidRPr="002962D0">
        <w:rPr>
          <w:rFonts w:ascii="Times New Roman" w:hAnsi="Times New Roman"/>
        </w:rPr>
        <w:t>g/</w:t>
      </w:r>
      <w:r w:rsidR="001D6F6A" w:rsidRPr="002962D0">
        <w:rPr>
          <w:rFonts w:ascii="Times New Roman" w:hAnsi="Times New Roman"/>
        </w:rPr>
        <w:t>l</w:t>
      </w:r>
      <w:r w:rsidR="00E725A2" w:rsidRPr="002962D0">
        <w:rPr>
          <w:rFonts w:ascii="Times New Roman" w:hAnsi="Times New Roman"/>
        </w:rPr>
        <w:t xml:space="preserve"> of </w:t>
      </w:r>
      <w:proofErr w:type="gramStart"/>
      <w:r w:rsidR="00E725A2" w:rsidRPr="002962D0">
        <w:rPr>
          <w:rFonts w:ascii="Times New Roman" w:hAnsi="Times New Roman"/>
        </w:rPr>
        <w:t>Se(</w:t>
      </w:r>
      <w:proofErr w:type="gramEnd"/>
      <w:r w:rsidR="00E725A2" w:rsidRPr="002962D0">
        <w:rPr>
          <w:rFonts w:ascii="Times New Roman" w:hAnsi="Times New Roman"/>
        </w:rPr>
        <w:t xml:space="preserve">IV), and 25 </w:t>
      </w:r>
      <w:r w:rsidR="00E725A2" w:rsidRPr="002962D0">
        <w:rPr>
          <w:rFonts w:ascii="Times New Roman" w:hAnsi="Times New Roman"/>
        </w:rPr>
        <w:sym w:font="Symbol" w:char="F06D"/>
      </w:r>
      <w:r w:rsidR="00E725A2" w:rsidRPr="002962D0">
        <w:rPr>
          <w:rFonts w:ascii="Times New Roman" w:hAnsi="Times New Roman"/>
        </w:rPr>
        <w:t>g/</w:t>
      </w:r>
      <w:r w:rsidR="001D6F6A" w:rsidRPr="002962D0">
        <w:rPr>
          <w:rFonts w:ascii="Times New Roman" w:hAnsi="Times New Roman"/>
        </w:rPr>
        <w:t xml:space="preserve">l </w:t>
      </w:r>
      <w:r w:rsidR="00E725A2" w:rsidRPr="002962D0">
        <w:rPr>
          <w:rFonts w:ascii="Times New Roman" w:hAnsi="Times New Roman"/>
        </w:rPr>
        <w:t>of</w:t>
      </w:r>
      <w:r w:rsidR="00DA06B6" w:rsidRPr="002962D0">
        <w:rPr>
          <w:rFonts w:ascii="Times New Roman" w:hAnsi="Times New Roman"/>
        </w:rPr>
        <w:t xml:space="preserve"> </w:t>
      </w:r>
      <w:proofErr w:type="spellStart"/>
      <w:r w:rsidR="00E725A2" w:rsidRPr="002962D0">
        <w:rPr>
          <w:rFonts w:ascii="Times New Roman" w:hAnsi="Times New Roman"/>
        </w:rPr>
        <w:t>MeHg</w:t>
      </w:r>
      <w:proofErr w:type="spellEnd"/>
      <w:r w:rsidR="00E725A2" w:rsidRPr="002962D0">
        <w:rPr>
          <w:rFonts w:ascii="Times New Roman" w:hAnsi="Times New Roman"/>
        </w:rPr>
        <w:t xml:space="preserve"> with </w:t>
      </w:r>
      <w:r w:rsidRPr="002962D0">
        <w:rPr>
          <w:rFonts w:ascii="Times New Roman" w:hAnsi="Times New Roman"/>
        </w:rPr>
        <w:t xml:space="preserve">12.5 </w:t>
      </w:r>
      <w:r w:rsidRPr="002962D0">
        <w:rPr>
          <w:rFonts w:ascii="Times New Roman" w:hAnsi="Times New Roman"/>
        </w:rPr>
        <w:sym w:font="Symbol" w:char="F06D"/>
      </w:r>
      <w:r w:rsidRPr="002962D0">
        <w:rPr>
          <w:rFonts w:ascii="Times New Roman" w:hAnsi="Times New Roman"/>
        </w:rPr>
        <w:t>g</w:t>
      </w:r>
      <w:r w:rsidR="009A5684" w:rsidRPr="002962D0">
        <w:rPr>
          <w:rFonts w:ascii="Times New Roman" w:hAnsi="Times New Roman"/>
        </w:rPr>
        <w:t>/</w:t>
      </w:r>
      <w:r w:rsidR="001D6F6A" w:rsidRPr="002962D0">
        <w:rPr>
          <w:rFonts w:ascii="Times New Roman" w:hAnsi="Times New Roman"/>
        </w:rPr>
        <w:t>l</w:t>
      </w:r>
      <w:r w:rsidR="00101847" w:rsidRPr="002962D0">
        <w:rPr>
          <w:rFonts w:ascii="Times New Roman" w:hAnsi="Times New Roman"/>
        </w:rPr>
        <w:t xml:space="preserve"> of Se(IV)</w:t>
      </w:r>
      <w:r w:rsidRPr="002962D0">
        <w:rPr>
          <w:rFonts w:ascii="Times New Roman" w:hAnsi="Times New Roman"/>
        </w:rPr>
        <w:t>).</w:t>
      </w:r>
      <w:r w:rsidR="002531D0" w:rsidRPr="002962D0">
        <w:rPr>
          <w:rFonts w:ascii="Times New Roman" w:hAnsi="Times New Roman"/>
        </w:rPr>
        <w:t xml:space="preserve"> To calculate the bioaccumulation factor, according to the OECD guideline (OECD, 2012), also total </w:t>
      </w:r>
      <w:proofErr w:type="spellStart"/>
      <w:r w:rsidR="002531D0" w:rsidRPr="002962D0">
        <w:rPr>
          <w:rFonts w:ascii="Times New Roman" w:hAnsi="Times New Roman"/>
        </w:rPr>
        <w:t>MeHg</w:t>
      </w:r>
      <w:proofErr w:type="spellEnd"/>
      <w:r w:rsidR="002531D0" w:rsidRPr="002962D0">
        <w:rPr>
          <w:rFonts w:ascii="Times New Roman" w:hAnsi="Times New Roman"/>
        </w:rPr>
        <w:t xml:space="preserve"> concentration in the exposure media was analyzed.</w:t>
      </w:r>
      <w:r w:rsidRPr="002962D0">
        <w:rPr>
          <w:rFonts w:ascii="Times New Roman" w:hAnsi="Times New Roman"/>
        </w:rPr>
        <w:t xml:space="preserve"> Test 305 requires that </w:t>
      </w:r>
      <w:r w:rsidR="00701E65" w:rsidRPr="002962D0">
        <w:rPr>
          <w:rFonts w:ascii="Times New Roman" w:hAnsi="Times New Roman"/>
        </w:rPr>
        <w:t xml:space="preserve">the </w:t>
      </w:r>
      <w:r w:rsidRPr="002962D0">
        <w:rPr>
          <w:rFonts w:ascii="Times New Roman" w:hAnsi="Times New Roman"/>
        </w:rPr>
        <w:t xml:space="preserve">chemical concentration in the exposure solution remains constant within, at least, a </w:t>
      </w:r>
      <w:r w:rsidRPr="002962D0">
        <w:rPr>
          <w:rFonts w:ascii="Times New Roman" w:hAnsi="Times New Roman"/>
        </w:rPr>
        <w:lastRenderedPageBreak/>
        <w:t xml:space="preserve">20% of the nominal value during the uptake phase. In our case, </w:t>
      </w:r>
      <w:proofErr w:type="spellStart"/>
      <w:r w:rsidR="00124CE2" w:rsidRPr="002962D0">
        <w:rPr>
          <w:rFonts w:ascii="Times New Roman" w:hAnsi="Times New Roman"/>
        </w:rPr>
        <w:t>MeHg</w:t>
      </w:r>
      <w:proofErr w:type="spellEnd"/>
      <w:r w:rsidR="002531D0" w:rsidRPr="002962D0">
        <w:rPr>
          <w:rFonts w:ascii="Times New Roman" w:hAnsi="Times New Roman"/>
        </w:rPr>
        <w:t xml:space="preserve"> </w:t>
      </w:r>
      <w:r w:rsidRPr="002962D0">
        <w:rPr>
          <w:rFonts w:ascii="Times New Roman" w:hAnsi="Times New Roman"/>
        </w:rPr>
        <w:t xml:space="preserve">concentration in </w:t>
      </w:r>
      <w:r w:rsidR="00101847" w:rsidRPr="002962D0">
        <w:rPr>
          <w:rFonts w:ascii="Times New Roman" w:hAnsi="Times New Roman"/>
        </w:rPr>
        <w:t xml:space="preserve">the </w:t>
      </w:r>
      <w:r w:rsidRPr="002962D0">
        <w:rPr>
          <w:rFonts w:ascii="Times New Roman" w:hAnsi="Times New Roman"/>
        </w:rPr>
        <w:t xml:space="preserve">exposure media was maintained constant </w:t>
      </w:r>
      <w:r w:rsidR="001F0EAB" w:rsidRPr="002962D0">
        <w:rPr>
          <w:rFonts w:ascii="Times New Roman" w:hAnsi="Times New Roman"/>
        </w:rPr>
        <w:t>during 48</w:t>
      </w:r>
      <w:r w:rsidR="00101847" w:rsidRPr="002962D0">
        <w:rPr>
          <w:rFonts w:ascii="Times New Roman" w:hAnsi="Times New Roman"/>
        </w:rPr>
        <w:t>h</w:t>
      </w:r>
      <w:r w:rsidR="00DA06B6" w:rsidRPr="002962D0">
        <w:rPr>
          <w:rFonts w:ascii="Times New Roman" w:hAnsi="Times New Roman"/>
        </w:rPr>
        <w:t xml:space="preserve"> </w:t>
      </w:r>
      <w:r w:rsidR="00101847" w:rsidRPr="002962D0">
        <w:rPr>
          <w:rFonts w:ascii="Times New Roman" w:hAnsi="Times New Roman"/>
        </w:rPr>
        <w:t>(</w:t>
      </w:r>
      <w:r w:rsidRPr="002962D0">
        <w:rPr>
          <w:rFonts w:ascii="Times New Roman" w:hAnsi="Times New Roman"/>
        </w:rPr>
        <w:t>uptake phase</w:t>
      </w:r>
      <w:r w:rsidR="00101847" w:rsidRPr="002962D0">
        <w:rPr>
          <w:rFonts w:ascii="Times New Roman" w:hAnsi="Times New Roman"/>
        </w:rPr>
        <w:t>).</w:t>
      </w:r>
    </w:p>
    <w:p w14:paraId="3BF3F9A2" w14:textId="5F3F9A3E" w:rsidR="00242E04" w:rsidRPr="002962D0" w:rsidRDefault="00FE77D4" w:rsidP="00712665">
      <w:pPr>
        <w:spacing w:after="0"/>
        <w:ind w:firstLine="708"/>
        <w:rPr>
          <w:rFonts w:ascii="Times New Roman" w:hAnsi="Times New Roman"/>
        </w:rPr>
      </w:pPr>
      <w:r w:rsidRPr="002962D0">
        <w:rPr>
          <w:rFonts w:ascii="Times New Roman" w:hAnsi="Times New Roman"/>
          <w:color w:val="000000" w:themeColor="text1"/>
        </w:rPr>
        <w:t xml:space="preserve">The results for </w:t>
      </w:r>
      <w:r w:rsidR="001F0EAB" w:rsidRPr="002962D0">
        <w:rPr>
          <w:rFonts w:ascii="Times New Roman" w:hAnsi="Times New Roman"/>
          <w:color w:val="000000" w:themeColor="text1"/>
        </w:rPr>
        <w:t xml:space="preserve">the </w:t>
      </w:r>
      <w:proofErr w:type="spellStart"/>
      <w:r w:rsidR="00124CE2" w:rsidRPr="002962D0">
        <w:rPr>
          <w:rFonts w:ascii="Times New Roman" w:hAnsi="Times New Roman"/>
          <w:color w:val="000000" w:themeColor="text1"/>
        </w:rPr>
        <w:t>MeHg</w:t>
      </w:r>
      <w:proofErr w:type="spellEnd"/>
      <w:r w:rsidR="002531D0" w:rsidRPr="002962D0">
        <w:rPr>
          <w:rFonts w:ascii="Times New Roman" w:hAnsi="Times New Roman"/>
          <w:color w:val="000000" w:themeColor="text1"/>
        </w:rPr>
        <w:t xml:space="preserve"> </w:t>
      </w:r>
      <w:r w:rsidRPr="002962D0">
        <w:rPr>
          <w:rFonts w:ascii="Times New Roman" w:hAnsi="Times New Roman"/>
          <w:color w:val="000000" w:themeColor="text1"/>
        </w:rPr>
        <w:t>bioaccumulation study in zebrafish</w:t>
      </w:r>
      <w:r w:rsidR="002531D0" w:rsidRPr="002962D0">
        <w:rPr>
          <w:rFonts w:ascii="Times New Roman" w:hAnsi="Times New Roman"/>
          <w:color w:val="000000" w:themeColor="text1"/>
        </w:rPr>
        <w:t xml:space="preserve"> </w:t>
      </w:r>
      <w:proofErr w:type="spellStart"/>
      <w:r w:rsidR="00E01BED" w:rsidRPr="002962D0">
        <w:rPr>
          <w:rFonts w:ascii="Times New Roman" w:hAnsi="Times New Roman"/>
        </w:rPr>
        <w:t>eleutheroembryos</w:t>
      </w:r>
      <w:proofErr w:type="spellEnd"/>
      <w:r w:rsidR="001F0EAB" w:rsidRPr="002962D0">
        <w:rPr>
          <w:rFonts w:ascii="Times New Roman" w:hAnsi="Times New Roman"/>
          <w:color w:val="000000" w:themeColor="text1"/>
        </w:rPr>
        <w:t>,</w:t>
      </w:r>
      <w:r w:rsidRPr="002962D0">
        <w:rPr>
          <w:rFonts w:ascii="Times New Roman" w:hAnsi="Times New Roman"/>
          <w:color w:val="000000" w:themeColor="text1"/>
        </w:rPr>
        <w:t xml:space="preserve"> exposed to the two selected conditions, are shown in </w:t>
      </w:r>
      <w:r w:rsidR="001F0EAB" w:rsidRPr="002962D0">
        <w:rPr>
          <w:rFonts w:ascii="Times New Roman" w:hAnsi="Times New Roman"/>
          <w:color w:val="000000" w:themeColor="text1"/>
        </w:rPr>
        <w:t>F</w:t>
      </w:r>
      <w:r w:rsidR="00456B4A" w:rsidRPr="002962D0">
        <w:rPr>
          <w:rFonts w:ascii="Times New Roman" w:hAnsi="Times New Roman"/>
          <w:color w:val="000000" w:themeColor="text1"/>
        </w:rPr>
        <w:t>ig.</w:t>
      </w:r>
      <w:r w:rsidR="001B5FEF" w:rsidRPr="002962D0">
        <w:rPr>
          <w:rFonts w:ascii="Times New Roman" w:hAnsi="Times New Roman"/>
          <w:color w:val="000000" w:themeColor="text1"/>
        </w:rPr>
        <w:t xml:space="preserve"> 1. </w:t>
      </w:r>
      <w:r w:rsidR="00242E04" w:rsidRPr="002962D0">
        <w:rPr>
          <w:rFonts w:ascii="Times New Roman" w:hAnsi="Times New Roman"/>
          <w:color w:val="000000" w:themeColor="text1"/>
        </w:rPr>
        <w:t>Around 2</w:t>
      </w:r>
      <w:r w:rsidR="005007F4" w:rsidRPr="002962D0">
        <w:rPr>
          <w:rFonts w:ascii="Times New Roman" w:hAnsi="Times New Roman"/>
          <w:color w:val="000000" w:themeColor="text1"/>
        </w:rPr>
        <w:t>000</w:t>
      </w:r>
      <w:r w:rsidR="00242E04" w:rsidRPr="002962D0">
        <w:rPr>
          <w:rFonts w:ascii="Times New Roman" w:hAnsi="Times New Roman"/>
          <w:color w:val="000000" w:themeColor="text1"/>
        </w:rPr>
        <w:t xml:space="preserve"> and 3</w:t>
      </w:r>
      <w:r w:rsidR="005007F4" w:rsidRPr="002962D0">
        <w:rPr>
          <w:rFonts w:ascii="Times New Roman" w:hAnsi="Times New Roman"/>
          <w:color w:val="000000" w:themeColor="text1"/>
        </w:rPr>
        <w:t>000</w:t>
      </w:r>
      <w:r w:rsidR="00EC6CD6" w:rsidRPr="002962D0">
        <w:rPr>
          <w:rFonts w:ascii="Times New Roman" w:hAnsi="Times New Roman"/>
          <w:color w:val="000000" w:themeColor="text1"/>
        </w:rPr>
        <w:t xml:space="preserve"> </w:t>
      </w:r>
      <w:r w:rsidR="00B670C4" w:rsidRPr="002962D0">
        <w:rPr>
          <w:rFonts w:ascii="Times New Roman" w:hAnsi="Times New Roman"/>
          <w:color w:val="000000" w:themeColor="text1"/>
        </w:rPr>
        <w:t>n</w:t>
      </w:r>
      <w:r w:rsidR="00242E04" w:rsidRPr="002962D0">
        <w:rPr>
          <w:rFonts w:ascii="Times New Roman" w:hAnsi="Times New Roman"/>
          <w:color w:val="000000" w:themeColor="text1"/>
        </w:rPr>
        <w:t>g/</w:t>
      </w:r>
      <w:r w:rsidRPr="002962D0">
        <w:rPr>
          <w:rFonts w:ascii="Times New Roman" w:hAnsi="Times New Roman"/>
          <w:color w:val="000000" w:themeColor="text1"/>
        </w:rPr>
        <w:t xml:space="preserve">g (wet weight) of </w:t>
      </w:r>
      <w:proofErr w:type="spellStart"/>
      <w:r w:rsidRPr="002962D0">
        <w:rPr>
          <w:rFonts w:ascii="Times New Roman" w:hAnsi="Times New Roman"/>
          <w:color w:val="000000" w:themeColor="text1"/>
        </w:rPr>
        <w:t>MeHg</w:t>
      </w:r>
      <w:proofErr w:type="spellEnd"/>
      <w:r w:rsidRPr="002962D0">
        <w:rPr>
          <w:rFonts w:ascii="Times New Roman" w:hAnsi="Times New Roman"/>
          <w:color w:val="000000" w:themeColor="text1"/>
        </w:rPr>
        <w:t xml:space="preserve"> were detected in </w:t>
      </w:r>
      <w:proofErr w:type="spellStart"/>
      <w:r w:rsidR="00E01BED" w:rsidRPr="002962D0">
        <w:rPr>
          <w:rFonts w:ascii="Times New Roman" w:hAnsi="Times New Roman"/>
        </w:rPr>
        <w:t>eleutheroembryos</w:t>
      </w:r>
      <w:proofErr w:type="spellEnd"/>
      <w:r w:rsidR="00242E04" w:rsidRPr="002962D0">
        <w:rPr>
          <w:rFonts w:ascii="Times New Roman" w:hAnsi="Times New Roman"/>
          <w:color w:val="000000" w:themeColor="text1"/>
        </w:rPr>
        <w:t xml:space="preserve"> co-exposed to </w:t>
      </w:r>
      <w:proofErr w:type="spellStart"/>
      <w:r w:rsidR="00242E04" w:rsidRPr="002962D0">
        <w:rPr>
          <w:rFonts w:ascii="Times New Roman" w:hAnsi="Times New Roman"/>
          <w:color w:val="000000" w:themeColor="text1"/>
        </w:rPr>
        <w:t>MeHg</w:t>
      </w:r>
      <w:proofErr w:type="spellEnd"/>
      <w:r w:rsidR="00242E04" w:rsidRPr="002962D0">
        <w:rPr>
          <w:rFonts w:ascii="Times New Roman" w:hAnsi="Times New Roman"/>
          <w:color w:val="000000" w:themeColor="text1"/>
        </w:rPr>
        <w:t xml:space="preserve"> and </w:t>
      </w:r>
      <w:proofErr w:type="gramStart"/>
      <w:r w:rsidR="00242E04" w:rsidRPr="002962D0">
        <w:rPr>
          <w:rFonts w:ascii="Times New Roman" w:hAnsi="Times New Roman"/>
          <w:color w:val="000000" w:themeColor="text1"/>
        </w:rPr>
        <w:t>Se</w:t>
      </w:r>
      <w:r w:rsidRPr="002962D0">
        <w:rPr>
          <w:rFonts w:ascii="Times New Roman" w:hAnsi="Times New Roman"/>
          <w:color w:val="000000" w:themeColor="text1"/>
        </w:rPr>
        <w:t>(</w:t>
      </w:r>
      <w:proofErr w:type="gramEnd"/>
      <w:r w:rsidRPr="002962D0">
        <w:rPr>
          <w:rFonts w:ascii="Times New Roman" w:hAnsi="Times New Roman"/>
          <w:color w:val="000000" w:themeColor="text1"/>
        </w:rPr>
        <w:t xml:space="preserve">IV) </w:t>
      </w:r>
      <w:r w:rsidR="00701E65" w:rsidRPr="002962D0">
        <w:rPr>
          <w:rFonts w:ascii="Times New Roman" w:hAnsi="Times New Roman"/>
          <w:color w:val="000000" w:themeColor="text1"/>
        </w:rPr>
        <w:t>in</w:t>
      </w:r>
      <w:r w:rsidR="00242E04" w:rsidRPr="002962D0">
        <w:rPr>
          <w:rFonts w:ascii="Times New Roman" w:hAnsi="Times New Roman"/>
          <w:color w:val="000000" w:themeColor="text1"/>
        </w:rPr>
        <w:t xml:space="preserve"> the two tested conditions within the uptake phase</w:t>
      </w:r>
      <w:r w:rsidR="00EC6CD6" w:rsidRPr="002962D0">
        <w:rPr>
          <w:rFonts w:ascii="Times New Roman" w:hAnsi="Times New Roman"/>
          <w:color w:val="000000" w:themeColor="text1"/>
        </w:rPr>
        <w:t>, respectively</w:t>
      </w:r>
      <w:r w:rsidRPr="002962D0">
        <w:rPr>
          <w:rFonts w:ascii="Times New Roman" w:hAnsi="Times New Roman"/>
          <w:color w:val="000000" w:themeColor="text1"/>
        </w:rPr>
        <w:t xml:space="preserve">. </w:t>
      </w:r>
      <w:r w:rsidR="00EC6CD6" w:rsidRPr="002962D0">
        <w:rPr>
          <w:rFonts w:ascii="Times New Roman" w:hAnsi="Times New Roman"/>
          <w:color w:val="000000" w:themeColor="text1"/>
        </w:rPr>
        <w:t>In agreement with</w:t>
      </w:r>
      <w:r w:rsidR="00DA06B6" w:rsidRPr="002962D0">
        <w:rPr>
          <w:rFonts w:ascii="Times New Roman" w:hAnsi="Times New Roman"/>
          <w:color w:val="000000" w:themeColor="text1"/>
        </w:rPr>
        <w:t xml:space="preserve"> </w:t>
      </w:r>
      <w:r w:rsidR="00242E04" w:rsidRPr="002962D0">
        <w:rPr>
          <w:rFonts w:ascii="Times New Roman" w:hAnsi="Times New Roman"/>
          <w:color w:val="000000" w:themeColor="text1"/>
        </w:rPr>
        <w:t>a previous study</w:t>
      </w:r>
      <w:r w:rsidR="002531D0" w:rsidRPr="002962D0">
        <w:rPr>
          <w:rFonts w:ascii="Times New Roman" w:hAnsi="Times New Roman"/>
          <w:color w:val="000000" w:themeColor="text1"/>
        </w:rPr>
        <w:t xml:space="preserve"> </w:t>
      </w:r>
      <w:r w:rsidR="00FC1B78" w:rsidRPr="002962D0">
        <w:rPr>
          <w:rFonts w:ascii="Times New Roman" w:hAnsi="Times New Roman"/>
        </w:rPr>
        <w:t>(</w:t>
      </w:r>
      <w:proofErr w:type="spellStart"/>
      <w:r w:rsidR="00FC1B78" w:rsidRPr="002962D0">
        <w:rPr>
          <w:rFonts w:ascii="Times New Roman" w:hAnsi="Times New Roman"/>
        </w:rPr>
        <w:t>Cuello</w:t>
      </w:r>
      <w:proofErr w:type="spellEnd"/>
      <w:r w:rsidR="00FC1B78" w:rsidRPr="002962D0">
        <w:rPr>
          <w:rFonts w:ascii="Times New Roman" w:hAnsi="Times New Roman"/>
        </w:rPr>
        <w:t xml:space="preserve"> et al., 2012a)</w:t>
      </w:r>
      <w:r w:rsidR="00242E04" w:rsidRPr="002962D0">
        <w:rPr>
          <w:rFonts w:ascii="Times New Roman" w:hAnsi="Times New Roman"/>
          <w:color w:val="000000" w:themeColor="text1"/>
        </w:rPr>
        <w:t xml:space="preserve">, our results confirmed </w:t>
      </w:r>
      <w:r w:rsidR="00FC1B78" w:rsidRPr="002962D0">
        <w:rPr>
          <w:rFonts w:ascii="Times New Roman" w:hAnsi="Times New Roman"/>
          <w:color w:val="000000" w:themeColor="text1"/>
        </w:rPr>
        <w:t xml:space="preserve">a dose and time </w:t>
      </w:r>
      <w:r w:rsidR="00242E04" w:rsidRPr="002962D0">
        <w:rPr>
          <w:rFonts w:ascii="Times New Roman" w:hAnsi="Times New Roman"/>
          <w:color w:val="000000" w:themeColor="text1"/>
        </w:rPr>
        <w:t xml:space="preserve">dependency </w:t>
      </w:r>
      <w:r w:rsidR="00FC1B78" w:rsidRPr="002962D0">
        <w:rPr>
          <w:rFonts w:ascii="Times New Roman" w:hAnsi="Times New Roman"/>
          <w:color w:val="000000" w:themeColor="text1"/>
        </w:rPr>
        <w:t xml:space="preserve">in the bioaccumulation of </w:t>
      </w:r>
      <w:proofErr w:type="spellStart"/>
      <w:r w:rsidR="00FC1B78" w:rsidRPr="002962D0">
        <w:rPr>
          <w:rFonts w:ascii="Times New Roman" w:hAnsi="Times New Roman"/>
          <w:color w:val="000000" w:themeColor="text1"/>
        </w:rPr>
        <w:t>MeHg</w:t>
      </w:r>
      <w:proofErr w:type="spellEnd"/>
      <w:r w:rsidR="00FC1B78" w:rsidRPr="002962D0">
        <w:rPr>
          <w:rFonts w:ascii="Times New Roman" w:hAnsi="Times New Roman"/>
          <w:color w:val="000000" w:themeColor="text1"/>
        </w:rPr>
        <w:t xml:space="preserve"> in </w:t>
      </w:r>
      <w:proofErr w:type="spellStart"/>
      <w:r w:rsidR="00FC1B78" w:rsidRPr="002962D0">
        <w:rPr>
          <w:rFonts w:ascii="Times New Roman" w:hAnsi="Times New Roman"/>
          <w:color w:val="000000" w:themeColor="text1"/>
        </w:rPr>
        <w:t>eleutheroembryos</w:t>
      </w:r>
      <w:proofErr w:type="spellEnd"/>
      <w:r w:rsidR="00FC1B78" w:rsidRPr="002962D0">
        <w:rPr>
          <w:rFonts w:ascii="Times New Roman" w:hAnsi="Times New Roman"/>
        </w:rPr>
        <w:t>.</w:t>
      </w:r>
      <w:r w:rsidR="002531D0" w:rsidRPr="002962D0">
        <w:rPr>
          <w:rFonts w:ascii="Times New Roman" w:hAnsi="Times New Roman"/>
        </w:rPr>
        <w:t xml:space="preserve"> </w:t>
      </w:r>
      <w:r w:rsidR="00FC1B78" w:rsidRPr="002962D0">
        <w:rPr>
          <w:rFonts w:ascii="Times New Roman" w:hAnsi="Times New Roman"/>
        </w:rPr>
        <w:t>T</w:t>
      </w:r>
      <w:r w:rsidR="00242E04" w:rsidRPr="002962D0">
        <w:rPr>
          <w:rFonts w:ascii="Times New Roman" w:hAnsi="Times New Roman"/>
        </w:rPr>
        <w:t xml:space="preserve">he highest concentration of </w:t>
      </w:r>
      <w:proofErr w:type="spellStart"/>
      <w:r w:rsidR="00242E04" w:rsidRPr="002962D0">
        <w:rPr>
          <w:rFonts w:ascii="Times New Roman" w:hAnsi="Times New Roman"/>
        </w:rPr>
        <w:t>MeHg</w:t>
      </w:r>
      <w:proofErr w:type="spellEnd"/>
      <w:r w:rsidR="00242E04" w:rsidRPr="002962D0">
        <w:rPr>
          <w:rFonts w:ascii="Times New Roman" w:hAnsi="Times New Roman"/>
        </w:rPr>
        <w:t xml:space="preserve"> was reached during the uptake phase and a slow elimination was </w:t>
      </w:r>
      <w:r w:rsidR="00124CE2" w:rsidRPr="002962D0">
        <w:rPr>
          <w:rFonts w:ascii="Times New Roman" w:hAnsi="Times New Roman"/>
        </w:rPr>
        <w:t>detected</w:t>
      </w:r>
      <w:r w:rsidR="00DA06B6" w:rsidRPr="002962D0">
        <w:rPr>
          <w:rFonts w:ascii="Times New Roman" w:hAnsi="Times New Roman"/>
        </w:rPr>
        <w:t xml:space="preserve"> </w:t>
      </w:r>
      <w:r w:rsidR="00242E04" w:rsidRPr="002962D0">
        <w:rPr>
          <w:rFonts w:ascii="Times New Roman" w:hAnsi="Times New Roman"/>
        </w:rPr>
        <w:t>in the depuration phase</w:t>
      </w:r>
      <w:r w:rsidR="00AD564B" w:rsidRPr="002962D0">
        <w:rPr>
          <w:rFonts w:ascii="Times New Roman" w:hAnsi="Times New Roman"/>
        </w:rPr>
        <w:t>. This behavior has also been observed by other authors (</w:t>
      </w:r>
      <w:proofErr w:type="spellStart"/>
      <w:r w:rsidR="00AD564B" w:rsidRPr="002962D0">
        <w:rPr>
          <w:rFonts w:ascii="Times New Roman" w:hAnsi="Times New Roman"/>
        </w:rPr>
        <w:t>Amlund</w:t>
      </w:r>
      <w:proofErr w:type="spellEnd"/>
      <w:r w:rsidR="00AD564B" w:rsidRPr="002962D0">
        <w:rPr>
          <w:rFonts w:ascii="Times New Roman" w:hAnsi="Times New Roman"/>
        </w:rPr>
        <w:t xml:space="preserve"> et al., 2007; Liao et al., 2005) and might be explained by the capacity of </w:t>
      </w:r>
      <w:proofErr w:type="spellStart"/>
      <w:r w:rsidR="00AD564B" w:rsidRPr="002962D0">
        <w:rPr>
          <w:rFonts w:ascii="Times New Roman" w:hAnsi="Times New Roman"/>
        </w:rPr>
        <w:t>MeHg</w:t>
      </w:r>
      <w:proofErr w:type="spellEnd"/>
      <w:r w:rsidR="002531D0" w:rsidRPr="002962D0">
        <w:rPr>
          <w:rFonts w:ascii="Times New Roman" w:hAnsi="Times New Roman"/>
        </w:rPr>
        <w:t xml:space="preserve"> </w:t>
      </w:r>
      <w:r w:rsidR="001B5FEF" w:rsidRPr="002962D0">
        <w:rPr>
          <w:rFonts w:ascii="Times New Roman" w:hAnsi="Times New Roman"/>
        </w:rPr>
        <w:t xml:space="preserve">to accumulate in lipids and </w:t>
      </w:r>
      <w:r w:rsidR="00701E65" w:rsidRPr="002962D0">
        <w:rPr>
          <w:rFonts w:ascii="Times New Roman" w:hAnsi="Times New Roman"/>
        </w:rPr>
        <w:t xml:space="preserve">by </w:t>
      </w:r>
      <w:r w:rsidR="001B5FEF" w:rsidRPr="002962D0">
        <w:rPr>
          <w:rFonts w:ascii="Times New Roman" w:hAnsi="Times New Roman"/>
        </w:rPr>
        <w:t>its</w:t>
      </w:r>
      <w:r w:rsidR="00AD564B" w:rsidRPr="002962D0">
        <w:rPr>
          <w:rFonts w:ascii="Times New Roman" w:hAnsi="Times New Roman"/>
        </w:rPr>
        <w:t xml:space="preserve"> high affinity </w:t>
      </w:r>
      <w:r w:rsidR="00FC1B78" w:rsidRPr="002962D0">
        <w:rPr>
          <w:rFonts w:ascii="Times New Roman" w:hAnsi="Times New Roman"/>
        </w:rPr>
        <w:t>with</w:t>
      </w:r>
      <w:r w:rsidR="002531D0" w:rsidRPr="002962D0">
        <w:rPr>
          <w:rFonts w:ascii="Times New Roman" w:hAnsi="Times New Roman"/>
        </w:rPr>
        <w:t xml:space="preserve"> </w:t>
      </w:r>
      <w:r w:rsidR="00AD564B" w:rsidRPr="002962D0">
        <w:rPr>
          <w:rFonts w:ascii="Times New Roman" w:hAnsi="Times New Roman"/>
        </w:rPr>
        <w:t>S</w:t>
      </w:r>
      <w:r w:rsidR="00242E04" w:rsidRPr="002962D0">
        <w:rPr>
          <w:rFonts w:ascii="Times New Roman" w:hAnsi="Times New Roman"/>
        </w:rPr>
        <w:t xml:space="preserve"> and </w:t>
      </w:r>
      <w:r w:rsidR="00AD564B" w:rsidRPr="002962D0">
        <w:rPr>
          <w:rFonts w:ascii="Times New Roman" w:hAnsi="Times New Roman"/>
        </w:rPr>
        <w:t>Se present</w:t>
      </w:r>
      <w:r w:rsidR="002531D0" w:rsidRPr="002962D0">
        <w:rPr>
          <w:rFonts w:ascii="Times New Roman" w:hAnsi="Times New Roman"/>
        </w:rPr>
        <w:t xml:space="preserve"> </w:t>
      </w:r>
      <w:r w:rsidR="00AD564B" w:rsidRPr="002962D0">
        <w:rPr>
          <w:rFonts w:ascii="Times New Roman" w:hAnsi="Times New Roman"/>
        </w:rPr>
        <w:t>in</w:t>
      </w:r>
      <w:r w:rsidR="00242E04" w:rsidRPr="002962D0">
        <w:rPr>
          <w:rFonts w:ascii="Times New Roman" w:hAnsi="Times New Roman"/>
        </w:rPr>
        <w:t xml:space="preserve"> proteins</w:t>
      </w:r>
      <w:r w:rsidR="00AD564B" w:rsidRPr="002962D0">
        <w:rPr>
          <w:rFonts w:ascii="Times New Roman" w:hAnsi="Times New Roman"/>
        </w:rPr>
        <w:t xml:space="preserve">. Actually, this fact makes </w:t>
      </w:r>
      <w:proofErr w:type="spellStart"/>
      <w:r w:rsidR="00AD564B" w:rsidRPr="002962D0">
        <w:rPr>
          <w:rFonts w:ascii="Times New Roman" w:hAnsi="Times New Roman"/>
        </w:rPr>
        <w:t>MeHg</w:t>
      </w:r>
      <w:proofErr w:type="spellEnd"/>
      <w:r w:rsidR="00AD564B" w:rsidRPr="002962D0">
        <w:rPr>
          <w:rFonts w:ascii="Times New Roman" w:hAnsi="Times New Roman"/>
        </w:rPr>
        <w:t xml:space="preserve"> a real threat during </w:t>
      </w:r>
      <w:r w:rsidR="00242E04" w:rsidRPr="002962D0">
        <w:rPr>
          <w:rFonts w:ascii="Times New Roman" w:hAnsi="Times New Roman"/>
        </w:rPr>
        <w:t>embryonic development</w:t>
      </w:r>
      <w:r w:rsidR="00AD564B" w:rsidRPr="002962D0">
        <w:rPr>
          <w:rFonts w:ascii="Times New Roman" w:hAnsi="Times New Roman"/>
        </w:rPr>
        <w:t>,</w:t>
      </w:r>
      <w:r w:rsidR="002531D0" w:rsidRPr="002962D0">
        <w:rPr>
          <w:rFonts w:ascii="Times New Roman" w:hAnsi="Times New Roman"/>
        </w:rPr>
        <w:t xml:space="preserve"> </w:t>
      </w:r>
      <w:r w:rsidR="00AD564B" w:rsidRPr="002962D0">
        <w:rPr>
          <w:rFonts w:ascii="Times New Roman" w:hAnsi="Times New Roman"/>
        </w:rPr>
        <w:t>since it</w:t>
      </w:r>
      <w:r w:rsidR="00242E04" w:rsidRPr="002962D0">
        <w:rPr>
          <w:rFonts w:ascii="Times New Roman" w:hAnsi="Times New Roman"/>
        </w:rPr>
        <w:t xml:space="preserve"> may get </w:t>
      </w:r>
      <w:r w:rsidR="00AD564B" w:rsidRPr="002962D0">
        <w:rPr>
          <w:rFonts w:ascii="Times New Roman" w:hAnsi="Times New Roman"/>
        </w:rPr>
        <w:t>easily incorporated into muscular</w:t>
      </w:r>
      <w:r w:rsidR="00242E04" w:rsidRPr="002962D0">
        <w:rPr>
          <w:rFonts w:ascii="Times New Roman" w:hAnsi="Times New Roman"/>
        </w:rPr>
        <w:t xml:space="preserve"> tissues or </w:t>
      </w:r>
      <w:r w:rsidR="00AD564B" w:rsidRPr="002962D0">
        <w:rPr>
          <w:rFonts w:ascii="Times New Roman" w:hAnsi="Times New Roman"/>
        </w:rPr>
        <w:t xml:space="preserve">the </w:t>
      </w:r>
      <w:r w:rsidR="00242E04" w:rsidRPr="002962D0">
        <w:rPr>
          <w:rFonts w:ascii="Times New Roman" w:hAnsi="Times New Roman"/>
        </w:rPr>
        <w:t xml:space="preserve">brain </w:t>
      </w:r>
      <w:r w:rsidR="00AD564B" w:rsidRPr="002962D0">
        <w:rPr>
          <w:rFonts w:ascii="Times New Roman" w:hAnsi="Times New Roman"/>
        </w:rPr>
        <w:t>during protein</w:t>
      </w:r>
      <w:r w:rsidR="00242E04" w:rsidRPr="002962D0">
        <w:rPr>
          <w:rFonts w:ascii="Times New Roman" w:hAnsi="Times New Roman"/>
        </w:rPr>
        <w:t xml:space="preserve"> s</w:t>
      </w:r>
      <w:r w:rsidR="005F3E40" w:rsidRPr="002962D0">
        <w:rPr>
          <w:rFonts w:ascii="Times New Roman" w:hAnsi="Times New Roman"/>
        </w:rPr>
        <w:t>ynthesis (Harris et al., 2003).</w:t>
      </w:r>
    </w:p>
    <w:p w14:paraId="19BC9B17" w14:textId="7E2C4988" w:rsidR="00242E04" w:rsidRPr="002962D0" w:rsidRDefault="00480B39" w:rsidP="00712665">
      <w:pPr>
        <w:spacing w:after="0"/>
        <w:ind w:firstLine="708"/>
        <w:rPr>
          <w:rFonts w:ascii="Times New Roman" w:hAnsi="Times New Roman"/>
          <w:b/>
          <w:sz w:val="16"/>
          <w:szCs w:val="16"/>
        </w:rPr>
      </w:pPr>
      <w:proofErr w:type="spellStart"/>
      <w:r w:rsidRPr="002962D0">
        <w:rPr>
          <w:rFonts w:ascii="Times New Roman" w:hAnsi="Times New Roman"/>
        </w:rPr>
        <w:t>BCF</w:t>
      </w:r>
      <w:r w:rsidRPr="002962D0">
        <w:rPr>
          <w:rFonts w:ascii="Times New Roman" w:hAnsi="Times New Roman"/>
          <w:vertAlign w:val="subscript"/>
        </w:rPr>
        <w:t>k</w:t>
      </w:r>
      <w:proofErr w:type="spellEnd"/>
      <w:r w:rsidRPr="002962D0">
        <w:rPr>
          <w:rFonts w:ascii="Times New Roman" w:hAnsi="Times New Roman"/>
        </w:rPr>
        <w:t xml:space="preserve"> values obtained in this study for the two tested conditions (Table 2) were 1500 and 350 for condition 1 (5 </w:t>
      </w:r>
      <w:r w:rsidRPr="002962D0">
        <w:rPr>
          <w:rFonts w:ascii="Symbol" w:hAnsi="Symbol"/>
        </w:rPr>
        <w:t></w:t>
      </w:r>
      <w:r w:rsidRPr="002962D0">
        <w:rPr>
          <w:rFonts w:ascii="Times New Roman" w:hAnsi="Times New Roman"/>
        </w:rPr>
        <w:t>g/l</w:t>
      </w:r>
      <w:r w:rsidR="00DA06B6"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+ 2.5 </w:t>
      </w:r>
      <w:r w:rsidRPr="002962D0">
        <w:rPr>
          <w:rFonts w:ascii="Symbol" w:hAnsi="Symbol"/>
        </w:rPr>
        <w:t></w:t>
      </w:r>
      <w:r w:rsidRPr="002962D0">
        <w:rPr>
          <w:rFonts w:ascii="Times New Roman" w:hAnsi="Times New Roman"/>
        </w:rPr>
        <w:t>g/l</w:t>
      </w:r>
      <w:r w:rsidR="00DA06B6" w:rsidRPr="002962D0">
        <w:rPr>
          <w:rFonts w:ascii="Times New Roman" w:hAnsi="Times New Roman"/>
        </w:rPr>
        <w:t xml:space="preserve"> </w:t>
      </w:r>
      <w:proofErr w:type="gramStart"/>
      <w:r w:rsidRPr="002962D0">
        <w:rPr>
          <w:rFonts w:ascii="Times New Roman" w:hAnsi="Times New Roman"/>
        </w:rPr>
        <w:t>Se(</w:t>
      </w:r>
      <w:proofErr w:type="gramEnd"/>
      <w:r w:rsidRPr="002962D0">
        <w:rPr>
          <w:rFonts w:ascii="Times New Roman" w:hAnsi="Times New Roman"/>
        </w:rPr>
        <w:t xml:space="preserve">IV)) and 2 (25 </w:t>
      </w:r>
      <w:r w:rsidRPr="002962D0">
        <w:rPr>
          <w:rFonts w:ascii="Symbol" w:hAnsi="Symbol"/>
        </w:rPr>
        <w:t></w:t>
      </w:r>
      <w:r w:rsidRPr="002962D0">
        <w:rPr>
          <w:rFonts w:ascii="Times New Roman" w:hAnsi="Times New Roman"/>
        </w:rPr>
        <w:t>g/l</w:t>
      </w:r>
      <w:r w:rsidR="00DA06B6"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+ 12.5 </w:t>
      </w:r>
      <w:r w:rsidRPr="002962D0">
        <w:rPr>
          <w:rFonts w:ascii="Symbol" w:hAnsi="Symbol"/>
        </w:rPr>
        <w:t></w:t>
      </w:r>
      <w:r w:rsidRPr="002962D0">
        <w:rPr>
          <w:rFonts w:ascii="Times New Roman" w:hAnsi="Times New Roman"/>
        </w:rPr>
        <w:t xml:space="preserve">g/l Se(IV)), respectively. Previous results obtained for </w:t>
      </w:r>
      <w:proofErr w:type="spellStart"/>
      <w:r w:rsidRPr="002962D0">
        <w:rPr>
          <w:rFonts w:ascii="Times New Roman" w:hAnsi="Times New Roman"/>
        </w:rPr>
        <w:t>MeHg</w:t>
      </w:r>
      <w:proofErr w:type="spellEnd"/>
      <w:r w:rsidRPr="002962D0">
        <w:rPr>
          <w:rFonts w:ascii="Times New Roman" w:hAnsi="Times New Roman"/>
        </w:rPr>
        <w:t xml:space="preserve"> exposure using the same alternative bioconcentration protocol with zebrafish </w:t>
      </w:r>
      <w:proofErr w:type="spellStart"/>
      <w:r w:rsidR="0091477A" w:rsidRPr="002962D0">
        <w:rPr>
          <w:rFonts w:ascii="Times New Roman" w:hAnsi="Times New Roman"/>
          <w:color w:val="000000" w:themeColor="text1"/>
        </w:rPr>
        <w:t>eleutheroembryos</w:t>
      </w:r>
      <w:proofErr w:type="spellEnd"/>
      <w:r w:rsidR="0091477A" w:rsidRPr="002962D0">
        <w:rPr>
          <w:rFonts w:ascii="Times New Roman" w:hAnsi="Times New Roman"/>
        </w:rPr>
        <w:t xml:space="preserve"> provided a </w:t>
      </w:r>
      <w:proofErr w:type="spellStart"/>
      <w:r w:rsidR="0091477A" w:rsidRPr="002962D0">
        <w:rPr>
          <w:rFonts w:ascii="Times New Roman" w:hAnsi="Times New Roman"/>
        </w:rPr>
        <w:t>BCF</w:t>
      </w:r>
      <w:r w:rsidR="0091477A" w:rsidRPr="002962D0">
        <w:rPr>
          <w:rFonts w:ascii="Times New Roman" w:hAnsi="Times New Roman"/>
          <w:vertAlign w:val="subscript"/>
        </w:rPr>
        <w:t>k</w:t>
      </w:r>
      <w:proofErr w:type="spellEnd"/>
      <w:r w:rsidR="002531D0" w:rsidRPr="002962D0">
        <w:rPr>
          <w:rFonts w:ascii="Times New Roman" w:hAnsi="Times New Roman"/>
          <w:vertAlign w:val="subscript"/>
        </w:rPr>
        <w:t xml:space="preserve"> </w:t>
      </w:r>
      <w:r w:rsidRPr="002962D0">
        <w:rPr>
          <w:rFonts w:ascii="Times New Roman" w:hAnsi="Times New Roman"/>
        </w:rPr>
        <w:t>of</w:t>
      </w:r>
      <w:r w:rsidR="002531D0" w:rsidRPr="002962D0">
        <w:rPr>
          <w:rFonts w:ascii="Times New Roman" w:hAnsi="Times New Roman"/>
        </w:rPr>
        <w:t xml:space="preserve"> </w:t>
      </w:r>
      <w:r w:rsidRPr="002962D0">
        <w:rPr>
          <w:rFonts w:ascii="Times New Roman" w:hAnsi="Times New Roman"/>
        </w:rPr>
        <w:t xml:space="preserve">5000 and 2333 for </w:t>
      </w:r>
      <w:proofErr w:type="spellStart"/>
      <w:r w:rsidRPr="002962D0">
        <w:rPr>
          <w:rFonts w:ascii="Times New Roman" w:hAnsi="Times New Roman"/>
        </w:rPr>
        <w:t>MeHg</w:t>
      </w:r>
      <w:proofErr w:type="spellEnd"/>
      <w:r w:rsidR="002531D0" w:rsidRPr="002962D0">
        <w:rPr>
          <w:rFonts w:ascii="Times New Roman" w:hAnsi="Times New Roman"/>
        </w:rPr>
        <w:t xml:space="preserve"> </w:t>
      </w:r>
      <w:r w:rsidRPr="002962D0">
        <w:rPr>
          <w:rFonts w:ascii="Times New Roman" w:hAnsi="Times New Roman"/>
        </w:rPr>
        <w:t xml:space="preserve">exposure at 1 and 10 </w:t>
      </w:r>
      <w:r w:rsidRPr="002962D0">
        <w:rPr>
          <w:rFonts w:ascii="Times New Roman" w:hAnsi="Times New Roman"/>
        </w:rPr>
        <w:sym w:font="Symbol" w:char="F06D"/>
      </w:r>
      <w:r w:rsidRPr="002962D0">
        <w:rPr>
          <w:rFonts w:ascii="Times New Roman" w:hAnsi="Times New Roman"/>
        </w:rPr>
        <w:t>g/l, respectively</w:t>
      </w:r>
      <w:r w:rsidR="002531D0" w:rsidRPr="002962D0">
        <w:rPr>
          <w:rFonts w:ascii="Times New Roman" w:hAnsi="Times New Roman"/>
        </w:rPr>
        <w:t xml:space="preserve"> </w:t>
      </w:r>
      <w:r w:rsidRPr="002962D0">
        <w:rPr>
          <w:rFonts w:ascii="Times New Roman" w:hAnsi="Times New Roman"/>
        </w:rPr>
        <w:t>(</w:t>
      </w:r>
      <w:proofErr w:type="spellStart"/>
      <w:r w:rsidRPr="002962D0">
        <w:rPr>
          <w:rFonts w:ascii="Times New Roman" w:hAnsi="Times New Roman"/>
        </w:rPr>
        <w:t>Cuello</w:t>
      </w:r>
      <w:proofErr w:type="spellEnd"/>
      <w:r w:rsidRPr="002962D0">
        <w:rPr>
          <w:rFonts w:ascii="Times New Roman" w:hAnsi="Times New Roman"/>
        </w:rPr>
        <w:t xml:space="preserve"> et al., 2012a). Thus, we can conclude that there is indeed a protective role of </w:t>
      </w:r>
      <w:proofErr w:type="gramStart"/>
      <w:r w:rsidRPr="002962D0">
        <w:rPr>
          <w:rFonts w:ascii="Times New Roman" w:hAnsi="Times New Roman"/>
        </w:rPr>
        <w:t>Se(</w:t>
      </w:r>
      <w:proofErr w:type="gramEnd"/>
      <w:r w:rsidRPr="002962D0">
        <w:rPr>
          <w:rFonts w:ascii="Times New Roman" w:hAnsi="Times New Roman"/>
        </w:rPr>
        <w:t xml:space="preserve">IV) in this case, since addition of Se(IV) to zebrafish </w:t>
      </w:r>
      <w:proofErr w:type="spellStart"/>
      <w:r w:rsidRPr="002962D0">
        <w:rPr>
          <w:rFonts w:ascii="Times New Roman" w:hAnsi="Times New Roman"/>
          <w:color w:val="000000" w:themeColor="text1"/>
        </w:rPr>
        <w:t>eleutheroembryos</w:t>
      </w:r>
      <w:proofErr w:type="spellEnd"/>
      <w:r w:rsidR="002531D0" w:rsidRPr="002962D0">
        <w:rPr>
          <w:rFonts w:ascii="Times New Roman" w:hAnsi="Times New Roman"/>
          <w:color w:val="000000" w:themeColor="text1"/>
        </w:rPr>
        <w:t xml:space="preserve"> </w:t>
      </w:r>
      <w:r w:rsidRPr="002962D0">
        <w:rPr>
          <w:rFonts w:ascii="Times New Roman" w:hAnsi="Times New Roman"/>
        </w:rPr>
        <w:t>exposed</w:t>
      </w:r>
      <w:r w:rsidR="002531D0" w:rsidRPr="002962D0">
        <w:rPr>
          <w:rFonts w:ascii="Times New Roman" w:hAnsi="Times New Roman"/>
        </w:rPr>
        <w:t xml:space="preserve"> </w:t>
      </w:r>
      <w:r w:rsidRPr="002962D0">
        <w:rPr>
          <w:rFonts w:ascii="Times New Roman" w:hAnsi="Times New Roman"/>
        </w:rPr>
        <w:t xml:space="preserve">to </w:t>
      </w:r>
      <w:proofErr w:type="spellStart"/>
      <w:r w:rsidRPr="002962D0">
        <w:rPr>
          <w:rFonts w:ascii="Times New Roman" w:hAnsi="Times New Roman"/>
        </w:rPr>
        <w:t>MeHg</w:t>
      </w:r>
      <w:proofErr w:type="spellEnd"/>
      <w:r w:rsidR="002531D0" w:rsidRPr="002962D0">
        <w:rPr>
          <w:rFonts w:ascii="Times New Roman" w:hAnsi="Times New Roman"/>
        </w:rPr>
        <w:t xml:space="preserve"> </w:t>
      </w:r>
      <w:r w:rsidRPr="002962D0">
        <w:rPr>
          <w:rFonts w:ascii="Times New Roman" w:hAnsi="Times New Roman"/>
        </w:rPr>
        <w:t xml:space="preserve">in a molar ratio close to 1, resulted in a significant decrease of </w:t>
      </w:r>
      <w:proofErr w:type="spellStart"/>
      <w:r w:rsidRPr="002962D0">
        <w:rPr>
          <w:rFonts w:ascii="Times New Roman" w:hAnsi="Times New Roman"/>
        </w:rPr>
        <w:t>MeHg</w:t>
      </w:r>
      <w:proofErr w:type="spellEnd"/>
      <w:r w:rsidR="002531D0" w:rsidRPr="002962D0">
        <w:rPr>
          <w:rFonts w:ascii="Times New Roman" w:hAnsi="Times New Roman"/>
        </w:rPr>
        <w:t xml:space="preserve"> </w:t>
      </w:r>
      <w:r w:rsidRPr="002962D0">
        <w:rPr>
          <w:rFonts w:ascii="Times New Roman" w:hAnsi="Times New Roman"/>
        </w:rPr>
        <w:t xml:space="preserve">accumulation during the uptake phase, and a better elimination of </w:t>
      </w:r>
      <w:proofErr w:type="spellStart"/>
      <w:r w:rsidRPr="002962D0">
        <w:rPr>
          <w:rFonts w:ascii="Times New Roman" w:hAnsi="Times New Roman"/>
        </w:rPr>
        <w:t>MeHg</w:t>
      </w:r>
      <w:proofErr w:type="spellEnd"/>
      <w:r w:rsidRPr="002962D0">
        <w:rPr>
          <w:rFonts w:ascii="Times New Roman" w:hAnsi="Times New Roman"/>
        </w:rPr>
        <w:t xml:space="preserve"> at the depuration phase</w:t>
      </w:r>
      <w:r w:rsidR="002531D0" w:rsidRPr="002962D0">
        <w:rPr>
          <w:rFonts w:ascii="Times New Roman" w:hAnsi="Times New Roman"/>
        </w:rPr>
        <w:t xml:space="preserve"> (</w:t>
      </w:r>
      <w:r w:rsidR="00667B3C" w:rsidRPr="002962D0">
        <w:rPr>
          <w:rFonts w:ascii="Times New Roman" w:hAnsi="Times New Roman"/>
        </w:rPr>
        <w:t>Supplemental Fig.</w:t>
      </w:r>
      <w:r w:rsidR="00A3575E" w:rsidRPr="002962D0">
        <w:rPr>
          <w:rFonts w:ascii="Times New Roman" w:hAnsi="Times New Roman"/>
        </w:rPr>
        <w:t xml:space="preserve"> 1</w:t>
      </w:r>
      <w:r w:rsidR="002531D0" w:rsidRPr="002962D0">
        <w:rPr>
          <w:rFonts w:ascii="Times New Roman" w:hAnsi="Times New Roman"/>
        </w:rPr>
        <w:t>)</w:t>
      </w:r>
      <w:r w:rsidRPr="002962D0">
        <w:rPr>
          <w:rFonts w:ascii="Times New Roman" w:hAnsi="Times New Roman"/>
        </w:rPr>
        <w:t>.</w:t>
      </w:r>
    </w:p>
    <w:p w14:paraId="73966FA9" w14:textId="77777777" w:rsidR="00D22196" w:rsidRPr="002962D0" w:rsidRDefault="00D22196" w:rsidP="00712665">
      <w:pPr>
        <w:spacing w:after="0"/>
        <w:rPr>
          <w:rFonts w:ascii="Times New Roman" w:hAnsi="Times New Roman"/>
        </w:rPr>
      </w:pPr>
    </w:p>
    <w:p w14:paraId="6D4689F9" w14:textId="77777777" w:rsidR="00E8456A" w:rsidRPr="002962D0" w:rsidRDefault="00D22196" w:rsidP="00712665">
      <w:pPr>
        <w:spacing w:after="0"/>
        <w:ind w:left="708"/>
        <w:rPr>
          <w:rFonts w:ascii="Times New Roman" w:hAnsi="Times New Roman"/>
        </w:rPr>
      </w:pPr>
      <w:r w:rsidRPr="002962D0">
        <w:rPr>
          <w:rFonts w:ascii="Times New Roman" w:hAnsi="Times New Roman"/>
        </w:rPr>
        <w:t xml:space="preserve">3.2. </w:t>
      </w:r>
      <w:proofErr w:type="gramStart"/>
      <w:r w:rsidR="00E8456A" w:rsidRPr="002962D0">
        <w:rPr>
          <w:rFonts w:ascii="Times New Roman" w:hAnsi="Times New Roman"/>
        </w:rPr>
        <w:t>Se(</w:t>
      </w:r>
      <w:proofErr w:type="gramEnd"/>
      <w:r w:rsidR="00E8456A" w:rsidRPr="002962D0">
        <w:rPr>
          <w:rFonts w:ascii="Times New Roman" w:hAnsi="Times New Roman"/>
        </w:rPr>
        <w:t xml:space="preserve">IV) co-exposure affects </w:t>
      </w:r>
      <w:proofErr w:type="spellStart"/>
      <w:r w:rsidR="00E8456A" w:rsidRPr="002962D0">
        <w:rPr>
          <w:rFonts w:ascii="Times New Roman" w:hAnsi="Times New Roman"/>
        </w:rPr>
        <w:t>MeHg</w:t>
      </w:r>
      <w:proofErr w:type="spellEnd"/>
      <w:r w:rsidR="00E8456A" w:rsidRPr="002962D0">
        <w:rPr>
          <w:rFonts w:ascii="Times New Roman" w:hAnsi="Times New Roman"/>
        </w:rPr>
        <w:t xml:space="preserve"> bioaccumulation and distribution in</w:t>
      </w:r>
      <w:r w:rsidR="00FB3707" w:rsidRPr="002962D0">
        <w:rPr>
          <w:rFonts w:ascii="Times New Roman" w:hAnsi="Times New Roman"/>
        </w:rPr>
        <w:t xml:space="preserve"> </w:t>
      </w:r>
      <w:r w:rsidR="00E8456A" w:rsidRPr="002962D0">
        <w:rPr>
          <w:rFonts w:ascii="Times New Roman" w:hAnsi="Times New Roman"/>
        </w:rPr>
        <w:t>adult fish</w:t>
      </w:r>
    </w:p>
    <w:p w14:paraId="4627FEBB" w14:textId="77777777" w:rsidR="000F1F42" w:rsidRPr="002962D0" w:rsidRDefault="000F1F42" w:rsidP="00712665">
      <w:pPr>
        <w:spacing w:after="0"/>
        <w:rPr>
          <w:rFonts w:ascii="Times New Roman" w:hAnsi="Times New Roman"/>
        </w:rPr>
      </w:pPr>
    </w:p>
    <w:p w14:paraId="07642DB8" w14:textId="19BBBBA1" w:rsidR="009B25CD" w:rsidRPr="002962D0" w:rsidRDefault="006A1F22" w:rsidP="00712665">
      <w:pPr>
        <w:spacing w:after="0"/>
        <w:ind w:firstLine="708"/>
        <w:rPr>
          <w:rFonts w:ascii="Times New Roman" w:hAnsi="Times New Roman"/>
        </w:rPr>
      </w:pPr>
      <w:r w:rsidRPr="002962D0">
        <w:rPr>
          <w:rFonts w:ascii="Times New Roman" w:hAnsi="Times New Roman"/>
        </w:rPr>
        <w:t xml:space="preserve">The potential protective effect </w:t>
      </w:r>
      <w:r w:rsidR="000F1F42" w:rsidRPr="002962D0">
        <w:rPr>
          <w:rFonts w:ascii="Times New Roman" w:hAnsi="Times New Roman"/>
        </w:rPr>
        <w:t xml:space="preserve">of </w:t>
      </w:r>
      <w:proofErr w:type="gramStart"/>
      <w:r w:rsidR="000F1F42" w:rsidRPr="002962D0">
        <w:rPr>
          <w:rFonts w:ascii="Times New Roman" w:hAnsi="Times New Roman"/>
        </w:rPr>
        <w:t>Se(</w:t>
      </w:r>
      <w:proofErr w:type="gramEnd"/>
      <w:r w:rsidR="000F1F42" w:rsidRPr="002962D0">
        <w:rPr>
          <w:rFonts w:ascii="Times New Roman" w:hAnsi="Times New Roman"/>
        </w:rPr>
        <w:t xml:space="preserve">IV) against </w:t>
      </w:r>
      <w:proofErr w:type="spellStart"/>
      <w:r w:rsidR="000F1F42" w:rsidRPr="002962D0">
        <w:rPr>
          <w:rFonts w:ascii="Times New Roman" w:hAnsi="Times New Roman"/>
        </w:rPr>
        <w:t>MeHg</w:t>
      </w:r>
      <w:proofErr w:type="spellEnd"/>
      <w:r w:rsidR="000F1F42" w:rsidRPr="002962D0">
        <w:rPr>
          <w:rFonts w:ascii="Times New Roman" w:hAnsi="Times New Roman"/>
        </w:rPr>
        <w:t xml:space="preserve"> toxicity </w:t>
      </w:r>
      <w:r w:rsidRPr="002962D0">
        <w:rPr>
          <w:rFonts w:ascii="Times New Roman" w:hAnsi="Times New Roman"/>
        </w:rPr>
        <w:t xml:space="preserve">was also evaluated in adult </w:t>
      </w:r>
      <w:r w:rsidR="00DB1935" w:rsidRPr="002962D0">
        <w:rPr>
          <w:rFonts w:ascii="Times New Roman" w:hAnsi="Times New Roman"/>
        </w:rPr>
        <w:t>zebra</w:t>
      </w:r>
      <w:r w:rsidRPr="002962D0">
        <w:rPr>
          <w:rFonts w:ascii="Times New Roman" w:hAnsi="Times New Roman"/>
        </w:rPr>
        <w:t>fish</w:t>
      </w:r>
      <w:r w:rsidR="000F1F42" w:rsidRPr="002962D0">
        <w:rPr>
          <w:rFonts w:ascii="Times New Roman" w:hAnsi="Times New Roman"/>
        </w:rPr>
        <w:t xml:space="preserve">. We measured the total amount of </w:t>
      </w:r>
      <w:proofErr w:type="spellStart"/>
      <w:r w:rsidR="00990A3A" w:rsidRPr="002962D0">
        <w:rPr>
          <w:rFonts w:ascii="Times New Roman" w:hAnsi="Times New Roman"/>
        </w:rPr>
        <w:t>Me</w:t>
      </w:r>
      <w:r w:rsidR="000F1F42" w:rsidRPr="002962D0">
        <w:rPr>
          <w:rFonts w:ascii="Times New Roman" w:hAnsi="Times New Roman"/>
        </w:rPr>
        <w:t>Hg</w:t>
      </w:r>
      <w:proofErr w:type="spellEnd"/>
      <w:r w:rsidR="000F1F42" w:rsidRPr="002962D0">
        <w:rPr>
          <w:rFonts w:ascii="Times New Roman" w:hAnsi="Times New Roman"/>
        </w:rPr>
        <w:t xml:space="preserve"> in </w:t>
      </w:r>
      <w:r w:rsidR="00A865A9" w:rsidRPr="002962D0">
        <w:rPr>
          <w:rFonts w:ascii="Times New Roman" w:hAnsi="Times New Roman"/>
        </w:rPr>
        <w:t xml:space="preserve">liver, intestine, brain and muscular tissue </w:t>
      </w:r>
      <w:r w:rsidR="000F1F42" w:rsidRPr="002962D0">
        <w:rPr>
          <w:rFonts w:ascii="Times New Roman" w:hAnsi="Times New Roman"/>
        </w:rPr>
        <w:t xml:space="preserve">of adult fish exposed to 25 </w:t>
      </w:r>
      <w:r w:rsidR="000F1F42" w:rsidRPr="002962D0">
        <w:rPr>
          <w:rFonts w:ascii="Symbol" w:hAnsi="Symbol"/>
        </w:rPr>
        <w:t></w:t>
      </w:r>
      <w:r w:rsidR="00910E73" w:rsidRPr="002962D0">
        <w:rPr>
          <w:rFonts w:ascii="Times New Roman" w:hAnsi="Times New Roman"/>
        </w:rPr>
        <w:t>g/l</w:t>
      </w:r>
      <w:r w:rsidR="00FB3707" w:rsidRPr="002962D0">
        <w:rPr>
          <w:rFonts w:ascii="Times New Roman" w:hAnsi="Times New Roman"/>
        </w:rPr>
        <w:t xml:space="preserve"> </w:t>
      </w:r>
      <w:proofErr w:type="spellStart"/>
      <w:r w:rsidR="000F1F42" w:rsidRPr="002962D0">
        <w:rPr>
          <w:rFonts w:ascii="Times New Roman" w:hAnsi="Times New Roman"/>
        </w:rPr>
        <w:t>MeHg</w:t>
      </w:r>
      <w:proofErr w:type="spellEnd"/>
      <w:r w:rsidR="000F1F42" w:rsidRPr="002962D0">
        <w:rPr>
          <w:rFonts w:ascii="Times New Roman" w:hAnsi="Times New Roman"/>
        </w:rPr>
        <w:t xml:space="preserve"> alone or in combination with 12.5</w:t>
      </w:r>
      <w:r w:rsidR="000F1F42" w:rsidRPr="002962D0">
        <w:rPr>
          <w:rFonts w:ascii="Symbol" w:hAnsi="Symbol"/>
        </w:rPr>
        <w:t></w:t>
      </w:r>
      <w:r w:rsidR="00910E73" w:rsidRPr="002962D0">
        <w:rPr>
          <w:rFonts w:ascii="Times New Roman" w:hAnsi="Times New Roman"/>
        </w:rPr>
        <w:t>g/l</w:t>
      </w:r>
      <w:r w:rsidR="00283087" w:rsidRPr="002962D0">
        <w:rPr>
          <w:rFonts w:ascii="Times New Roman" w:hAnsi="Times New Roman"/>
        </w:rPr>
        <w:t xml:space="preserve"> </w:t>
      </w:r>
      <w:proofErr w:type="gramStart"/>
      <w:r w:rsidR="000F1F42" w:rsidRPr="002962D0">
        <w:rPr>
          <w:rFonts w:ascii="Times New Roman" w:hAnsi="Times New Roman"/>
        </w:rPr>
        <w:t>S</w:t>
      </w:r>
      <w:r w:rsidR="00397E75" w:rsidRPr="002962D0">
        <w:rPr>
          <w:rFonts w:ascii="Times New Roman" w:hAnsi="Times New Roman"/>
        </w:rPr>
        <w:t>e(</w:t>
      </w:r>
      <w:proofErr w:type="gramEnd"/>
      <w:r w:rsidR="00397E75" w:rsidRPr="002962D0">
        <w:rPr>
          <w:rFonts w:ascii="Times New Roman" w:hAnsi="Times New Roman"/>
        </w:rPr>
        <w:t xml:space="preserve">IV). </w:t>
      </w:r>
      <w:r w:rsidR="000F1F42" w:rsidRPr="002962D0">
        <w:rPr>
          <w:rFonts w:ascii="Times New Roman" w:hAnsi="Times New Roman"/>
        </w:rPr>
        <w:t>We also calculated the BCFs by fitting the experimental data collected after 24, 48 and 72 h of exposure to a first-order kinetic equation as previously described</w:t>
      </w:r>
      <w:r w:rsidR="00D16132" w:rsidRPr="002962D0">
        <w:rPr>
          <w:rFonts w:ascii="Times New Roman" w:hAnsi="Times New Roman"/>
        </w:rPr>
        <w:t xml:space="preserve"> (Table 3)</w:t>
      </w:r>
      <w:r w:rsidR="000F1F42" w:rsidRPr="002962D0">
        <w:rPr>
          <w:rFonts w:ascii="Times New Roman" w:hAnsi="Times New Roman"/>
        </w:rPr>
        <w:t>.</w:t>
      </w:r>
      <w:r w:rsidR="00EA1335" w:rsidRPr="002962D0">
        <w:rPr>
          <w:rFonts w:ascii="Times New Roman" w:hAnsi="Times New Roman"/>
        </w:rPr>
        <w:t xml:space="preserve"> </w:t>
      </w:r>
      <w:r w:rsidR="00A865A9" w:rsidRPr="002962D0">
        <w:rPr>
          <w:rFonts w:ascii="Times New Roman" w:hAnsi="Times New Roman"/>
        </w:rPr>
        <w:t>As expected, i</w:t>
      </w:r>
      <w:r w:rsidR="00DB1935" w:rsidRPr="002962D0">
        <w:rPr>
          <w:rFonts w:ascii="Times New Roman" w:hAnsi="Times New Roman"/>
        </w:rPr>
        <w:t>n all the organs analyzed in fish</w:t>
      </w:r>
      <w:r w:rsidR="00FB3707" w:rsidRPr="002962D0">
        <w:rPr>
          <w:rFonts w:ascii="Times New Roman" w:hAnsi="Times New Roman"/>
        </w:rPr>
        <w:t xml:space="preserve"> </w:t>
      </w:r>
      <w:r w:rsidR="00DB1935" w:rsidRPr="002962D0">
        <w:rPr>
          <w:rFonts w:ascii="Times New Roman" w:hAnsi="Times New Roman"/>
        </w:rPr>
        <w:t xml:space="preserve">exposed to </w:t>
      </w:r>
      <w:proofErr w:type="spellStart"/>
      <w:r w:rsidR="00DB1935" w:rsidRPr="002962D0">
        <w:rPr>
          <w:rFonts w:ascii="Times New Roman" w:hAnsi="Times New Roman"/>
        </w:rPr>
        <w:t>MeHg</w:t>
      </w:r>
      <w:proofErr w:type="spellEnd"/>
      <w:r w:rsidR="00DB1935" w:rsidRPr="002962D0">
        <w:rPr>
          <w:rFonts w:ascii="Times New Roman" w:hAnsi="Times New Roman"/>
        </w:rPr>
        <w:t xml:space="preserve"> alone, Hg concentration increased with increasing exposure times. The highest Hg concentrations after 72 h of exposure were found in the intestine followed by the liver. Significantly lower concentrations were found in brain and muscular tissue. </w:t>
      </w:r>
      <w:r w:rsidR="00D16132" w:rsidRPr="002962D0">
        <w:rPr>
          <w:rFonts w:ascii="Times New Roman" w:hAnsi="Times New Roman"/>
        </w:rPr>
        <w:t>Comparative results were obtained for the BCFs calculated for each of the organs</w:t>
      </w:r>
      <w:r w:rsidR="00701E65" w:rsidRPr="002962D0">
        <w:rPr>
          <w:rFonts w:ascii="Times New Roman" w:hAnsi="Times New Roman"/>
        </w:rPr>
        <w:t>/tissues</w:t>
      </w:r>
      <w:r w:rsidR="00D16132" w:rsidRPr="002962D0">
        <w:rPr>
          <w:rFonts w:ascii="Times New Roman" w:hAnsi="Times New Roman"/>
        </w:rPr>
        <w:t xml:space="preserve"> evaluated.</w:t>
      </w:r>
    </w:p>
    <w:p w14:paraId="293AA0E5" w14:textId="77777777" w:rsidR="006A1F22" w:rsidRPr="002962D0" w:rsidRDefault="00480B39" w:rsidP="00712665">
      <w:pPr>
        <w:spacing w:after="0"/>
        <w:ind w:firstLine="708"/>
        <w:rPr>
          <w:rFonts w:ascii="Times New Roman" w:hAnsi="Times New Roman"/>
        </w:rPr>
      </w:pPr>
      <w:r w:rsidRPr="002962D0">
        <w:rPr>
          <w:rFonts w:ascii="Times New Roman" w:hAnsi="Times New Roman"/>
        </w:rPr>
        <w:t xml:space="preserve">It has been previously described that </w:t>
      </w:r>
      <w:proofErr w:type="spellStart"/>
      <w:r w:rsidRPr="002962D0">
        <w:rPr>
          <w:rFonts w:ascii="Times New Roman" w:hAnsi="Times New Roman"/>
        </w:rPr>
        <w:t>MeHg</w:t>
      </w:r>
      <w:proofErr w:type="spellEnd"/>
      <w:r w:rsidRPr="002962D0">
        <w:rPr>
          <w:rFonts w:ascii="Times New Roman" w:hAnsi="Times New Roman"/>
        </w:rPr>
        <w:t xml:space="preserve"> is mainly incorporated into aquatic organisms by oral route (Vazquez et al., 2014). Thus, the gastrointestinal wall can be considered the form of entry of </w:t>
      </w:r>
      <w:proofErr w:type="spellStart"/>
      <w:r w:rsidRPr="002962D0">
        <w:rPr>
          <w:rFonts w:ascii="Times New Roman" w:hAnsi="Times New Roman"/>
        </w:rPr>
        <w:t>MeHg</w:t>
      </w:r>
      <w:proofErr w:type="spellEnd"/>
      <w:r w:rsidRPr="002962D0">
        <w:rPr>
          <w:rFonts w:ascii="Times New Roman" w:hAnsi="Times New Roman"/>
        </w:rPr>
        <w:t xml:space="preserve"> into the systemic bloodstream.</w:t>
      </w:r>
      <w:r w:rsidR="009B25CD" w:rsidRPr="002962D0">
        <w:rPr>
          <w:rFonts w:ascii="Times New Roman" w:hAnsi="Times New Roman"/>
        </w:rPr>
        <w:t xml:space="preserve"> This fact could explain the high concentration of Hg found in the intestine in our experiment. As for the liver, such high concentrations were somehow expected, because of the well-known role of this organ in detoxification processes for most organisms (Liao et al., 2005).</w:t>
      </w:r>
      <w:r w:rsidR="009F7469" w:rsidRPr="002962D0">
        <w:rPr>
          <w:rFonts w:ascii="Times New Roman" w:hAnsi="Times New Roman"/>
        </w:rPr>
        <w:t xml:space="preserve"> However, considering the well-documented neurotoxic effect of </w:t>
      </w:r>
      <w:proofErr w:type="spellStart"/>
      <w:r w:rsidR="009F7469" w:rsidRPr="002962D0">
        <w:rPr>
          <w:rFonts w:ascii="Times New Roman" w:hAnsi="Times New Roman"/>
        </w:rPr>
        <w:t>MeHg</w:t>
      </w:r>
      <w:proofErr w:type="spellEnd"/>
      <w:r w:rsidR="009F7469" w:rsidRPr="002962D0">
        <w:rPr>
          <w:rFonts w:ascii="Times New Roman" w:hAnsi="Times New Roman"/>
        </w:rPr>
        <w:t>, which is due to its ability to penetrate the blood brain barrier (</w:t>
      </w:r>
      <w:proofErr w:type="spellStart"/>
      <w:r w:rsidR="009F7469" w:rsidRPr="002962D0">
        <w:rPr>
          <w:rFonts w:ascii="Times New Roman" w:hAnsi="Times New Roman"/>
        </w:rPr>
        <w:t>Amlund</w:t>
      </w:r>
      <w:proofErr w:type="spellEnd"/>
      <w:r w:rsidR="009F7469" w:rsidRPr="002962D0">
        <w:rPr>
          <w:rFonts w:ascii="Times New Roman" w:hAnsi="Times New Roman"/>
        </w:rPr>
        <w:t xml:space="preserve"> et al, 2007), the amount of Hg found in the brain was low </w:t>
      </w:r>
      <w:r w:rsidR="00A865A9" w:rsidRPr="002962D0">
        <w:rPr>
          <w:rFonts w:ascii="Times New Roman" w:hAnsi="Times New Roman"/>
        </w:rPr>
        <w:t>if</w:t>
      </w:r>
      <w:r w:rsidR="00393640" w:rsidRPr="002962D0">
        <w:rPr>
          <w:rFonts w:ascii="Times New Roman" w:hAnsi="Times New Roman"/>
        </w:rPr>
        <w:t xml:space="preserve"> compared to other organs and to previously published data (</w:t>
      </w:r>
      <w:proofErr w:type="spellStart"/>
      <w:r w:rsidR="00393640" w:rsidRPr="002962D0">
        <w:rPr>
          <w:rFonts w:ascii="Times New Roman" w:hAnsi="Times New Roman"/>
        </w:rPr>
        <w:t>Korbas</w:t>
      </w:r>
      <w:proofErr w:type="spellEnd"/>
      <w:r w:rsidR="00393640" w:rsidRPr="002962D0">
        <w:rPr>
          <w:rFonts w:ascii="Times New Roman" w:hAnsi="Times New Roman"/>
        </w:rPr>
        <w:t xml:space="preserve"> et al, 2008). </w:t>
      </w:r>
      <w:r w:rsidRPr="002962D0">
        <w:rPr>
          <w:rFonts w:ascii="Times New Roman" w:hAnsi="Times New Roman"/>
        </w:rPr>
        <w:t xml:space="preserve">This could be explained by the </w:t>
      </w:r>
      <w:r w:rsidRPr="002962D0">
        <w:rPr>
          <w:rFonts w:ascii="Times New Roman" w:hAnsi="Times New Roman"/>
        </w:rPr>
        <w:lastRenderedPageBreak/>
        <w:t>relatively short exposure time (72 h). As commented before, Hg was found at high concentration in the intestine</w:t>
      </w:r>
      <w:r w:rsidR="000A6859" w:rsidRPr="002962D0">
        <w:rPr>
          <w:rFonts w:ascii="Times New Roman" w:hAnsi="Times New Roman"/>
        </w:rPr>
        <w:t xml:space="preserve"> might be due to accumulation on the enterocytes, with little transport over the intestinal barrier</w:t>
      </w:r>
      <w:r w:rsidRPr="002962D0">
        <w:rPr>
          <w:rFonts w:ascii="Times New Roman" w:hAnsi="Times New Roman"/>
        </w:rPr>
        <w:t>, suggesting</w:t>
      </w:r>
      <w:r w:rsidR="00DA06B6" w:rsidRPr="002962D0">
        <w:rPr>
          <w:rFonts w:ascii="Times New Roman" w:hAnsi="Times New Roman"/>
        </w:rPr>
        <w:t xml:space="preserve"> </w:t>
      </w:r>
      <w:r w:rsidRPr="002962D0">
        <w:rPr>
          <w:rFonts w:ascii="Times New Roman" w:hAnsi="Times New Roman"/>
        </w:rPr>
        <w:t xml:space="preserve">that this exposure time was not enough for </w:t>
      </w:r>
      <w:proofErr w:type="spellStart"/>
      <w:r w:rsidRPr="002962D0">
        <w:rPr>
          <w:rFonts w:ascii="Times New Roman" w:hAnsi="Times New Roman"/>
        </w:rPr>
        <w:t>MeHg</w:t>
      </w:r>
      <w:proofErr w:type="spellEnd"/>
      <w:r w:rsidRPr="002962D0">
        <w:rPr>
          <w:rFonts w:ascii="Times New Roman" w:hAnsi="Times New Roman"/>
        </w:rPr>
        <w:t xml:space="preserve"> to cross the gastrointestinal tract and reach the brain (Fig. </w:t>
      </w:r>
      <w:r w:rsidR="00FB3707" w:rsidRPr="002962D0">
        <w:rPr>
          <w:rFonts w:ascii="Times New Roman" w:hAnsi="Times New Roman"/>
        </w:rPr>
        <w:t>3</w:t>
      </w:r>
      <w:r w:rsidRPr="002962D0">
        <w:rPr>
          <w:rFonts w:ascii="Times New Roman" w:hAnsi="Times New Roman"/>
        </w:rPr>
        <w:t xml:space="preserve">). </w:t>
      </w:r>
    </w:p>
    <w:p w14:paraId="493B3BBF" w14:textId="77777777" w:rsidR="00F91809" w:rsidRPr="002962D0" w:rsidRDefault="001D2C23" w:rsidP="00712665">
      <w:pPr>
        <w:spacing w:after="0"/>
        <w:ind w:firstLine="708"/>
        <w:rPr>
          <w:rFonts w:ascii="Times New Roman" w:hAnsi="Times New Roman"/>
        </w:rPr>
      </w:pPr>
      <w:proofErr w:type="gramStart"/>
      <w:r w:rsidRPr="002962D0">
        <w:rPr>
          <w:rFonts w:ascii="Times New Roman" w:hAnsi="Times New Roman"/>
        </w:rPr>
        <w:t>Se(</w:t>
      </w:r>
      <w:proofErr w:type="gramEnd"/>
      <w:r w:rsidRPr="002962D0">
        <w:rPr>
          <w:rFonts w:ascii="Times New Roman" w:hAnsi="Times New Roman"/>
        </w:rPr>
        <w:t>IV) is used as a nutritional source of Se due to its ability to become part of amino acids, proteins and enzymes (</w:t>
      </w:r>
      <w:proofErr w:type="spellStart"/>
      <w:r w:rsidRPr="002962D0">
        <w:rPr>
          <w:rFonts w:ascii="Times New Roman" w:hAnsi="Times New Roman"/>
        </w:rPr>
        <w:t>Whanger</w:t>
      </w:r>
      <w:proofErr w:type="spellEnd"/>
      <w:r w:rsidRPr="002962D0">
        <w:rPr>
          <w:rFonts w:ascii="Times New Roman" w:hAnsi="Times New Roman"/>
        </w:rPr>
        <w:t>, 2002).</w:t>
      </w:r>
      <w:r w:rsidR="00641423" w:rsidRPr="002962D0">
        <w:rPr>
          <w:rFonts w:ascii="Times New Roman" w:hAnsi="Times New Roman"/>
        </w:rPr>
        <w:t>Besides this beneficial effect, s</w:t>
      </w:r>
      <w:r w:rsidR="004A15EC" w:rsidRPr="002962D0">
        <w:rPr>
          <w:rFonts w:ascii="Times New Roman" w:hAnsi="Times New Roman"/>
        </w:rPr>
        <w:t xml:space="preserve">everal studies have </w:t>
      </w:r>
      <w:r w:rsidR="00641423" w:rsidRPr="002962D0">
        <w:rPr>
          <w:rFonts w:ascii="Times New Roman" w:hAnsi="Times New Roman"/>
        </w:rPr>
        <w:t xml:space="preserve">been </w:t>
      </w:r>
      <w:r w:rsidR="004A15EC" w:rsidRPr="002962D0">
        <w:rPr>
          <w:rFonts w:ascii="Times New Roman" w:hAnsi="Times New Roman"/>
        </w:rPr>
        <w:t>previously carried out to elucidate the</w:t>
      </w:r>
      <w:r w:rsidR="00641423" w:rsidRPr="002962D0">
        <w:rPr>
          <w:rFonts w:ascii="Times New Roman" w:hAnsi="Times New Roman"/>
        </w:rPr>
        <w:t xml:space="preserve"> protective effect of</w:t>
      </w:r>
      <w:r w:rsidR="00DA06B6" w:rsidRPr="002962D0">
        <w:rPr>
          <w:rFonts w:ascii="Times New Roman" w:hAnsi="Times New Roman"/>
        </w:rPr>
        <w:t xml:space="preserve"> </w:t>
      </w:r>
      <w:r w:rsidR="004A15EC" w:rsidRPr="002962D0">
        <w:rPr>
          <w:rFonts w:ascii="Times New Roman" w:hAnsi="Times New Roman"/>
        </w:rPr>
        <w:t xml:space="preserve">Se(IV) </w:t>
      </w:r>
      <w:r w:rsidR="00641423" w:rsidRPr="002962D0">
        <w:rPr>
          <w:rFonts w:ascii="Times New Roman" w:hAnsi="Times New Roman"/>
        </w:rPr>
        <w:t xml:space="preserve">against </w:t>
      </w:r>
      <w:proofErr w:type="spellStart"/>
      <w:r w:rsidR="004A15EC" w:rsidRPr="002962D0">
        <w:rPr>
          <w:rFonts w:ascii="Times New Roman" w:hAnsi="Times New Roman"/>
        </w:rPr>
        <w:t>MeHg</w:t>
      </w:r>
      <w:proofErr w:type="spellEnd"/>
      <w:r w:rsidR="00641423" w:rsidRPr="002962D0">
        <w:rPr>
          <w:rFonts w:ascii="Times New Roman" w:hAnsi="Times New Roman"/>
        </w:rPr>
        <w:t>-induced toxicity</w:t>
      </w:r>
      <w:r w:rsidR="004A15EC" w:rsidRPr="002962D0">
        <w:rPr>
          <w:rFonts w:ascii="Times New Roman" w:hAnsi="Times New Roman"/>
        </w:rPr>
        <w:t xml:space="preserve"> (Luque-Garcia et al., 2013)</w:t>
      </w:r>
      <w:r w:rsidR="00641423" w:rsidRPr="002962D0">
        <w:rPr>
          <w:rFonts w:ascii="Times New Roman" w:hAnsi="Times New Roman"/>
        </w:rPr>
        <w:t>. In this way, i</w:t>
      </w:r>
      <w:r w:rsidR="004A15EC" w:rsidRPr="002962D0">
        <w:rPr>
          <w:rFonts w:ascii="Times New Roman" w:hAnsi="Times New Roman"/>
        </w:rPr>
        <w:t xml:space="preserve">t has been suggested the formation of </w:t>
      </w:r>
      <w:r w:rsidR="00FE24EF" w:rsidRPr="002962D0">
        <w:rPr>
          <w:rFonts w:ascii="Times New Roman" w:hAnsi="Times New Roman"/>
        </w:rPr>
        <w:t>mercuric selenide (</w:t>
      </w:r>
      <w:proofErr w:type="spellStart"/>
      <w:r w:rsidR="00FE24EF" w:rsidRPr="002962D0">
        <w:rPr>
          <w:rFonts w:ascii="Times New Roman" w:hAnsi="Times New Roman"/>
        </w:rPr>
        <w:t>HgSe</w:t>
      </w:r>
      <w:proofErr w:type="spellEnd"/>
      <w:r w:rsidR="00FE24EF" w:rsidRPr="002962D0">
        <w:rPr>
          <w:rFonts w:ascii="Times New Roman" w:hAnsi="Times New Roman"/>
        </w:rPr>
        <w:t xml:space="preserve">), </w:t>
      </w:r>
      <w:r w:rsidR="004A15EC" w:rsidRPr="002962D0">
        <w:rPr>
          <w:rFonts w:ascii="Times New Roman" w:hAnsi="Times New Roman"/>
        </w:rPr>
        <w:t xml:space="preserve">a stable biological complex between </w:t>
      </w:r>
      <w:proofErr w:type="gramStart"/>
      <w:r w:rsidR="004A15EC" w:rsidRPr="002962D0">
        <w:rPr>
          <w:rFonts w:ascii="Times New Roman" w:hAnsi="Times New Roman"/>
        </w:rPr>
        <w:t>Se(</w:t>
      </w:r>
      <w:proofErr w:type="gramEnd"/>
      <w:r w:rsidR="004A15EC" w:rsidRPr="002962D0">
        <w:rPr>
          <w:rFonts w:ascii="Times New Roman" w:hAnsi="Times New Roman"/>
        </w:rPr>
        <w:t>I</w:t>
      </w:r>
      <w:r w:rsidR="00641423" w:rsidRPr="002962D0">
        <w:rPr>
          <w:rFonts w:ascii="Times New Roman" w:hAnsi="Times New Roman"/>
        </w:rPr>
        <w:t xml:space="preserve">V) and </w:t>
      </w:r>
      <w:proofErr w:type="spellStart"/>
      <w:r w:rsidR="00641423" w:rsidRPr="002962D0">
        <w:rPr>
          <w:rFonts w:ascii="Times New Roman" w:hAnsi="Times New Roman"/>
        </w:rPr>
        <w:t>MeHg</w:t>
      </w:r>
      <w:proofErr w:type="spellEnd"/>
      <w:r w:rsidR="00641423" w:rsidRPr="002962D0">
        <w:rPr>
          <w:rFonts w:ascii="Times New Roman" w:hAnsi="Times New Roman"/>
        </w:rPr>
        <w:t xml:space="preserve"> (Yang et al., 2008). In order to evaluate the impact of this effect on the accumulation of Hg in different organs of adult fish, we compared the data obtained after </w:t>
      </w:r>
      <w:proofErr w:type="spellStart"/>
      <w:r w:rsidR="00641423" w:rsidRPr="002962D0">
        <w:rPr>
          <w:rFonts w:ascii="Times New Roman" w:hAnsi="Times New Roman"/>
        </w:rPr>
        <w:t>MeHg</w:t>
      </w:r>
      <w:proofErr w:type="spellEnd"/>
      <w:r w:rsidR="00283087" w:rsidRPr="002962D0">
        <w:rPr>
          <w:rFonts w:ascii="Times New Roman" w:hAnsi="Times New Roman"/>
        </w:rPr>
        <w:t xml:space="preserve"> </w:t>
      </w:r>
      <w:r w:rsidR="00E72841" w:rsidRPr="002962D0">
        <w:rPr>
          <w:rFonts w:ascii="Times New Roman" w:hAnsi="Times New Roman"/>
        </w:rPr>
        <w:t>single</w:t>
      </w:r>
      <w:r w:rsidR="00283087" w:rsidRPr="002962D0">
        <w:rPr>
          <w:rFonts w:ascii="Times New Roman" w:hAnsi="Times New Roman"/>
        </w:rPr>
        <w:t xml:space="preserve"> </w:t>
      </w:r>
      <w:r w:rsidR="00641423" w:rsidRPr="002962D0">
        <w:rPr>
          <w:rFonts w:ascii="Times New Roman" w:hAnsi="Times New Roman"/>
        </w:rPr>
        <w:t xml:space="preserve">exposure, with the amount of Hg found in the liver, intestine, brain and muscular tissue of zebrafish </w:t>
      </w:r>
      <w:r w:rsidR="00A865A9" w:rsidRPr="002962D0">
        <w:rPr>
          <w:rFonts w:ascii="Times New Roman" w:hAnsi="Times New Roman"/>
        </w:rPr>
        <w:t>co-</w:t>
      </w:r>
      <w:r w:rsidR="00641423" w:rsidRPr="002962D0">
        <w:rPr>
          <w:rFonts w:ascii="Times New Roman" w:hAnsi="Times New Roman"/>
        </w:rPr>
        <w:t xml:space="preserve">exposed to </w:t>
      </w:r>
      <w:proofErr w:type="spellStart"/>
      <w:r w:rsidR="00456B4A" w:rsidRPr="002962D0">
        <w:rPr>
          <w:rFonts w:ascii="Times New Roman" w:hAnsi="Times New Roman"/>
        </w:rPr>
        <w:t>MeHg</w:t>
      </w:r>
      <w:proofErr w:type="spellEnd"/>
      <w:r w:rsidR="00283087" w:rsidRPr="002962D0">
        <w:rPr>
          <w:rFonts w:ascii="Times New Roman" w:hAnsi="Times New Roman"/>
        </w:rPr>
        <w:t xml:space="preserve"> </w:t>
      </w:r>
      <w:r w:rsidR="00A865A9" w:rsidRPr="002962D0">
        <w:rPr>
          <w:rFonts w:ascii="Times New Roman" w:hAnsi="Times New Roman"/>
        </w:rPr>
        <w:t>and</w:t>
      </w:r>
      <w:r w:rsidR="00283087" w:rsidRPr="002962D0">
        <w:rPr>
          <w:rFonts w:ascii="Times New Roman" w:hAnsi="Times New Roman"/>
        </w:rPr>
        <w:t xml:space="preserve"> </w:t>
      </w:r>
      <w:proofErr w:type="gramStart"/>
      <w:r w:rsidR="00A865A9" w:rsidRPr="002962D0">
        <w:rPr>
          <w:rFonts w:ascii="Times New Roman" w:hAnsi="Times New Roman"/>
        </w:rPr>
        <w:t>Se(</w:t>
      </w:r>
      <w:proofErr w:type="gramEnd"/>
      <w:r w:rsidR="00A865A9" w:rsidRPr="002962D0">
        <w:rPr>
          <w:rFonts w:ascii="Times New Roman" w:hAnsi="Times New Roman"/>
        </w:rPr>
        <w:t xml:space="preserve">IV) </w:t>
      </w:r>
      <w:r w:rsidR="00456B4A" w:rsidRPr="002962D0">
        <w:rPr>
          <w:rFonts w:ascii="Times New Roman" w:hAnsi="Times New Roman"/>
        </w:rPr>
        <w:t xml:space="preserve">(Fig. </w:t>
      </w:r>
      <w:r w:rsidR="00FB3707" w:rsidRPr="002962D0">
        <w:rPr>
          <w:rFonts w:ascii="Times New Roman" w:hAnsi="Times New Roman"/>
        </w:rPr>
        <w:t>3</w:t>
      </w:r>
      <w:r w:rsidR="00641423" w:rsidRPr="002962D0">
        <w:rPr>
          <w:rFonts w:ascii="Times New Roman" w:hAnsi="Times New Roman"/>
        </w:rPr>
        <w:t xml:space="preserve">). </w:t>
      </w:r>
      <w:r w:rsidR="001A3EEA" w:rsidRPr="002962D0">
        <w:rPr>
          <w:rFonts w:ascii="Times New Roman" w:hAnsi="Times New Roman"/>
        </w:rPr>
        <w:t xml:space="preserve">Our results pointed out that while at shorter exposure times (24 h) the accumulation of </w:t>
      </w:r>
      <w:proofErr w:type="spellStart"/>
      <w:r w:rsidR="00B34400" w:rsidRPr="002962D0">
        <w:rPr>
          <w:rFonts w:ascii="Times New Roman" w:hAnsi="Times New Roman"/>
        </w:rPr>
        <w:t>Me</w:t>
      </w:r>
      <w:r w:rsidR="001A3EEA" w:rsidRPr="002962D0">
        <w:rPr>
          <w:rFonts w:ascii="Times New Roman" w:hAnsi="Times New Roman"/>
        </w:rPr>
        <w:t>Hg</w:t>
      </w:r>
      <w:proofErr w:type="spellEnd"/>
      <w:r w:rsidR="001A3EEA" w:rsidRPr="002962D0">
        <w:rPr>
          <w:rFonts w:ascii="Times New Roman" w:hAnsi="Times New Roman"/>
        </w:rPr>
        <w:t xml:space="preserve"> was lower in most organs when </w:t>
      </w:r>
      <w:proofErr w:type="gramStart"/>
      <w:r w:rsidR="001A3EEA" w:rsidRPr="002962D0">
        <w:rPr>
          <w:rFonts w:ascii="Times New Roman" w:hAnsi="Times New Roman"/>
        </w:rPr>
        <w:t>Se(</w:t>
      </w:r>
      <w:proofErr w:type="gramEnd"/>
      <w:r w:rsidR="001A3EEA" w:rsidRPr="002962D0">
        <w:rPr>
          <w:rFonts w:ascii="Times New Roman" w:hAnsi="Times New Roman"/>
        </w:rPr>
        <w:t>IV) was co-administered, at the longest exposure time tested (72 h) the results significant</w:t>
      </w:r>
      <w:r w:rsidR="00D055D9" w:rsidRPr="002962D0">
        <w:rPr>
          <w:rFonts w:ascii="Times New Roman" w:hAnsi="Times New Roman"/>
        </w:rPr>
        <w:t>ly differed upon the organ studied</w:t>
      </w:r>
      <w:r w:rsidR="001A3EEA" w:rsidRPr="002962D0">
        <w:rPr>
          <w:rFonts w:ascii="Times New Roman" w:hAnsi="Times New Roman"/>
        </w:rPr>
        <w:t>.</w:t>
      </w:r>
    </w:p>
    <w:p w14:paraId="006FDDF7" w14:textId="77777777" w:rsidR="003C65AD" w:rsidRPr="002962D0" w:rsidRDefault="00A65212" w:rsidP="00712665">
      <w:pPr>
        <w:spacing w:after="0"/>
        <w:ind w:firstLine="708"/>
        <w:rPr>
          <w:rFonts w:ascii="Times New Roman" w:hAnsi="Times New Roman"/>
        </w:rPr>
      </w:pPr>
      <w:r w:rsidRPr="002962D0">
        <w:rPr>
          <w:rFonts w:ascii="Times New Roman" w:hAnsi="Times New Roman"/>
        </w:rPr>
        <w:t>Besides ingestion</w:t>
      </w:r>
      <w:r w:rsidR="007D6F94" w:rsidRPr="002962D0">
        <w:rPr>
          <w:rFonts w:ascii="Times New Roman" w:hAnsi="Times New Roman"/>
        </w:rPr>
        <w:t>,</w:t>
      </w:r>
      <w:r w:rsidR="00DA06B6"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can </w:t>
      </w:r>
      <w:r w:rsidR="007D6F94" w:rsidRPr="002962D0">
        <w:rPr>
          <w:rFonts w:ascii="Times New Roman" w:hAnsi="Times New Roman"/>
        </w:rPr>
        <w:t>enter fish</w:t>
      </w:r>
      <w:r w:rsidRPr="002962D0">
        <w:rPr>
          <w:rFonts w:ascii="Times New Roman" w:hAnsi="Times New Roman"/>
        </w:rPr>
        <w:t xml:space="preserve"> through muscular tissue</w:t>
      </w:r>
      <w:r w:rsidR="00D055D9" w:rsidRPr="002962D0">
        <w:rPr>
          <w:rFonts w:ascii="Times New Roman" w:hAnsi="Times New Roman"/>
        </w:rPr>
        <w:t>,</w:t>
      </w:r>
      <w:r w:rsidRPr="002962D0">
        <w:rPr>
          <w:rFonts w:ascii="Times New Roman" w:hAnsi="Times New Roman"/>
        </w:rPr>
        <w:t xml:space="preserve"> since </w:t>
      </w:r>
      <w:proofErr w:type="spellStart"/>
      <w:r w:rsidRPr="002962D0">
        <w:rPr>
          <w:rFonts w:ascii="Times New Roman" w:hAnsi="Times New Roman"/>
        </w:rPr>
        <w:t>MeHg</w:t>
      </w:r>
      <w:proofErr w:type="spellEnd"/>
      <w:r w:rsidRPr="002962D0">
        <w:rPr>
          <w:rFonts w:ascii="Times New Roman" w:hAnsi="Times New Roman"/>
        </w:rPr>
        <w:t xml:space="preserve"> can form lipid soluble compounds and therefore bind (Andres et al., 2002) or diffuse across epithelia membranes (</w:t>
      </w:r>
      <w:proofErr w:type="spellStart"/>
      <w:r w:rsidRPr="002962D0">
        <w:rPr>
          <w:rFonts w:ascii="Times New Roman" w:hAnsi="Times New Roman"/>
        </w:rPr>
        <w:t>Aschner</w:t>
      </w:r>
      <w:proofErr w:type="spellEnd"/>
      <w:r w:rsidR="00283087" w:rsidRPr="002962D0">
        <w:rPr>
          <w:rFonts w:ascii="Times New Roman" w:hAnsi="Times New Roman"/>
        </w:rPr>
        <w:t xml:space="preserve"> </w:t>
      </w:r>
      <w:r w:rsidR="00760DCD" w:rsidRPr="002962D0">
        <w:rPr>
          <w:rFonts w:ascii="Times New Roman" w:hAnsi="Times New Roman"/>
        </w:rPr>
        <w:t>and</w:t>
      </w:r>
      <w:r w:rsidR="00283087" w:rsidRPr="002962D0">
        <w:rPr>
          <w:rFonts w:ascii="Times New Roman" w:hAnsi="Times New Roman"/>
        </w:rPr>
        <w:t xml:space="preserve"> </w:t>
      </w:r>
      <w:r w:rsidR="00760DCD" w:rsidRPr="002962D0">
        <w:rPr>
          <w:rFonts w:ascii="Times New Roman" w:hAnsi="Times New Roman"/>
          <w:noProof/>
        </w:rPr>
        <w:t>Clarkson</w:t>
      </w:r>
      <w:r w:rsidRPr="002962D0">
        <w:rPr>
          <w:rFonts w:ascii="Times New Roman" w:hAnsi="Times New Roman"/>
        </w:rPr>
        <w:t>, 1988).</w:t>
      </w:r>
      <w:r w:rsidR="003A6764" w:rsidRPr="002962D0">
        <w:rPr>
          <w:rFonts w:ascii="Times New Roman" w:hAnsi="Times New Roman"/>
        </w:rPr>
        <w:t xml:space="preserve"> Our results showed a significant reduction of </w:t>
      </w:r>
      <w:proofErr w:type="spellStart"/>
      <w:r w:rsidR="004865F8" w:rsidRPr="002962D0">
        <w:rPr>
          <w:rFonts w:ascii="Times New Roman" w:hAnsi="Times New Roman"/>
        </w:rPr>
        <w:t>Me</w:t>
      </w:r>
      <w:r w:rsidR="003A6764" w:rsidRPr="002962D0">
        <w:rPr>
          <w:rFonts w:ascii="Times New Roman" w:hAnsi="Times New Roman"/>
        </w:rPr>
        <w:t>Hg</w:t>
      </w:r>
      <w:proofErr w:type="spellEnd"/>
      <w:r w:rsidR="003A6764" w:rsidRPr="002962D0">
        <w:rPr>
          <w:rFonts w:ascii="Times New Roman" w:hAnsi="Times New Roman"/>
        </w:rPr>
        <w:t xml:space="preserve"> found in </w:t>
      </w:r>
      <w:r w:rsidR="00701E65" w:rsidRPr="002962D0">
        <w:rPr>
          <w:rFonts w:ascii="Times New Roman" w:hAnsi="Times New Roman"/>
        </w:rPr>
        <w:t>intestine and muscular tissue</w:t>
      </w:r>
      <w:r w:rsidR="003A6764" w:rsidRPr="002962D0">
        <w:rPr>
          <w:rFonts w:ascii="Times New Roman" w:hAnsi="Times New Roman"/>
        </w:rPr>
        <w:t xml:space="preserve"> in the co-exposure experiment as compared to zebrafis</w:t>
      </w:r>
      <w:r w:rsidR="00456B4A" w:rsidRPr="002962D0">
        <w:rPr>
          <w:rFonts w:ascii="Times New Roman" w:hAnsi="Times New Roman"/>
        </w:rPr>
        <w:t xml:space="preserve">h exposed to </w:t>
      </w:r>
      <w:proofErr w:type="spellStart"/>
      <w:r w:rsidR="00456B4A" w:rsidRPr="002962D0">
        <w:rPr>
          <w:rFonts w:ascii="Times New Roman" w:hAnsi="Times New Roman"/>
        </w:rPr>
        <w:t>MeHg</w:t>
      </w:r>
      <w:proofErr w:type="spellEnd"/>
      <w:r w:rsidR="00456B4A" w:rsidRPr="002962D0">
        <w:rPr>
          <w:rFonts w:ascii="Times New Roman" w:hAnsi="Times New Roman"/>
        </w:rPr>
        <w:t xml:space="preserve"> alone (Fig.</w:t>
      </w:r>
      <w:r w:rsidR="003A6764" w:rsidRPr="002962D0">
        <w:rPr>
          <w:rFonts w:ascii="Times New Roman" w:hAnsi="Times New Roman"/>
        </w:rPr>
        <w:t xml:space="preserve"> </w:t>
      </w:r>
      <w:r w:rsidR="00FB3707" w:rsidRPr="002962D0">
        <w:rPr>
          <w:rFonts w:ascii="Times New Roman" w:hAnsi="Times New Roman"/>
        </w:rPr>
        <w:t xml:space="preserve">3B </w:t>
      </w:r>
      <w:r w:rsidR="003A6764" w:rsidRPr="002962D0">
        <w:rPr>
          <w:rFonts w:ascii="Times New Roman" w:hAnsi="Times New Roman"/>
        </w:rPr>
        <w:t xml:space="preserve">and </w:t>
      </w:r>
      <w:r w:rsidR="00FB3707" w:rsidRPr="002962D0">
        <w:rPr>
          <w:rFonts w:ascii="Times New Roman" w:hAnsi="Times New Roman"/>
        </w:rPr>
        <w:t>3D</w:t>
      </w:r>
      <w:r w:rsidR="003A6764" w:rsidRPr="002962D0">
        <w:rPr>
          <w:rFonts w:ascii="Times New Roman" w:hAnsi="Times New Roman"/>
        </w:rPr>
        <w:t xml:space="preserve">). One of the possible explanations to this behavior could be </w:t>
      </w:r>
      <w:r w:rsidR="003A1147" w:rsidRPr="002962D0">
        <w:rPr>
          <w:rFonts w:ascii="Times New Roman" w:hAnsi="Times New Roman"/>
        </w:rPr>
        <w:t xml:space="preserve">the reduction in bioavailable </w:t>
      </w:r>
      <w:proofErr w:type="spellStart"/>
      <w:r w:rsidR="00772036" w:rsidRPr="002962D0">
        <w:rPr>
          <w:rFonts w:ascii="Times New Roman" w:hAnsi="Times New Roman"/>
        </w:rPr>
        <w:t>Me</w:t>
      </w:r>
      <w:r w:rsidR="003A1147" w:rsidRPr="002962D0">
        <w:rPr>
          <w:rFonts w:ascii="Times New Roman" w:hAnsi="Times New Roman"/>
        </w:rPr>
        <w:t>Hg</w:t>
      </w:r>
      <w:proofErr w:type="spellEnd"/>
      <w:r w:rsidR="003A1147" w:rsidRPr="002962D0">
        <w:rPr>
          <w:rFonts w:ascii="Times New Roman" w:hAnsi="Times New Roman"/>
        </w:rPr>
        <w:t xml:space="preserve"> due to </w:t>
      </w:r>
      <w:r w:rsidR="003A6764" w:rsidRPr="002962D0">
        <w:rPr>
          <w:rFonts w:ascii="Times New Roman" w:hAnsi="Times New Roman"/>
        </w:rPr>
        <w:t xml:space="preserve">the formation of insoluble </w:t>
      </w:r>
      <w:proofErr w:type="spellStart"/>
      <w:r w:rsidR="00772036" w:rsidRPr="002962D0">
        <w:rPr>
          <w:rFonts w:ascii="Times New Roman" w:hAnsi="Times New Roman"/>
        </w:rPr>
        <w:t>Me</w:t>
      </w:r>
      <w:r w:rsidR="003A6764" w:rsidRPr="002962D0">
        <w:rPr>
          <w:rFonts w:ascii="Times New Roman" w:hAnsi="Times New Roman"/>
        </w:rPr>
        <w:t>Hg</w:t>
      </w:r>
      <w:proofErr w:type="spellEnd"/>
      <w:r w:rsidR="003A6764" w:rsidRPr="002962D0">
        <w:rPr>
          <w:rFonts w:ascii="Times New Roman" w:hAnsi="Times New Roman"/>
        </w:rPr>
        <w:t xml:space="preserve">-Se complexes, which </w:t>
      </w:r>
      <w:r w:rsidR="003A1147" w:rsidRPr="002962D0">
        <w:rPr>
          <w:rFonts w:ascii="Times New Roman" w:hAnsi="Times New Roman"/>
        </w:rPr>
        <w:t xml:space="preserve">can translate into a decreased </w:t>
      </w:r>
      <w:proofErr w:type="spellStart"/>
      <w:r w:rsidR="00772036" w:rsidRPr="002962D0">
        <w:rPr>
          <w:rFonts w:ascii="Times New Roman" w:hAnsi="Times New Roman"/>
        </w:rPr>
        <w:t>Me</w:t>
      </w:r>
      <w:r w:rsidR="003A1147" w:rsidRPr="002962D0">
        <w:rPr>
          <w:rFonts w:ascii="Times New Roman" w:hAnsi="Times New Roman"/>
        </w:rPr>
        <w:t>Hg</w:t>
      </w:r>
      <w:proofErr w:type="spellEnd"/>
      <w:r w:rsidR="003A1147" w:rsidRPr="002962D0">
        <w:rPr>
          <w:rFonts w:ascii="Times New Roman" w:hAnsi="Times New Roman"/>
        </w:rPr>
        <w:t xml:space="preserve"> uptake</w:t>
      </w:r>
      <w:r w:rsidR="003A6764" w:rsidRPr="002962D0">
        <w:rPr>
          <w:rFonts w:ascii="Times New Roman" w:hAnsi="Times New Roman"/>
        </w:rPr>
        <w:t xml:space="preserve"> (</w:t>
      </w:r>
      <w:r w:rsidR="00524703" w:rsidRPr="002962D0">
        <w:rPr>
          <w:rFonts w:ascii="Times New Roman" w:hAnsi="Times New Roman"/>
        </w:rPr>
        <w:t>Wyatt</w:t>
      </w:r>
      <w:r w:rsidR="003A6764" w:rsidRPr="002962D0">
        <w:rPr>
          <w:rFonts w:ascii="Times New Roman" w:hAnsi="Times New Roman"/>
        </w:rPr>
        <w:t xml:space="preserve"> et al., 201</w:t>
      </w:r>
      <w:r w:rsidR="00524703" w:rsidRPr="002962D0">
        <w:rPr>
          <w:rFonts w:ascii="Times New Roman" w:hAnsi="Times New Roman"/>
        </w:rPr>
        <w:t>6</w:t>
      </w:r>
      <w:r w:rsidR="003A6764" w:rsidRPr="002962D0">
        <w:rPr>
          <w:rFonts w:ascii="Times New Roman" w:hAnsi="Times New Roman"/>
        </w:rPr>
        <w:t xml:space="preserve">). </w:t>
      </w:r>
      <w:r w:rsidR="003A1147" w:rsidRPr="002962D0">
        <w:rPr>
          <w:rFonts w:ascii="Times New Roman" w:hAnsi="Times New Roman"/>
        </w:rPr>
        <w:t xml:space="preserve">Actually, at 24 h, the </w:t>
      </w:r>
      <w:r w:rsidR="003A1147" w:rsidRPr="002962D0">
        <w:rPr>
          <w:rFonts w:ascii="Times New Roman" w:hAnsi="Times New Roman"/>
        </w:rPr>
        <w:lastRenderedPageBreak/>
        <w:t xml:space="preserve">total Hg found in zebrafish exposed to </w:t>
      </w:r>
      <w:proofErr w:type="spellStart"/>
      <w:r w:rsidR="003A1147" w:rsidRPr="002962D0">
        <w:rPr>
          <w:rFonts w:ascii="Times New Roman" w:hAnsi="Times New Roman"/>
        </w:rPr>
        <w:t>MeHg</w:t>
      </w:r>
      <w:proofErr w:type="spellEnd"/>
      <w:r w:rsidR="003A1147" w:rsidRPr="002962D0">
        <w:rPr>
          <w:rFonts w:ascii="Times New Roman" w:hAnsi="Times New Roman"/>
        </w:rPr>
        <w:t xml:space="preserve"> and </w:t>
      </w:r>
      <w:proofErr w:type="gramStart"/>
      <w:r w:rsidR="003A1147" w:rsidRPr="002962D0">
        <w:rPr>
          <w:rFonts w:ascii="Times New Roman" w:hAnsi="Times New Roman"/>
        </w:rPr>
        <w:t>Se(</w:t>
      </w:r>
      <w:proofErr w:type="gramEnd"/>
      <w:r w:rsidR="003A1147" w:rsidRPr="002962D0">
        <w:rPr>
          <w:rFonts w:ascii="Times New Roman" w:hAnsi="Times New Roman"/>
        </w:rPr>
        <w:t>IV), was 30% l</w:t>
      </w:r>
      <w:r w:rsidR="002A5F9D" w:rsidRPr="002962D0">
        <w:rPr>
          <w:rFonts w:ascii="Times New Roman" w:hAnsi="Times New Roman"/>
        </w:rPr>
        <w:t xml:space="preserve">ower as compared to fish exposed to the same concentration of </w:t>
      </w:r>
      <w:proofErr w:type="spellStart"/>
      <w:r w:rsidR="002A5F9D" w:rsidRPr="002962D0">
        <w:rPr>
          <w:rFonts w:ascii="Times New Roman" w:hAnsi="Times New Roman"/>
        </w:rPr>
        <w:t>MeHg</w:t>
      </w:r>
      <w:proofErr w:type="spellEnd"/>
      <w:r w:rsidR="002A5F9D" w:rsidRPr="002962D0">
        <w:rPr>
          <w:rFonts w:ascii="Times New Roman" w:hAnsi="Times New Roman"/>
        </w:rPr>
        <w:t xml:space="preserve"> alone. </w:t>
      </w:r>
    </w:p>
    <w:p w14:paraId="5EA2FC75" w14:textId="77777777" w:rsidR="00875129" w:rsidRPr="002962D0" w:rsidRDefault="00F91809" w:rsidP="00712665">
      <w:pPr>
        <w:spacing w:after="0"/>
        <w:ind w:firstLine="708"/>
        <w:rPr>
          <w:rFonts w:ascii="Times New Roman" w:hAnsi="Times New Roman"/>
        </w:rPr>
      </w:pPr>
      <w:r w:rsidRPr="002962D0">
        <w:rPr>
          <w:rFonts w:ascii="Times New Roman" w:hAnsi="Times New Roman"/>
        </w:rPr>
        <w:t>The most significant difference was foun</w:t>
      </w:r>
      <w:r w:rsidR="00456B4A" w:rsidRPr="002962D0">
        <w:rPr>
          <w:rFonts w:ascii="Times New Roman" w:hAnsi="Times New Roman"/>
        </w:rPr>
        <w:t>d in the muscular tissue (Fig.</w:t>
      </w:r>
      <w:r w:rsidRPr="002962D0">
        <w:rPr>
          <w:rFonts w:ascii="Times New Roman" w:hAnsi="Times New Roman"/>
        </w:rPr>
        <w:t xml:space="preserve"> </w:t>
      </w:r>
      <w:r w:rsidR="00FB3707" w:rsidRPr="002962D0">
        <w:rPr>
          <w:rFonts w:ascii="Times New Roman" w:hAnsi="Times New Roman"/>
        </w:rPr>
        <w:t>3</w:t>
      </w:r>
      <w:r w:rsidRPr="002962D0">
        <w:rPr>
          <w:rFonts w:ascii="Times New Roman" w:hAnsi="Times New Roman"/>
        </w:rPr>
        <w:t xml:space="preserve">D). A reduction of more than a 50% of </w:t>
      </w:r>
      <w:proofErr w:type="spellStart"/>
      <w:r w:rsidR="00B2157C" w:rsidRPr="002962D0">
        <w:rPr>
          <w:rFonts w:ascii="Times New Roman" w:hAnsi="Times New Roman"/>
        </w:rPr>
        <w:t>Me</w:t>
      </w:r>
      <w:r w:rsidRPr="002962D0">
        <w:rPr>
          <w:rFonts w:ascii="Times New Roman" w:hAnsi="Times New Roman"/>
        </w:rPr>
        <w:t>Hg</w:t>
      </w:r>
      <w:proofErr w:type="spellEnd"/>
      <w:r w:rsidRPr="002962D0">
        <w:rPr>
          <w:rFonts w:ascii="Times New Roman" w:hAnsi="Times New Roman"/>
        </w:rPr>
        <w:t xml:space="preserve"> concentration was found in this </w:t>
      </w:r>
      <w:r w:rsidR="00701E65" w:rsidRPr="002962D0">
        <w:rPr>
          <w:rFonts w:ascii="Times New Roman" w:hAnsi="Times New Roman"/>
        </w:rPr>
        <w:t xml:space="preserve">tissue </w:t>
      </w:r>
      <w:r w:rsidR="006602F0" w:rsidRPr="002962D0">
        <w:rPr>
          <w:rFonts w:ascii="Times New Roman" w:hAnsi="Times New Roman"/>
        </w:rPr>
        <w:t xml:space="preserve">at 72 h </w:t>
      </w:r>
      <w:r w:rsidRPr="002962D0">
        <w:rPr>
          <w:rFonts w:ascii="Times New Roman" w:hAnsi="Times New Roman"/>
        </w:rPr>
        <w:t>in the co-exposure experiment. Although some authors have propo</w:t>
      </w:r>
      <w:r w:rsidR="00875129" w:rsidRPr="002962D0">
        <w:rPr>
          <w:rFonts w:ascii="Times New Roman" w:hAnsi="Times New Roman"/>
        </w:rPr>
        <w:t>sed the muscular tissue as a sto</w:t>
      </w:r>
      <w:r w:rsidRPr="002962D0">
        <w:rPr>
          <w:rFonts w:ascii="Times New Roman" w:hAnsi="Times New Roman"/>
        </w:rPr>
        <w:t xml:space="preserve">rage compartment for </w:t>
      </w:r>
      <w:proofErr w:type="spellStart"/>
      <w:r w:rsidRPr="002962D0">
        <w:rPr>
          <w:rFonts w:ascii="Times New Roman" w:hAnsi="Times New Roman"/>
        </w:rPr>
        <w:t>MeHg</w:t>
      </w:r>
      <w:proofErr w:type="spellEnd"/>
      <w:r w:rsidRPr="002962D0">
        <w:rPr>
          <w:rFonts w:ascii="Times New Roman" w:hAnsi="Times New Roman"/>
        </w:rPr>
        <w:t xml:space="preserve"> as a protective mechanism (Wiener and Spry, 1996)</w:t>
      </w:r>
      <w:r w:rsidR="00875129" w:rsidRPr="002962D0">
        <w:rPr>
          <w:rFonts w:ascii="Times New Roman" w:hAnsi="Times New Roman"/>
        </w:rPr>
        <w:t xml:space="preserve">, it seems that </w:t>
      </w:r>
      <w:proofErr w:type="gramStart"/>
      <w:r w:rsidR="00875129" w:rsidRPr="002962D0">
        <w:rPr>
          <w:rFonts w:ascii="Times New Roman" w:hAnsi="Times New Roman"/>
        </w:rPr>
        <w:t>Se(</w:t>
      </w:r>
      <w:proofErr w:type="gramEnd"/>
      <w:r w:rsidR="00875129" w:rsidRPr="002962D0">
        <w:rPr>
          <w:rFonts w:ascii="Times New Roman" w:hAnsi="Times New Roman"/>
        </w:rPr>
        <w:t xml:space="preserve">IV) co-administration drastically reduces the accumulation of </w:t>
      </w:r>
      <w:proofErr w:type="spellStart"/>
      <w:r w:rsidR="00772036" w:rsidRPr="002962D0">
        <w:rPr>
          <w:rFonts w:ascii="Times New Roman" w:hAnsi="Times New Roman"/>
        </w:rPr>
        <w:t>Me</w:t>
      </w:r>
      <w:r w:rsidR="00875129" w:rsidRPr="002962D0">
        <w:rPr>
          <w:rFonts w:ascii="Times New Roman" w:hAnsi="Times New Roman"/>
        </w:rPr>
        <w:t>Hg</w:t>
      </w:r>
      <w:proofErr w:type="spellEnd"/>
      <w:r w:rsidR="00875129" w:rsidRPr="002962D0">
        <w:rPr>
          <w:rFonts w:ascii="Times New Roman" w:hAnsi="Times New Roman"/>
        </w:rPr>
        <w:t xml:space="preserve"> in this organ</w:t>
      </w:r>
      <w:r w:rsidR="006B6F75" w:rsidRPr="002962D0">
        <w:rPr>
          <w:rFonts w:ascii="Times New Roman" w:hAnsi="Times New Roman"/>
        </w:rPr>
        <w:t xml:space="preserve">, which is in agreement with previous studies (Mailman et al., 2014). </w:t>
      </w:r>
      <w:r w:rsidR="00E32B1C" w:rsidRPr="002962D0">
        <w:rPr>
          <w:rFonts w:ascii="Times New Roman" w:hAnsi="Times New Roman"/>
        </w:rPr>
        <w:t xml:space="preserve">This decrease is especially important because muscular tissue represents more than </w:t>
      </w:r>
      <w:r w:rsidR="00B4351A" w:rsidRPr="002962D0">
        <w:rPr>
          <w:rFonts w:ascii="Times New Roman" w:hAnsi="Times New Roman"/>
        </w:rPr>
        <w:t>65-70</w:t>
      </w:r>
      <w:r w:rsidR="00E32B1C" w:rsidRPr="002962D0">
        <w:rPr>
          <w:rFonts w:ascii="Times New Roman" w:hAnsi="Times New Roman"/>
        </w:rPr>
        <w:t xml:space="preserve">% of </w:t>
      </w:r>
      <w:r w:rsidR="00B4351A" w:rsidRPr="002962D0">
        <w:rPr>
          <w:rFonts w:ascii="Times New Roman" w:hAnsi="Times New Roman"/>
        </w:rPr>
        <w:t xml:space="preserve">total fish weight, being the tissue where more </w:t>
      </w:r>
      <w:proofErr w:type="spellStart"/>
      <w:r w:rsidR="00772036" w:rsidRPr="002962D0">
        <w:rPr>
          <w:rFonts w:ascii="Times New Roman" w:hAnsi="Times New Roman"/>
        </w:rPr>
        <w:t>MeHg</w:t>
      </w:r>
      <w:proofErr w:type="spellEnd"/>
      <w:r w:rsidR="00283087" w:rsidRPr="002962D0">
        <w:rPr>
          <w:rFonts w:ascii="Times New Roman" w:hAnsi="Times New Roman"/>
        </w:rPr>
        <w:t xml:space="preserve"> </w:t>
      </w:r>
      <w:r w:rsidR="00B4351A" w:rsidRPr="002962D0">
        <w:rPr>
          <w:rFonts w:ascii="Times New Roman" w:hAnsi="Times New Roman"/>
        </w:rPr>
        <w:t>is</w:t>
      </w:r>
      <w:r w:rsidR="00283087" w:rsidRPr="002962D0">
        <w:rPr>
          <w:rFonts w:ascii="Times New Roman" w:hAnsi="Times New Roman"/>
        </w:rPr>
        <w:t xml:space="preserve"> </w:t>
      </w:r>
      <w:r w:rsidR="00B4351A" w:rsidRPr="002962D0">
        <w:rPr>
          <w:rFonts w:ascii="Times New Roman" w:hAnsi="Times New Roman"/>
        </w:rPr>
        <w:t>accumulated</w:t>
      </w:r>
      <w:r w:rsidR="00E32B1C" w:rsidRPr="002962D0">
        <w:rPr>
          <w:rFonts w:ascii="Times New Roman" w:hAnsi="Times New Roman"/>
        </w:rPr>
        <w:t>.</w:t>
      </w:r>
      <w:r w:rsidR="00283087" w:rsidRPr="002962D0">
        <w:rPr>
          <w:rFonts w:ascii="Times New Roman" w:hAnsi="Times New Roman"/>
        </w:rPr>
        <w:t xml:space="preserve"> </w:t>
      </w:r>
      <w:r w:rsidR="006B6F75" w:rsidRPr="002962D0">
        <w:rPr>
          <w:rFonts w:ascii="Times New Roman" w:hAnsi="Times New Roman"/>
        </w:rPr>
        <w:t>Actually, t</w:t>
      </w:r>
      <w:r w:rsidR="00875129" w:rsidRPr="002962D0">
        <w:rPr>
          <w:rFonts w:ascii="Times New Roman" w:hAnsi="Times New Roman"/>
        </w:rPr>
        <w:t xml:space="preserve">his fact has generated interest to study the possible molecular ratios between Se and Hg in tissues and the necessary amount of Se to protect the adverse effect of </w:t>
      </w:r>
      <w:proofErr w:type="spellStart"/>
      <w:r w:rsidR="00875129" w:rsidRPr="002962D0">
        <w:rPr>
          <w:rFonts w:ascii="Times New Roman" w:hAnsi="Times New Roman"/>
        </w:rPr>
        <w:t>MeHg</w:t>
      </w:r>
      <w:proofErr w:type="spellEnd"/>
      <w:r w:rsidR="00875129" w:rsidRPr="002962D0">
        <w:rPr>
          <w:rFonts w:ascii="Times New Roman" w:hAnsi="Times New Roman"/>
        </w:rPr>
        <w:t xml:space="preserve"> (</w:t>
      </w:r>
      <w:proofErr w:type="spellStart"/>
      <w:r w:rsidR="00875129" w:rsidRPr="002962D0">
        <w:rPr>
          <w:rFonts w:ascii="Times New Roman" w:hAnsi="Times New Roman"/>
        </w:rPr>
        <w:t>Bjerregaard</w:t>
      </w:r>
      <w:proofErr w:type="spellEnd"/>
      <w:r w:rsidR="00875129" w:rsidRPr="002962D0">
        <w:rPr>
          <w:rFonts w:ascii="Times New Roman" w:hAnsi="Times New Roman"/>
        </w:rPr>
        <w:t xml:space="preserve"> et al., 2011).</w:t>
      </w:r>
    </w:p>
    <w:p w14:paraId="2DBC0965" w14:textId="77777777" w:rsidR="003C65AD" w:rsidRPr="002962D0" w:rsidRDefault="003C65AD" w:rsidP="00712665">
      <w:pPr>
        <w:spacing w:after="0"/>
        <w:ind w:firstLine="708"/>
        <w:rPr>
          <w:rFonts w:ascii="Times New Roman" w:hAnsi="Times New Roman"/>
        </w:rPr>
      </w:pPr>
      <w:r w:rsidRPr="002962D0">
        <w:rPr>
          <w:rFonts w:ascii="Times New Roman" w:hAnsi="Times New Roman"/>
        </w:rPr>
        <w:t xml:space="preserve">After 72 h of exposure, total Hg concentration found in the intestine was reduced by approximately a 30% in zebrafish exposed to </w:t>
      </w:r>
      <w:proofErr w:type="spellStart"/>
      <w:r w:rsidRPr="002962D0">
        <w:rPr>
          <w:rFonts w:ascii="Times New Roman" w:hAnsi="Times New Roman"/>
        </w:rPr>
        <w:t>MeHg</w:t>
      </w:r>
      <w:proofErr w:type="spellEnd"/>
      <w:r w:rsidRPr="002962D0">
        <w:rPr>
          <w:rFonts w:ascii="Times New Roman" w:hAnsi="Times New Roman"/>
        </w:rPr>
        <w:t xml:space="preserve"> and </w:t>
      </w:r>
      <w:proofErr w:type="gramStart"/>
      <w:r w:rsidRPr="002962D0">
        <w:rPr>
          <w:rFonts w:ascii="Times New Roman" w:hAnsi="Times New Roman"/>
        </w:rPr>
        <w:t>Se(</w:t>
      </w:r>
      <w:proofErr w:type="gramEnd"/>
      <w:r w:rsidRPr="002962D0">
        <w:rPr>
          <w:rFonts w:ascii="Times New Roman" w:hAnsi="Times New Roman"/>
        </w:rPr>
        <w:t>IV) as compared to tho</w:t>
      </w:r>
      <w:r w:rsidR="00456B4A" w:rsidRPr="002962D0">
        <w:rPr>
          <w:rFonts w:ascii="Times New Roman" w:hAnsi="Times New Roman"/>
        </w:rPr>
        <w:t xml:space="preserve">se exposed to </w:t>
      </w:r>
      <w:proofErr w:type="spellStart"/>
      <w:r w:rsidR="00456B4A" w:rsidRPr="002962D0">
        <w:rPr>
          <w:rFonts w:ascii="Times New Roman" w:hAnsi="Times New Roman"/>
        </w:rPr>
        <w:t>MeHg</w:t>
      </w:r>
      <w:proofErr w:type="spellEnd"/>
      <w:r w:rsidR="00456B4A" w:rsidRPr="002962D0">
        <w:rPr>
          <w:rFonts w:ascii="Times New Roman" w:hAnsi="Times New Roman"/>
        </w:rPr>
        <w:t xml:space="preserve"> alone (Fig.</w:t>
      </w:r>
      <w:r w:rsidRPr="002962D0">
        <w:rPr>
          <w:rFonts w:ascii="Times New Roman" w:hAnsi="Times New Roman"/>
        </w:rPr>
        <w:t xml:space="preserve"> </w:t>
      </w:r>
      <w:r w:rsidR="00FB3707" w:rsidRPr="002962D0">
        <w:rPr>
          <w:rFonts w:ascii="Times New Roman" w:hAnsi="Times New Roman"/>
        </w:rPr>
        <w:t>3</w:t>
      </w:r>
      <w:r w:rsidRPr="002962D0">
        <w:rPr>
          <w:rFonts w:ascii="Times New Roman" w:hAnsi="Times New Roman"/>
        </w:rPr>
        <w:t>B</w:t>
      </w:r>
      <w:r w:rsidR="00480B39" w:rsidRPr="002962D0">
        <w:rPr>
          <w:rFonts w:ascii="Times New Roman" w:hAnsi="Times New Roman"/>
        </w:rPr>
        <w:t>). Taking together the hypothesis that glutathione (GSH) participates in the formation of the Se-Hg complex (</w:t>
      </w:r>
      <w:proofErr w:type="spellStart"/>
      <w:r w:rsidR="00480B39" w:rsidRPr="002962D0">
        <w:rPr>
          <w:rFonts w:ascii="Times New Roman" w:hAnsi="Times New Roman"/>
        </w:rPr>
        <w:t>Balthrop</w:t>
      </w:r>
      <w:proofErr w:type="spellEnd"/>
      <w:r w:rsidR="00480B39" w:rsidRPr="002962D0">
        <w:rPr>
          <w:rFonts w:ascii="Times New Roman" w:hAnsi="Times New Roman"/>
        </w:rPr>
        <w:t xml:space="preserve"> and Braddon, 1985) and the fact that fish intestines posses</w:t>
      </w:r>
      <w:r w:rsidR="0091477A" w:rsidRPr="002962D0">
        <w:rPr>
          <w:rFonts w:ascii="Times New Roman" w:hAnsi="Times New Roman"/>
        </w:rPr>
        <w:t>s</w:t>
      </w:r>
      <w:r w:rsidR="00480B39" w:rsidRPr="002962D0">
        <w:rPr>
          <w:rFonts w:ascii="Times New Roman" w:hAnsi="Times New Roman"/>
        </w:rPr>
        <w:t xml:space="preserve"> the enzymes necessary to produce GSH (Huang et al., 2013), the reduction of Hg observed in the intestine upon </w:t>
      </w:r>
      <w:proofErr w:type="gramStart"/>
      <w:r w:rsidR="00480B39" w:rsidRPr="002962D0">
        <w:rPr>
          <w:rFonts w:ascii="Times New Roman" w:hAnsi="Times New Roman"/>
        </w:rPr>
        <w:t>Se(</w:t>
      </w:r>
      <w:proofErr w:type="gramEnd"/>
      <w:r w:rsidR="00480B39" w:rsidRPr="002962D0">
        <w:rPr>
          <w:rFonts w:ascii="Times New Roman" w:hAnsi="Times New Roman"/>
        </w:rPr>
        <w:t xml:space="preserve">IV) co-exposure, could be explained by the formation of the </w:t>
      </w:r>
      <w:proofErr w:type="spellStart"/>
      <w:r w:rsidR="00480B39" w:rsidRPr="002962D0">
        <w:rPr>
          <w:rFonts w:ascii="Times New Roman" w:hAnsi="Times New Roman"/>
        </w:rPr>
        <w:t>MeHg</w:t>
      </w:r>
      <w:proofErr w:type="spellEnd"/>
      <w:r w:rsidR="00480B39" w:rsidRPr="002962D0">
        <w:rPr>
          <w:rFonts w:ascii="Times New Roman" w:hAnsi="Times New Roman"/>
        </w:rPr>
        <w:t xml:space="preserve">-Se complex, which would promote </w:t>
      </w:r>
      <w:proofErr w:type="spellStart"/>
      <w:r w:rsidR="00480B39" w:rsidRPr="002962D0">
        <w:rPr>
          <w:rFonts w:ascii="Times New Roman" w:hAnsi="Times New Roman"/>
        </w:rPr>
        <w:t>MeHg</w:t>
      </w:r>
      <w:proofErr w:type="spellEnd"/>
      <w:r w:rsidR="00480B39" w:rsidRPr="002962D0">
        <w:rPr>
          <w:rFonts w:ascii="Times New Roman" w:hAnsi="Times New Roman"/>
        </w:rPr>
        <w:t xml:space="preserve"> excretion</w:t>
      </w:r>
      <w:r w:rsidRPr="002962D0">
        <w:rPr>
          <w:rFonts w:ascii="Times New Roman" w:hAnsi="Times New Roman"/>
        </w:rPr>
        <w:t xml:space="preserve">. Additionally, it is known that </w:t>
      </w:r>
      <w:proofErr w:type="gramStart"/>
      <w:r w:rsidRPr="002962D0">
        <w:rPr>
          <w:rFonts w:ascii="Times New Roman" w:hAnsi="Times New Roman"/>
        </w:rPr>
        <w:t>Se(</w:t>
      </w:r>
      <w:proofErr w:type="gramEnd"/>
      <w:r w:rsidRPr="002962D0">
        <w:rPr>
          <w:rFonts w:ascii="Times New Roman" w:hAnsi="Times New Roman"/>
        </w:rPr>
        <w:t xml:space="preserve">IV) </w:t>
      </w:r>
      <w:r w:rsidR="003C0841" w:rsidRPr="002962D0">
        <w:rPr>
          <w:rFonts w:ascii="Times New Roman" w:hAnsi="Times New Roman"/>
        </w:rPr>
        <w:t xml:space="preserve">is reduced by the </w:t>
      </w:r>
      <w:proofErr w:type="spellStart"/>
      <w:r w:rsidR="003C0841" w:rsidRPr="002962D0">
        <w:rPr>
          <w:rFonts w:ascii="Times New Roman" w:hAnsi="Times New Roman"/>
        </w:rPr>
        <w:t>glutaredoxin</w:t>
      </w:r>
      <w:proofErr w:type="spellEnd"/>
      <w:r w:rsidR="003C0841" w:rsidRPr="002962D0">
        <w:rPr>
          <w:rFonts w:ascii="Times New Roman" w:hAnsi="Times New Roman"/>
        </w:rPr>
        <w:t xml:space="preserve"> and thioredoxin system to selenide, which is used to synthesize selenocysteine (Sec) (Ralston and Raymond, 2010). A possible increase in the concentration of Sec and the high affinity of </w:t>
      </w:r>
      <w:proofErr w:type="spellStart"/>
      <w:r w:rsidR="00772036" w:rsidRPr="002962D0">
        <w:rPr>
          <w:rFonts w:ascii="Times New Roman" w:hAnsi="Times New Roman"/>
        </w:rPr>
        <w:t>Me</w:t>
      </w:r>
      <w:r w:rsidR="003C0841" w:rsidRPr="002962D0">
        <w:rPr>
          <w:rFonts w:ascii="Times New Roman" w:hAnsi="Times New Roman"/>
        </w:rPr>
        <w:t>Hg</w:t>
      </w:r>
      <w:proofErr w:type="spellEnd"/>
      <w:r w:rsidR="003C0841" w:rsidRPr="002962D0">
        <w:rPr>
          <w:rFonts w:ascii="Times New Roman" w:hAnsi="Times New Roman"/>
        </w:rPr>
        <w:t xml:space="preserve"> for Se, could explain the formation of a Sec-</w:t>
      </w:r>
      <w:proofErr w:type="spellStart"/>
      <w:r w:rsidR="003C0841" w:rsidRPr="002962D0">
        <w:rPr>
          <w:rFonts w:ascii="Times New Roman" w:hAnsi="Times New Roman"/>
        </w:rPr>
        <w:t>MeHg</w:t>
      </w:r>
      <w:proofErr w:type="spellEnd"/>
      <w:r w:rsidR="003C0841" w:rsidRPr="002962D0">
        <w:rPr>
          <w:rFonts w:ascii="Times New Roman" w:hAnsi="Times New Roman"/>
        </w:rPr>
        <w:t xml:space="preserve"> complex</w:t>
      </w:r>
      <w:r w:rsidR="00F624EE" w:rsidRPr="002962D0">
        <w:rPr>
          <w:rFonts w:ascii="Times New Roman" w:hAnsi="Times New Roman"/>
        </w:rPr>
        <w:t xml:space="preserve"> able to get through</w:t>
      </w:r>
      <w:r w:rsidR="003C0841" w:rsidRPr="002962D0">
        <w:rPr>
          <w:rFonts w:ascii="Times New Roman" w:hAnsi="Times New Roman"/>
        </w:rPr>
        <w:t xml:space="preserve"> different membrane barriers </w:t>
      </w:r>
      <w:r w:rsidR="003C0841" w:rsidRPr="002962D0">
        <w:rPr>
          <w:rFonts w:ascii="Times New Roman" w:hAnsi="Times New Roman"/>
        </w:rPr>
        <w:lastRenderedPageBreak/>
        <w:t xml:space="preserve">and reach other organs, thus modifying </w:t>
      </w:r>
      <w:proofErr w:type="spellStart"/>
      <w:r w:rsidR="00772036" w:rsidRPr="002962D0">
        <w:rPr>
          <w:rFonts w:ascii="Times New Roman" w:hAnsi="Times New Roman"/>
        </w:rPr>
        <w:t>Me</w:t>
      </w:r>
      <w:r w:rsidR="003C0841" w:rsidRPr="002962D0">
        <w:rPr>
          <w:rFonts w:ascii="Times New Roman" w:hAnsi="Times New Roman"/>
        </w:rPr>
        <w:t>Hg</w:t>
      </w:r>
      <w:proofErr w:type="spellEnd"/>
      <w:r w:rsidR="003C0841" w:rsidRPr="002962D0">
        <w:rPr>
          <w:rFonts w:ascii="Times New Roman" w:hAnsi="Times New Roman"/>
        </w:rPr>
        <w:t xml:space="preserve"> distribution</w:t>
      </w:r>
      <w:r w:rsidR="00F624EE" w:rsidRPr="002962D0">
        <w:rPr>
          <w:rFonts w:ascii="Times New Roman" w:hAnsi="Times New Roman"/>
        </w:rPr>
        <w:t xml:space="preserve"> within the fish in the </w:t>
      </w:r>
      <w:proofErr w:type="spellStart"/>
      <w:r w:rsidR="00F624EE" w:rsidRPr="002962D0">
        <w:rPr>
          <w:rFonts w:ascii="Times New Roman" w:hAnsi="Times New Roman"/>
        </w:rPr>
        <w:t>MeHg</w:t>
      </w:r>
      <w:proofErr w:type="spellEnd"/>
      <w:r w:rsidR="00F624EE" w:rsidRPr="002962D0">
        <w:rPr>
          <w:rFonts w:ascii="Times New Roman" w:hAnsi="Times New Roman"/>
        </w:rPr>
        <w:t>-</w:t>
      </w:r>
      <w:proofErr w:type="gramStart"/>
      <w:r w:rsidR="00F624EE" w:rsidRPr="002962D0">
        <w:rPr>
          <w:rFonts w:ascii="Times New Roman" w:hAnsi="Times New Roman"/>
        </w:rPr>
        <w:t>Se(</w:t>
      </w:r>
      <w:proofErr w:type="gramEnd"/>
      <w:r w:rsidR="00F624EE" w:rsidRPr="002962D0">
        <w:rPr>
          <w:rFonts w:ascii="Times New Roman" w:hAnsi="Times New Roman"/>
        </w:rPr>
        <w:t>IV) co-exposure experiment</w:t>
      </w:r>
      <w:r w:rsidR="003C0841" w:rsidRPr="002962D0">
        <w:rPr>
          <w:rFonts w:ascii="Times New Roman" w:hAnsi="Times New Roman"/>
        </w:rPr>
        <w:t>.</w:t>
      </w:r>
    </w:p>
    <w:p w14:paraId="21C1346C" w14:textId="77777777" w:rsidR="0075777F" w:rsidRPr="002962D0" w:rsidRDefault="008A1281" w:rsidP="00712665">
      <w:pPr>
        <w:spacing w:after="0"/>
        <w:ind w:firstLine="708"/>
        <w:rPr>
          <w:rFonts w:ascii="Times New Roman" w:hAnsi="Times New Roman"/>
        </w:rPr>
      </w:pPr>
      <w:r w:rsidRPr="002962D0">
        <w:rPr>
          <w:rFonts w:ascii="Times New Roman" w:hAnsi="Times New Roman"/>
        </w:rPr>
        <w:t xml:space="preserve">The results obtained for the total Hg found in </w:t>
      </w:r>
      <w:r w:rsidR="00456B4A" w:rsidRPr="002962D0">
        <w:rPr>
          <w:rFonts w:ascii="Times New Roman" w:hAnsi="Times New Roman"/>
        </w:rPr>
        <w:t>the brain</w:t>
      </w:r>
      <w:r w:rsidRPr="002962D0">
        <w:rPr>
          <w:rFonts w:ascii="Times New Roman" w:hAnsi="Times New Roman"/>
        </w:rPr>
        <w:t xml:space="preserve"> showed that</w:t>
      </w:r>
      <w:r w:rsidR="00456B4A" w:rsidRPr="002962D0">
        <w:rPr>
          <w:rFonts w:ascii="Times New Roman" w:hAnsi="Times New Roman"/>
        </w:rPr>
        <w:t>,</w:t>
      </w:r>
      <w:r w:rsidRPr="002962D0">
        <w:rPr>
          <w:rFonts w:ascii="Times New Roman" w:hAnsi="Times New Roman"/>
        </w:rPr>
        <w:t xml:space="preserve"> although the</w:t>
      </w:r>
      <w:r w:rsidR="00456B4A" w:rsidRPr="002962D0">
        <w:rPr>
          <w:rFonts w:ascii="Times New Roman" w:hAnsi="Times New Roman"/>
        </w:rPr>
        <w:t xml:space="preserve">re </w:t>
      </w:r>
      <w:r w:rsidR="00D703B7" w:rsidRPr="002962D0">
        <w:rPr>
          <w:rFonts w:ascii="Times New Roman" w:hAnsi="Times New Roman"/>
        </w:rPr>
        <w:t xml:space="preserve">was </w:t>
      </w:r>
      <w:r w:rsidR="00456B4A" w:rsidRPr="002962D0">
        <w:rPr>
          <w:rFonts w:ascii="Times New Roman" w:hAnsi="Times New Roman"/>
        </w:rPr>
        <w:t xml:space="preserve">a marked reduction in </w:t>
      </w:r>
      <w:r w:rsidRPr="002962D0">
        <w:rPr>
          <w:rFonts w:ascii="Times New Roman" w:hAnsi="Times New Roman"/>
        </w:rPr>
        <w:t>Hg accumulation after 24 h</w:t>
      </w:r>
      <w:r w:rsidR="00456B4A" w:rsidRPr="002962D0">
        <w:rPr>
          <w:rFonts w:ascii="Times New Roman" w:hAnsi="Times New Roman"/>
        </w:rPr>
        <w:t xml:space="preserve"> in the co-exposure experiment, the concentration of Hg after 72 h exposure were quite similar in both experiments (Fig. </w:t>
      </w:r>
      <w:r w:rsidR="00FB3707" w:rsidRPr="002962D0">
        <w:rPr>
          <w:rFonts w:ascii="Times New Roman" w:hAnsi="Times New Roman"/>
        </w:rPr>
        <w:t>3</w:t>
      </w:r>
      <w:r w:rsidR="00456B4A" w:rsidRPr="002962D0">
        <w:rPr>
          <w:rFonts w:ascii="Times New Roman" w:hAnsi="Times New Roman"/>
        </w:rPr>
        <w:t>C). Actua</w:t>
      </w:r>
      <w:r w:rsidR="0075777F" w:rsidRPr="002962D0">
        <w:rPr>
          <w:rFonts w:ascii="Times New Roman" w:hAnsi="Times New Roman"/>
        </w:rPr>
        <w:t>lly, we found a slight increase</w:t>
      </w:r>
      <w:r w:rsidR="00456B4A" w:rsidRPr="002962D0">
        <w:rPr>
          <w:rFonts w:ascii="Times New Roman" w:hAnsi="Times New Roman"/>
        </w:rPr>
        <w:t xml:space="preserve"> in Hg accumulation in </w:t>
      </w:r>
      <w:r w:rsidR="0075777F" w:rsidRPr="002962D0">
        <w:rPr>
          <w:rFonts w:ascii="Times New Roman" w:hAnsi="Times New Roman"/>
        </w:rPr>
        <w:t xml:space="preserve">the </w:t>
      </w:r>
      <w:r w:rsidR="00456B4A" w:rsidRPr="002962D0">
        <w:rPr>
          <w:rFonts w:ascii="Times New Roman" w:hAnsi="Times New Roman"/>
        </w:rPr>
        <w:t xml:space="preserve">brain </w:t>
      </w:r>
      <w:r w:rsidR="0075777F" w:rsidRPr="002962D0">
        <w:rPr>
          <w:rFonts w:ascii="Times New Roman" w:hAnsi="Times New Roman"/>
        </w:rPr>
        <w:t>of</w:t>
      </w:r>
      <w:r w:rsidR="00456B4A" w:rsidRPr="002962D0">
        <w:rPr>
          <w:rFonts w:ascii="Times New Roman" w:hAnsi="Times New Roman"/>
        </w:rPr>
        <w:t xml:space="preserve"> zebrafish exposed to </w:t>
      </w:r>
      <w:proofErr w:type="spellStart"/>
      <w:r w:rsidR="00456B4A" w:rsidRPr="002962D0">
        <w:rPr>
          <w:rFonts w:ascii="Times New Roman" w:hAnsi="Times New Roman"/>
        </w:rPr>
        <w:t>MeHg</w:t>
      </w:r>
      <w:proofErr w:type="spellEnd"/>
      <w:r w:rsidR="00456B4A" w:rsidRPr="002962D0">
        <w:rPr>
          <w:rFonts w:ascii="Times New Roman" w:hAnsi="Times New Roman"/>
        </w:rPr>
        <w:t>-</w:t>
      </w:r>
      <w:proofErr w:type="gramStart"/>
      <w:r w:rsidR="00456B4A" w:rsidRPr="002962D0">
        <w:rPr>
          <w:rFonts w:ascii="Times New Roman" w:hAnsi="Times New Roman"/>
        </w:rPr>
        <w:t>Se(</w:t>
      </w:r>
      <w:proofErr w:type="gramEnd"/>
      <w:r w:rsidR="00456B4A" w:rsidRPr="002962D0">
        <w:rPr>
          <w:rFonts w:ascii="Times New Roman" w:hAnsi="Times New Roman"/>
        </w:rPr>
        <w:t xml:space="preserve">IV). This results are in accordance with previous authors that demonstrated that neither </w:t>
      </w:r>
      <w:proofErr w:type="gramStart"/>
      <w:r w:rsidR="00456B4A" w:rsidRPr="002962D0">
        <w:rPr>
          <w:rFonts w:ascii="Times New Roman" w:hAnsi="Times New Roman"/>
        </w:rPr>
        <w:t>Se(</w:t>
      </w:r>
      <w:proofErr w:type="gramEnd"/>
      <w:r w:rsidR="00456B4A" w:rsidRPr="002962D0">
        <w:rPr>
          <w:rFonts w:ascii="Times New Roman" w:hAnsi="Times New Roman"/>
        </w:rPr>
        <w:t xml:space="preserve">IV) nor </w:t>
      </w:r>
      <w:proofErr w:type="spellStart"/>
      <w:r w:rsidR="00456B4A" w:rsidRPr="002962D0">
        <w:rPr>
          <w:rFonts w:ascii="Times New Roman" w:hAnsi="Times New Roman"/>
        </w:rPr>
        <w:t>selenomethione</w:t>
      </w:r>
      <w:proofErr w:type="spellEnd"/>
      <w:r w:rsidR="00456B4A" w:rsidRPr="002962D0">
        <w:rPr>
          <w:rFonts w:ascii="Times New Roman" w:hAnsi="Times New Roman"/>
        </w:rPr>
        <w:t xml:space="preserve"> reduced the accumulation of Hg in the brain of cod (</w:t>
      </w:r>
      <w:proofErr w:type="spellStart"/>
      <w:r w:rsidR="00456B4A" w:rsidRPr="002962D0">
        <w:rPr>
          <w:rFonts w:ascii="Times New Roman" w:hAnsi="Times New Roman"/>
        </w:rPr>
        <w:t>Bjerregaard</w:t>
      </w:r>
      <w:proofErr w:type="spellEnd"/>
      <w:r w:rsidR="00456B4A" w:rsidRPr="002962D0">
        <w:rPr>
          <w:rFonts w:ascii="Times New Roman" w:hAnsi="Times New Roman"/>
        </w:rPr>
        <w:t xml:space="preserve"> et al., 2011) and white sturgeon (Huang et al., 2013), respectively. Similar results were obtained in a study carried out in rats, where co-exposure to </w:t>
      </w:r>
      <w:proofErr w:type="spellStart"/>
      <w:r w:rsidR="00456B4A" w:rsidRPr="002962D0">
        <w:rPr>
          <w:rFonts w:ascii="Times New Roman" w:hAnsi="Times New Roman"/>
        </w:rPr>
        <w:t>MeHg</w:t>
      </w:r>
      <w:proofErr w:type="spellEnd"/>
      <w:r w:rsidR="00456B4A" w:rsidRPr="002962D0">
        <w:rPr>
          <w:rFonts w:ascii="Times New Roman" w:hAnsi="Times New Roman"/>
        </w:rPr>
        <w:t xml:space="preserve"> and </w:t>
      </w:r>
      <w:proofErr w:type="gramStart"/>
      <w:r w:rsidR="00456B4A" w:rsidRPr="002962D0">
        <w:rPr>
          <w:rFonts w:ascii="Times New Roman" w:hAnsi="Times New Roman"/>
        </w:rPr>
        <w:t>Se(</w:t>
      </w:r>
      <w:proofErr w:type="gramEnd"/>
      <w:r w:rsidR="00456B4A" w:rsidRPr="002962D0">
        <w:rPr>
          <w:rFonts w:ascii="Times New Roman" w:hAnsi="Times New Roman"/>
        </w:rPr>
        <w:t xml:space="preserve">IV) increased the concentration of the Hg found in the brain as compared to rats exposed to </w:t>
      </w:r>
      <w:proofErr w:type="spellStart"/>
      <w:r w:rsidR="00456B4A" w:rsidRPr="002962D0">
        <w:rPr>
          <w:rFonts w:ascii="Times New Roman" w:hAnsi="Times New Roman"/>
        </w:rPr>
        <w:t>MeHg</w:t>
      </w:r>
      <w:proofErr w:type="spellEnd"/>
      <w:r w:rsidR="00456B4A" w:rsidRPr="002962D0">
        <w:rPr>
          <w:rFonts w:ascii="Times New Roman" w:hAnsi="Times New Roman"/>
        </w:rPr>
        <w:t xml:space="preserve"> alone </w:t>
      </w:r>
      <w:r w:rsidR="00220C4A" w:rsidRPr="002962D0">
        <w:rPr>
          <w:rFonts w:ascii="Times New Roman" w:hAnsi="Times New Roman"/>
        </w:rPr>
        <w:t>(</w:t>
      </w:r>
      <w:proofErr w:type="spellStart"/>
      <w:r w:rsidR="00456B4A" w:rsidRPr="002962D0">
        <w:rPr>
          <w:rFonts w:ascii="Times New Roman" w:hAnsi="Times New Roman"/>
        </w:rPr>
        <w:t>Magos</w:t>
      </w:r>
      <w:proofErr w:type="spellEnd"/>
      <w:r w:rsidR="00456B4A" w:rsidRPr="002962D0">
        <w:rPr>
          <w:rFonts w:ascii="Times New Roman" w:hAnsi="Times New Roman"/>
        </w:rPr>
        <w:t xml:space="preserve"> and Web</w:t>
      </w:r>
      <w:r w:rsidR="0091477A" w:rsidRPr="002962D0">
        <w:rPr>
          <w:rFonts w:ascii="Times New Roman" w:hAnsi="Times New Roman"/>
        </w:rPr>
        <w:t>b, 1980</w:t>
      </w:r>
      <w:r w:rsidR="00275FD2" w:rsidRPr="002962D0">
        <w:rPr>
          <w:rFonts w:ascii="Times New Roman" w:hAnsi="Times New Roman"/>
        </w:rPr>
        <w:t>)</w:t>
      </w:r>
      <w:r w:rsidR="00A70244" w:rsidRPr="002962D0">
        <w:rPr>
          <w:rFonts w:ascii="Times New Roman" w:hAnsi="Times New Roman"/>
          <w:color w:val="FF0000"/>
        </w:rPr>
        <w:t>.</w:t>
      </w:r>
      <w:r w:rsidR="0009490D" w:rsidRPr="002962D0">
        <w:rPr>
          <w:rFonts w:ascii="Times New Roman" w:hAnsi="Times New Roman"/>
          <w:color w:val="FF0000"/>
        </w:rPr>
        <w:t xml:space="preserve"> </w:t>
      </w:r>
      <w:r w:rsidR="0091477A" w:rsidRPr="002962D0">
        <w:rPr>
          <w:rFonts w:ascii="Times New Roman" w:hAnsi="Times New Roman"/>
        </w:rPr>
        <w:t xml:space="preserve"> Thus, it can be concluded that </w:t>
      </w:r>
      <w:proofErr w:type="gramStart"/>
      <w:r w:rsidR="0091477A" w:rsidRPr="002962D0">
        <w:rPr>
          <w:rFonts w:ascii="Times New Roman" w:hAnsi="Times New Roman"/>
        </w:rPr>
        <w:t>Se(</w:t>
      </w:r>
      <w:proofErr w:type="gramEnd"/>
      <w:r w:rsidR="0091477A" w:rsidRPr="002962D0">
        <w:rPr>
          <w:rFonts w:ascii="Times New Roman" w:hAnsi="Times New Roman"/>
        </w:rPr>
        <w:t xml:space="preserve">IV) is not able to preclude accumulation of </w:t>
      </w:r>
      <w:proofErr w:type="spellStart"/>
      <w:r w:rsidR="0091477A" w:rsidRPr="002962D0">
        <w:rPr>
          <w:rFonts w:ascii="Times New Roman" w:hAnsi="Times New Roman"/>
        </w:rPr>
        <w:t>MeHg</w:t>
      </w:r>
      <w:proofErr w:type="spellEnd"/>
      <w:r w:rsidR="0091477A" w:rsidRPr="002962D0">
        <w:rPr>
          <w:rFonts w:ascii="Times New Roman" w:hAnsi="Times New Roman"/>
        </w:rPr>
        <w:t xml:space="preserve"> in the brain of adult fish after long-term exposure, but rather to increase its concentration, at least in certain cases.</w:t>
      </w:r>
      <w:r w:rsidR="00737FAF" w:rsidRPr="002962D0">
        <w:rPr>
          <w:rFonts w:ascii="Times New Roman" w:hAnsi="Times New Roman"/>
        </w:rPr>
        <w:t xml:space="preserve"> </w:t>
      </w:r>
    </w:p>
    <w:p w14:paraId="0C04C6B7" w14:textId="77777777" w:rsidR="008A1281" w:rsidRPr="002962D0" w:rsidRDefault="0075777F" w:rsidP="00712665">
      <w:pPr>
        <w:spacing w:after="0"/>
        <w:ind w:firstLine="708"/>
        <w:rPr>
          <w:rFonts w:ascii="Times New Roman" w:hAnsi="Times New Roman"/>
        </w:rPr>
      </w:pPr>
      <w:r w:rsidRPr="002962D0">
        <w:rPr>
          <w:rFonts w:ascii="Times New Roman" w:hAnsi="Times New Roman"/>
        </w:rPr>
        <w:t xml:space="preserve">In the case of the liver of zebrafish exposed to either </w:t>
      </w:r>
      <w:proofErr w:type="spellStart"/>
      <w:r w:rsidRPr="002962D0">
        <w:rPr>
          <w:rFonts w:ascii="Times New Roman" w:hAnsi="Times New Roman"/>
        </w:rPr>
        <w:t>MeHg</w:t>
      </w:r>
      <w:proofErr w:type="spellEnd"/>
      <w:r w:rsidRPr="002962D0">
        <w:rPr>
          <w:rFonts w:ascii="Times New Roman" w:hAnsi="Times New Roman"/>
        </w:rPr>
        <w:t xml:space="preserve"> or </w:t>
      </w:r>
      <w:proofErr w:type="spellStart"/>
      <w:r w:rsidRPr="002962D0">
        <w:rPr>
          <w:rFonts w:ascii="Times New Roman" w:hAnsi="Times New Roman"/>
        </w:rPr>
        <w:t>MeHg</w:t>
      </w:r>
      <w:proofErr w:type="spellEnd"/>
      <w:r w:rsidRPr="002962D0">
        <w:rPr>
          <w:rFonts w:ascii="Times New Roman" w:hAnsi="Times New Roman"/>
        </w:rPr>
        <w:t>-</w:t>
      </w:r>
      <w:proofErr w:type="gramStart"/>
      <w:r w:rsidRPr="002962D0">
        <w:rPr>
          <w:rFonts w:ascii="Times New Roman" w:hAnsi="Times New Roman"/>
        </w:rPr>
        <w:t>Se(</w:t>
      </w:r>
      <w:proofErr w:type="gramEnd"/>
      <w:r w:rsidRPr="002962D0">
        <w:rPr>
          <w:rFonts w:ascii="Times New Roman" w:hAnsi="Times New Roman"/>
        </w:rPr>
        <w:t xml:space="preserve">IV), we found a similar situation as in the brain. Far from reducing the accumulation of Hg, </w:t>
      </w:r>
      <w:proofErr w:type="gramStart"/>
      <w:r w:rsidRPr="002962D0">
        <w:rPr>
          <w:rFonts w:ascii="Times New Roman" w:hAnsi="Times New Roman"/>
        </w:rPr>
        <w:t>Se(</w:t>
      </w:r>
      <w:proofErr w:type="gramEnd"/>
      <w:r w:rsidRPr="002962D0">
        <w:rPr>
          <w:rFonts w:ascii="Times New Roman" w:hAnsi="Times New Roman"/>
        </w:rPr>
        <w:t xml:space="preserve">IV) co-exposure significantly increased the amount of total Hg found in this organ after 72 h of exposure. </w:t>
      </w:r>
      <w:r w:rsidR="0084781D" w:rsidRPr="002962D0">
        <w:rPr>
          <w:rFonts w:ascii="Times New Roman" w:hAnsi="Times New Roman"/>
        </w:rPr>
        <w:t>Since liver is involved in detoxification processes, t</w:t>
      </w:r>
      <w:r w:rsidR="00EE66B0" w:rsidRPr="002962D0">
        <w:rPr>
          <w:rFonts w:ascii="Times New Roman" w:hAnsi="Times New Roman"/>
        </w:rPr>
        <w:t xml:space="preserve">his </w:t>
      </w:r>
      <w:r w:rsidR="0084781D" w:rsidRPr="002962D0">
        <w:rPr>
          <w:rFonts w:ascii="Times New Roman" w:hAnsi="Times New Roman"/>
        </w:rPr>
        <w:t>result</w:t>
      </w:r>
      <w:r w:rsidR="00EE66B0" w:rsidRPr="002962D0">
        <w:rPr>
          <w:rFonts w:ascii="Times New Roman" w:hAnsi="Times New Roman"/>
        </w:rPr>
        <w:t xml:space="preserve"> could be explained by an accumulation of the </w:t>
      </w:r>
      <w:proofErr w:type="spellStart"/>
      <w:r w:rsidR="00772036" w:rsidRPr="002962D0">
        <w:rPr>
          <w:rFonts w:ascii="Times New Roman" w:hAnsi="Times New Roman"/>
        </w:rPr>
        <w:t>Me</w:t>
      </w:r>
      <w:r w:rsidR="00EE66B0" w:rsidRPr="002962D0">
        <w:rPr>
          <w:rFonts w:ascii="Times New Roman" w:hAnsi="Times New Roman"/>
        </w:rPr>
        <w:t>Hg</w:t>
      </w:r>
      <w:proofErr w:type="spellEnd"/>
      <w:r w:rsidR="00772036" w:rsidRPr="002962D0">
        <w:rPr>
          <w:rFonts w:ascii="Times New Roman" w:hAnsi="Times New Roman"/>
        </w:rPr>
        <w:t>-Se</w:t>
      </w:r>
      <w:r w:rsidR="00EE66B0" w:rsidRPr="002962D0">
        <w:rPr>
          <w:rFonts w:ascii="Times New Roman" w:hAnsi="Times New Roman"/>
        </w:rPr>
        <w:t xml:space="preserve"> complex in this organ, as a final product for </w:t>
      </w:r>
      <w:proofErr w:type="spellStart"/>
      <w:r w:rsidR="00772036" w:rsidRPr="002962D0">
        <w:rPr>
          <w:rFonts w:ascii="Times New Roman" w:hAnsi="Times New Roman"/>
        </w:rPr>
        <w:t>Me</w:t>
      </w:r>
      <w:r w:rsidR="00EE66B0" w:rsidRPr="002962D0">
        <w:rPr>
          <w:rFonts w:ascii="Times New Roman" w:hAnsi="Times New Roman"/>
        </w:rPr>
        <w:t>Hg</w:t>
      </w:r>
      <w:proofErr w:type="spellEnd"/>
      <w:r w:rsidR="00EE66B0" w:rsidRPr="002962D0">
        <w:rPr>
          <w:rFonts w:ascii="Times New Roman" w:hAnsi="Times New Roman"/>
        </w:rPr>
        <w:t xml:space="preserve"> detoxification</w:t>
      </w:r>
      <w:r w:rsidR="0084781D" w:rsidRPr="002962D0">
        <w:rPr>
          <w:rFonts w:ascii="Times New Roman" w:hAnsi="Times New Roman"/>
        </w:rPr>
        <w:t xml:space="preserve"> (Yang et al., 2008)</w:t>
      </w:r>
      <w:r w:rsidR="00EE66B0" w:rsidRPr="002962D0">
        <w:rPr>
          <w:rFonts w:ascii="Times New Roman" w:hAnsi="Times New Roman"/>
        </w:rPr>
        <w:t>.</w:t>
      </w:r>
      <w:r w:rsidR="0084781D" w:rsidRPr="002962D0">
        <w:rPr>
          <w:rFonts w:ascii="Times New Roman" w:hAnsi="Times New Roman"/>
        </w:rPr>
        <w:t xml:space="preserve"> However, although our results are in agreement with previous </w:t>
      </w:r>
      <w:r w:rsidR="00D703B7" w:rsidRPr="002962D0">
        <w:rPr>
          <w:rFonts w:ascii="Times New Roman" w:hAnsi="Times New Roman"/>
        </w:rPr>
        <w:t>works</w:t>
      </w:r>
      <w:r w:rsidR="0084781D" w:rsidRPr="002962D0">
        <w:rPr>
          <w:rFonts w:ascii="Times New Roman" w:hAnsi="Times New Roman"/>
        </w:rPr>
        <w:t xml:space="preserve"> (</w:t>
      </w:r>
      <w:proofErr w:type="spellStart"/>
      <w:r w:rsidR="0084781D" w:rsidRPr="002962D0">
        <w:rPr>
          <w:rFonts w:ascii="Times New Roman" w:hAnsi="Times New Roman"/>
        </w:rPr>
        <w:t>Bjerregaard</w:t>
      </w:r>
      <w:proofErr w:type="spellEnd"/>
      <w:r w:rsidR="0084781D" w:rsidRPr="002962D0">
        <w:rPr>
          <w:rFonts w:ascii="Times New Roman" w:hAnsi="Times New Roman"/>
        </w:rPr>
        <w:t xml:space="preserve"> et al., 2011), </w:t>
      </w:r>
      <w:r w:rsidR="00534582" w:rsidRPr="002962D0">
        <w:rPr>
          <w:rFonts w:ascii="Times New Roman" w:hAnsi="Times New Roman"/>
        </w:rPr>
        <w:t>some</w:t>
      </w:r>
      <w:r w:rsidR="0084781D" w:rsidRPr="002962D0">
        <w:rPr>
          <w:rFonts w:ascii="Times New Roman" w:hAnsi="Times New Roman"/>
        </w:rPr>
        <w:t xml:space="preserve"> studies showed opposite or different results. While </w:t>
      </w:r>
      <w:proofErr w:type="gramStart"/>
      <w:r w:rsidR="0084781D" w:rsidRPr="002962D0">
        <w:rPr>
          <w:rFonts w:ascii="Times New Roman" w:hAnsi="Times New Roman"/>
        </w:rPr>
        <w:t>S</w:t>
      </w:r>
      <w:r w:rsidR="00844262" w:rsidRPr="002962D0">
        <w:rPr>
          <w:rFonts w:ascii="Times New Roman" w:hAnsi="Times New Roman"/>
        </w:rPr>
        <w:t>e(</w:t>
      </w:r>
      <w:proofErr w:type="gramEnd"/>
      <w:r w:rsidR="00844262" w:rsidRPr="002962D0">
        <w:rPr>
          <w:rFonts w:ascii="Times New Roman" w:hAnsi="Times New Roman"/>
        </w:rPr>
        <w:t xml:space="preserve">IV) seemed to reduce </w:t>
      </w:r>
      <w:proofErr w:type="spellStart"/>
      <w:r w:rsidR="00844262" w:rsidRPr="002962D0">
        <w:rPr>
          <w:rFonts w:ascii="Times New Roman" w:hAnsi="Times New Roman"/>
        </w:rPr>
        <w:t>MeHg</w:t>
      </w:r>
      <w:proofErr w:type="spellEnd"/>
      <w:r w:rsidR="0084781D" w:rsidRPr="002962D0">
        <w:rPr>
          <w:rFonts w:ascii="Times New Roman" w:hAnsi="Times New Roman"/>
        </w:rPr>
        <w:t xml:space="preserve"> acc</w:t>
      </w:r>
      <w:r w:rsidR="004563DA" w:rsidRPr="002962D0">
        <w:rPr>
          <w:rFonts w:ascii="Times New Roman" w:hAnsi="Times New Roman"/>
        </w:rPr>
        <w:t xml:space="preserve">umulation in the liver of zebra </w:t>
      </w:r>
      <w:r w:rsidR="009F6C2F" w:rsidRPr="002962D0">
        <w:rPr>
          <w:rFonts w:ascii="Times New Roman" w:hAnsi="Times New Roman"/>
        </w:rPr>
        <w:t>sea breams</w:t>
      </w:r>
      <w:r w:rsidR="00844262" w:rsidRPr="002962D0">
        <w:rPr>
          <w:rFonts w:ascii="Times New Roman" w:hAnsi="Times New Roman"/>
        </w:rPr>
        <w:t xml:space="preserve"> (Branco et al., 2012)</w:t>
      </w:r>
      <w:r w:rsidR="0084781D" w:rsidRPr="002962D0">
        <w:rPr>
          <w:rFonts w:ascii="Times New Roman" w:hAnsi="Times New Roman"/>
        </w:rPr>
        <w:t>, it did not protect against the accumulation</w:t>
      </w:r>
      <w:r w:rsidR="00844262" w:rsidRPr="002962D0">
        <w:rPr>
          <w:rFonts w:ascii="Times New Roman" w:hAnsi="Times New Roman"/>
        </w:rPr>
        <w:t xml:space="preserve"> of  </w:t>
      </w:r>
      <w:proofErr w:type="spellStart"/>
      <w:r w:rsidR="00844262" w:rsidRPr="002962D0">
        <w:rPr>
          <w:rFonts w:ascii="Times New Roman" w:hAnsi="Times New Roman"/>
        </w:rPr>
        <w:t>MeHg</w:t>
      </w:r>
      <w:proofErr w:type="spellEnd"/>
      <w:r w:rsidR="00844262" w:rsidRPr="002962D0">
        <w:rPr>
          <w:rFonts w:ascii="Times New Roman" w:hAnsi="Times New Roman"/>
        </w:rPr>
        <w:t xml:space="preserve"> or Hg(II) in the liver of Atlantic cod (Ringdal</w:t>
      </w:r>
      <w:r w:rsidR="00EA61FB" w:rsidRPr="002962D0">
        <w:rPr>
          <w:rFonts w:ascii="Times New Roman" w:hAnsi="Times New Roman"/>
        </w:rPr>
        <w:t xml:space="preserve"> </w:t>
      </w:r>
      <w:r w:rsidR="00721F81" w:rsidRPr="002962D0">
        <w:rPr>
          <w:rFonts w:ascii="Times New Roman" w:hAnsi="Times New Roman"/>
        </w:rPr>
        <w:t>and</w:t>
      </w:r>
      <w:r w:rsidR="00EA61FB" w:rsidRPr="002962D0">
        <w:rPr>
          <w:rFonts w:ascii="Times New Roman" w:hAnsi="Times New Roman"/>
        </w:rPr>
        <w:t xml:space="preserve"> </w:t>
      </w:r>
      <w:r w:rsidR="00721F81" w:rsidRPr="002962D0">
        <w:rPr>
          <w:rFonts w:ascii="Times New Roman" w:hAnsi="Times New Roman"/>
          <w:noProof/>
        </w:rPr>
        <w:lastRenderedPageBreak/>
        <w:t>Julshamn</w:t>
      </w:r>
      <w:r w:rsidR="00844262" w:rsidRPr="002962D0">
        <w:rPr>
          <w:rFonts w:ascii="Times New Roman" w:hAnsi="Times New Roman"/>
        </w:rPr>
        <w:t>, 1985</w:t>
      </w:r>
      <w:r w:rsidR="004563DA" w:rsidRPr="002962D0">
        <w:rPr>
          <w:rFonts w:ascii="Times New Roman" w:hAnsi="Times New Roman"/>
        </w:rPr>
        <w:t xml:space="preserve">; </w:t>
      </w:r>
      <w:proofErr w:type="spellStart"/>
      <w:r w:rsidR="004563DA" w:rsidRPr="002962D0">
        <w:rPr>
          <w:rFonts w:ascii="Times New Roman" w:hAnsi="Times New Roman"/>
        </w:rPr>
        <w:t>Olsvik</w:t>
      </w:r>
      <w:proofErr w:type="spellEnd"/>
      <w:r w:rsidR="004563DA" w:rsidRPr="002962D0">
        <w:rPr>
          <w:rFonts w:ascii="Times New Roman" w:hAnsi="Times New Roman"/>
        </w:rPr>
        <w:t xml:space="preserve"> et al., 2015) or zebra </w:t>
      </w:r>
      <w:r w:rsidR="00844262" w:rsidRPr="002962D0">
        <w:rPr>
          <w:rFonts w:ascii="Times New Roman" w:hAnsi="Times New Roman"/>
        </w:rPr>
        <w:t xml:space="preserve">seabreams (Branco et al., 2012), respectively. </w:t>
      </w:r>
      <w:r w:rsidR="00D16132" w:rsidRPr="002962D0">
        <w:rPr>
          <w:rFonts w:ascii="Times New Roman" w:hAnsi="Times New Roman"/>
        </w:rPr>
        <w:t xml:space="preserve">These contradictory data show the extreme complexity of the interaction between </w:t>
      </w:r>
      <w:proofErr w:type="spellStart"/>
      <w:r w:rsidR="00772036" w:rsidRPr="002962D0">
        <w:rPr>
          <w:rFonts w:ascii="Times New Roman" w:hAnsi="Times New Roman"/>
        </w:rPr>
        <w:t>Me</w:t>
      </w:r>
      <w:r w:rsidR="00D16132" w:rsidRPr="002962D0">
        <w:rPr>
          <w:rFonts w:ascii="Times New Roman" w:hAnsi="Times New Roman"/>
        </w:rPr>
        <w:t>Hg</w:t>
      </w:r>
      <w:proofErr w:type="spellEnd"/>
      <w:r w:rsidR="00D16132" w:rsidRPr="002962D0">
        <w:rPr>
          <w:rFonts w:ascii="Times New Roman" w:hAnsi="Times New Roman"/>
        </w:rPr>
        <w:t xml:space="preserve"> and Se, especially in the liver.</w:t>
      </w:r>
    </w:p>
    <w:p w14:paraId="1C12EFC6" w14:textId="77777777" w:rsidR="00275FD2" w:rsidRPr="002962D0" w:rsidRDefault="00275FD2" w:rsidP="00712665">
      <w:pPr>
        <w:spacing w:after="0"/>
        <w:ind w:firstLine="708"/>
        <w:rPr>
          <w:rFonts w:ascii="Times New Roman" w:hAnsi="Times New Roman"/>
        </w:rPr>
      </w:pPr>
    </w:p>
    <w:p w14:paraId="1D854D28" w14:textId="77777777" w:rsidR="00EA5DA7" w:rsidRPr="002962D0" w:rsidRDefault="00EA5DA7" w:rsidP="00712665">
      <w:pPr>
        <w:spacing w:after="0"/>
        <w:ind w:left="708"/>
        <w:rPr>
          <w:rFonts w:ascii="Times New Roman" w:hAnsi="Times New Roman"/>
        </w:rPr>
      </w:pPr>
      <w:r w:rsidRPr="002962D0">
        <w:rPr>
          <w:rFonts w:ascii="Times New Roman" w:hAnsi="Times New Roman"/>
        </w:rPr>
        <w:t>3.3</w:t>
      </w:r>
      <w:r w:rsidR="00450A2F" w:rsidRPr="002962D0">
        <w:rPr>
          <w:rFonts w:ascii="Times New Roman" w:hAnsi="Times New Roman"/>
        </w:rPr>
        <w:t>. Differential</w:t>
      </w:r>
      <w:r w:rsidR="002B5F70" w:rsidRPr="002962D0">
        <w:rPr>
          <w:rFonts w:ascii="Times New Roman" w:hAnsi="Times New Roman"/>
        </w:rPr>
        <w:t xml:space="preserve"> gene expression in zebrafish</w:t>
      </w:r>
      <w:r w:rsidR="00D36480" w:rsidRPr="002962D0">
        <w:rPr>
          <w:rFonts w:ascii="Times New Roman" w:hAnsi="Times New Roman"/>
        </w:rPr>
        <w:t xml:space="preserve"> </w:t>
      </w:r>
      <w:proofErr w:type="spellStart"/>
      <w:r w:rsidR="002B5F70" w:rsidRPr="002962D0">
        <w:rPr>
          <w:rFonts w:ascii="Times New Roman" w:hAnsi="Times New Roman"/>
        </w:rPr>
        <w:t>eleutheroembryos</w:t>
      </w:r>
      <w:proofErr w:type="spellEnd"/>
      <w:r w:rsidR="000971CA" w:rsidRPr="002962D0">
        <w:rPr>
          <w:rFonts w:ascii="Times New Roman" w:hAnsi="Times New Roman"/>
        </w:rPr>
        <w:t xml:space="preserve"> and adult fish</w:t>
      </w:r>
      <w:r w:rsidR="002B5F70" w:rsidRPr="002962D0">
        <w:rPr>
          <w:rFonts w:ascii="Times New Roman" w:hAnsi="Times New Roman"/>
        </w:rPr>
        <w:t xml:space="preserve"> exposed to </w:t>
      </w:r>
      <w:proofErr w:type="spellStart"/>
      <w:r w:rsidR="002B5F70" w:rsidRPr="002962D0">
        <w:rPr>
          <w:rFonts w:ascii="Times New Roman" w:hAnsi="Times New Roman"/>
        </w:rPr>
        <w:t>MeHg</w:t>
      </w:r>
      <w:proofErr w:type="spellEnd"/>
      <w:r w:rsidR="002B5F70" w:rsidRPr="002962D0">
        <w:rPr>
          <w:rFonts w:ascii="Times New Roman" w:hAnsi="Times New Roman"/>
        </w:rPr>
        <w:t xml:space="preserve"> and </w:t>
      </w:r>
      <w:proofErr w:type="spellStart"/>
      <w:r w:rsidR="002B5F70" w:rsidRPr="002962D0">
        <w:rPr>
          <w:rFonts w:ascii="Times New Roman" w:hAnsi="Times New Roman"/>
        </w:rPr>
        <w:t>MeHg</w:t>
      </w:r>
      <w:proofErr w:type="spellEnd"/>
      <w:r w:rsidR="002B5F70" w:rsidRPr="002962D0">
        <w:rPr>
          <w:rFonts w:ascii="Times New Roman" w:hAnsi="Times New Roman"/>
        </w:rPr>
        <w:t>-</w:t>
      </w:r>
      <w:proofErr w:type="gramStart"/>
      <w:r w:rsidR="002B5F70" w:rsidRPr="002962D0">
        <w:rPr>
          <w:rFonts w:ascii="Times New Roman" w:hAnsi="Times New Roman"/>
        </w:rPr>
        <w:t>Se(</w:t>
      </w:r>
      <w:proofErr w:type="gramEnd"/>
      <w:r w:rsidR="002B5F70" w:rsidRPr="002962D0">
        <w:rPr>
          <w:rFonts w:ascii="Times New Roman" w:hAnsi="Times New Roman"/>
        </w:rPr>
        <w:t>IV)</w:t>
      </w:r>
    </w:p>
    <w:p w14:paraId="1DEDC349" w14:textId="77777777" w:rsidR="003C6CFD" w:rsidRPr="002962D0" w:rsidRDefault="003C6CFD" w:rsidP="00712665">
      <w:pPr>
        <w:spacing w:after="0"/>
        <w:rPr>
          <w:rFonts w:ascii="Times New Roman" w:hAnsi="Times New Roman"/>
        </w:rPr>
      </w:pPr>
    </w:p>
    <w:p w14:paraId="4569937F" w14:textId="77777777" w:rsidR="00FC2AAD" w:rsidRPr="002962D0" w:rsidRDefault="006C277A" w:rsidP="00712665">
      <w:pPr>
        <w:spacing w:after="0"/>
        <w:rPr>
          <w:rFonts w:ascii="Times New Roman" w:hAnsi="Times New Roman"/>
        </w:rPr>
      </w:pPr>
      <w:r w:rsidRPr="002962D0">
        <w:rPr>
          <w:rFonts w:ascii="Times New Roman" w:hAnsi="Times New Roman"/>
        </w:rPr>
        <w:t xml:space="preserve">The differential expression of 11 genes selected from previous experiments was assessed to determine the toxic effect of </w:t>
      </w:r>
      <w:proofErr w:type="spellStart"/>
      <w:r w:rsidRPr="002962D0">
        <w:rPr>
          <w:rFonts w:ascii="Times New Roman" w:hAnsi="Times New Roman"/>
        </w:rPr>
        <w:t>MeHg</w:t>
      </w:r>
      <w:proofErr w:type="spellEnd"/>
      <w:r w:rsidRPr="002962D0">
        <w:rPr>
          <w:rFonts w:ascii="Times New Roman" w:hAnsi="Times New Roman"/>
        </w:rPr>
        <w:t xml:space="preserve"> exposure in </w:t>
      </w:r>
      <w:proofErr w:type="spellStart"/>
      <w:r w:rsidR="00B11FF0" w:rsidRPr="002962D0">
        <w:rPr>
          <w:rFonts w:ascii="Times New Roman" w:hAnsi="Times New Roman"/>
        </w:rPr>
        <w:t>eleuthero</w:t>
      </w:r>
      <w:r w:rsidRPr="002962D0">
        <w:rPr>
          <w:rFonts w:ascii="Times New Roman" w:hAnsi="Times New Roman"/>
        </w:rPr>
        <w:t>embryos</w:t>
      </w:r>
      <w:proofErr w:type="spellEnd"/>
      <w:r w:rsidR="000971CA" w:rsidRPr="002962D0">
        <w:rPr>
          <w:rFonts w:ascii="Times New Roman" w:hAnsi="Times New Roman"/>
        </w:rPr>
        <w:t xml:space="preserve"> and in different organs of adult zebrafish</w:t>
      </w:r>
      <w:r w:rsidR="00B11FF0" w:rsidRPr="002962D0">
        <w:rPr>
          <w:rFonts w:ascii="Times New Roman" w:hAnsi="Times New Roman"/>
        </w:rPr>
        <w:t>.</w:t>
      </w:r>
      <w:r w:rsidR="00D36480" w:rsidRPr="002962D0">
        <w:rPr>
          <w:rFonts w:ascii="Times New Roman" w:hAnsi="Times New Roman"/>
        </w:rPr>
        <w:t xml:space="preserve"> </w:t>
      </w:r>
      <w:r w:rsidR="00B11FF0" w:rsidRPr="002962D0">
        <w:rPr>
          <w:rFonts w:ascii="Times New Roman" w:hAnsi="Times New Roman"/>
        </w:rPr>
        <w:t>T</w:t>
      </w:r>
      <w:r w:rsidRPr="002962D0">
        <w:rPr>
          <w:rFonts w:ascii="Times New Roman" w:hAnsi="Times New Roman"/>
        </w:rPr>
        <w:t>he</w:t>
      </w:r>
      <w:r w:rsidR="00D36480" w:rsidRPr="002962D0">
        <w:rPr>
          <w:rFonts w:ascii="Times New Roman" w:hAnsi="Times New Roman"/>
        </w:rPr>
        <w:t xml:space="preserve"> </w:t>
      </w:r>
      <w:r w:rsidR="00B11FF0" w:rsidRPr="002962D0">
        <w:rPr>
          <w:rFonts w:ascii="Times New Roman" w:hAnsi="Times New Roman"/>
        </w:rPr>
        <w:t>potential</w:t>
      </w:r>
      <w:r w:rsidR="00D36480" w:rsidRPr="002962D0">
        <w:rPr>
          <w:rFonts w:ascii="Times New Roman" w:hAnsi="Times New Roman"/>
        </w:rPr>
        <w:t xml:space="preserve"> </w:t>
      </w:r>
      <w:r w:rsidRPr="002962D0">
        <w:rPr>
          <w:rFonts w:ascii="Times New Roman" w:hAnsi="Times New Roman"/>
        </w:rPr>
        <w:t xml:space="preserve">protective effect of </w:t>
      </w:r>
      <w:proofErr w:type="gramStart"/>
      <w:r w:rsidR="00B11FF0" w:rsidRPr="002962D0">
        <w:rPr>
          <w:rFonts w:ascii="Times New Roman" w:hAnsi="Times New Roman"/>
        </w:rPr>
        <w:t>Se(</w:t>
      </w:r>
      <w:proofErr w:type="gramEnd"/>
      <w:r w:rsidR="00B11FF0" w:rsidRPr="002962D0">
        <w:rPr>
          <w:rFonts w:ascii="Times New Roman" w:hAnsi="Times New Roman"/>
        </w:rPr>
        <w:t>IV)</w:t>
      </w:r>
      <w:r w:rsidRPr="002962D0">
        <w:rPr>
          <w:rFonts w:ascii="Times New Roman" w:hAnsi="Times New Roman"/>
        </w:rPr>
        <w:t xml:space="preserve"> on </w:t>
      </w:r>
      <w:r w:rsidR="00683EE7" w:rsidRPr="002962D0">
        <w:rPr>
          <w:rFonts w:ascii="Times New Roman" w:hAnsi="Times New Roman"/>
        </w:rPr>
        <w:t xml:space="preserve">the </w:t>
      </w:r>
      <w:proofErr w:type="spellStart"/>
      <w:r w:rsidR="00683EE7" w:rsidRPr="002962D0">
        <w:rPr>
          <w:rFonts w:ascii="Times New Roman" w:hAnsi="Times New Roman"/>
        </w:rPr>
        <w:t>MeHg</w:t>
      </w:r>
      <w:proofErr w:type="spellEnd"/>
      <w:r w:rsidR="00683EE7" w:rsidRPr="002962D0">
        <w:rPr>
          <w:rFonts w:ascii="Times New Roman" w:hAnsi="Times New Roman"/>
        </w:rPr>
        <w:t>-induced</w:t>
      </w:r>
      <w:r w:rsidRPr="002962D0">
        <w:rPr>
          <w:rFonts w:ascii="Times New Roman" w:hAnsi="Times New Roman"/>
        </w:rPr>
        <w:t xml:space="preserve"> toxic</w:t>
      </w:r>
      <w:r w:rsidR="00683EE7" w:rsidRPr="002962D0">
        <w:rPr>
          <w:rFonts w:ascii="Times New Roman" w:hAnsi="Times New Roman"/>
        </w:rPr>
        <w:t>ity was also evaluated</w:t>
      </w:r>
      <w:r w:rsidR="00D36480" w:rsidRPr="002962D0">
        <w:rPr>
          <w:rFonts w:ascii="Times New Roman" w:hAnsi="Times New Roman"/>
        </w:rPr>
        <w:t xml:space="preserve"> </w:t>
      </w:r>
      <w:r w:rsidR="00B4351A" w:rsidRPr="002962D0">
        <w:rPr>
          <w:rFonts w:ascii="Times New Roman" w:hAnsi="Times New Roman"/>
        </w:rPr>
        <w:t>as t</w:t>
      </w:r>
      <w:r w:rsidRPr="002962D0">
        <w:rPr>
          <w:rFonts w:ascii="Times New Roman" w:hAnsi="Times New Roman"/>
        </w:rPr>
        <w:t>he selected genes are involved in different toxicity response pathways</w:t>
      </w:r>
      <w:r w:rsidR="00D36480" w:rsidRPr="002962D0">
        <w:rPr>
          <w:rFonts w:ascii="Times New Roman" w:hAnsi="Times New Roman"/>
        </w:rPr>
        <w:t>.</w:t>
      </w:r>
    </w:p>
    <w:p w14:paraId="7E4C5004" w14:textId="2BD504C8" w:rsidR="0017444A" w:rsidRPr="002962D0" w:rsidRDefault="00AA3329" w:rsidP="00712665">
      <w:pPr>
        <w:autoSpaceDE w:val="0"/>
        <w:autoSpaceDN w:val="0"/>
        <w:adjustRightInd w:val="0"/>
        <w:spacing w:after="0"/>
        <w:ind w:firstLine="708"/>
        <w:rPr>
          <w:rFonts w:ascii="Times New Roman" w:hAnsi="Times New Roman"/>
          <w:lang w:eastAsia="es-ES"/>
        </w:rPr>
      </w:pPr>
      <w:r w:rsidRPr="002962D0">
        <w:rPr>
          <w:rFonts w:ascii="Times New Roman" w:hAnsi="Times New Roman"/>
        </w:rPr>
        <w:t>E</w:t>
      </w:r>
      <w:r w:rsidR="00F32AE0" w:rsidRPr="002962D0">
        <w:rPr>
          <w:rFonts w:ascii="Times New Roman" w:hAnsi="Times New Roman"/>
        </w:rPr>
        <w:t xml:space="preserve">xposure to </w:t>
      </w:r>
      <w:proofErr w:type="spellStart"/>
      <w:r w:rsidR="00441A08" w:rsidRPr="002962D0">
        <w:rPr>
          <w:rFonts w:ascii="Times New Roman" w:hAnsi="Times New Roman"/>
        </w:rPr>
        <w:t>MeHg</w:t>
      </w:r>
      <w:proofErr w:type="spellEnd"/>
      <w:r w:rsidR="00D36480" w:rsidRPr="002962D0">
        <w:rPr>
          <w:rFonts w:ascii="Times New Roman" w:hAnsi="Times New Roman"/>
        </w:rPr>
        <w:t xml:space="preserve"> </w:t>
      </w:r>
      <w:r w:rsidR="00441A08" w:rsidRPr="002962D0">
        <w:rPr>
          <w:rFonts w:ascii="Times New Roman" w:hAnsi="Times New Roman"/>
          <w:lang w:eastAsia="es-ES"/>
        </w:rPr>
        <w:t>caused</w:t>
      </w:r>
      <w:r w:rsidR="009B7684" w:rsidRPr="002962D0">
        <w:rPr>
          <w:rFonts w:ascii="Times New Roman" w:hAnsi="Times New Roman"/>
          <w:lang w:eastAsia="es-ES"/>
        </w:rPr>
        <w:t xml:space="preserve"> significant</w:t>
      </w:r>
      <w:r w:rsidR="00F32AE0" w:rsidRPr="002962D0">
        <w:rPr>
          <w:rFonts w:ascii="Times New Roman" w:hAnsi="Times New Roman"/>
          <w:lang w:eastAsia="es-ES"/>
        </w:rPr>
        <w:t xml:space="preserve"> repression of </w:t>
      </w:r>
      <w:r w:rsidR="006869AF" w:rsidRPr="002962D0">
        <w:rPr>
          <w:rFonts w:ascii="Times New Roman" w:hAnsi="Times New Roman"/>
          <w:lang w:eastAsia="es-ES"/>
        </w:rPr>
        <w:t>most of the tested genes</w:t>
      </w:r>
      <w:r w:rsidR="00D36480" w:rsidRPr="002962D0">
        <w:rPr>
          <w:rFonts w:ascii="Times New Roman" w:hAnsi="Times New Roman"/>
          <w:lang w:eastAsia="es-ES"/>
        </w:rPr>
        <w:t xml:space="preserve"> </w:t>
      </w:r>
      <w:r w:rsidR="00534582" w:rsidRPr="002962D0">
        <w:rPr>
          <w:rFonts w:ascii="Times New Roman" w:hAnsi="Times New Roman"/>
        </w:rPr>
        <w:t>in z</w:t>
      </w:r>
      <w:r w:rsidR="004865F8" w:rsidRPr="002962D0">
        <w:rPr>
          <w:rFonts w:ascii="Times New Roman" w:hAnsi="Times New Roman"/>
        </w:rPr>
        <w:t xml:space="preserve">ebrafish </w:t>
      </w:r>
      <w:proofErr w:type="spellStart"/>
      <w:r w:rsidR="004865F8" w:rsidRPr="002962D0">
        <w:rPr>
          <w:rFonts w:ascii="Times New Roman" w:hAnsi="Times New Roman"/>
        </w:rPr>
        <w:t>eleutheroembryos</w:t>
      </w:r>
      <w:proofErr w:type="spellEnd"/>
      <w:r w:rsidR="004865F8" w:rsidRPr="002962D0">
        <w:rPr>
          <w:rFonts w:ascii="Times New Roman" w:hAnsi="Times New Roman"/>
        </w:rPr>
        <w:t xml:space="preserve"> (Fig.3</w:t>
      </w:r>
      <w:r w:rsidR="00534582" w:rsidRPr="002962D0">
        <w:rPr>
          <w:rFonts w:ascii="Times New Roman" w:hAnsi="Times New Roman"/>
        </w:rPr>
        <w:t>)</w:t>
      </w:r>
      <w:r w:rsidR="006869AF" w:rsidRPr="002962D0">
        <w:rPr>
          <w:rFonts w:ascii="Times New Roman" w:hAnsi="Times New Roman"/>
          <w:lang w:eastAsia="es-ES"/>
        </w:rPr>
        <w:t>:</w:t>
      </w:r>
      <w:r w:rsidR="007B2B9E" w:rsidRPr="002962D0">
        <w:rPr>
          <w:rFonts w:ascii="Times New Roman" w:hAnsi="Times New Roman"/>
          <w:lang w:eastAsia="es-ES"/>
        </w:rPr>
        <w:t xml:space="preserve"> </w:t>
      </w:r>
      <w:r w:rsidR="00512DDE" w:rsidRPr="002962D0">
        <w:rPr>
          <w:rFonts w:ascii="Times New Roman" w:hAnsi="Times New Roman"/>
          <w:i/>
          <w:lang w:eastAsia="es-ES"/>
        </w:rPr>
        <w:t>m</w:t>
      </w:r>
      <w:r w:rsidR="00F32AE0" w:rsidRPr="002962D0">
        <w:rPr>
          <w:rFonts w:ascii="Times New Roman" w:hAnsi="Times New Roman"/>
          <w:i/>
          <w:lang w:eastAsia="es-ES"/>
        </w:rPr>
        <w:t>t</w:t>
      </w:r>
      <w:r w:rsidR="007C1659" w:rsidRPr="002962D0">
        <w:rPr>
          <w:rFonts w:ascii="Times New Roman" w:hAnsi="Times New Roman"/>
          <w:i/>
          <w:lang w:eastAsia="es-ES"/>
        </w:rPr>
        <w:t>2</w:t>
      </w:r>
      <w:r w:rsidR="00441A08" w:rsidRPr="002962D0">
        <w:rPr>
          <w:rFonts w:ascii="Times New Roman" w:hAnsi="Times New Roman"/>
          <w:lang w:eastAsia="es-ES"/>
        </w:rPr>
        <w:t>,</w:t>
      </w:r>
      <w:r w:rsidR="00441A08" w:rsidRPr="002962D0">
        <w:rPr>
          <w:rFonts w:ascii="Times New Roman" w:hAnsi="Times New Roman"/>
          <w:i/>
          <w:lang w:eastAsia="es-ES"/>
        </w:rPr>
        <w:t xml:space="preserve"> hsp70, gpx1, mrps31, btbd10b, </w:t>
      </w:r>
      <w:proofErr w:type="spellStart"/>
      <w:r w:rsidR="00441A08" w:rsidRPr="002962D0">
        <w:rPr>
          <w:rFonts w:ascii="Times New Roman" w:hAnsi="Times New Roman"/>
          <w:i/>
          <w:lang w:eastAsia="es-ES"/>
        </w:rPr>
        <w:t>fos</w:t>
      </w:r>
      <w:proofErr w:type="spellEnd"/>
      <w:r w:rsidR="00441A08" w:rsidRPr="002962D0">
        <w:rPr>
          <w:rFonts w:ascii="Times New Roman" w:hAnsi="Times New Roman"/>
          <w:i/>
          <w:lang w:eastAsia="es-ES"/>
        </w:rPr>
        <w:t>, irg1l</w:t>
      </w:r>
      <w:r w:rsidR="007B2B9E" w:rsidRPr="002962D0">
        <w:rPr>
          <w:rFonts w:ascii="Times New Roman" w:hAnsi="Times New Roman"/>
          <w:i/>
          <w:lang w:eastAsia="es-ES"/>
        </w:rPr>
        <w:t xml:space="preserve"> </w:t>
      </w:r>
      <w:r w:rsidR="00441A08" w:rsidRPr="002962D0">
        <w:rPr>
          <w:rFonts w:ascii="Times New Roman" w:hAnsi="Times New Roman"/>
          <w:i/>
          <w:lang w:eastAsia="es-ES"/>
        </w:rPr>
        <w:t>and</w:t>
      </w:r>
      <w:r w:rsidR="007B2B9E" w:rsidRPr="002962D0">
        <w:rPr>
          <w:rFonts w:ascii="Times New Roman" w:hAnsi="Times New Roman"/>
          <w:i/>
          <w:lang w:eastAsia="es-ES"/>
        </w:rPr>
        <w:t xml:space="preserve"> </w:t>
      </w:r>
      <w:r w:rsidR="00512DDE" w:rsidRPr="002962D0">
        <w:rPr>
          <w:rFonts w:ascii="Times New Roman" w:hAnsi="Times New Roman"/>
          <w:i/>
          <w:lang w:eastAsia="es-ES"/>
        </w:rPr>
        <w:t>txn1</w:t>
      </w:r>
      <w:r w:rsidR="006869AF" w:rsidRPr="002962D0">
        <w:rPr>
          <w:rFonts w:ascii="Times New Roman" w:hAnsi="Times New Roman"/>
          <w:lang w:eastAsia="es-ES"/>
        </w:rPr>
        <w:t>.</w:t>
      </w:r>
      <w:r w:rsidR="00534582" w:rsidRPr="002962D0">
        <w:rPr>
          <w:rFonts w:ascii="Times New Roman" w:hAnsi="Times New Roman"/>
          <w:lang w:eastAsia="es-ES"/>
        </w:rPr>
        <w:t>Only</w:t>
      </w:r>
      <w:r w:rsidR="007B2B9E" w:rsidRPr="002962D0">
        <w:rPr>
          <w:rFonts w:ascii="Times New Roman" w:hAnsi="Times New Roman"/>
          <w:lang w:eastAsia="es-ES"/>
        </w:rPr>
        <w:t xml:space="preserve"> </w:t>
      </w:r>
      <w:r w:rsidR="008A52AA" w:rsidRPr="002962D0">
        <w:rPr>
          <w:rFonts w:ascii="Times New Roman" w:hAnsi="Times New Roman"/>
          <w:i/>
          <w:lang w:eastAsia="es-ES"/>
        </w:rPr>
        <w:t>prdx1</w:t>
      </w:r>
      <w:r w:rsidR="009B7684" w:rsidRPr="002962D0">
        <w:rPr>
          <w:rFonts w:ascii="Times New Roman" w:hAnsi="Times New Roman"/>
          <w:lang w:eastAsia="es-ES"/>
        </w:rPr>
        <w:t xml:space="preserve"> showed a significant</w:t>
      </w:r>
      <w:r w:rsidR="008A52AA" w:rsidRPr="002962D0">
        <w:rPr>
          <w:rFonts w:ascii="Times New Roman" w:hAnsi="Times New Roman"/>
          <w:lang w:eastAsia="es-ES"/>
        </w:rPr>
        <w:t xml:space="preserve"> increased </w:t>
      </w:r>
      <w:r w:rsidR="009B7684" w:rsidRPr="002962D0">
        <w:rPr>
          <w:rFonts w:ascii="Times New Roman" w:hAnsi="Times New Roman"/>
          <w:lang w:eastAsia="es-ES"/>
        </w:rPr>
        <w:t xml:space="preserve">level of </w:t>
      </w:r>
      <w:r w:rsidR="008A52AA" w:rsidRPr="002962D0">
        <w:rPr>
          <w:rFonts w:ascii="Times New Roman" w:hAnsi="Times New Roman"/>
          <w:lang w:eastAsia="es-ES"/>
        </w:rPr>
        <w:t>expression</w:t>
      </w:r>
      <w:r w:rsidR="009B7684" w:rsidRPr="002962D0">
        <w:rPr>
          <w:rFonts w:ascii="Times New Roman" w:hAnsi="Times New Roman"/>
          <w:lang w:eastAsia="es-ES"/>
        </w:rPr>
        <w:t xml:space="preserve">. </w:t>
      </w:r>
      <w:r w:rsidR="00CD15B9" w:rsidRPr="002962D0">
        <w:rPr>
          <w:rFonts w:ascii="Times New Roman" w:hAnsi="Times New Roman"/>
          <w:lang w:eastAsia="es-ES"/>
        </w:rPr>
        <w:t xml:space="preserve">On the other hand, </w:t>
      </w:r>
      <w:r w:rsidR="00CD15B9" w:rsidRPr="002962D0">
        <w:rPr>
          <w:rFonts w:ascii="Times New Roman" w:hAnsi="Times New Roman"/>
        </w:rPr>
        <w:t xml:space="preserve">the gene expression analysis of organs of adult fish exposed to </w:t>
      </w:r>
      <w:proofErr w:type="spellStart"/>
      <w:r w:rsidR="00CD15B9" w:rsidRPr="002962D0">
        <w:rPr>
          <w:rFonts w:ascii="Times New Roman" w:hAnsi="Times New Roman"/>
        </w:rPr>
        <w:t>MeHg</w:t>
      </w:r>
      <w:proofErr w:type="spellEnd"/>
      <w:r w:rsidR="00CD15B9" w:rsidRPr="002962D0">
        <w:rPr>
          <w:rFonts w:ascii="Times New Roman" w:hAnsi="Times New Roman"/>
        </w:rPr>
        <w:t xml:space="preserve"> evidenced a tissue-specific expression rate; while most genes were repressed in liver and brain, they were mainly induced in the intestine and the muscular tissue</w:t>
      </w:r>
      <w:r w:rsidR="00B768DE" w:rsidRPr="002962D0">
        <w:rPr>
          <w:rFonts w:ascii="Times New Roman" w:hAnsi="Times New Roman"/>
        </w:rPr>
        <w:t xml:space="preserve"> (Fig. </w:t>
      </w:r>
      <w:r w:rsidR="00FB3707" w:rsidRPr="002962D0">
        <w:rPr>
          <w:rFonts w:ascii="Times New Roman" w:hAnsi="Times New Roman"/>
        </w:rPr>
        <w:t>5</w:t>
      </w:r>
      <w:r w:rsidR="00B768DE" w:rsidRPr="002962D0">
        <w:rPr>
          <w:rFonts w:ascii="Times New Roman" w:hAnsi="Times New Roman"/>
        </w:rPr>
        <w:t>)</w:t>
      </w:r>
      <w:r w:rsidR="00CD15B9" w:rsidRPr="002962D0">
        <w:rPr>
          <w:rFonts w:ascii="Times New Roman" w:hAnsi="Times New Roman"/>
        </w:rPr>
        <w:t>.</w:t>
      </w:r>
    </w:p>
    <w:p w14:paraId="50A6A456" w14:textId="5FF83534" w:rsidR="009B7684" w:rsidRPr="002962D0" w:rsidRDefault="00766C3F" w:rsidP="003429CE">
      <w:pPr>
        <w:autoSpaceDE w:val="0"/>
        <w:autoSpaceDN w:val="0"/>
        <w:adjustRightInd w:val="0"/>
        <w:spacing w:after="0"/>
        <w:ind w:firstLine="708"/>
        <w:rPr>
          <w:rFonts w:ascii="Times New Roman" w:hAnsi="Times New Roman"/>
          <w:lang w:eastAsia="es-ES"/>
        </w:rPr>
      </w:pPr>
      <w:r w:rsidRPr="002962D0">
        <w:rPr>
          <w:rFonts w:ascii="Times New Roman" w:hAnsi="Times New Roman"/>
          <w:lang w:eastAsia="es-ES"/>
        </w:rPr>
        <w:t xml:space="preserve">As expected, the results were consistent with previous reports in which Hg species have been found to induce oxidative stress in zebrafish embryos exposed to </w:t>
      </w:r>
      <w:proofErr w:type="spellStart"/>
      <w:r w:rsidRPr="002962D0">
        <w:rPr>
          <w:rFonts w:ascii="Times New Roman" w:hAnsi="Times New Roman"/>
          <w:lang w:eastAsia="es-ES"/>
        </w:rPr>
        <w:t>MeHg</w:t>
      </w:r>
      <w:proofErr w:type="spellEnd"/>
      <w:r w:rsidRPr="002962D0">
        <w:rPr>
          <w:rFonts w:ascii="Times New Roman" w:hAnsi="Times New Roman"/>
          <w:lang w:eastAsia="es-ES"/>
        </w:rPr>
        <w:t xml:space="preserve"> and </w:t>
      </w:r>
      <w:proofErr w:type="gramStart"/>
      <w:r w:rsidRPr="002962D0">
        <w:rPr>
          <w:rFonts w:ascii="Times New Roman" w:hAnsi="Times New Roman"/>
          <w:lang w:eastAsia="es-ES"/>
        </w:rPr>
        <w:t>Hg(</w:t>
      </w:r>
      <w:proofErr w:type="gramEnd"/>
      <w:r w:rsidRPr="002962D0">
        <w:rPr>
          <w:rFonts w:ascii="Times New Roman" w:hAnsi="Times New Roman"/>
          <w:lang w:eastAsia="es-ES"/>
        </w:rPr>
        <w:t xml:space="preserve">II). </w:t>
      </w:r>
      <w:r w:rsidRPr="002962D0">
        <w:rPr>
          <w:rFonts w:ascii="Times New Roman" w:hAnsi="Times New Roman"/>
        </w:rPr>
        <w:t>Th</w:t>
      </w:r>
      <w:r w:rsidR="00C8257F" w:rsidRPr="002962D0">
        <w:rPr>
          <w:rFonts w:ascii="Times New Roman" w:hAnsi="Times New Roman"/>
        </w:rPr>
        <w:t>is</w:t>
      </w:r>
      <w:r w:rsidRPr="002962D0">
        <w:rPr>
          <w:rFonts w:ascii="Times New Roman" w:hAnsi="Times New Roman"/>
        </w:rPr>
        <w:t xml:space="preserve"> induction of oxidative stress </w:t>
      </w:r>
      <w:r w:rsidR="00C8257F" w:rsidRPr="002962D0">
        <w:rPr>
          <w:rFonts w:ascii="Times New Roman" w:hAnsi="Times New Roman"/>
        </w:rPr>
        <w:t>has been proven to affect</w:t>
      </w:r>
      <w:r w:rsidRPr="002962D0">
        <w:rPr>
          <w:rFonts w:ascii="Times New Roman" w:hAnsi="Times New Roman"/>
        </w:rPr>
        <w:t xml:space="preserve"> antioxidant enzyme activities, endogenous GSH and MDA contents</w:t>
      </w:r>
      <w:r w:rsidR="00C8257F" w:rsidRPr="002962D0">
        <w:rPr>
          <w:rFonts w:ascii="Times New Roman" w:hAnsi="Times New Roman"/>
        </w:rPr>
        <w:t xml:space="preserve"> (Zhang et al., 2016)</w:t>
      </w:r>
      <w:r w:rsidRPr="002962D0">
        <w:rPr>
          <w:rFonts w:ascii="Times New Roman" w:hAnsi="Times New Roman"/>
        </w:rPr>
        <w:t xml:space="preserve">, mRNA levels of several genes </w:t>
      </w:r>
      <w:r w:rsidR="00C8257F" w:rsidRPr="002962D0">
        <w:rPr>
          <w:rFonts w:ascii="Times New Roman" w:hAnsi="Times New Roman"/>
        </w:rPr>
        <w:t>(Ho et al., 2013</w:t>
      </w:r>
      <w:proofErr w:type="gramStart"/>
      <w:r w:rsidR="00C8257F" w:rsidRPr="002962D0">
        <w:rPr>
          <w:rFonts w:ascii="Times New Roman" w:hAnsi="Times New Roman"/>
        </w:rPr>
        <w:t>)</w:t>
      </w:r>
      <w:r w:rsidRPr="002962D0">
        <w:rPr>
          <w:rFonts w:ascii="Times New Roman" w:hAnsi="Times New Roman"/>
        </w:rPr>
        <w:t xml:space="preserve"> </w:t>
      </w:r>
      <w:r w:rsidR="00C8257F" w:rsidRPr="002962D0">
        <w:rPr>
          <w:rFonts w:ascii="Times New Roman" w:hAnsi="Times New Roman"/>
        </w:rPr>
        <w:t xml:space="preserve"> and</w:t>
      </w:r>
      <w:proofErr w:type="gramEnd"/>
      <w:r w:rsidR="00C8257F" w:rsidRPr="002962D0">
        <w:rPr>
          <w:rFonts w:ascii="Times New Roman" w:hAnsi="Times New Roman"/>
        </w:rPr>
        <w:t xml:space="preserve"> the proteins themselves (</w:t>
      </w:r>
      <w:proofErr w:type="spellStart"/>
      <w:r w:rsidR="00C8257F" w:rsidRPr="002962D0">
        <w:rPr>
          <w:rFonts w:ascii="Times New Roman" w:hAnsi="Times New Roman"/>
        </w:rPr>
        <w:t>Cuello</w:t>
      </w:r>
      <w:proofErr w:type="spellEnd"/>
      <w:r w:rsidR="00C8257F" w:rsidRPr="002962D0">
        <w:rPr>
          <w:rFonts w:ascii="Times New Roman" w:hAnsi="Times New Roman"/>
        </w:rPr>
        <w:t xml:space="preserve"> et al., 2012)</w:t>
      </w:r>
      <w:r w:rsidRPr="002962D0">
        <w:rPr>
          <w:rFonts w:ascii="Times New Roman" w:hAnsi="Times New Roman"/>
        </w:rPr>
        <w:t>.</w:t>
      </w:r>
      <w:r w:rsidR="003429CE" w:rsidRPr="002962D0">
        <w:rPr>
          <w:rFonts w:ascii="Times New Roman" w:hAnsi="Times New Roman"/>
          <w:lang w:eastAsia="es-ES"/>
        </w:rPr>
        <w:t xml:space="preserve"> In our study, w</w:t>
      </w:r>
      <w:r w:rsidR="00B776C7" w:rsidRPr="002962D0">
        <w:rPr>
          <w:rFonts w:ascii="Times New Roman" w:hAnsi="Times New Roman"/>
          <w:lang w:eastAsia="es-ES"/>
        </w:rPr>
        <w:t xml:space="preserve">e </w:t>
      </w:r>
      <w:r w:rsidR="000B6BA3" w:rsidRPr="002962D0">
        <w:rPr>
          <w:rFonts w:ascii="Times New Roman" w:hAnsi="Times New Roman"/>
          <w:lang w:eastAsia="es-ES"/>
        </w:rPr>
        <w:t xml:space="preserve">found a </w:t>
      </w:r>
      <w:proofErr w:type="spellStart"/>
      <w:r w:rsidR="00B768DE" w:rsidRPr="002962D0">
        <w:rPr>
          <w:rFonts w:ascii="Times New Roman" w:hAnsi="Times New Roman"/>
          <w:lang w:eastAsia="es-ES"/>
        </w:rPr>
        <w:t>MeHg</w:t>
      </w:r>
      <w:proofErr w:type="spellEnd"/>
      <w:r w:rsidR="00B768DE" w:rsidRPr="002962D0">
        <w:rPr>
          <w:rFonts w:ascii="Times New Roman" w:hAnsi="Times New Roman"/>
          <w:lang w:eastAsia="es-ES"/>
        </w:rPr>
        <w:t xml:space="preserve">-induced </w:t>
      </w:r>
      <w:r w:rsidR="000B6BA3" w:rsidRPr="002962D0">
        <w:rPr>
          <w:rFonts w:ascii="Times New Roman" w:hAnsi="Times New Roman"/>
          <w:lang w:eastAsia="es-ES"/>
        </w:rPr>
        <w:t>d</w:t>
      </w:r>
      <w:r w:rsidR="0017444A" w:rsidRPr="002962D0">
        <w:rPr>
          <w:rFonts w:ascii="Times New Roman" w:hAnsi="Times New Roman"/>
          <w:lang w:eastAsia="es-ES"/>
        </w:rPr>
        <w:t xml:space="preserve">ownregulation of </w:t>
      </w:r>
      <w:r w:rsidR="0017444A" w:rsidRPr="002962D0">
        <w:rPr>
          <w:rFonts w:ascii="Times New Roman" w:hAnsi="Times New Roman"/>
          <w:i/>
          <w:lang w:eastAsia="es-ES"/>
        </w:rPr>
        <w:t>gpx1</w:t>
      </w:r>
      <w:r w:rsidR="0017444A" w:rsidRPr="002962D0">
        <w:rPr>
          <w:rFonts w:ascii="Times New Roman" w:hAnsi="Times New Roman"/>
          <w:lang w:eastAsia="es-ES"/>
        </w:rPr>
        <w:t xml:space="preserve"> in </w:t>
      </w:r>
      <w:proofErr w:type="spellStart"/>
      <w:r w:rsidR="0017444A" w:rsidRPr="002962D0">
        <w:rPr>
          <w:rFonts w:ascii="Times New Roman" w:hAnsi="Times New Roman"/>
        </w:rPr>
        <w:t>eleutheroembryos</w:t>
      </w:r>
      <w:proofErr w:type="spellEnd"/>
      <w:r w:rsidR="00D36480" w:rsidRPr="002962D0">
        <w:rPr>
          <w:rFonts w:ascii="Times New Roman" w:hAnsi="Times New Roman"/>
        </w:rPr>
        <w:t xml:space="preserve"> </w:t>
      </w:r>
      <w:r w:rsidR="000B6BA3" w:rsidRPr="002962D0">
        <w:rPr>
          <w:rFonts w:ascii="Times New Roman" w:hAnsi="Times New Roman"/>
        </w:rPr>
        <w:t xml:space="preserve">and in the </w:t>
      </w:r>
      <w:r w:rsidR="00DF5949" w:rsidRPr="002962D0">
        <w:rPr>
          <w:rFonts w:ascii="Times New Roman" w:hAnsi="Times New Roman"/>
        </w:rPr>
        <w:t xml:space="preserve">three </w:t>
      </w:r>
      <w:r w:rsidR="000B6BA3" w:rsidRPr="002962D0">
        <w:rPr>
          <w:rFonts w:ascii="Times New Roman" w:hAnsi="Times New Roman"/>
        </w:rPr>
        <w:t xml:space="preserve">organs </w:t>
      </w:r>
      <w:r w:rsidR="00DF5949" w:rsidRPr="002962D0">
        <w:rPr>
          <w:rFonts w:ascii="Times New Roman" w:hAnsi="Times New Roman"/>
        </w:rPr>
        <w:t xml:space="preserve">and muscular tissue </w:t>
      </w:r>
      <w:r w:rsidR="000B6BA3" w:rsidRPr="002962D0">
        <w:rPr>
          <w:rFonts w:ascii="Times New Roman" w:hAnsi="Times New Roman"/>
        </w:rPr>
        <w:t xml:space="preserve">of adult zebrafish </w:t>
      </w:r>
      <w:r w:rsidR="000B6BA3" w:rsidRPr="002962D0">
        <w:rPr>
          <w:rFonts w:ascii="Times New Roman" w:hAnsi="Times New Roman"/>
        </w:rPr>
        <w:lastRenderedPageBreak/>
        <w:t>after 72</w:t>
      </w:r>
      <w:r w:rsidR="001C09C2" w:rsidRPr="002962D0">
        <w:rPr>
          <w:rFonts w:ascii="Times New Roman" w:hAnsi="Times New Roman"/>
        </w:rPr>
        <w:t xml:space="preserve"> </w:t>
      </w:r>
      <w:r w:rsidR="000B6BA3" w:rsidRPr="002962D0">
        <w:rPr>
          <w:rFonts w:ascii="Times New Roman" w:hAnsi="Times New Roman"/>
        </w:rPr>
        <w:t xml:space="preserve">h exposure, which </w:t>
      </w:r>
      <w:r w:rsidR="0017444A" w:rsidRPr="002962D0">
        <w:rPr>
          <w:rFonts w:ascii="Times New Roman" w:hAnsi="Times New Roman"/>
        </w:rPr>
        <w:t>constitutes the perfect signature of the onset of oxidative stress (Cambier et al., 2012).</w:t>
      </w:r>
      <w:r w:rsidR="000E6BA9" w:rsidRPr="002962D0">
        <w:rPr>
          <w:rFonts w:ascii="Times New Roman" w:hAnsi="Times New Roman"/>
        </w:rPr>
        <w:t xml:space="preserve"> </w:t>
      </w:r>
      <w:r w:rsidR="006165FE" w:rsidRPr="002962D0">
        <w:rPr>
          <w:rFonts w:ascii="Times New Roman" w:hAnsi="Times New Roman"/>
        </w:rPr>
        <w:t>Since</w:t>
      </w:r>
      <w:r w:rsidR="00D36480" w:rsidRPr="002962D0">
        <w:rPr>
          <w:rFonts w:ascii="Times New Roman" w:hAnsi="Times New Roman"/>
        </w:rPr>
        <w:t xml:space="preserve"> </w:t>
      </w:r>
      <w:proofErr w:type="spellStart"/>
      <w:r w:rsidR="000B6BA3" w:rsidRPr="002962D0">
        <w:rPr>
          <w:rFonts w:ascii="Times New Roman" w:hAnsi="Times New Roman"/>
        </w:rPr>
        <w:t>MeHg</w:t>
      </w:r>
      <w:proofErr w:type="spellEnd"/>
      <w:r w:rsidR="000B6BA3" w:rsidRPr="002962D0">
        <w:rPr>
          <w:rFonts w:ascii="Times New Roman" w:hAnsi="Times New Roman"/>
        </w:rPr>
        <w:t xml:space="preserve"> exposure induce</w:t>
      </w:r>
      <w:r w:rsidR="006165FE" w:rsidRPr="002962D0">
        <w:rPr>
          <w:rFonts w:ascii="Times New Roman" w:hAnsi="Times New Roman"/>
        </w:rPr>
        <w:t>s</w:t>
      </w:r>
      <w:r w:rsidR="000B6BA3" w:rsidRPr="002962D0">
        <w:rPr>
          <w:rFonts w:ascii="Times New Roman" w:hAnsi="Times New Roman"/>
        </w:rPr>
        <w:t xml:space="preserve"> Se deficiency in cells, which leads to the degradation of </w:t>
      </w:r>
      <w:r w:rsidR="000B6BA3" w:rsidRPr="002962D0">
        <w:rPr>
          <w:rFonts w:ascii="Times New Roman" w:hAnsi="Times New Roman"/>
          <w:i/>
        </w:rPr>
        <w:t>gpx1</w:t>
      </w:r>
      <w:r w:rsidR="000B6BA3" w:rsidRPr="002962D0">
        <w:rPr>
          <w:rFonts w:ascii="Times New Roman" w:hAnsi="Times New Roman"/>
        </w:rPr>
        <w:t xml:space="preserve"> mRNA by nonsense-mediated </w:t>
      </w:r>
      <w:r w:rsidR="006165FE" w:rsidRPr="002962D0">
        <w:rPr>
          <w:rFonts w:ascii="Times New Roman" w:hAnsi="Times New Roman"/>
        </w:rPr>
        <w:t>mRNA decay (</w:t>
      </w:r>
      <w:proofErr w:type="spellStart"/>
      <w:r w:rsidR="006165FE" w:rsidRPr="002962D0">
        <w:rPr>
          <w:rFonts w:ascii="Times New Roman" w:hAnsi="Times New Roman"/>
        </w:rPr>
        <w:t>Usuki</w:t>
      </w:r>
      <w:proofErr w:type="spellEnd"/>
      <w:r w:rsidR="006165FE" w:rsidRPr="002962D0">
        <w:rPr>
          <w:rFonts w:ascii="Times New Roman" w:hAnsi="Times New Roman"/>
        </w:rPr>
        <w:t xml:space="preserve"> et al., 2010), it would be expected that </w:t>
      </w:r>
      <w:proofErr w:type="gramStart"/>
      <w:r w:rsidR="006165FE" w:rsidRPr="002962D0">
        <w:rPr>
          <w:rFonts w:ascii="Times New Roman" w:hAnsi="Times New Roman"/>
        </w:rPr>
        <w:t>Se(</w:t>
      </w:r>
      <w:proofErr w:type="gramEnd"/>
      <w:r w:rsidR="006165FE" w:rsidRPr="002962D0">
        <w:rPr>
          <w:rFonts w:ascii="Times New Roman" w:hAnsi="Times New Roman"/>
        </w:rPr>
        <w:t xml:space="preserve">IV) supplementation could recover </w:t>
      </w:r>
      <w:r w:rsidR="006165FE" w:rsidRPr="002962D0">
        <w:rPr>
          <w:rFonts w:ascii="Times New Roman" w:hAnsi="Times New Roman"/>
          <w:i/>
        </w:rPr>
        <w:t>gpx1</w:t>
      </w:r>
      <w:r w:rsidR="006165FE" w:rsidRPr="002962D0">
        <w:rPr>
          <w:rFonts w:ascii="Times New Roman" w:hAnsi="Times New Roman"/>
        </w:rPr>
        <w:t xml:space="preserve"> expression to basal levels or even induce its overexpression. In fact, our results have pointed out that addition of </w:t>
      </w:r>
      <w:proofErr w:type="gramStart"/>
      <w:r w:rsidR="006165FE" w:rsidRPr="002962D0">
        <w:rPr>
          <w:rFonts w:ascii="Times New Roman" w:hAnsi="Times New Roman"/>
        </w:rPr>
        <w:t>Se(</w:t>
      </w:r>
      <w:proofErr w:type="gramEnd"/>
      <w:r w:rsidR="006165FE" w:rsidRPr="002962D0">
        <w:rPr>
          <w:rFonts w:ascii="Times New Roman" w:hAnsi="Times New Roman"/>
        </w:rPr>
        <w:t xml:space="preserve">IV) to adult zebrafish exposed to </w:t>
      </w:r>
      <w:proofErr w:type="spellStart"/>
      <w:r w:rsidR="006165FE" w:rsidRPr="002962D0">
        <w:rPr>
          <w:rFonts w:ascii="Times New Roman" w:hAnsi="Times New Roman"/>
        </w:rPr>
        <w:t>MeHg</w:t>
      </w:r>
      <w:proofErr w:type="spellEnd"/>
      <w:r w:rsidR="002A120F" w:rsidRPr="002962D0">
        <w:rPr>
          <w:rFonts w:ascii="Times New Roman" w:hAnsi="Times New Roman"/>
        </w:rPr>
        <w:t>,</w:t>
      </w:r>
      <w:r w:rsidR="00DA06B6" w:rsidRPr="002962D0">
        <w:rPr>
          <w:rFonts w:ascii="Times New Roman" w:hAnsi="Times New Roman"/>
        </w:rPr>
        <w:t xml:space="preserve"> </w:t>
      </w:r>
      <w:r w:rsidR="002A120F" w:rsidRPr="002962D0">
        <w:rPr>
          <w:rFonts w:ascii="Times New Roman" w:hAnsi="Times New Roman"/>
        </w:rPr>
        <w:t xml:space="preserve">was enough to </w:t>
      </w:r>
      <w:r w:rsidR="002411FD" w:rsidRPr="002962D0">
        <w:rPr>
          <w:rFonts w:ascii="Times New Roman" w:hAnsi="Times New Roman"/>
        </w:rPr>
        <w:t>recover to basal level</w:t>
      </w:r>
      <w:r w:rsidR="00DA06B6" w:rsidRPr="002962D0">
        <w:rPr>
          <w:rFonts w:ascii="Times New Roman" w:hAnsi="Times New Roman"/>
        </w:rPr>
        <w:t xml:space="preserve"> </w:t>
      </w:r>
      <w:r w:rsidR="006165FE" w:rsidRPr="002962D0">
        <w:rPr>
          <w:rFonts w:ascii="Times New Roman" w:hAnsi="Times New Roman"/>
        </w:rPr>
        <w:t xml:space="preserve">the expression of </w:t>
      </w:r>
      <w:r w:rsidR="006165FE" w:rsidRPr="002962D0">
        <w:rPr>
          <w:rFonts w:ascii="Times New Roman" w:hAnsi="Times New Roman"/>
          <w:i/>
        </w:rPr>
        <w:t>gpx1</w:t>
      </w:r>
      <w:r w:rsidR="006165FE" w:rsidRPr="002962D0">
        <w:rPr>
          <w:rFonts w:ascii="Times New Roman" w:hAnsi="Times New Roman"/>
        </w:rPr>
        <w:t xml:space="preserve"> in brain</w:t>
      </w:r>
      <w:r w:rsidR="002411FD" w:rsidRPr="002962D0">
        <w:rPr>
          <w:rFonts w:ascii="Times New Roman" w:hAnsi="Times New Roman"/>
        </w:rPr>
        <w:t xml:space="preserve">, and to produce an overexpression in intestine </w:t>
      </w:r>
      <w:r w:rsidR="00B2157C" w:rsidRPr="002962D0">
        <w:rPr>
          <w:rFonts w:ascii="Times New Roman" w:hAnsi="Times New Roman"/>
        </w:rPr>
        <w:t>and muscular tissue</w:t>
      </w:r>
      <w:r w:rsidR="00DA06B6" w:rsidRPr="002962D0">
        <w:rPr>
          <w:rFonts w:ascii="Times New Roman" w:hAnsi="Times New Roman"/>
        </w:rPr>
        <w:t xml:space="preserve"> </w:t>
      </w:r>
      <w:r w:rsidR="006165FE" w:rsidRPr="002962D0">
        <w:rPr>
          <w:rFonts w:ascii="Times New Roman" w:hAnsi="Times New Roman"/>
        </w:rPr>
        <w:t>after 72</w:t>
      </w:r>
      <w:r w:rsidR="007B2B9E" w:rsidRPr="002962D0">
        <w:rPr>
          <w:rFonts w:ascii="Times New Roman" w:hAnsi="Times New Roman"/>
        </w:rPr>
        <w:t xml:space="preserve"> </w:t>
      </w:r>
      <w:r w:rsidR="006165FE" w:rsidRPr="002962D0">
        <w:rPr>
          <w:rFonts w:ascii="Times New Roman" w:hAnsi="Times New Roman"/>
        </w:rPr>
        <w:t xml:space="preserve">h </w:t>
      </w:r>
      <w:proofErr w:type="spellStart"/>
      <w:r w:rsidR="006165FE" w:rsidRPr="002962D0">
        <w:rPr>
          <w:rFonts w:ascii="Times New Roman" w:hAnsi="Times New Roman"/>
        </w:rPr>
        <w:t>MeHg</w:t>
      </w:r>
      <w:proofErr w:type="spellEnd"/>
      <w:r w:rsidR="006165FE" w:rsidRPr="002962D0">
        <w:rPr>
          <w:rFonts w:ascii="Times New Roman" w:hAnsi="Times New Roman"/>
        </w:rPr>
        <w:t>-Se(IV) exposure</w:t>
      </w:r>
      <w:r w:rsidR="002A120F" w:rsidRPr="002962D0">
        <w:rPr>
          <w:rFonts w:ascii="Times New Roman" w:hAnsi="Times New Roman"/>
        </w:rPr>
        <w:t xml:space="preserve"> (Fig. </w:t>
      </w:r>
      <w:r w:rsidR="00FB3707" w:rsidRPr="002962D0">
        <w:rPr>
          <w:rFonts w:ascii="Times New Roman" w:hAnsi="Times New Roman"/>
        </w:rPr>
        <w:t>5</w:t>
      </w:r>
      <w:r w:rsidR="002A120F" w:rsidRPr="002962D0">
        <w:rPr>
          <w:rFonts w:ascii="Times New Roman" w:hAnsi="Times New Roman"/>
        </w:rPr>
        <w:t>)</w:t>
      </w:r>
      <w:r w:rsidR="006165FE" w:rsidRPr="002962D0">
        <w:rPr>
          <w:rFonts w:ascii="Times New Roman" w:hAnsi="Times New Roman"/>
        </w:rPr>
        <w:t>.</w:t>
      </w:r>
      <w:r w:rsidR="002A120F" w:rsidRPr="002962D0">
        <w:rPr>
          <w:rFonts w:ascii="Times New Roman" w:hAnsi="Times New Roman"/>
        </w:rPr>
        <w:t xml:space="preserve"> A similar </w:t>
      </w:r>
      <w:r w:rsidR="002411FD" w:rsidRPr="002962D0">
        <w:rPr>
          <w:rFonts w:ascii="Times New Roman" w:hAnsi="Times New Roman"/>
        </w:rPr>
        <w:t xml:space="preserve">reduction of the repression of this genes was </w:t>
      </w:r>
      <w:r w:rsidR="002A120F" w:rsidRPr="002962D0">
        <w:rPr>
          <w:rFonts w:ascii="Times New Roman" w:hAnsi="Times New Roman"/>
        </w:rPr>
        <w:t xml:space="preserve">observed in </w:t>
      </w:r>
      <w:proofErr w:type="spellStart"/>
      <w:r w:rsidR="002A120F" w:rsidRPr="002962D0">
        <w:rPr>
          <w:rFonts w:ascii="Times New Roman" w:hAnsi="Times New Roman"/>
        </w:rPr>
        <w:t>eleutheroembryos</w:t>
      </w:r>
      <w:proofErr w:type="spellEnd"/>
      <w:r w:rsidR="00D660E8" w:rsidRPr="002962D0">
        <w:rPr>
          <w:rFonts w:ascii="Times New Roman" w:hAnsi="Times New Roman"/>
        </w:rPr>
        <w:t>;</w:t>
      </w:r>
      <w:r w:rsidR="00DA06B6" w:rsidRPr="002962D0">
        <w:rPr>
          <w:rFonts w:ascii="Times New Roman" w:hAnsi="Times New Roman"/>
        </w:rPr>
        <w:t xml:space="preserve"> </w:t>
      </w:r>
      <w:r w:rsidR="002A120F" w:rsidRPr="002962D0">
        <w:rPr>
          <w:rFonts w:ascii="Times New Roman" w:hAnsi="Times New Roman"/>
          <w:i/>
        </w:rPr>
        <w:t>gpx1</w:t>
      </w:r>
      <w:r w:rsidR="002A120F" w:rsidRPr="002962D0">
        <w:rPr>
          <w:rFonts w:ascii="Times New Roman" w:hAnsi="Times New Roman"/>
        </w:rPr>
        <w:t xml:space="preserve"> was closer to the basal levels after </w:t>
      </w:r>
      <w:proofErr w:type="gramStart"/>
      <w:r w:rsidR="002A120F" w:rsidRPr="002962D0">
        <w:rPr>
          <w:rFonts w:ascii="Times New Roman" w:hAnsi="Times New Roman"/>
        </w:rPr>
        <w:t>Se(</w:t>
      </w:r>
      <w:proofErr w:type="gramEnd"/>
      <w:r w:rsidR="002A120F" w:rsidRPr="002962D0">
        <w:rPr>
          <w:rFonts w:ascii="Times New Roman" w:hAnsi="Times New Roman"/>
        </w:rPr>
        <w:t xml:space="preserve">IV) addition, as compared to embryos exposed to </w:t>
      </w:r>
      <w:proofErr w:type="spellStart"/>
      <w:r w:rsidR="002A120F" w:rsidRPr="002962D0">
        <w:rPr>
          <w:rFonts w:ascii="Times New Roman" w:hAnsi="Times New Roman"/>
        </w:rPr>
        <w:t>MeHg</w:t>
      </w:r>
      <w:proofErr w:type="spellEnd"/>
      <w:r w:rsidR="00DA06B6" w:rsidRPr="002962D0">
        <w:rPr>
          <w:rFonts w:ascii="Times New Roman" w:hAnsi="Times New Roman"/>
        </w:rPr>
        <w:t xml:space="preserve"> </w:t>
      </w:r>
      <w:r w:rsidR="002A120F" w:rsidRPr="002962D0">
        <w:rPr>
          <w:rFonts w:ascii="Times New Roman" w:hAnsi="Times New Roman"/>
        </w:rPr>
        <w:t>alone</w:t>
      </w:r>
      <w:r w:rsidR="00DF5949" w:rsidRPr="002962D0">
        <w:rPr>
          <w:rFonts w:ascii="Times New Roman" w:hAnsi="Times New Roman"/>
        </w:rPr>
        <w:t>;</w:t>
      </w:r>
      <w:r w:rsidR="00DA06B6" w:rsidRPr="002962D0">
        <w:rPr>
          <w:rFonts w:ascii="Times New Roman" w:hAnsi="Times New Roman"/>
        </w:rPr>
        <w:t xml:space="preserve"> </w:t>
      </w:r>
      <w:r w:rsidR="00DF5949" w:rsidRPr="002962D0">
        <w:rPr>
          <w:rFonts w:ascii="Times New Roman" w:hAnsi="Times New Roman"/>
        </w:rPr>
        <w:t xml:space="preserve">however, </w:t>
      </w:r>
      <w:r w:rsidR="00D660E8" w:rsidRPr="002962D0">
        <w:rPr>
          <w:rFonts w:ascii="Times New Roman" w:hAnsi="Times New Roman"/>
        </w:rPr>
        <w:t xml:space="preserve">Se(IV) </w:t>
      </w:r>
      <w:r w:rsidR="002A120F" w:rsidRPr="002962D0">
        <w:rPr>
          <w:rFonts w:ascii="Times New Roman" w:hAnsi="Times New Roman"/>
        </w:rPr>
        <w:t>did not induce overexpression of this gene.</w:t>
      </w:r>
      <w:r w:rsidR="00925BBB" w:rsidRPr="002962D0">
        <w:rPr>
          <w:rFonts w:ascii="Times New Roman" w:hAnsi="Times New Roman"/>
        </w:rPr>
        <w:t xml:space="preserve"> As for the expression of </w:t>
      </w:r>
      <w:r w:rsidR="00925BBB" w:rsidRPr="002962D0">
        <w:rPr>
          <w:rFonts w:ascii="Times New Roman" w:hAnsi="Times New Roman"/>
          <w:i/>
        </w:rPr>
        <w:t>gpx1</w:t>
      </w:r>
      <w:r w:rsidR="00925BBB" w:rsidRPr="002962D0">
        <w:rPr>
          <w:rFonts w:ascii="Times New Roman" w:hAnsi="Times New Roman"/>
        </w:rPr>
        <w:t xml:space="preserve"> in the liver of exposed adult zebrafish, the behavior was different. Not only </w:t>
      </w:r>
      <w:proofErr w:type="gramStart"/>
      <w:r w:rsidR="00925BBB" w:rsidRPr="002962D0">
        <w:rPr>
          <w:rFonts w:ascii="Times New Roman" w:hAnsi="Times New Roman"/>
        </w:rPr>
        <w:t>Se(</w:t>
      </w:r>
      <w:proofErr w:type="gramEnd"/>
      <w:r w:rsidR="00925BBB" w:rsidRPr="002962D0">
        <w:rPr>
          <w:rFonts w:ascii="Times New Roman" w:hAnsi="Times New Roman"/>
        </w:rPr>
        <w:t xml:space="preserve">IV) </w:t>
      </w:r>
      <w:r w:rsidR="002411FD" w:rsidRPr="002962D0">
        <w:rPr>
          <w:rFonts w:ascii="Times New Roman" w:hAnsi="Times New Roman"/>
        </w:rPr>
        <w:t xml:space="preserve">was </w:t>
      </w:r>
      <w:r w:rsidR="00925BBB" w:rsidRPr="002962D0">
        <w:rPr>
          <w:rFonts w:ascii="Times New Roman" w:hAnsi="Times New Roman"/>
        </w:rPr>
        <w:t xml:space="preserve">unable to reverse the downregulation of </w:t>
      </w:r>
      <w:r w:rsidR="00925BBB" w:rsidRPr="002962D0">
        <w:rPr>
          <w:rFonts w:ascii="Times New Roman" w:hAnsi="Times New Roman"/>
          <w:i/>
        </w:rPr>
        <w:t>gpx1</w:t>
      </w:r>
      <w:r w:rsidR="00925BBB" w:rsidRPr="002962D0">
        <w:rPr>
          <w:rFonts w:ascii="Times New Roman" w:hAnsi="Times New Roman"/>
        </w:rPr>
        <w:t>, but actually</w:t>
      </w:r>
      <w:r w:rsidR="00504991" w:rsidRPr="002962D0">
        <w:rPr>
          <w:rFonts w:ascii="Times New Roman" w:hAnsi="Times New Roman"/>
        </w:rPr>
        <w:t xml:space="preserve"> </w:t>
      </w:r>
      <w:r w:rsidR="00925BBB" w:rsidRPr="002962D0">
        <w:rPr>
          <w:rFonts w:ascii="Times New Roman" w:hAnsi="Times New Roman"/>
        </w:rPr>
        <w:t>enhanced it</w:t>
      </w:r>
      <w:r w:rsidR="00FC36D1" w:rsidRPr="002962D0">
        <w:rPr>
          <w:rFonts w:ascii="Times New Roman" w:hAnsi="Times New Roman"/>
        </w:rPr>
        <w:t xml:space="preserve"> (Fig. </w:t>
      </w:r>
      <w:r w:rsidR="00FB3707" w:rsidRPr="002962D0">
        <w:rPr>
          <w:rFonts w:ascii="Times New Roman" w:hAnsi="Times New Roman"/>
        </w:rPr>
        <w:t>5</w:t>
      </w:r>
      <w:r w:rsidR="00FC36D1" w:rsidRPr="002962D0">
        <w:rPr>
          <w:rFonts w:ascii="Times New Roman" w:hAnsi="Times New Roman"/>
        </w:rPr>
        <w:t>A)</w:t>
      </w:r>
      <w:r w:rsidR="00925BBB" w:rsidRPr="002962D0">
        <w:rPr>
          <w:rFonts w:ascii="Times New Roman" w:hAnsi="Times New Roman"/>
        </w:rPr>
        <w:t xml:space="preserve">. However, this different behavior </w:t>
      </w:r>
      <w:r w:rsidR="00756990" w:rsidRPr="002962D0">
        <w:rPr>
          <w:rFonts w:ascii="Times New Roman" w:hAnsi="Times New Roman"/>
        </w:rPr>
        <w:t xml:space="preserve">is in </w:t>
      </w:r>
      <w:r w:rsidR="00DF5949" w:rsidRPr="002962D0">
        <w:rPr>
          <w:rFonts w:ascii="Times New Roman" w:hAnsi="Times New Roman"/>
        </w:rPr>
        <w:t xml:space="preserve">good </w:t>
      </w:r>
      <w:r w:rsidR="00756990" w:rsidRPr="002962D0">
        <w:rPr>
          <w:rFonts w:ascii="Times New Roman" w:hAnsi="Times New Roman"/>
        </w:rPr>
        <w:t>agreement with</w:t>
      </w:r>
      <w:r w:rsidR="00925BBB" w:rsidRPr="002962D0">
        <w:rPr>
          <w:rFonts w:ascii="Times New Roman" w:hAnsi="Times New Roman"/>
        </w:rPr>
        <w:t xml:space="preserve"> the data obtained for </w:t>
      </w:r>
      <w:proofErr w:type="spellStart"/>
      <w:r w:rsidR="00925BBB" w:rsidRPr="002962D0">
        <w:rPr>
          <w:rFonts w:ascii="Times New Roman" w:hAnsi="Times New Roman"/>
        </w:rPr>
        <w:t>MeHg</w:t>
      </w:r>
      <w:proofErr w:type="spellEnd"/>
      <w:r w:rsidR="00925BBB" w:rsidRPr="002962D0">
        <w:rPr>
          <w:rFonts w:ascii="Times New Roman" w:hAnsi="Times New Roman"/>
        </w:rPr>
        <w:t xml:space="preserve"> accumulation in the different organs </w:t>
      </w:r>
      <w:r w:rsidR="00DF5949" w:rsidRPr="002962D0">
        <w:rPr>
          <w:rFonts w:ascii="Times New Roman" w:hAnsi="Times New Roman"/>
        </w:rPr>
        <w:t xml:space="preserve">and muscular tissue </w:t>
      </w:r>
      <w:r w:rsidR="00925BBB" w:rsidRPr="002962D0">
        <w:rPr>
          <w:rFonts w:ascii="Times New Roman" w:hAnsi="Times New Roman"/>
        </w:rPr>
        <w:t xml:space="preserve">(Fig. </w:t>
      </w:r>
      <w:r w:rsidR="00FB3707" w:rsidRPr="002962D0">
        <w:rPr>
          <w:rFonts w:ascii="Times New Roman" w:hAnsi="Times New Roman"/>
        </w:rPr>
        <w:t>3</w:t>
      </w:r>
      <w:r w:rsidR="00925BBB" w:rsidRPr="002962D0">
        <w:rPr>
          <w:rFonts w:ascii="Times New Roman" w:hAnsi="Times New Roman"/>
        </w:rPr>
        <w:t xml:space="preserve">). While </w:t>
      </w:r>
      <w:proofErr w:type="gramStart"/>
      <w:r w:rsidR="00925BBB" w:rsidRPr="002962D0">
        <w:rPr>
          <w:rFonts w:ascii="Times New Roman" w:hAnsi="Times New Roman"/>
        </w:rPr>
        <w:t>Se(</w:t>
      </w:r>
      <w:proofErr w:type="gramEnd"/>
      <w:r w:rsidR="00925BBB" w:rsidRPr="002962D0">
        <w:rPr>
          <w:rFonts w:ascii="Times New Roman" w:hAnsi="Times New Roman"/>
        </w:rPr>
        <w:t xml:space="preserve">IV) </w:t>
      </w:r>
      <w:r w:rsidR="00756990" w:rsidRPr="002962D0">
        <w:rPr>
          <w:rFonts w:ascii="Times New Roman" w:hAnsi="Times New Roman"/>
        </w:rPr>
        <w:t xml:space="preserve">significantly </w:t>
      </w:r>
      <w:r w:rsidR="00B4351A" w:rsidRPr="002962D0">
        <w:rPr>
          <w:rFonts w:ascii="Times New Roman" w:hAnsi="Times New Roman"/>
        </w:rPr>
        <w:t>reduced the</w:t>
      </w:r>
      <w:r w:rsidR="00504991" w:rsidRPr="002962D0">
        <w:rPr>
          <w:rFonts w:ascii="Times New Roman" w:hAnsi="Times New Roman"/>
        </w:rPr>
        <w:t xml:space="preserve"> </w:t>
      </w:r>
      <w:r w:rsidR="00756990" w:rsidRPr="002962D0">
        <w:rPr>
          <w:rFonts w:ascii="Times New Roman" w:hAnsi="Times New Roman"/>
        </w:rPr>
        <w:t xml:space="preserve">amount of </w:t>
      </w:r>
      <w:proofErr w:type="spellStart"/>
      <w:r w:rsidR="00756990" w:rsidRPr="002962D0">
        <w:rPr>
          <w:rFonts w:ascii="Times New Roman" w:hAnsi="Times New Roman"/>
        </w:rPr>
        <w:t>MeHg</w:t>
      </w:r>
      <w:proofErr w:type="spellEnd"/>
      <w:r w:rsidR="00756990" w:rsidRPr="002962D0">
        <w:rPr>
          <w:rFonts w:ascii="Times New Roman" w:hAnsi="Times New Roman"/>
        </w:rPr>
        <w:t xml:space="preserve"> in the intestine and muscular tissue, it increased its accumulation in the liver. Thus, it seems to be a logic correlation between the amount of </w:t>
      </w:r>
      <w:proofErr w:type="spellStart"/>
      <w:r w:rsidR="00756990" w:rsidRPr="002962D0">
        <w:rPr>
          <w:rFonts w:ascii="Times New Roman" w:hAnsi="Times New Roman"/>
        </w:rPr>
        <w:t>MeHg</w:t>
      </w:r>
      <w:proofErr w:type="spellEnd"/>
      <w:r w:rsidR="00756990" w:rsidRPr="002962D0">
        <w:rPr>
          <w:rFonts w:ascii="Times New Roman" w:hAnsi="Times New Roman"/>
        </w:rPr>
        <w:t xml:space="preserve"> found in the different organs after addition of </w:t>
      </w:r>
      <w:proofErr w:type="gramStart"/>
      <w:r w:rsidR="00756990" w:rsidRPr="002962D0">
        <w:rPr>
          <w:rFonts w:ascii="Times New Roman" w:hAnsi="Times New Roman"/>
        </w:rPr>
        <w:t>Se(</w:t>
      </w:r>
      <w:proofErr w:type="gramEnd"/>
      <w:r w:rsidR="00756990" w:rsidRPr="002962D0">
        <w:rPr>
          <w:rFonts w:ascii="Times New Roman" w:hAnsi="Times New Roman"/>
        </w:rPr>
        <w:t xml:space="preserve">IV), and the levels of expression of </w:t>
      </w:r>
      <w:r w:rsidR="00756990" w:rsidRPr="002962D0">
        <w:rPr>
          <w:rFonts w:ascii="Times New Roman" w:hAnsi="Times New Roman"/>
          <w:i/>
        </w:rPr>
        <w:t>gpx1</w:t>
      </w:r>
      <w:r w:rsidR="00756990" w:rsidRPr="002962D0">
        <w:rPr>
          <w:rFonts w:ascii="Times New Roman" w:hAnsi="Times New Roman"/>
        </w:rPr>
        <w:t>.</w:t>
      </w:r>
      <w:r w:rsidR="00000D2F" w:rsidRPr="002962D0">
        <w:rPr>
          <w:rFonts w:ascii="Times New Roman" w:hAnsi="Times New Roman"/>
        </w:rPr>
        <w:t xml:space="preserve"> If downregulation of </w:t>
      </w:r>
      <w:r w:rsidR="00000D2F" w:rsidRPr="002962D0">
        <w:rPr>
          <w:rFonts w:ascii="Times New Roman" w:hAnsi="Times New Roman"/>
          <w:i/>
        </w:rPr>
        <w:t>gpx1</w:t>
      </w:r>
      <w:r w:rsidR="00000D2F" w:rsidRPr="002962D0">
        <w:rPr>
          <w:rFonts w:ascii="Times New Roman" w:hAnsi="Times New Roman"/>
        </w:rPr>
        <w:t xml:space="preserve"> constitutes a sign of the presence of oxidative stress, so does the overexpression of </w:t>
      </w:r>
      <w:r w:rsidR="00000D2F" w:rsidRPr="002962D0">
        <w:rPr>
          <w:rFonts w:ascii="Times New Roman" w:hAnsi="Times New Roman"/>
          <w:i/>
        </w:rPr>
        <w:t>gstp1</w:t>
      </w:r>
      <w:r w:rsidR="001C09C2" w:rsidRPr="002962D0">
        <w:rPr>
          <w:rFonts w:ascii="Times New Roman" w:hAnsi="Times New Roman"/>
          <w:i/>
        </w:rPr>
        <w:t xml:space="preserve"> </w:t>
      </w:r>
      <w:r w:rsidR="002A1D5E" w:rsidRPr="002962D0">
        <w:rPr>
          <w:rFonts w:ascii="Times New Roman" w:hAnsi="Times New Roman"/>
        </w:rPr>
        <w:t xml:space="preserve">and </w:t>
      </w:r>
      <w:r w:rsidR="002A1D5E" w:rsidRPr="002962D0">
        <w:rPr>
          <w:rFonts w:ascii="Times New Roman" w:hAnsi="Times New Roman"/>
          <w:i/>
        </w:rPr>
        <w:t>prdx1</w:t>
      </w:r>
      <w:r w:rsidR="003564B4" w:rsidRPr="002962D0">
        <w:rPr>
          <w:rFonts w:ascii="Times New Roman" w:hAnsi="Times New Roman"/>
        </w:rPr>
        <w:t xml:space="preserve"> (Cambier e</w:t>
      </w:r>
      <w:r w:rsidR="00721F81" w:rsidRPr="002962D0">
        <w:rPr>
          <w:rFonts w:ascii="Times New Roman" w:hAnsi="Times New Roman"/>
        </w:rPr>
        <w:t xml:space="preserve">t al., 2012; </w:t>
      </w:r>
      <w:proofErr w:type="spellStart"/>
      <w:r w:rsidR="00721F81" w:rsidRPr="002962D0">
        <w:rPr>
          <w:rFonts w:ascii="Times New Roman" w:hAnsi="Times New Roman"/>
        </w:rPr>
        <w:t>Tahmasbpour</w:t>
      </w:r>
      <w:proofErr w:type="spellEnd"/>
      <w:r w:rsidR="00504991" w:rsidRPr="002962D0">
        <w:rPr>
          <w:rFonts w:ascii="Times New Roman" w:hAnsi="Times New Roman"/>
        </w:rPr>
        <w:t xml:space="preserve"> </w:t>
      </w:r>
      <w:proofErr w:type="spellStart"/>
      <w:r w:rsidR="00721F81" w:rsidRPr="002962D0">
        <w:rPr>
          <w:rFonts w:ascii="Times New Roman" w:hAnsi="Times New Roman"/>
        </w:rPr>
        <w:t>Marzont</w:t>
      </w:r>
      <w:proofErr w:type="spellEnd"/>
      <w:r w:rsidR="003564B4" w:rsidRPr="002962D0">
        <w:rPr>
          <w:rFonts w:ascii="Times New Roman" w:hAnsi="Times New Roman"/>
        </w:rPr>
        <w:t xml:space="preserve"> et al., 2016)</w:t>
      </w:r>
      <w:r w:rsidR="002A1D5E" w:rsidRPr="002962D0">
        <w:rPr>
          <w:rFonts w:ascii="Times New Roman" w:hAnsi="Times New Roman"/>
        </w:rPr>
        <w:t>.</w:t>
      </w:r>
      <w:r w:rsidR="001C09C2" w:rsidRPr="002962D0">
        <w:rPr>
          <w:rFonts w:ascii="Times New Roman" w:hAnsi="Times New Roman"/>
        </w:rPr>
        <w:t xml:space="preserve"> </w:t>
      </w:r>
      <w:r w:rsidR="002A1D5E" w:rsidRPr="002962D0">
        <w:rPr>
          <w:rFonts w:ascii="Times New Roman" w:hAnsi="Times New Roman"/>
          <w:i/>
        </w:rPr>
        <w:t>Gstp1</w:t>
      </w:r>
      <w:r w:rsidR="00000D2F" w:rsidRPr="002962D0">
        <w:rPr>
          <w:rFonts w:ascii="Times New Roman" w:hAnsi="Times New Roman"/>
        </w:rPr>
        <w:t xml:space="preserve"> is an enzyme that catalyzes the conjugation of GSH to xenobiotic substrates for detoxification</w:t>
      </w:r>
      <w:r w:rsidR="002A1D5E" w:rsidRPr="002962D0">
        <w:rPr>
          <w:rFonts w:ascii="Times New Roman" w:hAnsi="Times New Roman"/>
        </w:rPr>
        <w:t xml:space="preserve">, while </w:t>
      </w:r>
      <w:r w:rsidR="002A1D5E" w:rsidRPr="002962D0">
        <w:rPr>
          <w:rFonts w:ascii="Times New Roman" w:hAnsi="Times New Roman"/>
          <w:i/>
        </w:rPr>
        <w:t>prdx1</w:t>
      </w:r>
      <w:r w:rsidR="002A1D5E" w:rsidRPr="002962D0">
        <w:rPr>
          <w:rFonts w:ascii="Times New Roman" w:hAnsi="Times New Roman"/>
        </w:rPr>
        <w:t xml:space="preserve"> plays an antioxidant protective role in cells and reduce H</w:t>
      </w:r>
      <w:r w:rsidR="002A1D5E" w:rsidRPr="002962D0">
        <w:rPr>
          <w:rFonts w:ascii="Times New Roman" w:hAnsi="Times New Roman"/>
          <w:vertAlign w:val="subscript"/>
        </w:rPr>
        <w:t>2</w:t>
      </w:r>
      <w:r w:rsidR="002A1D5E" w:rsidRPr="002962D0">
        <w:rPr>
          <w:rFonts w:ascii="Times New Roman" w:hAnsi="Times New Roman"/>
        </w:rPr>
        <w:t>O</w:t>
      </w:r>
      <w:r w:rsidR="002A1D5E" w:rsidRPr="002962D0">
        <w:rPr>
          <w:rFonts w:ascii="Times New Roman" w:hAnsi="Times New Roman"/>
          <w:vertAlign w:val="subscript"/>
        </w:rPr>
        <w:t>2</w:t>
      </w:r>
      <w:r w:rsidR="002A1D5E" w:rsidRPr="002962D0">
        <w:rPr>
          <w:rFonts w:ascii="Times New Roman" w:hAnsi="Times New Roman"/>
        </w:rPr>
        <w:t xml:space="preserve"> and alkyl hyd</w:t>
      </w:r>
      <w:r w:rsidR="00721F81" w:rsidRPr="002962D0">
        <w:rPr>
          <w:rFonts w:ascii="Times New Roman" w:hAnsi="Times New Roman"/>
        </w:rPr>
        <w:t>roperoxides (</w:t>
      </w:r>
      <w:proofErr w:type="spellStart"/>
      <w:r w:rsidR="00721F81" w:rsidRPr="002962D0">
        <w:rPr>
          <w:rFonts w:ascii="Times New Roman" w:hAnsi="Times New Roman"/>
        </w:rPr>
        <w:t>Tahmasbpour</w:t>
      </w:r>
      <w:proofErr w:type="spellEnd"/>
      <w:r w:rsidR="003F50AF" w:rsidRPr="002962D0">
        <w:rPr>
          <w:rFonts w:ascii="Times New Roman" w:hAnsi="Times New Roman"/>
        </w:rPr>
        <w:t xml:space="preserve"> </w:t>
      </w:r>
      <w:proofErr w:type="spellStart"/>
      <w:r w:rsidR="00721F81" w:rsidRPr="002962D0">
        <w:rPr>
          <w:rFonts w:ascii="Times New Roman" w:hAnsi="Times New Roman"/>
        </w:rPr>
        <w:t>Marzont</w:t>
      </w:r>
      <w:proofErr w:type="spellEnd"/>
      <w:r w:rsidR="002A1D5E" w:rsidRPr="002962D0">
        <w:rPr>
          <w:rFonts w:ascii="Times New Roman" w:hAnsi="Times New Roman"/>
        </w:rPr>
        <w:t xml:space="preserve"> et al., 2016)</w:t>
      </w:r>
      <w:r w:rsidR="00000D2F" w:rsidRPr="002962D0">
        <w:rPr>
          <w:rFonts w:ascii="Times New Roman" w:hAnsi="Times New Roman"/>
        </w:rPr>
        <w:t xml:space="preserve">. In fact, </w:t>
      </w:r>
      <w:r w:rsidR="00000D2F" w:rsidRPr="002962D0">
        <w:rPr>
          <w:rFonts w:ascii="Times New Roman" w:hAnsi="Times New Roman"/>
          <w:i/>
        </w:rPr>
        <w:t>gstp1</w:t>
      </w:r>
      <w:r w:rsidR="00000D2F" w:rsidRPr="002962D0">
        <w:rPr>
          <w:rFonts w:ascii="Times New Roman" w:hAnsi="Times New Roman"/>
        </w:rPr>
        <w:t xml:space="preserve"> is considered a biomarker for assessing the environmental impact of </w:t>
      </w:r>
      <w:r w:rsidR="00000D2F" w:rsidRPr="002962D0">
        <w:rPr>
          <w:rFonts w:ascii="Times New Roman" w:hAnsi="Times New Roman"/>
        </w:rPr>
        <w:lastRenderedPageBreak/>
        <w:t>xenobiotics that generate</w:t>
      </w:r>
      <w:r w:rsidR="004A5AD4" w:rsidRPr="002962D0">
        <w:rPr>
          <w:rFonts w:ascii="Times New Roman" w:hAnsi="Times New Roman"/>
        </w:rPr>
        <w:t>s</w:t>
      </w:r>
      <w:r w:rsidR="00000D2F" w:rsidRPr="002962D0">
        <w:rPr>
          <w:rFonts w:ascii="Times New Roman" w:hAnsi="Times New Roman"/>
        </w:rPr>
        <w:t xml:space="preserve"> oxidative stress (Livingstone, 1998).</w:t>
      </w:r>
      <w:r w:rsidR="007B2B9E" w:rsidRPr="002962D0">
        <w:rPr>
          <w:rFonts w:ascii="Times New Roman" w:hAnsi="Times New Roman"/>
        </w:rPr>
        <w:t xml:space="preserve"> </w:t>
      </w:r>
      <w:r w:rsidR="000D402E" w:rsidRPr="002962D0">
        <w:rPr>
          <w:rFonts w:ascii="Times New Roman" w:hAnsi="Times New Roman"/>
        </w:rPr>
        <w:t xml:space="preserve">We </w:t>
      </w:r>
      <w:r w:rsidR="008830CC" w:rsidRPr="002962D0">
        <w:rPr>
          <w:rFonts w:ascii="Times New Roman" w:hAnsi="Times New Roman"/>
        </w:rPr>
        <w:t xml:space="preserve">found significant induction of </w:t>
      </w:r>
      <w:r w:rsidR="008830CC" w:rsidRPr="002962D0">
        <w:rPr>
          <w:rFonts w:ascii="Times New Roman" w:hAnsi="Times New Roman"/>
          <w:i/>
        </w:rPr>
        <w:t>gstp1</w:t>
      </w:r>
      <w:r w:rsidR="002A1D5E" w:rsidRPr="002962D0">
        <w:rPr>
          <w:rFonts w:ascii="Times New Roman" w:hAnsi="Times New Roman"/>
        </w:rPr>
        <w:t xml:space="preserve">and </w:t>
      </w:r>
      <w:r w:rsidR="002A1D5E" w:rsidRPr="002962D0">
        <w:rPr>
          <w:rFonts w:ascii="Times New Roman" w:hAnsi="Times New Roman"/>
          <w:i/>
        </w:rPr>
        <w:t>prdx1</w:t>
      </w:r>
      <w:r w:rsidR="008830CC" w:rsidRPr="002962D0">
        <w:rPr>
          <w:rFonts w:ascii="Times New Roman" w:hAnsi="Times New Roman"/>
        </w:rPr>
        <w:t xml:space="preserve">in </w:t>
      </w:r>
      <w:proofErr w:type="spellStart"/>
      <w:r w:rsidR="008830CC" w:rsidRPr="002962D0">
        <w:rPr>
          <w:rFonts w:ascii="Times New Roman" w:hAnsi="Times New Roman"/>
        </w:rPr>
        <w:t>eleutheroembryos</w:t>
      </w:r>
      <w:proofErr w:type="spellEnd"/>
      <w:r w:rsidR="008830CC" w:rsidRPr="002962D0">
        <w:rPr>
          <w:rFonts w:ascii="Times New Roman" w:hAnsi="Times New Roman"/>
        </w:rPr>
        <w:t xml:space="preserve"> exposed to </w:t>
      </w:r>
      <w:proofErr w:type="spellStart"/>
      <w:r w:rsidR="008830CC" w:rsidRPr="002962D0">
        <w:rPr>
          <w:rFonts w:ascii="Times New Roman" w:hAnsi="Times New Roman"/>
        </w:rPr>
        <w:t>MeHg</w:t>
      </w:r>
      <w:proofErr w:type="spellEnd"/>
      <w:r w:rsidR="008830CC" w:rsidRPr="002962D0">
        <w:rPr>
          <w:rFonts w:ascii="Times New Roman" w:hAnsi="Times New Roman"/>
        </w:rPr>
        <w:t>-</w:t>
      </w:r>
      <w:proofErr w:type="gramStart"/>
      <w:r w:rsidR="008830CC" w:rsidRPr="002962D0">
        <w:rPr>
          <w:rFonts w:ascii="Times New Roman" w:hAnsi="Times New Roman"/>
        </w:rPr>
        <w:t>Se(</w:t>
      </w:r>
      <w:proofErr w:type="gramEnd"/>
      <w:r w:rsidR="008830CC" w:rsidRPr="002962D0">
        <w:rPr>
          <w:rFonts w:ascii="Times New Roman" w:hAnsi="Times New Roman"/>
        </w:rPr>
        <w:t xml:space="preserve">IV), </w:t>
      </w:r>
      <w:r w:rsidR="002411FD" w:rsidRPr="002962D0">
        <w:rPr>
          <w:rFonts w:ascii="Times New Roman" w:hAnsi="Times New Roman"/>
        </w:rPr>
        <w:t xml:space="preserve">even though the difference in the induction of this gene between embryos exposed to </w:t>
      </w:r>
      <w:proofErr w:type="spellStart"/>
      <w:r w:rsidR="002411FD" w:rsidRPr="002962D0">
        <w:rPr>
          <w:rFonts w:ascii="Times New Roman" w:hAnsi="Times New Roman"/>
        </w:rPr>
        <w:t>MeHg</w:t>
      </w:r>
      <w:proofErr w:type="spellEnd"/>
      <w:r w:rsidR="002411FD" w:rsidRPr="002962D0">
        <w:rPr>
          <w:rFonts w:ascii="Times New Roman" w:hAnsi="Times New Roman"/>
        </w:rPr>
        <w:t xml:space="preserve"> alone and those co-exposed to Se(IV) are not significant, this trend could indicate</w:t>
      </w:r>
      <w:r w:rsidR="00504991" w:rsidRPr="002962D0">
        <w:rPr>
          <w:rFonts w:ascii="Times New Roman" w:hAnsi="Times New Roman"/>
        </w:rPr>
        <w:t xml:space="preserve"> </w:t>
      </w:r>
      <w:r w:rsidR="008830CC" w:rsidRPr="002962D0">
        <w:rPr>
          <w:rFonts w:ascii="Times New Roman" w:hAnsi="Times New Roman"/>
        </w:rPr>
        <w:t xml:space="preserve">a greater detoxifying activity after addition of Se(IV) (Fig. </w:t>
      </w:r>
      <w:r w:rsidR="00FB3707" w:rsidRPr="002962D0">
        <w:rPr>
          <w:rFonts w:ascii="Times New Roman" w:hAnsi="Times New Roman"/>
        </w:rPr>
        <w:t>4</w:t>
      </w:r>
      <w:r w:rsidR="008830CC" w:rsidRPr="002962D0">
        <w:rPr>
          <w:rFonts w:ascii="Times New Roman" w:hAnsi="Times New Roman"/>
        </w:rPr>
        <w:t xml:space="preserve">). A similar behavior was observed in the </w:t>
      </w:r>
      <w:r w:rsidR="00B34400" w:rsidRPr="002962D0">
        <w:rPr>
          <w:rFonts w:ascii="Times New Roman" w:hAnsi="Times New Roman"/>
        </w:rPr>
        <w:t xml:space="preserve">intestine </w:t>
      </w:r>
      <w:r w:rsidR="008830CC" w:rsidRPr="002962D0">
        <w:rPr>
          <w:rFonts w:ascii="Times New Roman" w:hAnsi="Times New Roman"/>
        </w:rPr>
        <w:t xml:space="preserve">and the </w:t>
      </w:r>
      <w:r w:rsidR="00B34400" w:rsidRPr="002962D0">
        <w:rPr>
          <w:rFonts w:ascii="Times New Roman" w:hAnsi="Times New Roman"/>
        </w:rPr>
        <w:t xml:space="preserve">muscular tissue </w:t>
      </w:r>
      <w:r w:rsidR="008830CC" w:rsidRPr="002962D0">
        <w:rPr>
          <w:rFonts w:ascii="Times New Roman" w:hAnsi="Times New Roman"/>
        </w:rPr>
        <w:t xml:space="preserve">of adult zebrafish (Fig. </w:t>
      </w:r>
      <w:r w:rsidR="00FB3707" w:rsidRPr="002962D0">
        <w:rPr>
          <w:rFonts w:ascii="Times New Roman" w:hAnsi="Times New Roman"/>
        </w:rPr>
        <w:t>5</w:t>
      </w:r>
      <w:r w:rsidR="008830CC" w:rsidRPr="002962D0">
        <w:rPr>
          <w:rFonts w:ascii="Times New Roman" w:hAnsi="Times New Roman"/>
        </w:rPr>
        <w:t xml:space="preserve">B and </w:t>
      </w:r>
      <w:r w:rsidR="00FB3707" w:rsidRPr="002962D0">
        <w:rPr>
          <w:rFonts w:ascii="Times New Roman" w:hAnsi="Times New Roman"/>
        </w:rPr>
        <w:t>5</w:t>
      </w:r>
      <w:r w:rsidR="008830CC" w:rsidRPr="002962D0">
        <w:rPr>
          <w:rFonts w:ascii="Times New Roman" w:hAnsi="Times New Roman"/>
        </w:rPr>
        <w:t xml:space="preserve">D). The </w:t>
      </w:r>
      <w:r w:rsidR="004A5AD4" w:rsidRPr="002962D0">
        <w:rPr>
          <w:rFonts w:ascii="Times New Roman" w:hAnsi="Times New Roman"/>
        </w:rPr>
        <w:t xml:space="preserve">expression </w:t>
      </w:r>
      <w:r w:rsidR="008830CC" w:rsidRPr="002962D0">
        <w:rPr>
          <w:rFonts w:ascii="Times New Roman" w:hAnsi="Times New Roman"/>
        </w:rPr>
        <w:t xml:space="preserve">levels of </w:t>
      </w:r>
      <w:r w:rsidR="008830CC" w:rsidRPr="002962D0">
        <w:rPr>
          <w:rFonts w:ascii="Times New Roman" w:hAnsi="Times New Roman"/>
          <w:i/>
        </w:rPr>
        <w:t>gstp1</w:t>
      </w:r>
      <w:r w:rsidR="002A1D5E" w:rsidRPr="002962D0">
        <w:rPr>
          <w:rFonts w:ascii="Times New Roman" w:hAnsi="Times New Roman"/>
        </w:rPr>
        <w:t xml:space="preserve">and </w:t>
      </w:r>
      <w:r w:rsidR="002A1D5E" w:rsidRPr="002962D0">
        <w:rPr>
          <w:rFonts w:ascii="Times New Roman" w:hAnsi="Times New Roman"/>
          <w:i/>
        </w:rPr>
        <w:t>prdx1</w:t>
      </w:r>
      <w:r w:rsidR="008830CC" w:rsidRPr="002962D0">
        <w:rPr>
          <w:rFonts w:ascii="Times New Roman" w:hAnsi="Times New Roman"/>
        </w:rPr>
        <w:t xml:space="preserve">increased with the addition of </w:t>
      </w:r>
      <w:proofErr w:type="gramStart"/>
      <w:r w:rsidR="008830CC" w:rsidRPr="002962D0">
        <w:rPr>
          <w:rFonts w:ascii="Times New Roman" w:hAnsi="Times New Roman"/>
        </w:rPr>
        <w:t>Se(</w:t>
      </w:r>
      <w:proofErr w:type="gramEnd"/>
      <w:r w:rsidR="008830CC" w:rsidRPr="002962D0">
        <w:rPr>
          <w:rFonts w:ascii="Times New Roman" w:hAnsi="Times New Roman"/>
        </w:rPr>
        <w:t>IV) after 72h exposure</w:t>
      </w:r>
      <w:r w:rsidR="002411FD" w:rsidRPr="002962D0">
        <w:rPr>
          <w:rFonts w:ascii="Times New Roman" w:hAnsi="Times New Roman"/>
        </w:rPr>
        <w:t xml:space="preserve"> and in these cases the induction was significantly different for the two types of exposure</w:t>
      </w:r>
      <w:r w:rsidR="008830CC" w:rsidRPr="002962D0">
        <w:rPr>
          <w:rFonts w:ascii="Times New Roman" w:hAnsi="Times New Roman"/>
        </w:rPr>
        <w:t xml:space="preserve">. In the case of the muscular tissue, it is remarkable to see how the addition of </w:t>
      </w:r>
      <w:proofErr w:type="gramStart"/>
      <w:r w:rsidR="008830CC" w:rsidRPr="002962D0">
        <w:rPr>
          <w:rFonts w:ascii="Times New Roman" w:hAnsi="Times New Roman"/>
        </w:rPr>
        <w:t>Se(</w:t>
      </w:r>
      <w:proofErr w:type="gramEnd"/>
      <w:r w:rsidR="008830CC" w:rsidRPr="002962D0">
        <w:rPr>
          <w:rFonts w:ascii="Times New Roman" w:hAnsi="Times New Roman"/>
        </w:rPr>
        <w:t>I</w:t>
      </w:r>
      <w:r w:rsidR="00FC36D1" w:rsidRPr="002962D0">
        <w:rPr>
          <w:rFonts w:ascii="Times New Roman" w:hAnsi="Times New Roman"/>
        </w:rPr>
        <w:t xml:space="preserve">V) was only effective after 72h. We found </w:t>
      </w:r>
      <w:r w:rsidR="00FC36D1" w:rsidRPr="002962D0">
        <w:rPr>
          <w:rFonts w:ascii="Times New Roman" w:hAnsi="Times New Roman"/>
          <w:i/>
        </w:rPr>
        <w:t>gstp1</w:t>
      </w:r>
      <w:r w:rsidR="002A1D5E" w:rsidRPr="002962D0">
        <w:rPr>
          <w:rFonts w:ascii="Times New Roman" w:hAnsi="Times New Roman"/>
        </w:rPr>
        <w:t xml:space="preserve">and </w:t>
      </w:r>
      <w:r w:rsidR="002A1D5E" w:rsidRPr="002962D0">
        <w:rPr>
          <w:rFonts w:ascii="Times New Roman" w:hAnsi="Times New Roman"/>
          <w:i/>
        </w:rPr>
        <w:t>prdx1</w:t>
      </w:r>
      <w:r w:rsidR="00FC36D1" w:rsidRPr="002962D0">
        <w:rPr>
          <w:rFonts w:ascii="Times New Roman" w:hAnsi="Times New Roman"/>
        </w:rPr>
        <w:t xml:space="preserve">downregulated in the </w:t>
      </w:r>
      <w:r w:rsidR="00B34400" w:rsidRPr="002962D0">
        <w:rPr>
          <w:rFonts w:ascii="Times New Roman" w:hAnsi="Times New Roman"/>
        </w:rPr>
        <w:t xml:space="preserve">liver </w:t>
      </w:r>
      <w:r w:rsidR="00FC36D1" w:rsidRPr="002962D0">
        <w:rPr>
          <w:rFonts w:ascii="Times New Roman" w:hAnsi="Times New Roman"/>
        </w:rPr>
        <w:t xml:space="preserve">and the </w:t>
      </w:r>
      <w:r w:rsidR="00B34400" w:rsidRPr="002962D0">
        <w:rPr>
          <w:rFonts w:ascii="Times New Roman" w:hAnsi="Times New Roman"/>
        </w:rPr>
        <w:t xml:space="preserve">brain </w:t>
      </w:r>
      <w:r w:rsidR="00FC36D1" w:rsidRPr="002962D0">
        <w:rPr>
          <w:rFonts w:ascii="Times New Roman" w:hAnsi="Times New Roman"/>
        </w:rPr>
        <w:t xml:space="preserve">of adult fish (Fig. </w:t>
      </w:r>
      <w:r w:rsidR="00FB3707" w:rsidRPr="002962D0">
        <w:rPr>
          <w:rFonts w:ascii="Times New Roman" w:hAnsi="Times New Roman"/>
        </w:rPr>
        <w:t>5</w:t>
      </w:r>
      <w:r w:rsidR="00FC36D1" w:rsidRPr="002962D0">
        <w:rPr>
          <w:rFonts w:ascii="Times New Roman" w:hAnsi="Times New Roman"/>
        </w:rPr>
        <w:t xml:space="preserve">A and </w:t>
      </w:r>
      <w:r w:rsidR="00FB3707" w:rsidRPr="002962D0">
        <w:rPr>
          <w:rFonts w:ascii="Times New Roman" w:hAnsi="Times New Roman"/>
        </w:rPr>
        <w:t>5</w:t>
      </w:r>
      <w:r w:rsidR="00FC36D1" w:rsidRPr="002962D0">
        <w:rPr>
          <w:rFonts w:ascii="Times New Roman" w:hAnsi="Times New Roman"/>
        </w:rPr>
        <w:t xml:space="preserve">C); the addition of </w:t>
      </w:r>
      <w:proofErr w:type="gramStart"/>
      <w:r w:rsidR="00FC36D1" w:rsidRPr="002962D0">
        <w:rPr>
          <w:rFonts w:ascii="Times New Roman" w:hAnsi="Times New Roman"/>
        </w:rPr>
        <w:t>Se(</w:t>
      </w:r>
      <w:proofErr w:type="gramEnd"/>
      <w:r w:rsidR="00FC36D1" w:rsidRPr="002962D0">
        <w:rPr>
          <w:rFonts w:ascii="Times New Roman" w:hAnsi="Times New Roman"/>
        </w:rPr>
        <w:t>IV</w:t>
      </w:r>
      <w:r w:rsidR="002A1D5E" w:rsidRPr="002962D0">
        <w:rPr>
          <w:rFonts w:ascii="Times New Roman" w:hAnsi="Times New Roman"/>
        </w:rPr>
        <w:t>) did not ameliorate the</w:t>
      </w:r>
      <w:r w:rsidR="00FC36D1" w:rsidRPr="002962D0">
        <w:rPr>
          <w:rFonts w:ascii="Times New Roman" w:hAnsi="Times New Roman"/>
        </w:rPr>
        <w:t xml:space="preserve"> repression </w:t>
      </w:r>
      <w:r w:rsidR="002A1D5E" w:rsidRPr="002962D0">
        <w:rPr>
          <w:rFonts w:ascii="Times New Roman" w:hAnsi="Times New Roman"/>
        </w:rPr>
        <w:t xml:space="preserve">of these mRNAs </w:t>
      </w:r>
      <w:r w:rsidR="00FC36D1" w:rsidRPr="002962D0">
        <w:rPr>
          <w:rFonts w:ascii="Times New Roman" w:hAnsi="Times New Roman"/>
        </w:rPr>
        <w:t xml:space="preserve">but enhanced it as in the case of </w:t>
      </w:r>
      <w:r w:rsidR="00FC36D1" w:rsidRPr="002962D0">
        <w:rPr>
          <w:rFonts w:ascii="Times New Roman" w:hAnsi="Times New Roman"/>
          <w:i/>
        </w:rPr>
        <w:t>gpx1</w:t>
      </w:r>
      <w:r w:rsidR="00FC36D1" w:rsidRPr="002962D0">
        <w:rPr>
          <w:rFonts w:ascii="Times New Roman" w:hAnsi="Times New Roman"/>
        </w:rPr>
        <w:t xml:space="preserve">. The different levels of </w:t>
      </w:r>
      <w:r w:rsidR="00F5385B" w:rsidRPr="002962D0">
        <w:rPr>
          <w:rFonts w:ascii="Times New Roman" w:hAnsi="Times New Roman"/>
          <w:i/>
        </w:rPr>
        <w:t>gstp1</w:t>
      </w:r>
      <w:r w:rsidR="00F5385B" w:rsidRPr="002962D0">
        <w:rPr>
          <w:rFonts w:ascii="Times New Roman" w:hAnsi="Times New Roman"/>
        </w:rPr>
        <w:t xml:space="preserve">and </w:t>
      </w:r>
      <w:r w:rsidR="00F5385B" w:rsidRPr="002962D0">
        <w:rPr>
          <w:rFonts w:ascii="Times New Roman" w:hAnsi="Times New Roman"/>
          <w:i/>
        </w:rPr>
        <w:t>prdx1</w:t>
      </w:r>
      <w:r w:rsidR="00FC36D1" w:rsidRPr="002962D0">
        <w:rPr>
          <w:rFonts w:ascii="Times New Roman" w:hAnsi="Times New Roman"/>
        </w:rPr>
        <w:t xml:space="preserve">in the brain and the liver in comparison to the intestine and the muscular tissue, could also be explained by the different protective effect of </w:t>
      </w:r>
      <w:proofErr w:type="gramStart"/>
      <w:r w:rsidR="00FC36D1" w:rsidRPr="002962D0">
        <w:rPr>
          <w:rFonts w:ascii="Times New Roman" w:hAnsi="Times New Roman"/>
        </w:rPr>
        <w:t>Se(</w:t>
      </w:r>
      <w:proofErr w:type="gramEnd"/>
      <w:r w:rsidR="00FC36D1" w:rsidRPr="002962D0">
        <w:rPr>
          <w:rFonts w:ascii="Times New Roman" w:hAnsi="Times New Roman"/>
        </w:rPr>
        <w:t xml:space="preserve">IV) observed in terms of </w:t>
      </w:r>
      <w:proofErr w:type="spellStart"/>
      <w:r w:rsidR="00FC36D1" w:rsidRPr="002962D0">
        <w:rPr>
          <w:rFonts w:ascii="Times New Roman" w:hAnsi="Times New Roman"/>
        </w:rPr>
        <w:t>MeHg</w:t>
      </w:r>
      <w:proofErr w:type="spellEnd"/>
      <w:r w:rsidR="00FC36D1" w:rsidRPr="002962D0">
        <w:rPr>
          <w:rFonts w:ascii="Times New Roman" w:hAnsi="Times New Roman"/>
        </w:rPr>
        <w:t xml:space="preserve"> accumulation (Fig. </w:t>
      </w:r>
      <w:r w:rsidR="00FB3707" w:rsidRPr="002962D0">
        <w:rPr>
          <w:rFonts w:ascii="Times New Roman" w:hAnsi="Times New Roman"/>
        </w:rPr>
        <w:t>3</w:t>
      </w:r>
      <w:r w:rsidR="00FC36D1" w:rsidRPr="002962D0">
        <w:rPr>
          <w:rFonts w:ascii="Times New Roman" w:hAnsi="Times New Roman"/>
        </w:rPr>
        <w:t>).</w:t>
      </w:r>
    </w:p>
    <w:p w14:paraId="23FB4CE3" w14:textId="77777777" w:rsidR="00C439E6" w:rsidRPr="002962D0" w:rsidRDefault="00C439E6" w:rsidP="00712665">
      <w:pPr>
        <w:widowControl w:val="0"/>
        <w:autoSpaceDE w:val="0"/>
        <w:autoSpaceDN w:val="0"/>
        <w:adjustRightInd w:val="0"/>
        <w:spacing w:after="0"/>
        <w:ind w:firstLine="708"/>
        <w:rPr>
          <w:rFonts w:ascii="Times New Roman" w:hAnsi="Times New Roman"/>
        </w:rPr>
      </w:pPr>
      <w:r w:rsidRPr="002962D0">
        <w:rPr>
          <w:rFonts w:ascii="Times New Roman" w:hAnsi="Times New Roman"/>
        </w:rPr>
        <w:t xml:space="preserve">The expression of </w:t>
      </w:r>
      <w:r w:rsidRPr="002962D0">
        <w:rPr>
          <w:rFonts w:ascii="Times New Roman" w:hAnsi="Times New Roman"/>
          <w:i/>
        </w:rPr>
        <w:t>mt2</w:t>
      </w:r>
      <w:r w:rsidRPr="002962D0">
        <w:rPr>
          <w:rFonts w:ascii="Times New Roman" w:hAnsi="Times New Roman"/>
        </w:rPr>
        <w:t>, which encodes for metallothionein isoform 2, a protein involve</w:t>
      </w:r>
      <w:r w:rsidR="00E23D35" w:rsidRPr="002962D0">
        <w:rPr>
          <w:rFonts w:ascii="Times New Roman" w:hAnsi="Times New Roman"/>
        </w:rPr>
        <w:t>d</w:t>
      </w:r>
      <w:r w:rsidRPr="002962D0">
        <w:rPr>
          <w:rFonts w:ascii="Times New Roman" w:hAnsi="Times New Roman"/>
        </w:rPr>
        <w:t xml:space="preserve"> in det</w:t>
      </w:r>
      <w:r w:rsidR="00A140FD" w:rsidRPr="002962D0">
        <w:rPr>
          <w:rFonts w:ascii="Times New Roman" w:hAnsi="Times New Roman"/>
        </w:rPr>
        <w:t xml:space="preserve">oxification processes, was </w:t>
      </w:r>
      <w:r w:rsidRPr="002962D0">
        <w:rPr>
          <w:rFonts w:ascii="Times New Roman" w:hAnsi="Times New Roman"/>
        </w:rPr>
        <w:t xml:space="preserve">affected by the addition of </w:t>
      </w:r>
      <w:proofErr w:type="gramStart"/>
      <w:r w:rsidRPr="002962D0">
        <w:rPr>
          <w:rFonts w:ascii="Times New Roman" w:hAnsi="Times New Roman"/>
        </w:rPr>
        <w:t>Se(</w:t>
      </w:r>
      <w:proofErr w:type="gramEnd"/>
      <w:r w:rsidRPr="002962D0">
        <w:rPr>
          <w:rFonts w:ascii="Times New Roman" w:hAnsi="Times New Roman"/>
        </w:rPr>
        <w:t xml:space="preserve">IV) to </w:t>
      </w:r>
      <w:proofErr w:type="spellStart"/>
      <w:r w:rsidRPr="002962D0">
        <w:rPr>
          <w:rFonts w:ascii="Times New Roman" w:hAnsi="Times New Roman"/>
        </w:rPr>
        <w:t>MeHg</w:t>
      </w:r>
      <w:proofErr w:type="spellEnd"/>
      <w:r w:rsidRPr="002962D0">
        <w:rPr>
          <w:rFonts w:ascii="Times New Roman" w:hAnsi="Times New Roman"/>
        </w:rPr>
        <w:t xml:space="preserve"> exposed </w:t>
      </w:r>
      <w:proofErr w:type="spellStart"/>
      <w:r w:rsidRPr="002962D0">
        <w:rPr>
          <w:rFonts w:ascii="Times New Roman" w:hAnsi="Times New Roman"/>
        </w:rPr>
        <w:t>eleutheroembryos</w:t>
      </w:r>
      <w:proofErr w:type="spellEnd"/>
      <w:r w:rsidR="00A140FD" w:rsidRPr="002962D0">
        <w:rPr>
          <w:rFonts w:ascii="Times New Roman" w:hAnsi="Times New Roman"/>
        </w:rPr>
        <w:t xml:space="preserve">. A repression of this gene was observed after </w:t>
      </w:r>
      <w:proofErr w:type="spellStart"/>
      <w:r w:rsidR="00A140FD" w:rsidRPr="002962D0">
        <w:rPr>
          <w:rFonts w:ascii="Times New Roman" w:hAnsi="Times New Roman"/>
        </w:rPr>
        <w:t>MeHg</w:t>
      </w:r>
      <w:proofErr w:type="spellEnd"/>
      <w:r w:rsidR="00A140FD" w:rsidRPr="002962D0">
        <w:rPr>
          <w:rFonts w:ascii="Times New Roman" w:hAnsi="Times New Roman"/>
        </w:rPr>
        <w:t xml:space="preserve"> exposure but such repression was significantly diminished in the co-exposure experiment (Fig. </w:t>
      </w:r>
      <w:r w:rsidR="00FB3707" w:rsidRPr="002962D0">
        <w:rPr>
          <w:rFonts w:ascii="Times New Roman" w:hAnsi="Times New Roman"/>
        </w:rPr>
        <w:t>4</w:t>
      </w:r>
      <w:r w:rsidR="00A140FD" w:rsidRPr="002962D0">
        <w:rPr>
          <w:rFonts w:ascii="Times New Roman" w:hAnsi="Times New Roman"/>
        </w:rPr>
        <w:t xml:space="preserve">). A different behavior was observed in the organs of adult fish, in which </w:t>
      </w:r>
      <w:proofErr w:type="gramStart"/>
      <w:r w:rsidR="00A140FD" w:rsidRPr="002962D0">
        <w:rPr>
          <w:rFonts w:ascii="Times New Roman" w:hAnsi="Times New Roman"/>
        </w:rPr>
        <w:t>Se(</w:t>
      </w:r>
      <w:proofErr w:type="gramEnd"/>
      <w:r w:rsidR="00A140FD" w:rsidRPr="002962D0">
        <w:rPr>
          <w:rFonts w:ascii="Times New Roman" w:hAnsi="Times New Roman"/>
        </w:rPr>
        <w:t xml:space="preserve">IV) did not significantly varied the expression of </w:t>
      </w:r>
      <w:r w:rsidR="00A140FD" w:rsidRPr="002962D0">
        <w:rPr>
          <w:rFonts w:ascii="Times New Roman" w:hAnsi="Times New Roman"/>
          <w:i/>
        </w:rPr>
        <w:t>mt2</w:t>
      </w:r>
      <w:r w:rsidR="00A140FD" w:rsidRPr="002962D0">
        <w:rPr>
          <w:rFonts w:ascii="Times New Roman" w:hAnsi="Times New Roman"/>
        </w:rPr>
        <w:t xml:space="preserve"> after 72 h exposure</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w:t>
      </w:r>
      <w:r w:rsidR="00A140FD" w:rsidRPr="002962D0">
        <w:rPr>
          <w:rFonts w:ascii="Times New Roman" w:hAnsi="Times New Roman"/>
        </w:rPr>
        <w:t xml:space="preserve">. While </w:t>
      </w:r>
      <w:r w:rsidR="00A140FD" w:rsidRPr="002962D0">
        <w:rPr>
          <w:rFonts w:ascii="Times New Roman" w:hAnsi="Times New Roman"/>
          <w:i/>
        </w:rPr>
        <w:t>mt2</w:t>
      </w:r>
      <w:r w:rsidR="00A140FD" w:rsidRPr="002962D0">
        <w:rPr>
          <w:rFonts w:ascii="Times New Roman" w:hAnsi="Times New Roman"/>
        </w:rPr>
        <w:t xml:space="preserve"> appeared significantly repressed in the liver</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A)</w:t>
      </w:r>
      <w:r w:rsidR="00A140FD" w:rsidRPr="002962D0">
        <w:rPr>
          <w:rFonts w:ascii="Times New Roman" w:hAnsi="Times New Roman"/>
        </w:rPr>
        <w:t>, it showed an induction in the intestine and the muscular tissue</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 xml:space="preserve">B and </w:t>
      </w:r>
      <w:r w:rsidR="00FB3707" w:rsidRPr="002962D0">
        <w:rPr>
          <w:rFonts w:ascii="Times New Roman" w:hAnsi="Times New Roman"/>
        </w:rPr>
        <w:t>5</w:t>
      </w:r>
      <w:r w:rsidR="00A6344A" w:rsidRPr="002962D0">
        <w:rPr>
          <w:rFonts w:ascii="Times New Roman" w:hAnsi="Times New Roman"/>
        </w:rPr>
        <w:t>D)</w:t>
      </w:r>
      <w:r w:rsidR="00A140FD" w:rsidRPr="002962D0">
        <w:rPr>
          <w:rFonts w:ascii="Times New Roman" w:hAnsi="Times New Roman"/>
        </w:rPr>
        <w:t>, with no significant changes in the brain as compared to its basal level</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C)</w:t>
      </w:r>
      <w:r w:rsidR="00A140FD" w:rsidRPr="002962D0">
        <w:rPr>
          <w:rFonts w:ascii="Times New Roman" w:hAnsi="Times New Roman"/>
        </w:rPr>
        <w:t xml:space="preserve">. It is worth </w:t>
      </w:r>
      <w:r w:rsidR="00A140FD" w:rsidRPr="002962D0">
        <w:rPr>
          <w:rFonts w:ascii="Times New Roman" w:hAnsi="Times New Roman"/>
        </w:rPr>
        <w:lastRenderedPageBreak/>
        <w:t>mentioning the changes</w:t>
      </w:r>
      <w:r w:rsidR="00A6344A" w:rsidRPr="002962D0">
        <w:rPr>
          <w:rFonts w:ascii="Times New Roman" w:hAnsi="Times New Roman"/>
        </w:rPr>
        <w:t xml:space="preserve"> observed in the brain, which dep</w:t>
      </w:r>
      <w:r w:rsidR="00A140FD" w:rsidRPr="002962D0">
        <w:rPr>
          <w:rFonts w:ascii="Times New Roman" w:hAnsi="Times New Roman"/>
        </w:rPr>
        <w:t>end</w:t>
      </w:r>
      <w:r w:rsidR="00A6344A" w:rsidRPr="002962D0">
        <w:rPr>
          <w:rFonts w:ascii="Times New Roman" w:hAnsi="Times New Roman"/>
        </w:rPr>
        <w:t>ed</w:t>
      </w:r>
      <w:r w:rsidR="00A140FD" w:rsidRPr="002962D0">
        <w:rPr>
          <w:rFonts w:ascii="Times New Roman" w:hAnsi="Times New Roman"/>
        </w:rPr>
        <w:t xml:space="preserve"> on the exposure time. While at 24 h the addition of </w:t>
      </w:r>
      <w:proofErr w:type="gramStart"/>
      <w:r w:rsidR="00A140FD" w:rsidRPr="002962D0">
        <w:rPr>
          <w:rFonts w:ascii="Times New Roman" w:hAnsi="Times New Roman"/>
        </w:rPr>
        <w:t>Se(</w:t>
      </w:r>
      <w:proofErr w:type="gramEnd"/>
      <w:r w:rsidR="00A140FD" w:rsidRPr="002962D0">
        <w:rPr>
          <w:rFonts w:ascii="Times New Roman" w:hAnsi="Times New Roman"/>
        </w:rPr>
        <w:t xml:space="preserve">IV) caused a repression of this gene that was maintained at 48 h exposure, at 72 h there were no significant differences in comparison </w:t>
      </w:r>
      <w:r w:rsidR="00DF5949" w:rsidRPr="002962D0">
        <w:rPr>
          <w:rFonts w:ascii="Times New Roman" w:hAnsi="Times New Roman"/>
        </w:rPr>
        <w:t xml:space="preserve">to </w:t>
      </w:r>
      <w:r w:rsidR="00A140FD" w:rsidRPr="002962D0">
        <w:rPr>
          <w:rFonts w:ascii="Times New Roman" w:hAnsi="Times New Roman"/>
        </w:rPr>
        <w:t>control values</w:t>
      </w:r>
      <w:r w:rsidR="00010136" w:rsidRPr="002962D0">
        <w:rPr>
          <w:rFonts w:ascii="Times New Roman" w:hAnsi="Times New Roman"/>
        </w:rPr>
        <w:t xml:space="preserve"> (Fig. </w:t>
      </w:r>
      <w:r w:rsidR="00FB3707" w:rsidRPr="002962D0">
        <w:rPr>
          <w:rFonts w:ascii="Times New Roman" w:hAnsi="Times New Roman"/>
        </w:rPr>
        <w:t>5</w:t>
      </w:r>
      <w:r w:rsidR="00010136" w:rsidRPr="002962D0">
        <w:rPr>
          <w:rFonts w:ascii="Times New Roman" w:hAnsi="Times New Roman"/>
        </w:rPr>
        <w:t>C)</w:t>
      </w:r>
      <w:r w:rsidR="00A140FD" w:rsidRPr="002962D0">
        <w:rPr>
          <w:rFonts w:ascii="Times New Roman" w:hAnsi="Times New Roman"/>
        </w:rPr>
        <w:t xml:space="preserve">. This behavior could also be explained based on the role of </w:t>
      </w:r>
      <w:proofErr w:type="gramStart"/>
      <w:r w:rsidR="00A140FD" w:rsidRPr="002962D0">
        <w:rPr>
          <w:rFonts w:ascii="Times New Roman" w:hAnsi="Times New Roman"/>
        </w:rPr>
        <w:t>Se(</w:t>
      </w:r>
      <w:proofErr w:type="gramEnd"/>
      <w:r w:rsidR="00A140FD" w:rsidRPr="002962D0">
        <w:rPr>
          <w:rFonts w:ascii="Times New Roman" w:hAnsi="Times New Roman"/>
        </w:rPr>
        <w:t xml:space="preserve">IV) in the accumulation of </w:t>
      </w:r>
      <w:proofErr w:type="spellStart"/>
      <w:r w:rsidR="00A140FD" w:rsidRPr="002962D0">
        <w:rPr>
          <w:rFonts w:ascii="Times New Roman" w:hAnsi="Times New Roman"/>
        </w:rPr>
        <w:t>MeHg</w:t>
      </w:r>
      <w:proofErr w:type="spellEnd"/>
      <w:r w:rsidR="00A140FD" w:rsidRPr="002962D0">
        <w:rPr>
          <w:rFonts w:ascii="Times New Roman" w:hAnsi="Times New Roman"/>
        </w:rPr>
        <w:t xml:space="preserve"> in the brain (Fig. </w:t>
      </w:r>
      <w:r w:rsidR="00FB3707" w:rsidRPr="002962D0">
        <w:rPr>
          <w:rFonts w:ascii="Times New Roman" w:hAnsi="Times New Roman"/>
        </w:rPr>
        <w:t>3</w:t>
      </w:r>
      <w:r w:rsidR="00A140FD" w:rsidRPr="002962D0">
        <w:rPr>
          <w:rFonts w:ascii="Times New Roman" w:hAnsi="Times New Roman"/>
        </w:rPr>
        <w:t>)</w:t>
      </w:r>
      <w:r w:rsidR="00010136" w:rsidRPr="002962D0">
        <w:rPr>
          <w:rFonts w:ascii="Times New Roman" w:hAnsi="Times New Roman"/>
        </w:rPr>
        <w:t xml:space="preserve">. At 24 h </w:t>
      </w:r>
      <w:proofErr w:type="gramStart"/>
      <w:r w:rsidR="00010136" w:rsidRPr="002962D0">
        <w:rPr>
          <w:rFonts w:ascii="Times New Roman" w:hAnsi="Times New Roman"/>
        </w:rPr>
        <w:t>Se(</w:t>
      </w:r>
      <w:proofErr w:type="gramEnd"/>
      <w:r w:rsidR="00010136" w:rsidRPr="002962D0">
        <w:rPr>
          <w:rFonts w:ascii="Times New Roman" w:hAnsi="Times New Roman"/>
        </w:rPr>
        <w:t xml:space="preserve">IV) did protect against </w:t>
      </w:r>
      <w:proofErr w:type="spellStart"/>
      <w:r w:rsidR="00010136" w:rsidRPr="002962D0">
        <w:rPr>
          <w:rFonts w:ascii="Times New Roman" w:hAnsi="Times New Roman"/>
        </w:rPr>
        <w:t>MeHg</w:t>
      </w:r>
      <w:proofErr w:type="spellEnd"/>
      <w:r w:rsidR="00010136" w:rsidRPr="002962D0">
        <w:rPr>
          <w:rFonts w:ascii="Times New Roman" w:hAnsi="Times New Roman"/>
        </w:rPr>
        <w:t xml:space="preserve"> accumulation in the brain but at longer exposure times, it actually increased the accumulation of </w:t>
      </w:r>
      <w:proofErr w:type="spellStart"/>
      <w:r w:rsidR="00010136" w:rsidRPr="002962D0">
        <w:rPr>
          <w:rFonts w:ascii="Times New Roman" w:hAnsi="Times New Roman"/>
        </w:rPr>
        <w:t>MeHg</w:t>
      </w:r>
      <w:proofErr w:type="spellEnd"/>
      <w:r w:rsidR="00010136" w:rsidRPr="002962D0">
        <w:rPr>
          <w:rFonts w:ascii="Times New Roman" w:hAnsi="Times New Roman"/>
        </w:rPr>
        <w:t>.</w:t>
      </w:r>
      <w:r w:rsidR="00EB68AD" w:rsidRPr="002962D0">
        <w:rPr>
          <w:rFonts w:ascii="Times New Roman" w:hAnsi="Times New Roman"/>
        </w:rPr>
        <w:t xml:space="preserve"> Oxidative stress generally leads to increased synthesis of heat-shock proteins in the cells including </w:t>
      </w:r>
      <w:r w:rsidR="00EB68AD" w:rsidRPr="002962D0">
        <w:rPr>
          <w:rFonts w:ascii="Times New Roman" w:hAnsi="Times New Roman"/>
          <w:i/>
        </w:rPr>
        <w:t>hsp70</w:t>
      </w:r>
      <w:r w:rsidR="00EB68AD" w:rsidRPr="002962D0">
        <w:rPr>
          <w:rFonts w:ascii="Times New Roman" w:hAnsi="Times New Roman"/>
        </w:rPr>
        <w:t>,</w:t>
      </w:r>
      <w:r w:rsidR="003B7C2A" w:rsidRPr="002962D0">
        <w:rPr>
          <w:rFonts w:ascii="Times New Roman" w:hAnsi="Times New Roman"/>
        </w:rPr>
        <w:t xml:space="preserve"> which acts as an apoptosis inhibitor (</w:t>
      </w:r>
      <w:proofErr w:type="spellStart"/>
      <w:r w:rsidR="003B7C2A" w:rsidRPr="002962D0">
        <w:rPr>
          <w:rFonts w:ascii="Times New Roman" w:hAnsi="Times New Roman"/>
        </w:rPr>
        <w:t>Yurinskaya</w:t>
      </w:r>
      <w:proofErr w:type="spellEnd"/>
      <w:r w:rsidR="003B7C2A" w:rsidRPr="002962D0">
        <w:rPr>
          <w:rFonts w:ascii="Times New Roman" w:hAnsi="Times New Roman"/>
        </w:rPr>
        <w:t xml:space="preserve"> et al., 2015). </w:t>
      </w:r>
      <w:r w:rsidR="00642487" w:rsidRPr="002962D0">
        <w:rPr>
          <w:rFonts w:ascii="Times New Roman" w:hAnsi="Times New Roman"/>
        </w:rPr>
        <w:t xml:space="preserve">However, in our experiment, </w:t>
      </w:r>
      <w:r w:rsidR="00642487" w:rsidRPr="002962D0">
        <w:rPr>
          <w:rFonts w:ascii="Times New Roman" w:hAnsi="Times New Roman"/>
          <w:i/>
        </w:rPr>
        <w:t>hsp70</w:t>
      </w:r>
      <w:r w:rsidR="00642487" w:rsidRPr="002962D0">
        <w:rPr>
          <w:rFonts w:ascii="Times New Roman" w:hAnsi="Times New Roman"/>
        </w:rPr>
        <w:t xml:space="preserve"> appeared repressed in </w:t>
      </w:r>
      <w:proofErr w:type="spellStart"/>
      <w:proofErr w:type="gramStart"/>
      <w:r w:rsidR="00642487" w:rsidRPr="002962D0">
        <w:rPr>
          <w:rFonts w:ascii="Times New Roman" w:hAnsi="Times New Roman"/>
        </w:rPr>
        <w:t>eleutheroembryos</w:t>
      </w:r>
      <w:proofErr w:type="spellEnd"/>
      <w:r w:rsidR="00A6344A" w:rsidRPr="002962D0">
        <w:rPr>
          <w:rFonts w:ascii="Times New Roman" w:hAnsi="Times New Roman"/>
        </w:rPr>
        <w:t>(</w:t>
      </w:r>
      <w:proofErr w:type="gramEnd"/>
      <w:r w:rsidR="00A6344A" w:rsidRPr="002962D0">
        <w:rPr>
          <w:rFonts w:ascii="Times New Roman" w:hAnsi="Times New Roman"/>
        </w:rPr>
        <w:t xml:space="preserve">Fig. </w:t>
      </w:r>
      <w:r w:rsidR="00FB3707" w:rsidRPr="002962D0">
        <w:rPr>
          <w:rFonts w:ascii="Times New Roman" w:hAnsi="Times New Roman"/>
        </w:rPr>
        <w:t>4</w:t>
      </w:r>
      <w:r w:rsidR="00A6344A" w:rsidRPr="002962D0">
        <w:rPr>
          <w:rFonts w:ascii="Times New Roman" w:hAnsi="Times New Roman"/>
        </w:rPr>
        <w:t xml:space="preserve">) </w:t>
      </w:r>
      <w:r w:rsidR="00642487" w:rsidRPr="002962D0">
        <w:rPr>
          <w:rFonts w:ascii="Times New Roman" w:hAnsi="Times New Roman"/>
        </w:rPr>
        <w:t xml:space="preserve">and in the brain and the liver of adult zebrafish </w:t>
      </w:r>
      <w:r w:rsidR="00A6344A" w:rsidRPr="002962D0">
        <w:rPr>
          <w:rFonts w:ascii="Times New Roman" w:hAnsi="Times New Roman"/>
        </w:rPr>
        <w:t xml:space="preserve">(Fig. </w:t>
      </w:r>
      <w:r w:rsidR="00FB3707" w:rsidRPr="002962D0">
        <w:rPr>
          <w:rFonts w:ascii="Times New Roman" w:hAnsi="Times New Roman"/>
        </w:rPr>
        <w:t>5</w:t>
      </w:r>
      <w:r w:rsidR="00A6344A" w:rsidRPr="002962D0">
        <w:rPr>
          <w:rFonts w:ascii="Times New Roman" w:hAnsi="Times New Roman"/>
        </w:rPr>
        <w:t xml:space="preserve">A and </w:t>
      </w:r>
      <w:r w:rsidR="00FB3707" w:rsidRPr="002962D0">
        <w:rPr>
          <w:rFonts w:ascii="Times New Roman" w:hAnsi="Times New Roman"/>
        </w:rPr>
        <w:t>5</w:t>
      </w:r>
      <w:r w:rsidR="00A6344A" w:rsidRPr="002962D0">
        <w:rPr>
          <w:rFonts w:ascii="Times New Roman" w:hAnsi="Times New Roman"/>
        </w:rPr>
        <w:t xml:space="preserve">C) </w:t>
      </w:r>
      <w:r w:rsidR="00642487" w:rsidRPr="002962D0">
        <w:rPr>
          <w:rFonts w:ascii="Times New Roman" w:hAnsi="Times New Roman"/>
        </w:rPr>
        <w:t xml:space="preserve">exposed to either </w:t>
      </w:r>
      <w:proofErr w:type="spellStart"/>
      <w:r w:rsidR="00642487" w:rsidRPr="002962D0">
        <w:rPr>
          <w:rFonts w:ascii="Times New Roman" w:hAnsi="Times New Roman"/>
        </w:rPr>
        <w:t>MeHg</w:t>
      </w:r>
      <w:proofErr w:type="spellEnd"/>
      <w:r w:rsidR="00642487" w:rsidRPr="002962D0">
        <w:rPr>
          <w:rFonts w:ascii="Times New Roman" w:hAnsi="Times New Roman"/>
        </w:rPr>
        <w:t xml:space="preserve"> al</w:t>
      </w:r>
      <w:r w:rsidR="000D402E" w:rsidRPr="002962D0">
        <w:rPr>
          <w:rFonts w:ascii="Times New Roman" w:hAnsi="Times New Roman"/>
        </w:rPr>
        <w:t xml:space="preserve">one or </w:t>
      </w:r>
      <w:proofErr w:type="spellStart"/>
      <w:r w:rsidR="000D402E" w:rsidRPr="002962D0">
        <w:rPr>
          <w:rFonts w:ascii="Times New Roman" w:hAnsi="Times New Roman"/>
        </w:rPr>
        <w:t>MeHg</w:t>
      </w:r>
      <w:proofErr w:type="spellEnd"/>
      <w:r w:rsidR="000D402E" w:rsidRPr="002962D0">
        <w:rPr>
          <w:rFonts w:ascii="Times New Roman" w:hAnsi="Times New Roman"/>
        </w:rPr>
        <w:t xml:space="preserve">-Se(IV); thus suggesting </w:t>
      </w:r>
      <w:r w:rsidR="00642487" w:rsidRPr="002962D0">
        <w:rPr>
          <w:rFonts w:ascii="Times New Roman" w:hAnsi="Times New Roman"/>
        </w:rPr>
        <w:t xml:space="preserve">increased levels of apoptosis. However, in the muscular tissue the expression of </w:t>
      </w:r>
      <w:r w:rsidR="00642487" w:rsidRPr="002962D0">
        <w:rPr>
          <w:rFonts w:ascii="Times New Roman" w:hAnsi="Times New Roman"/>
          <w:i/>
        </w:rPr>
        <w:t>hsp70</w:t>
      </w:r>
      <w:r w:rsidR="00642487" w:rsidRPr="002962D0">
        <w:rPr>
          <w:rFonts w:ascii="Times New Roman" w:hAnsi="Times New Roman"/>
        </w:rPr>
        <w:t xml:space="preserve"> was very different depending on the addition of </w:t>
      </w:r>
      <w:proofErr w:type="gramStart"/>
      <w:r w:rsidR="00642487" w:rsidRPr="002962D0">
        <w:rPr>
          <w:rFonts w:ascii="Times New Roman" w:hAnsi="Times New Roman"/>
        </w:rPr>
        <w:t>Se(</w:t>
      </w:r>
      <w:proofErr w:type="gramEnd"/>
      <w:r w:rsidR="00642487" w:rsidRPr="002962D0">
        <w:rPr>
          <w:rFonts w:ascii="Times New Roman" w:hAnsi="Times New Roman"/>
        </w:rPr>
        <w:t>IV) and the exposure time</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D)</w:t>
      </w:r>
      <w:r w:rsidR="00642487" w:rsidRPr="002962D0">
        <w:rPr>
          <w:rFonts w:ascii="Times New Roman" w:hAnsi="Times New Roman"/>
        </w:rPr>
        <w:t xml:space="preserve">. After 24 and 48 h exposure, </w:t>
      </w:r>
      <w:proofErr w:type="gramStart"/>
      <w:r w:rsidR="00642487" w:rsidRPr="002962D0">
        <w:rPr>
          <w:rFonts w:ascii="Times New Roman" w:hAnsi="Times New Roman"/>
        </w:rPr>
        <w:t>Se(</w:t>
      </w:r>
      <w:proofErr w:type="gramEnd"/>
      <w:r w:rsidR="00642487" w:rsidRPr="002962D0">
        <w:rPr>
          <w:rFonts w:ascii="Times New Roman" w:hAnsi="Times New Roman"/>
        </w:rPr>
        <w:t xml:space="preserve">IV) did actually induce repression of </w:t>
      </w:r>
      <w:r w:rsidR="00642487" w:rsidRPr="002962D0">
        <w:rPr>
          <w:rFonts w:ascii="Times New Roman" w:hAnsi="Times New Roman"/>
          <w:i/>
        </w:rPr>
        <w:t>hsp70</w:t>
      </w:r>
      <w:r w:rsidR="00642487" w:rsidRPr="002962D0">
        <w:rPr>
          <w:rFonts w:ascii="Times New Roman" w:hAnsi="Times New Roman"/>
        </w:rPr>
        <w:t xml:space="preserve">in this tissue as compared to fish exposed to </w:t>
      </w:r>
      <w:proofErr w:type="spellStart"/>
      <w:r w:rsidR="00642487" w:rsidRPr="002962D0">
        <w:rPr>
          <w:rFonts w:ascii="Times New Roman" w:hAnsi="Times New Roman"/>
        </w:rPr>
        <w:t>MeHg</w:t>
      </w:r>
      <w:proofErr w:type="spellEnd"/>
      <w:r w:rsidR="00642487" w:rsidRPr="002962D0">
        <w:rPr>
          <w:rFonts w:ascii="Times New Roman" w:hAnsi="Times New Roman"/>
        </w:rPr>
        <w:t xml:space="preserve"> alone. However, after 72 h we observed a significant induction of </w:t>
      </w:r>
      <w:r w:rsidR="00642487" w:rsidRPr="002962D0">
        <w:rPr>
          <w:rFonts w:ascii="Times New Roman" w:hAnsi="Times New Roman"/>
          <w:i/>
        </w:rPr>
        <w:t>hsp70</w:t>
      </w:r>
      <w:r w:rsidR="00642487" w:rsidRPr="002962D0">
        <w:rPr>
          <w:rFonts w:ascii="Times New Roman" w:hAnsi="Times New Roman"/>
        </w:rPr>
        <w:t xml:space="preserve"> in the tissue; thus showing a </w:t>
      </w:r>
      <w:proofErr w:type="gramStart"/>
      <w:r w:rsidR="00642487" w:rsidRPr="002962D0">
        <w:rPr>
          <w:rFonts w:ascii="Times New Roman" w:hAnsi="Times New Roman"/>
        </w:rPr>
        <w:t>Se(</w:t>
      </w:r>
      <w:proofErr w:type="gramEnd"/>
      <w:r w:rsidR="00642487" w:rsidRPr="002962D0">
        <w:rPr>
          <w:rFonts w:ascii="Times New Roman" w:hAnsi="Times New Roman"/>
        </w:rPr>
        <w:t xml:space="preserve">IV) induced-protection against apoptosis </w:t>
      </w:r>
      <w:r w:rsidR="00A6344A" w:rsidRPr="002962D0">
        <w:rPr>
          <w:rFonts w:ascii="Times New Roman" w:hAnsi="Times New Roman"/>
        </w:rPr>
        <w:t>(Fig</w:t>
      </w:r>
      <w:r w:rsidR="00642487" w:rsidRPr="002962D0">
        <w:rPr>
          <w:rFonts w:ascii="Times New Roman" w:hAnsi="Times New Roman"/>
        </w:rPr>
        <w:t>.</w:t>
      </w:r>
      <w:r w:rsidR="00A6344A" w:rsidRPr="002962D0">
        <w:rPr>
          <w:rFonts w:ascii="Times New Roman" w:hAnsi="Times New Roman"/>
        </w:rPr>
        <w:t xml:space="preserve"> </w:t>
      </w:r>
      <w:r w:rsidR="00FB3707" w:rsidRPr="002962D0">
        <w:rPr>
          <w:rFonts w:ascii="Times New Roman" w:hAnsi="Times New Roman"/>
        </w:rPr>
        <w:t>5</w:t>
      </w:r>
      <w:r w:rsidR="00A6344A" w:rsidRPr="002962D0">
        <w:rPr>
          <w:rFonts w:ascii="Times New Roman" w:hAnsi="Times New Roman"/>
        </w:rPr>
        <w:t>D).</w:t>
      </w:r>
      <w:r w:rsidR="00642487" w:rsidRPr="002962D0">
        <w:rPr>
          <w:rFonts w:ascii="Times New Roman" w:hAnsi="Times New Roman"/>
        </w:rPr>
        <w:t xml:space="preserve"> These results show the complexity </w:t>
      </w:r>
      <w:r w:rsidR="00DF5949" w:rsidRPr="002962D0">
        <w:rPr>
          <w:rFonts w:ascii="Times New Roman" w:hAnsi="Times New Roman"/>
        </w:rPr>
        <w:t>of</w:t>
      </w:r>
      <w:r w:rsidR="00642487" w:rsidRPr="002962D0">
        <w:rPr>
          <w:rFonts w:ascii="Times New Roman" w:hAnsi="Times New Roman"/>
        </w:rPr>
        <w:t xml:space="preserve"> the mechanisms underlying toxicity</w:t>
      </w:r>
      <w:r w:rsidR="00DF5949" w:rsidRPr="002962D0">
        <w:rPr>
          <w:rFonts w:ascii="Times New Roman" w:hAnsi="Times New Roman"/>
        </w:rPr>
        <w:t xml:space="preserve"> of </w:t>
      </w:r>
      <w:proofErr w:type="spellStart"/>
      <w:r w:rsidR="00DF5949" w:rsidRPr="002962D0">
        <w:rPr>
          <w:rFonts w:ascii="Times New Roman" w:hAnsi="Times New Roman"/>
        </w:rPr>
        <w:t>MeHg</w:t>
      </w:r>
      <w:proofErr w:type="spellEnd"/>
      <w:r w:rsidR="00642487" w:rsidRPr="002962D0">
        <w:rPr>
          <w:rFonts w:ascii="Times New Roman" w:hAnsi="Times New Roman"/>
        </w:rPr>
        <w:t>, and the relevance of considering the exposure time (Zeeshan et al., 2016).</w:t>
      </w:r>
    </w:p>
    <w:p w14:paraId="7AC16B8A" w14:textId="77777777" w:rsidR="00FF0FC4" w:rsidRPr="002962D0" w:rsidRDefault="007C6B1B" w:rsidP="00712665">
      <w:pPr>
        <w:widowControl w:val="0"/>
        <w:autoSpaceDE w:val="0"/>
        <w:autoSpaceDN w:val="0"/>
        <w:adjustRightInd w:val="0"/>
        <w:spacing w:after="0"/>
        <w:ind w:firstLine="708"/>
        <w:rPr>
          <w:rFonts w:ascii="Times New Roman" w:hAnsi="Times New Roman"/>
        </w:rPr>
      </w:pPr>
      <w:r w:rsidRPr="002962D0">
        <w:rPr>
          <w:rFonts w:ascii="Times New Roman" w:hAnsi="Times New Roman"/>
        </w:rPr>
        <w:t xml:space="preserve">The expression of </w:t>
      </w:r>
      <w:r w:rsidRPr="002962D0">
        <w:rPr>
          <w:rFonts w:ascii="Times New Roman" w:hAnsi="Times New Roman"/>
          <w:i/>
        </w:rPr>
        <w:t>mrps31</w:t>
      </w:r>
      <w:r w:rsidRPr="002962D0">
        <w:rPr>
          <w:rFonts w:ascii="Times New Roman" w:hAnsi="Times New Roman"/>
        </w:rPr>
        <w:t xml:space="preserve"> was also very different depending on the organ </w:t>
      </w:r>
      <w:r w:rsidR="00DF5949" w:rsidRPr="002962D0">
        <w:rPr>
          <w:rFonts w:ascii="Times New Roman" w:hAnsi="Times New Roman"/>
        </w:rPr>
        <w:t xml:space="preserve">or tissue </w:t>
      </w:r>
      <w:r w:rsidRPr="002962D0">
        <w:rPr>
          <w:rFonts w:ascii="Times New Roman" w:hAnsi="Times New Roman"/>
        </w:rPr>
        <w:t>tested. There were no significant differences in the mRNA expression in the</w:t>
      </w:r>
      <w:r w:rsidR="00A6344A" w:rsidRPr="002962D0">
        <w:rPr>
          <w:rFonts w:ascii="Times New Roman" w:hAnsi="Times New Roman"/>
        </w:rPr>
        <w:t xml:space="preserve"> muscular</w:t>
      </w:r>
      <w:r w:rsidRPr="002962D0">
        <w:rPr>
          <w:rFonts w:ascii="Times New Roman" w:hAnsi="Times New Roman"/>
        </w:rPr>
        <w:t xml:space="preserve"> tissue and the intestine when comparing adult fish exposed to </w:t>
      </w:r>
      <w:proofErr w:type="spellStart"/>
      <w:r w:rsidRPr="002962D0">
        <w:rPr>
          <w:rFonts w:ascii="Times New Roman" w:hAnsi="Times New Roman"/>
        </w:rPr>
        <w:t>MeHg</w:t>
      </w:r>
      <w:proofErr w:type="spellEnd"/>
      <w:r w:rsidRPr="002962D0">
        <w:rPr>
          <w:rFonts w:ascii="Times New Roman" w:hAnsi="Times New Roman"/>
        </w:rPr>
        <w:t xml:space="preserve"> or to </w:t>
      </w:r>
      <w:proofErr w:type="spellStart"/>
      <w:r w:rsidRPr="002962D0">
        <w:rPr>
          <w:rFonts w:ascii="Times New Roman" w:hAnsi="Times New Roman"/>
        </w:rPr>
        <w:t>MeHg</w:t>
      </w:r>
      <w:proofErr w:type="spellEnd"/>
      <w:r w:rsidRPr="002962D0">
        <w:rPr>
          <w:rFonts w:ascii="Times New Roman" w:hAnsi="Times New Roman"/>
        </w:rPr>
        <w:t>-</w:t>
      </w:r>
      <w:proofErr w:type="gramStart"/>
      <w:r w:rsidRPr="002962D0">
        <w:rPr>
          <w:rFonts w:ascii="Times New Roman" w:hAnsi="Times New Roman"/>
        </w:rPr>
        <w:t>Se(</w:t>
      </w:r>
      <w:proofErr w:type="gramEnd"/>
      <w:r w:rsidRPr="002962D0">
        <w:rPr>
          <w:rFonts w:ascii="Times New Roman" w:hAnsi="Times New Roman"/>
        </w:rPr>
        <w:t>IV) with</w:t>
      </w:r>
      <w:r w:rsidR="00A6344A" w:rsidRPr="002962D0">
        <w:rPr>
          <w:rFonts w:ascii="Times New Roman" w:hAnsi="Times New Roman"/>
        </w:rPr>
        <w:t xml:space="preserve"> control fish (Fig. </w:t>
      </w:r>
      <w:r w:rsidR="00FB3707" w:rsidRPr="002962D0">
        <w:rPr>
          <w:rFonts w:ascii="Times New Roman" w:hAnsi="Times New Roman"/>
        </w:rPr>
        <w:t>5</w:t>
      </w:r>
      <w:r w:rsidR="00A6344A" w:rsidRPr="002962D0">
        <w:rPr>
          <w:rFonts w:ascii="Times New Roman" w:hAnsi="Times New Roman"/>
        </w:rPr>
        <w:t xml:space="preserve">B and </w:t>
      </w:r>
      <w:r w:rsidR="00FB3707" w:rsidRPr="002962D0">
        <w:rPr>
          <w:rFonts w:ascii="Times New Roman" w:hAnsi="Times New Roman"/>
        </w:rPr>
        <w:t>5</w:t>
      </w:r>
      <w:r w:rsidR="00A6344A" w:rsidRPr="002962D0">
        <w:rPr>
          <w:rFonts w:ascii="Times New Roman" w:hAnsi="Times New Roman"/>
        </w:rPr>
        <w:t>D). On the contrary, a</w:t>
      </w:r>
      <w:r w:rsidRPr="002962D0">
        <w:rPr>
          <w:rFonts w:ascii="Times New Roman" w:hAnsi="Times New Roman"/>
        </w:rPr>
        <w:t xml:space="preserve"> significant repression was observed in the liver</w:t>
      </w:r>
      <w:r w:rsidR="00A6344A" w:rsidRPr="002962D0">
        <w:rPr>
          <w:rFonts w:ascii="Times New Roman" w:hAnsi="Times New Roman"/>
        </w:rPr>
        <w:t xml:space="preserve"> (Fig. </w:t>
      </w:r>
      <w:r w:rsidR="00FB3707" w:rsidRPr="002962D0">
        <w:rPr>
          <w:rFonts w:ascii="Times New Roman" w:hAnsi="Times New Roman"/>
        </w:rPr>
        <w:t>5</w:t>
      </w:r>
      <w:r w:rsidR="00A6344A" w:rsidRPr="002962D0">
        <w:rPr>
          <w:rFonts w:ascii="Times New Roman" w:hAnsi="Times New Roman"/>
        </w:rPr>
        <w:t>A)</w:t>
      </w:r>
      <w:r w:rsidRPr="002962D0">
        <w:rPr>
          <w:rFonts w:ascii="Times New Roman" w:hAnsi="Times New Roman"/>
        </w:rPr>
        <w:t xml:space="preserve">, which was actually more pronounced after addition of </w:t>
      </w:r>
      <w:proofErr w:type="gramStart"/>
      <w:r w:rsidRPr="002962D0">
        <w:rPr>
          <w:rFonts w:ascii="Times New Roman" w:hAnsi="Times New Roman"/>
        </w:rPr>
        <w:t>Se(</w:t>
      </w:r>
      <w:proofErr w:type="gramEnd"/>
      <w:r w:rsidRPr="002962D0">
        <w:rPr>
          <w:rFonts w:ascii="Times New Roman" w:hAnsi="Times New Roman"/>
        </w:rPr>
        <w:t>IV)</w:t>
      </w:r>
      <w:r w:rsidR="00A6344A" w:rsidRPr="002962D0">
        <w:rPr>
          <w:rFonts w:ascii="Times New Roman" w:hAnsi="Times New Roman"/>
        </w:rPr>
        <w:t xml:space="preserve"> at 72 h exposure. However, the repression of </w:t>
      </w:r>
      <w:r w:rsidR="00A6344A" w:rsidRPr="002962D0">
        <w:rPr>
          <w:rFonts w:ascii="Times New Roman" w:hAnsi="Times New Roman"/>
          <w:i/>
        </w:rPr>
        <w:t>mrps31</w:t>
      </w:r>
      <w:r w:rsidR="00DF5949" w:rsidRPr="002962D0">
        <w:rPr>
          <w:rFonts w:ascii="Times New Roman" w:hAnsi="Times New Roman"/>
        </w:rPr>
        <w:t xml:space="preserve">observed </w:t>
      </w:r>
      <w:r w:rsidR="00A6344A" w:rsidRPr="002962D0">
        <w:rPr>
          <w:rFonts w:ascii="Times New Roman" w:hAnsi="Times New Roman"/>
        </w:rPr>
        <w:lastRenderedPageBreak/>
        <w:t xml:space="preserve">in the brain of adult fish and in </w:t>
      </w:r>
      <w:proofErr w:type="spellStart"/>
      <w:r w:rsidR="00A6344A" w:rsidRPr="002962D0">
        <w:rPr>
          <w:rFonts w:ascii="Times New Roman" w:hAnsi="Times New Roman"/>
        </w:rPr>
        <w:t>eleutheroembryos</w:t>
      </w:r>
      <w:proofErr w:type="spellEnd"/>
      <w:r w:rsidR="00A6344A" w:rsidRPr="002962D0">
        <w:rPr>
          <w:rFonts w:ascii="Times New Roman" w:hAnsi="Times New Roman"/>
        </w:rPr>
        <w:t xml:space="preserve"> exposed to </w:t>
      </w:r>
      <w:proofErr w:type="spellStart"/>
      <w:r w:rsidR="00A6344A" w:rsidRPr="002962D0">
        <w:rPr>
          <w:rFonts w:ascii="Times New Roman" w:hAnsi="Times New Roman"/>
        </w:rPr>
        <w:t>MeHg</w:t>
      </w:r>
      <w:proofErr w:type="spellEnd"/>
      <w:r w:rsidR="00A6344A" w:rsidRPr="002962D0">
        <w:rPr>
          <w:rFonts w:ascii="Times New Roman" w:hAnsi="Times New Roman"/>
        </w:rPr>
        <w:t xml:space="preserve"> was minimized by </w:t>
      </w:r>
      <w:proofErr w:type="gramStart"/>
      <w:r w:rsidR="00A6344A" w:rsidRPr="002962D0">
        <w:rPr>
          <w:rFonts w:ascii="Times New Roman" w:hAnsi="Times New Roman"/>
        </w:rPr>
        <w:t>Se(</w:t>
      </w:r>
      <w:proofErr w:type="gramEnd"/>
      <w:r w:rsidR="00A6344A" w:rsidRPr="002962D0">
        <w:rPr>
          <w:rFonts w:ascii="Times New Roman" w:hAnsi="Times New Roman"/>
        </w:rPr>
        <w:t xml:space="preserve">IV) (Fig. 3and Fig. </w:t>
      </w:r>
      <w:r w:rsidR="00FB3707" w:rsidRPr="002962D0">
        <w:rPr>
          <w:rFonts w:ascii="Times New Roman" w:hAnsi="Times New Roman"/>
        </w:rPr>
        <w:t>5</w:t>
      </w:r>
      <w:r w:rsidR="00A6344A" w:rsidRPr="002962D0">
        <w:rPr>
          <w:rFonts w:ascii="Times New Roman" w:hAnsi="Times New Roman"/>
        </w:rPr>
        <w:t xml:space="preserve">C). Although </w:t>
      </w:r>
      <w:r w:rsidR="00DF5949" w:rsidRPr="002962D0">
        <w:rPr>
          <w:rFonts w:ascii="Times New Roman" w:hAnsi="Times New Roman"/>
        </w:rPr>
        <w:t xml:space="preserve">the molecular function of </w:t>
      </w:r>
      <w:r w:rsidR="00DF5949" w:rsidRPr="002962D0">
        <w:rPr>
          <w:rFonts w:ascii="Times New Roman" w:hAnsi="Times New Roman"/>
          <w:i/>
        </w:rPr>
        <w:t>mrps31</w:t>
      </w:r>
      <w:r w:rsidR="00A6344A" w:rsidRPr="002962D0">
        <w:rPr>
          <w:rFonts w:ascii="Times New Roman" w:hAnsi="Times New Roman"/>
        </w:rPr>
        <w:t xml:space="preserve">is not clear, its implication in the oxidative phosphorylation system by which mitochondria produce ATP </w:t>
      </w:r>
      <w:r w:rsidR="00DF5949" w:rsidRPr="002962D0">
        <w:rPr>
          <w:rFonts w:ascii="Times New Roman" w:hAnsi="Times New Roman"/>
        </w:rPr>
        <w:t xml:space="preserve">has been identified </w:t>
      </w:r>
      <w:r w:rsidR="00A6344A" w:rsidRPr="002962D0">
        <w:rPr>
          <w:rFonts w:ascii="Times New Roman" w:hAnsi="Times New Roman"/>
        </w:rPr>
        <w:t xml:space="preserve">(Sylvester et al. 2004). </w:t>
      </w:r>
      <w:r w:rsidR="007B3E38" w:rsidRPr="002962D0">
        <w:rPr>
          <w:rFonts w:ascii="Times New Roman" w:hAnsi="Times New Roman"/>
        </w:rPr>
        <w:t xml:space="preserve">Since </w:t>
      </w:r>
      <w:r w:rsidR="00DF5949" w:rsidRPr="002962D0">
        <w:rPr>
          <w:rFonts w:ascii="Times New Roman" w:hAnsi="Times New Roman"/>
        </w:rPr>
        <w:t xml:space="preserve">Hg </w:t>
      </w:r>
      <w:r w:rsidR="007B3E38" w:rsidRPr="002962D0">
        <w:rPr>
          <w:rFonts w:ascii="Times New Roman" w:hAnsi="Times New Roman"/>
        </w:rPr>
        <w:t xml:space="preserve">and </w:t>
      </w:r>
      <w:proofErr w:type="spellStart"/>
      <w:r w:rsidR="00DF5949" w:rsidRPr="002962D0">
        <w:rPr>
          <w:rFonts w:ascii="Times New Roman" w:hAnsi="Times New Roman"/>
        </w:rPr>
        <w:t>MeHg</w:t>
      </w:r>
      <w:proofErr w:type="spellEnd"/>
      <w:r w:rsidR="00504991" w:rsidRPr="002962D0">
        <w:rPr>
          <w:rFonts w:ascii="Times New Roman" w:hAnsi="Times New Roman"/>
        </w:rPr>
        <w:t xml:space="preserve"> </w:t>
      </w:r>
      <w:r w:rsidR="007B3E38" w:rsidRPr="002962D0">
        <w:rPr>
          <w:rFonts w:ascii="Times New Roman" w:hAnsi="Times New Roman"/>
        </w:rPr>
        <w:t>induce mitochondrial dysfunction, which reduces ATP synthesis and increases lipid, protein and DNA peroxidation (</w:t>
      </w:r>
      <w:proofErr w:type="spellStart"/>
      <w:r w:rsidR="007B3E38" w:rsidRPr="002962D0">
        <w:rPr>
          <w:rFonts w:ascii="Times New Roman" w:hAnsi="Times New Roman"/>
        </w:rPr>
        <w:t>Carocci</w:t>
      </w:r>
      <w:proofErr w:type="spellEnd"/>
      <w:r w:rsidR="007B3E38" w:rsidRPr="002962D0">
        <w:rPr>
          <w:rFonts w:ascii="Times New Roman" w:hAnsi="Times New Roman"/>
        </w:rPr>
        <w:t xml:space="preserve"> et al. 2014</w:t>
      </w:r>
      <w:proofErr w:type="gramStart"/>
      <w:r w:rsidR="007B3E38" w:rsidRPr="002962D0">
        <w:rPr>
          <w:rFonts w:ascii="Times New Roman" w:hAnsi="Times New Roman"/>
        </w:rPr>
        <w:t>),that</w:t>
      </w:r>
      <w:proofErr w:type="gramEnd"/>
      <w:r w:rsidR="007B3E38" w:rsidRPr="002962D0">
        <w:rPr>
          <w:rFonts w:ascii="Times New Roman" w:hAnsi="Times New Roman"/>
        </w:rPr>
        <w:t xml:space="preserve"> could be the explanation of the </w:t>
      </w:r>
      <w:r w:rsidR="007B3E38" w:rsidRPr="002962D0">
        <w:rPr>
          <w:rFonts w:ascii="Times New Roman" w:hAnsi="Times New Roman"/>
          <w:i/>
        </w:rPr>
        <w:t>mrsp31</w:t>
      </w:r>
      <w:r w:rsidR="007B3E38" w:rsidRPr="002962D0">
        <w:rPr>
          <w:rFonts w:ascii="Times New Roman" w:hAnsi="Times New Roman"/>
        </w:rPr>
        <w:t xml:space="preserve"> repression found in </w:t>
      </w:r>
      <w:proofErr w:type="spellStart"/>
      <w:r w:rsidR="007B3E38" w:rsidRPr="002962D0">
        <w:rPr>
          <w:rFonts w:ascii="Times New Roman" w:hAnsi="Times New Roman"/>
        </w:rPr>
        <w:t>eleutheroembryos</w:t>
      </w:r>
      <w:proofErr w:type="spellEnd"/>
      <w:r w:rsidR="007B3E38" w:rsidRPr="002962D0">
        <w:rPr>
          <w:rFonts w:ascii="Times New Roman" w:hAnsi="Times New Roman"/>
        </w:rPr>
        <w:t xml:space="preserve"> and in most of the tested organs in exposed adult zebrafish.</w:t>
      </w:r>
      <w:r w:rsidR="00F94239" w:rsidRPr="002962D0">
        <w:rPr>
          <w:rFonts w:ascii="Times New Roman" w:hAnsi="Times New Roman"/>
        </w:rPr>
        <w:t xml:space="preserve"> The leve</w:t>
      </w:r>
      <w:r w:rsidR="00884D98" w:rsidRPr="002962D0">
        <w:rPr>
          <w:rFonts w:ascii="Times New Roman" w:hAnsi="Times New Roman"/>
        </w:rPr>
        <w:t>l</w:t>
      </w:r>
      <w:r w:rsidR="00F94239" w:rsidRPr="002962D0">
        <w:rPr>
          <w:rFonts w:ascii="Times New Roman" w:hAnsi="Times New Roman"/>
        </w:rPr>
        <w:t xml:space="preserve">s of </w:t>
      </w:r>
      <w:proofErr w:type="spellStart"/>
      <w:r w:rsidR="00F94239" w:rsidRPr="002962D0">
        <w:rPr>
          <w:rFonts w:ascii="Times New Roman" w:hAnsi="Times New Roman"/>
          <w:i/>
        </w:rPr>
        <w:t>msna</w:t>
      </w:r>
      <w:proofErr w:type="spellEnd"/>
      <w:r w:rsidR="00F94239" w:rsidRPr="002962D0">
        <w:rPr>
          <w:rFonts w:ascii="Times New Roman" w:hAnsi="Times New Roman"/>
        </w:rPr>
        <w:t xml:space="preserve"> found in </w:t>
      </w:r>
      <w:proofErr w:type="spellStart"/>
      <w:r w:rsidR="00F94239" w:rsidRPr="002962D0">
        <w:rPr>
          <w:rFonts w:ascii="Times New Roman" w:hAnsi="Times New Roman"/>
        </w:rPr>
        <w:t>eleutheroembryos</w:t>
      </w:r>
      <w:proofErr w:type="spellEnd"/>
      <w:r w:rsidR="00F94239" w:rsidRPr="002962D0">
        <w:rPr>
          <w:rFonts w:ascii="Times New Roman" w:hAnsi="Times New Roman"/>
        </w:rPr>
        <w:t xml:space="preserve"> (Fig. </w:t>
      </w:r>
      <w:r w:rsidR="00FB3707" w:rsidRPr="002962D0">
        <w:rPr>
          <w:rFonts w:ascii="Times New Roman" w:hAnsi="Times New Roman"/>
        </w:rPr>
        <w:t>4</w:t>
      </w:r>
      <w:r w:rsidR="00F94239" w:rsidRPr="002962D0">
        <w:rPr>
          <w:rFonts w:ascii="Times New Roman" w:hAnsi="Times New Roman"/>
        </w:rPr>
        <w:t xml:space="preserve">) and in the brain and muscular tissue of adult zebrafish (Fig, 4C and 4D) exposed to either </w:t>
      </w:r>
      <w:proofErr w:type="spellStart"/>
      <w:r w:rsidR="00F94239" w:rsidRPr="002962D0">
        <w:rPr>
          <w:rFonts w:ascii="Times New Roman" w:hAnsi="Times New Roman"/>
        </w:rPr>
        <w:t>MeHg</w:t>
      </w:r>
      <w:proofErr w:type="spellEnd"/>
      <w:r w:rsidR="00F94239" w:rsidRPr="002962D0">
        <w:rPr>
          <w:rFonts w:ascii="Times New Roman" w:hAnsi="Times New Roman"/>
        </w:rPr>
        <w:t xml:space="preserve"> or </w:t>
      </w:r>
      <w:proofErr w:type="spellStart"/>
      <w:r w:rsidR="00F94239" w:rsidRPr="002962D0">
        <w:rPr>
          <w:rFonts w:ascii="Times New Roman" w:hAnsi="Times New Roman"/>
        </w:rPr>
        <w:t>MeHg</w:t>
      </w:r>
      <w:proofErr w:type="spellEnd"/>
      <w:r w:rsidR="00F94239" w:rsidRPr="002962D0">
        <w:rPr>
          <w:rFonts w:ascii="Times New Roman" w:hAnsi="Times New Roman"/>
        </w:rPr>
        <w:t>-</w:t>
      </w:r>
      <w:proofErr w:type="gramStart"/>
      <w:r w:rsidR="00F94239" w:rsidRPr="002962D0">
        <w:rPr>
          <w:rFonts w:ascii="Times New Roman" w:hAnsi="Times New Roman"/>
        </w:rPr>
        <w:t>Se(</w:t>
      </w:r>
      <w:proofErr w:type="gramEnd"/>
      <w:r w:rsidR="00F94239" w:rsidRPr="002962D0">
        <w:rPr>
          <w:rFonts w:ascii="Times New Roman" w:hAnsi="Times New Roman"/>
        </w:rPr>
        <w:t xml:space="preserve">IV) were not significantly different compared to </w:t>
      </w:r>
      <w:r w:rsidR="005237A3" w:rsidRPr="002962D0">
        <w:rPr>
          <w:rFonts w:ascii="Times New Roman" w:hAnsi="Times New Roman"/>
        </w:rPr>
        <w:t xml:space="preserve">the </w:t>
      </w:r>
      <w:r w:rsidR="00F94239" w:rsidRPr="002962D0">
        <w:rPr>
          <w:rFonts w:ascii="Times New Roman" w:hAnsi="Times New Roman"/>
        </w:rPr>
        <w:t>control</w:t>
      </w:r>
      <w:r w:rsidR="005237A3" w:rsidRPr="002962D0">
        <w:rPr>
          <w:rFonts w:ascii="Times New Roman" w:hAnsi="Times New Roman"/>
        </w:rPr>
        <w:t>s</w:t>
      </w:r>
      <w:r w:rsidR="00F94239" w:rsidRPr="002962D0">
        <w:rPr>
          <w:rFonts w:ascii="Times New Roman" w:hAnsi="Times New Roman"/>
        </w:rPr>
        <w:t xml:space="preserve">. However, in both the intestine and the liver, </w:t>
      </w:r>
      <w:proofErr w:type="spellStart"/>
      <w:r w:rsidR="00F94239" w:rsidRPr="002962D0">
        <w:rPr>
          <w:rFonts w:ascii="Times New Roman" w:hAnsi="Times New Roman"/>
          <w:i/>
        </w:rPr>
        <w:t>msna</w:t>
      </w:r>
      <w:proofErr w:type="spellEnd"/>
      <w:r w:rsidR="00F94239" w:rsidRPr="002962D0">
        <w:rPr>
          <w:rFonts w:ascii="Times New Roman" w:hAnsi="Times New Roman"/>
        </w:rPr>
        <w:t xml:space="preserve"> was </w:t>
      </w:r>
      <w:r w:rsidR="005237A3" w:rsidRPr="002962D0">
        <w:rPr>
          <w:rFonts w:ascii="Times New Roman" w:hAnsi="Times New Roman"/>
        </w:rPr>
        <w:t>significantly induced</w:t>
      </w:r>
      <w:r w:rsidR="00F94239" w:rsidRPr="002962D0">
        <w:rPr>
          <w:rFonts w:ascii="Times New Roman" w:hAnsi="Times New Roman"/>
        </w:rPr>
        <w:t xml:space="preserve">, </w:t>
      </w:r>
      <w:r w:rsidR="00884D98" w:rsidRPr="002962D0">
        <w:rPr>
          <w:rFonts w:ascii="Times New Roman" w:hAnsi="Times New Roman"/>
        </w:rPr>
        <w:t>especially</w:t>
      </w:r>
      <w:r w:rsidR="00F94239" w:rsidRPr="002962D0">
        <w:rPr>
          <w:rFonts w:ascii="Times New Roman" w:hAnsi="Times New Roman"/>
        </w:rPr>
        <w:t xml:space="preserve"> in the </w:t>
      </w:r>
      <w:proofErr w:type="spellStart"/>
      <w:r w:rsidR="00F94239" w:rsidRPr="002962D0">
        <w:rPr>
          <w:rFonts w:ascii="Times New Roman" w:hAnsi="Times New Roman"/>
        </w:rPr>
        <w:t>MeHg</w:t>
      </w:r>
      <w:proofErr w:type="spellEnd"/>
      <w:r w:rsidR="00F94239" w:rsidRPr="002962D0">
        <w:rPr>
          <w:rFonts w:ascii="Times New Roman" w:hAnsi="Times New Roman"/>
        </w:rPr>
        <w:t>-</w:t>
      </w:r>
      <w:proofErr w:type="gramStart"/>
      <w:r w:rsidR="00F94239" w:rsidRPr="002962D0">
        <w:rPr>
          <w:rFonts w:ascii="Times New Roman" w:hAnsi="Times New Roman"/>
        </w:rPr>
        <w:t>Se(</w:t>
      </w:r>
      <w:proofErr w:type="gramEnd"/>
      <w:r w:rsidR="00F94239" w:rsidRPr="002962D0">
        <w:rPr>
          <w:rFonts w:ascii="Times New Roman" w:hAnsi="Times New Roman"/>
        </w:rPr>
        <w:t>IV) co-exposure experiments</w:t>
      </w:r>
      <w:r w:rsidR="007F5F43" w:rsidRPr="002962D0">
        <w:rPr>
          <w:rFonts w:ascii="Times New Roman" w:hAnsi="Times New Roman"/>
        </w:rPr>
        <w:t xml:space="preserve"> (Fig. </w:t>
      </w:r>
      <w:r w:rsidR="00FB3707" w:rsidRPr="002962D0">
        <w:rPr>
          <w:rFonts w:ascii="Times New Roman" w:hAnsi="Times New Roman"/>
        </w:rPr>
        <w:t>5</w:t>
      </w:r>
      <w:r w:rsidR="007F5F43" w:rsidRPr="002962D0">
        <w:rPr>
          <w:rFonts w:ascii="Times New Roman" w:hAnsi="Times New Roman"/>
        </w:rPr>
        <w:t xml:space="preserve">A and </w:t>
      </w:r>
      <w:r w:rsidR="00FB3707" w:rsidRPr="002962D0">
        <w:rPr>
          <w:rFonts w:ascii="Times New Roman" w:hAnsi="Times New Roman"/>
        </w:rPr>
        <w:t>5</w:t>
      </w:r>
      <w:r w:rsidR="007F5F43" w:rsidRPr="002962D0">
        <w:rPr>
          <w:rFonts w:ascii="Times New Roman" w:hAnsi="Times New Roman"/>
        </w:rPr>
        <w:t>B)</w:t>
      </w:r>
      <w:r w:rsidR="00F94239" w:rsidRPr="002962D0">
        <w:rPr>
          <w:rFonts w:ascii="Times New Roman" w:hAnsi="Times New Roman"/>
        </w:rPr>
        <w:t xml:space="preserve">. This induction could be related with the amount of </w:t>
      </w:r>
      <w:proofErr w:type="spellStart"/>
      <w:r w:rsidR="00F94239" w:rsidRPr="002962D0">
        <w:rPr>
          <w:rFonts w:ascii="Times New Roman" w:hAnsi="Times New Roman"/>
        </w:rPr>
        <w:t>MeHg</w:t>
      </w:r>
      <w:proofErr w:type="spellEnd"/>
      <w:r w:rsidR="00F94239" w:rsidRPr="002962D0">
        <w:rPr>
          <w:rFonts w:ascii="Times New Roman" w:hAnsi="Times New Roman"/>
        </w:rPr>
        <w:t xml:space="preserve"> accumulated in the different organs</w:t>
      </w:r>
      <w:r w:rsidR="005237A3" w:rsidRPr="002962D0">
        <w:rPr>
          <w:rFonts w:ascii="Times New Roman" w:hAnsi="Times New Roman"/>
        </w:rPr>
        <w:t xml:space="preserve"> and tissues</w:t>
      </w:r>
      <w:r w:rsidR="00F94239" w:rsidRPr="002962D0">
        <w:rPr>
          <w:rFonts w:ascii="Times New Roman" w:hAnsi="Times New Roman"/>
        </w:rPr>
        <w:t xml:space="preserve">, being the liver and the intestine the organs with higher concentrations after 72 h exposure. Additionally, it is known that </w:t>
      </w:r>
      <w:proofErr w:type="spellStart"/>
      <w:r w:rsidR="00C014D3" w:rsidRPr="002962D0">
        <w:rPr>
          <w:rFonts w:ascii="Times New Roman" w:hAnsi="Times New Roman"/>
          <w:i/>
        </w:rPr>
        <w:t>msna</w:t>
      </w:r>
      <w:proofErr w:type="spellEnd"/>
      <w:r w:rsidR="00C014D3" w:rsidRPr="002962D0">
        <w:rPr>
          <w:rFonts w:ascii="Times New Roman" w:hAnsi="Times New Roman"/>
        </w:rPr>
        <w:t xml:space="preserve"> plays a relevant role in an</w:t>
      </w:r>
      <w:r w:rsidR="00F94239" w:rsidRPr="002962D0">
        <w:rPr>
          <w:rFonts w:ascii="Times New Roman" w:hAnsi="Times New Roman"/>
        </w:rPr>
        <w:t xml:space="preserve"> anti</w:t>
      </w:r>
      <w:r w:rsidR="00C014D3" w:rsidRPr="002962D0">
        <w:rPr>
          <w:rFonts w:ascii="Times New Roman" w:hAnsi="Times New Roman"/>
        </w:rPr>
        <w:t>-</w:t>
      </w:r>
      <w:r w:rsidR="00F94239" w:rsidRPr="002962D0">
        <w:rPr>
          <w:rFonts w:ascii="Times New Roman" w:hAnsi="Times New Roman"/>
        </w:rPr>
        <w:t>apoptotic machinery</w:t>
      </w:r>
      <w:r w:rsidR="00C014D3" w:rsidRPr="002962D0">
        <w:rPr>
          <w:rFonts w:ascii="Times New Roman" w:hAnsi="Times New Roman"/>
        </w:rPr>
        <w:t xml:space="preserve"> (Schelling </w:t>
      </w:r>
      <w:r w:rsidR="00721F81" w:rsidRPr="002962D0">
        <w:rPr>
          <w:rFonts w:ascii="Times New Roman" w:hAnsi="Times New Roman"/>
        </w:rPr>
        <w:t xml:space="preserve">and </w:t>
      </w:r>
      <w:r w:rsidR="00721F81" w:rsidRPr="002962D0">
        <w:rPr>
          <w:rFonts w:ascii="Times New Roman" w:hAnsi="Times New Roman"/>
          <w:noProof/>
        </w:rPr>
        <w:t>Abu Jawdeh</w:t>
      </w:r>
      <w:r w:rsidR="00C014D3" w:rsidRPr="002962D0">
        <w:rPr>
          <w:rFonts w:ascii="Times New Roman" w:hAnsi="Times New Roman"/>
        </w:rPr>
        <w:t xml:space="preserve">, 2008), being also required for the maintenance of the normal oxidative stress in cells (Chang et al., 2011), which might explain its significant induction observed in the co-exposure experiments, thus showing </w:t>
      </w:r>
      <w:r w:rsidR="007D610B" w:rsidRPr="002962D0">
        <w:rPr>
          <w:rFonts w:ascii="Times New Roman" w:hAnsi="Times New Roman"/>
        </w:rPr>
        <w:t>another explanation for</w:t>
      </w:r>
      <w:r w:rsidR="00C014D3" w:rsidRPr="002962D0">
        <w:rPr>
          <w:rFonts w:ascii="Times New Roman" w:hAnsi="Times New Roman"/>
        </w:rPr>
        <w:t xml:space="preserve"> the protective role of </w:t>
      </w:r>
      <w:proofErr w:type="gramStart"/>
      <w:r w:rsidR="00C014D3" w:rsidRPr="002962D0">
        <w:rPr>
          <w:rFonts w:ascii="Times New Roman" w:hAnsi="Times New Roman"/>
        </w:rPr>
        <w:t>Se(</w:t>
      </w:r>
      <w:proofErr w:type="gramEnd"/>
      <w:r w:rsidR="00C014D3" w:rsidRPr="002962D0">
        <w:rPr>
          <w:rFonts w:ascii="Times New Roman" w:hAnsi="Times New Roman"/>
        </w:rPr>
        <w:t xml:space="preserve">IV) against </w:t>
      </w:r>
      <w:proofErr w:type="spellStart"/>
      <w:r w:rsidR="00C014D3" w:rsidRPr="002962D0">
        <w:rPr>
          <w:rFonts w:ascii="Times New Roman" w:hAnsi="Times New Roman"/>
        </w:rPr>
        <w:t>MeHg</w:t>
      </w:r>
      <w:proofErr w:type="spellEnd"/>
      <w:r w:rsidR="00C014D3" w:rsidRPr="002962D0">
        <w:rPr>
          <w:rFonts w:ascii="Times New Roman" w:hAnsi="Times New Roman"/>
        </w:rPr>
        <w:t>-induced toxicity.</w:t>
      </w:r>
    </w:p>
    <w:p w14:paraId="69478D7C" w14:textId="62309770" w:rsidR="007C6B1B" w:rsidRPr="002962D0" w:rsidRDefault="00FF0FC4" w:rsidP="00712665">
      <w:pPr>
        <w:widowControl w:val="0"/>
        <w:autoSpaceDE w:val="0"/>
        <w:autoSpaceDN w:val="0"/>
        <w:adjustRightInd w:val="0"/>
        <w:spacing w:after="0"/>
        <w:ind w:firstLine="708"/>
        <w:rPr>
          <w:rFonts w:ascii="Times New Roman" w:hAnsi="Times New Roman"/>
        </w:rPr>
      </w:pPr>
      <w:r w:rsidRPr="002962D0">
        <w:rPr>
          <w:rFonts w:ascii="Times New Roman" w:hAnsi="Times New Roman"/>
        </w:rPr>
        <w:t xml:space="preserve">The evaluation of the expression levels of </w:t>
      </w:r>
      <w:proofErr w:type="spellStart"/>
      <w:r w:rsidRPr="002962D0">
        <w:rPr>
          <w:rFonts w:ascii="Times New Roman" w:hAnsi="Times New Roman"/>
          <w:i/>
        </w:rPr>
        <w:t>fos</w:t>
      </w:r>
      <w:proofErr w:type="spellEnd"/>
      <w:r w:rsidRPr="002962D0">
        <w:rPr>
          <w:rFonts w:ascii="Times New Roman" w:hAnsi="Times New Roman"/>
        </w:rPr>
        <w:t xml:space="preserve"> showed a significant repression in </w:t>
      </w:r>
      <w:proofErr w:type="spellStart"/>
      <w:r w:rsidRPr="002962D0">
        <w:rPr>
          <w:rFonts w:ascii="Times New Roman" w:hAnsi="Times New Roman"/>
        </w:rPr>
        <w:t>eleutheroembryos</w:t>
      </w:r>
      <w:proofErr w:type="spellEnd"/>
      <w:r w:rsidRPr="002962D0">
        <w:rPr>
          <w:rFonts w:ascii="Times New Roman" w:hAnsi="Times New Roman"/>
        </w:rPr>
        <w:t xml:space="preserve">, which was recovered by addition of </w:t>
      </w:r>
      <w:proofErr w:type="gramStart"/>
      <w:r w:rsidRPr="002962D0">
        <w:rPr>
          <w:rFonts w:ascii="Times New Roman" w:hAnsi="Times New Roman"/>
        </w:rPr>
        <w:t>Se(</w:t>
      </w:r>
      <w:proofErr w:type="gramEnd"/>
      <w:r w:rsidRPr="002962D0">
        <w:rPr>
          <w:rFonts w:ascii="Times New Roman" w:hAnsi="Times New Roman"/>
        </w:rPr>
        <w:t>IV) to its basal levels</w:t>
      </w:r>
      <w:r w:rsidR="007F5F43" w:rsidRPr="002962D0">
        <w:rPr>
          <w:rFonts w:ascii="Times New Roman" w:hAnsi="Times New Roman"/>
        </w:rPr>
        <w:t xml:space="preserve"> (Fig. </w:t>
      </w:r>
      <w:r w:rsidR="00FB3707" w:rsidRPr="002962D0">
        <w:rPr>
          <w:rFonts w:ascii="Times New Roman" w:hAnsi="Times New Roman"/>
        </w:rPr>
        <w:t>4</w:t>
      </w:r>
      <w:r w:rsidR="007F5F43" w:rsidRPr="002962D0">
        <w:rPr>
          <w:rFonts w:ascii="Times New Roman" w:hAnsi="Times New Roman"/>
        </w:rPr>
        <w:t>)</w:t>
      </w:r>
      <w:r w:rsidRPr="002962D0">
        <w:rPr>
          <w:rFonts w:ascii="Times New Roman" w:hAnsi="Times New Roman"/>
        </w:rPr>
        <w:t xml:space="preserve">. However, in the brain of adult zebrafish exposed to </w:t>
      </w:r>
      <w:proofErr w:type="spellStart"/>
      <w:r w:rsidRPr="002962D0">
        <w:rPr>
          <w:rFonts w:ascii="Times New Roman" w:hAnsi="Times New Roman"/>
        </w:rPr>
        <w:t>MeHg</w:t>
      </w:r>
      <w:proofErr w:type="spellEnd"/>
      <w:r w:rsidRPr="002962D0">
        <w:rPr>
          <w:rFonts w:ascii="Times New Roman" w:hAnsi="Times New Roman"/>
        </w:rPr>
        <w:t xml:space="preserve">, </w:t>
      </w:r>
      <w:proofErr w:type="spellStart"/>
      <w:r w:rsidRPr="002962D0">
        <w:rPr>
          <w:rFonts w:ascii="Times New Roman" w:hAnsi="Times New Roman"/>
          <w:i/>
        </w:rPr>
        <w:t>fos</w:t>
      </w:r>
      <w:proofErr w:type="spellEnd"/>
      <w:r w:rsidRPr="002962D0">
        <w:rPr>
          <w:rFonts w:ascii="Times New Roman" w:hAnsi="Times New Roman"/>
        </w:rPr>
        <w:t xml:space="preserve"> was found highly induced</w:t>
      </w:r>
      <w:r w:rsidR="007F5F43" w:rsidRPr="002962D0">
        <w:rPr>
          <w:rFonts w:ascii="Times New Roman" w:hAnsi="Times New Roman"/>
        </w:rPr>
        <w:t xml:space="preserve"> (Fig. </w:t>
      </w:r>
      <w:r w:rsidR="00FB3707" w:rsidRPr="002962D0">
        <w:rPr>
          <w:rFonts w:ascii="Times New Roman" w:hAnsi="Times New Roman"/>
        </w:rPr>
        <w:t>5</w:t>
      </w:r>
      <w:r w:rsidR="007F5F43" w:rsidRPr="002962D0">
        <w:rPr>
          <w:rFonts w:ascii="Times New Roman" w:hAnsi="Times New Roman"/>
        </w:rPr>
        <w:t>C</w:t>
      </w:r>
      <w:proofErr w:type="gramStart"/>
      <w:r w:rsidR="007F5F43" w:rsidRPr="002962D0">
        <w:rPr>
          <w:rFonts w:ascii="Times New Roman" w:hAnsi="Times New Roman"/>
        </w:rPr>
        <w:t>)</w:t>
      </w:r>
      <w:r w:rsidRPr="002962D0">
        <w:rPr>
          <w:rFonts w:ascii="Times New Roman" w:hAnsi="Times New Roman"/>
        </w:rPr>
        <w:t>,as</w:t>
      </w:r>
      <w:proofErr w:type="gramEnd"/>
      <w:r w:rsidRPr="002962D0">
        <w:rPr>
          <w:rFonts w:ascii="Times New Roman" w:hAnsi="Times New Roman"/>
        </w:rPr>
        <w:t xml:space="preserve"> in the brain of rats exposed to </w:t>
      </w:r>
      <w:proofErr w:type="spellStart"/>
      <w:r w:rsidRPr="002962D0">
        <w:rPr>
          <w:rFonts w:ascii="Times New Roman" w:hAnsi="Times New Roman"/>
        </w:rPr>
        <w:t>MeHg</w:t>
      </w:r>
      <w:proofErr w:type="spellEnd"/>
      <w:r w:rsidRPr="002962D0">
        <w:rPr>
          <w:rFonts w:ascii="Times New Roman" w:hAnsi="Times New Roman"/>
        </w:rPr>
        <w:t xml:space="preserve"> (Cheng et al., 2006), thus showing the role of </w:t>
      </w:r>
      <w:proofErr w:type="spellStart"/>
      <w:r w:rsidRPr="002962D0">
        <w:rPr>
          <w:rFonts w:ascii="Times New Roman" w:hAnsi="Times New Roman"/>
          <w:i/>
        </w:rPr>
        <w:t>fos</w:t>
      </w:r>
      <w:proofErr w:type="spellEnd"/>
      <w:r w:rsidRPr="002962D0">
        <w:rPr>
          <w:rFonts w:ascii="Times New Roman" w:hAnsi="Times New Roman"/>
        </w:rPr>
        <w:t xml:space="preserve"> in the process of brain injury induced by </w:t>
      </w:r>
      <w:proofErr w:type="spellStart"/>
      <w:r w:rsidRPr="002962D0">
        <w:rPr>
          <w:rFonts w:ascii="Times New Roman" w:hAnsi="Times New Roman"/>
        </w:rPr>
        <w:t>MeHg</w:t>
      </w:r>
      <w:proofErr w:type="spellEnd"/>
      <w:r w:rsidRPr="002962D0">
        <w:rPr>
          <w:rFonts w:ascii="Times New Roman" w:hAnsi="Times New Roman"/>
        </w:rPr>
        <w:t xml:space="preserve">. It is </w:t>
      </w:r>
      <w:r w:rsidRPr="002962D0">
        <w:rPr>
          <w:rFonts w:ascii="Times New Roman" w:hAnsi="Times New Roman"/>
        </w:rPr>
        <w:lastRenderedPageBreak/>
        <w:t>important to mention that such induction was not observed in the co-exposur</w:t>
      </w:r>
      <w:r w:rsidR="002F51DD" w:rsidRPr="002962D0">
        <w:rPr>
          <w:rFonts w:ascii="Times New Roman" w:hAnsi="Times New Roman"/>
        </w:rPr>
        <w:t xml:space="preserve">e experiments, which </w:t>
      </w:r>
      <w:r w:rsidR="00964410" w:rsidRPr="002962D0">
        <w:rPr>
          <w:rFonts w:ascii="Times New Roman" w:hAnsi="Times New Roman"/>
        </w:rPr>
        <w:t xml:space="preserve">might indicate one of </w:t>
      </w:r>
      <w:r w:rsidR="002F51DD" w:rsidRPr="002962D0">
        <w:rPr>
          <w:rFonts w:ascii="Times New Roman" w:hAnsi="Times New Roman"/>
        </w:rPr>
        <w:t xml:space="preserve">the protective </w:t>
      </w:r>
      <w:r w:rsidR="00964410" w:rsidRPr="002962D0">
        <w:rPr>
          <w:rFonts w:ascii="Times New Roman" w:hAnsi="Times New Roman"/>
        </w:rPr>
        <w:t xml:space="preserve">mechanisms of </w:t>
      </w:r>
      <w:proofErr w:type="gramStart"/>
      <w:r w:rsidR="002F51DD" w:rsidRPr="002962D0">
        <w:rPr>
          <w:rFonts w:ascii="Times New Roman" w:hAnsi="Times New Roman"/>
        </w:rPr>
        <w:t>Se(</w:t>
      </w:r>
      <w:proofErr w:type="gramEnd"/>
      <w:r w:rsidR="002F51DD" w:rsidRPr="002962D0">
        <w:rPr>
          <w:rFonts w:ascii="Times New Roman" w:hAnsi="Times New Roman"/>
        </w:rPr>
        <w:t>IV)</w:t>
      </w:r>
      <w:r w:rsidR="00964410" w:rsidRPr="002962D0">
        <w:rPr>
          <w:rFonts w:ascii="Times New Roman" w:hAnsi="Times New Roman"/>
        </w:rPr>
        <w:t xml:space="preserve"> against </w:t>
      </w:r>
      <w:proofErr w:type="spellStart"/>
      <w:r w:rsidR="00964410" w:rsidRPr="002962D0">
        <w:rPr>
          <w:rFonts w:ascii="Times New Roman" w:hAnsi="Times New Roman"/>
        </w:rPr>
        <w:t>MeHg</w:t>
      </w:r>
      <w:proofErr w:type="spellEnd"/>
      <w:r w:rsidR="00964410" w:rsidRPr="002962D0">
        <w:rPr>
          <w:rFonts w:ascii="Times New Roman" w:hAnsi="Times New Roman"/>
        </w:rPr>
        <w:t>-induced neurotoxicity</w:t>
      </w:r>
      <w:r w:rsidR="002F51DD" w:rsidRPr="002962D0">
        <w:rPr>
          <w:rFonts w:ascii="Times New Roman" w:hAnsi="Times New Roman"/>
        </w:rPr>
        <w:t>.</w:t>
      </w:r>
      <w:r w:rsidR="007F5F43" w:rsidRPr="002962D0">
        <w:rPr>
          <w:rFonts w:ascii="Times New Roman" w:hAnsi="Times New Roman"/>
        </w:rPr>
        <w:t xml:space="preserve"> Although the molecular function of the protein encoded by </w:t>
      </w:r>
      <w:r w:rsidR="007F5F43" w:rsidRPr="002962D0">
        <w:rPr>
          <w:rFonts w:ascii="Times New Roman" w:hAnsi="Times New Roman"/>
          <w:i/>
        </w:rPr>
        <w:t>btbd10b</w:t>
      </w:r>
      <w:r w:rsidR="007F5F43" w:rsidRPr="002962D0">
        <w:rPr>
          <w:rFonts w:ascii="Times New Roman" w:hAnsi="Times New Roman"/>
        </w:rPr>
        <w:t xml:space="preserve"> has not been fully elucidated, we decided to study the expression of this gene based on a previous microarray analysis carried out in zebrafish </w:t>
      </w:r>
      <w:proofErr w:type="spellStart"/>
      <w:r w:rsidR="005237A3" w:rsidRPr="002962D0">
        <w:rPr>
          <w:rFonts w:ascii="Times New Roman" w:hAnsi="Times New Roman"/>
        </w:rPr>
        <w:t>eleutheroembryos</w:t>
      </w:r>
      <w:proofErr w:type="spellEnd"/>
      <w:r w:rsidR="00504991" w:rsidRPr="002962D0">
        <w:rPr>
          <w:rFonts w:ascii="Times New Roman" w:hAnsi="Times New Roman"/>
        </w:rPr>
        <w:t xml:space="preserve"> </w:t>
      </w:r>
      <w:r w:rsidR="007F5F43" w:rsidRPr="002962D0">
        <w:rPr>
          <w:rFonts w:ascii="Times New Roman" w:hAnsi="Times New Roman"/>
        </w:rPr>
        <w:t xml:space="preserve">exposed to </w:t>
      </w:r>
      <w:proofErr w:type="spellStart"/>
      <w:r w:rsidR="007F5F43" w:rsidRPr="002962D0">
        <w:rPr>
          <w:rFonts w:ascii="Times New Roman" w:hAnsi="Times New Roman"/>
        </w:rPr>
        <w:t>MeHg</w:t>
      </w:r>
      <w:proofErr w:type="spellEnd"/>
      <w:r w:rsidR="007F5F43" w:rsidRPr="002962D0">
        <w:rPr>
          <w:rFonts w:ascii="Times New Roman" w:hAnsi="Times New Roman"/>
        </w:rPr>
        <w:t xml:space="preserve">, in which this gene was highly altered (data not shown). Our results pointed out that exposure to </w:t>
      </w:r>
      <w:proofErr w:type="spellStart"/>
      <w:r w:rsidR="007F5F43" w:rsidRPr="002962D0">
        <w:rPr>
          <w:rFonts w:ascii="Times New Roman" w:hAnsi="Times New Roman"/>
        </w:rPr>
        <w:t>MeHg</w:t>
      </w:r>
      <w:proofErr w:type="spellEnd"/>
      <w:r w:rsidR="007F5F43" w:rsidRPr="002962D0">
        <w:rPr>
          <w:rFonts w:ascii="Times New Roman" w:hAnsi="Times New Roman"/>
        </w:rPr>
        <w:t xml:space="preserve"> induced the expression of </w:t>
      </w:r>
      <w:r w:rsidR="007F5F43" w:rsidRPr="002962D0">
        <w:rPr>
          <w:rFonts w:ascii="Times New Roman" w:hAnsi="Times New Roman"/>
          <w:i/>
        </w:rPr>
        <w:t>btbd10b</w:t>
      </w:r>
      <w:r w:rsidR="007F5F43" w:rsidRPr="002962D0">
        <w:rPr>
          <w:rFonts w:ascii="Times New Roman" w:hAnsi="Times New Roman"/>
        </w:rPr>
        <w:t xml:space="preserve"> in all the organs tested except the liver (Fig. </w:t>
      </w:r>
      <w:r w:rsidR="00FB3707" w:rsidRPr="002962D0">
        <w:rPr>
          <w:rFonts w:ascii="Times New Roman" w:hAnsi="Times New Roman"/>
        </w:rPr>
        <w:t>5</w:t>
      </w:r>
      <w:r w:rsidR="007F5F43" w:rsidRPr="002962D0">
        <w:rPr>
          <w:rFonts w:ascii="Times New Roman" w:hAnsi="Times New Roman"/>
        </w:rPr>
        <w:t xml:space="preserve">). Additionally, such induction was much more pronounced </w:t>
      </w:r>
      <w:r w:rsidR="00EC2214" w:rsidRPr="002962D0">
        <w:rPr>
          <w:rFonts w:ascii="Times New Roman" w:hAnsi="Times New Roman"/>
        </w:rPr>
        <w:t>in the</w:t>
      </w:r>
      <w:r w:rsidR="00504991" w:rsidRPr="002962D0">
        <w:rPr>
          <w:rFonts w:ascii="Times New Roman" w:hAnsi="Times New Roman"/>
        </w:rPr>
        <w:t xml:space="preserve"> </w:t>
      </w:r>
      <w:r w:rsidR="00EC2214" w:rsidRPr="002962D0">
        <w:rPr>
          <w:rFonts w:ascii="Times New Roman" w:hAnsi="Times New Roman"/>
        </w:rPr>
        <w:t>co-</w:t>
      </w:r>
      <w:r w:rsidR="007F5F43" w:rsidRPr="002962D0">
        <w:rPr>
          <w:rFonts w:ascii="Times New Roman" w:hAnsi="Times New Roman"/>
        </w:rPr>
        <w:t xml:space="preserve">exposure </w:t>
      </w:r>
      <w:r w:rsidR="00EC2214" w:rsidRPr="002962D0">
        <w:rPr>
          <w:rFonts w:ascii="Times New Roman" w:hAnsi="Times New Roman"/>
        </w:rPr>
        <w:t xml:space="preserve">experiment </w:t>
      </w:r>
      <w:r w:rsidR="007F5F43" w:rsidRPr="002962D0">
        <w:rPr>
          <w:rFonts w:ascii="Times New Roman" w:hAnsi="Times New Roman"/>
        </w:rPr>
        <w:t xml:space="preserve">with </w:t>
      </w:r>
      <w:proofErr w:type="gramStart"/>
      <w:r w:rsidR="007F5F43" w:rsidRPr="002962D0">
        <w:rPr>
          <w:rFonts w:ascii="Times New Roman" w:hAnsi="Times New Roman"/>
        </w:rPr>
        <w:t>Se(</w:t>
      </w:r>
      <w:proofErr w:type="gramEnd"/>
      <w:r w:rsidR="007F5F43" w:rsidRPr="002962D0">
        <w:rPr>
          <w:rFonts w:ascii="Times New Roman" w:hAnsi="Times New Roman"/>
        </w:rPr>
        <w:t xml:space="preserve">IV). Actually, the induction of this mRNA in the intestine was the highest found in all the experiments (Fig. </w:t>
      </w:r>
      <w:r w:rsidR="00FB3707" w:rsidRPr="002962D0">
        <w:rPr>
          <w:rFonts w:ascii="Times New Roman" w:hAnsi="Times New Roman"/>
        </w:rPr>
        <w:t>5</w:t>
      </w:r>
      <w:r w:rsidR="007F5F43" w:rsidRPr="002962D0">
        <w:rPr>
          <w:rFonts w:ascii="Times New Roman" w:hAnsi="Times New Roman"/>
        </w:rPr>
        <w:t xml:space="preserve">B). Although, as stated before, little is known about the molecular functions associated to </w:t>
      </w:r>
      <w:r w:rsidR="007F5F43" w:rsidRPr="002962D0">
        <w:rPr>
          <w:rFonts w:ascii="Times New Roman" w:hAnsi="Times New Roman"/>
          <w:i/>
        </w:rPr>
        <w:t>btbd10b</w:t>
      </w:r>
      <w:r w:rsidR="007F5F43" w:rsidRPr="002962D0">
        <w:rPr>
          <w:rFonts w:ascii="Times New Roman" w:hAnsi="Times New Roman"/>
        </w:rPr>
        <w:t>, its overexpression has been linked</w:t>
      </w:r>
      <w:r w:rsidR="00EC2214" w:rsidRPr="002962D0">
        <w:rPr>
          <w:rFonts w:ascii="Times New Roman" w:hAnsi="Times New Roman"/>
        </w:rPr>
        <w:t xml:space="preserve"> to the suppression of superoxide dismutase 1 (</w:t>
      </w:r>
      <w:r w:rsidR="00EC2214" w:rsidRPr="002962D0">
        <w:rPr>
          <w:rFonts w:ascii="Times New Roman" w:hAnsi="Times New Roman"/>
          <w:i/>
        </w:rPr>
        <w:t>sod1</w:t>
      </w:r>
      <w:r w:rsidR="00EC2214" w:rsidRPr="002962D0">
        <w:rPr>
          <w:rFonts w:ascii="Times New Roman" w:hAnsi="Times New Roman"/>
        </w:rPr>
        <w:t>) (</w:t>
      </w:r>
      <w:proofErr w:type="spellStart"/>
      <w:r w:rsidR="00EC2214" w:rsidRPr="002962D0">
        <w:rPr>
          <w:rFonts w:ascii="Times New Roman" w:hAnsi="Times New Roman"/>
        </w:rPr>
        <w:t>Furuta</w:t>
      </w:r>
      <w:proofErr w:type="spellEnd"/>
      <w:r w:rsidR="00EC2214" w:rsidRPr="002962D0">
        <w:rPr>
          <w:rFonts w:ascii="Times New Roman" w:hAnsi="Times New Roman"/>
        </w:rPr>
        <w:t xml:space="preserve"> et al., 2013), which is a well-known</w:t>
      </w:r>
      <w:r w:rsidR="00504991" w:rsidRPr="002962D0">
        <w:rPr>
          <w:rFonts w:ascii="Times New Roman" w:hAnsi="Times New Roman"/>
        </w:rPr>
        <w:t xml:space="preserve"> </w:t>
      </w:r>
      <w:r w:rsidR="00EC2214" w:rsidRPr="002962D0">
        <w:rPr>
          <w:rFonts w:ascii="Times New Roman" w:hAnsi="Times New Roman"/>
        </w:rPr>
        <w:t>protein involved in oxidative stress and apoptosis</w:t>
      </w:r>
      <w:r w:rsidR="005F5097" w:rsidRPr="002962D0">
        <w:rPr>
          <w:rFonts w:ascii="Times New Roman" w:hAnsi="Times New Roman"/>
        </w:rPr>
        <w:t xml:space="preserve"> (</w:t>
      </w:r>
      <w:proofErr w:type="spellStart"/>
      <w:r w:rsidR="005F5097" w:rsidRPr="002962D0">
        <w:rPr>
          <w:rFonts w:ascii="Times New Roman" w:hAnsi="Times New Roman"/>
        </w:rPr>
        <w:t>Corsetti</w:t>
      </w:r>
      <w:proofErr w:type="spellEnd"/>
      <w:r w:rsidR="005F5097" w:rsidRPr="002962D0">
        <w:rPr>
          <w:rFonts w:ascii="Times New Roman" w:hAnsi="Times New Roman"/>
        </w:rPr>
        <w:t xml:space="preserve"> et al., 2016)</w:t>
      </w:r>
      <w:r w:rsidR="00EC2214" w:rsidRPr="002962D0">
        <w:rPr>
          <w:rFonts w:ascii="Times New Roman" w:hAnsi="Times New Roman"/>
        </w:rPr>
        <w:t xml:space="preserve">. Thus, based on our results, we can </w:t>
      </w:r>
      <w:r w:rsidR="007B2B9E" w:rsidRPr="002962D0">
        <w:rPr>
          <w:rFonts w:ascii="Times New Roman" w:hAnsi="Times New Roman"/>
        </w:rPr>
        <w:t>hypothesize</w:t>
      </w:r>
      <w:r w:rsidR="00EC2214" w:rsidRPr="002962D0">
        <w:rPr>
          <w:rFonts w:ascii="Times New Roman" w:hAnsi="Times New Roman"/>
        </w:rPr>
        <w:t xml:space="preserve"> that a high induction of </w:t>
      </w:r>
      <w:r w:rsidR="00EC2214" w:rsidRPr="002962D0">
        <w:rPr>
          <w:rFonts w:ascii="Times New Roman" w:hAnsi="Times New Roman"/>
          <w:i/>
        </w:rPr>
        <w:t>btbd10b</w:t>
      </w:r>
      <w:r w:rsidR="007B2B9E" w:rsidRPr="002962D0">
        <w:rPr>
          <w:rFonts w:ascii="Times New Roman" w:hAnsi="Times New Roman"/>
          <w:i/>
        </w:rPr>
        <w:t xml:space="preserve"> </w:t>
      </w:r>
      <w:r w:rsidR="00EC2214" w:rsidRPr="002962D0">
        <w:rPr>
          <w:rFonts w:ascii="Times New Roman" w:hAnsi="Times New Roman"/>
        </w:rPr>
        <w:t xml:space="preserve">induced by </w:t>
      </w:r>
      <w:proofErr w:type="gramStart"/>
      <w:r w:rsidR="00EC2214" w:rsidRPr="002962D0">
        <w:rPr>
          <w:rFonts w:ascii="Times New Roman" w:hAnsi="Times New Roman"/>
        </w:rPr>
        <w:t>Se(</w:t>
      </w:r>
      <w:proofErr w:type="gramEnd"/>
      <w:r w:rsidR="00EC2214" w:rsidRPr="002962D0">
        <w:rPr>
          <w:rFonts w:ascii="Times New Roman" w:hAnsi="Times New Roman"/>
        </w:rPr>
        <w:t xml:space="preserve">IV) is going to be linked to a decrease of </w:t>
      </w:r>
      <w:r w:rsidR="00EC2214" w:rsidRPr="002962D0">
        <w:rPr>
          <w:rFonts w:ascii="Times New Roman" w:hAnsi="Times New Roman"/>
          <w:i/>
        </w:rPr>
        <w:t>sod1</w:t>
      </w:r>
      <w:r w:rsidR="00EC2214" w:rsidRPr="002962D0">
        <w:rPr>
          <w:rFonts w:ascii="Times New Roman" w:hAnsi="Times New Roman"/>
        </w:rPr>
        <w:t xml:space="preserve">, therefore acting as a defense mechanism against </w:t>
      </w:r>
      <w:proofErr w:type="spellStart"/>
      <w:r w:rsidR="00EC2214" w:rsidRPr="002962D0">
        <w:rPr>
          <w:rFonts w:ascii="Times New Roman" w:hAnsi="Times New Roman"/>
        </w:rPr>
        <w:t>MeHg</w:t>
      </w:r>
      <w:proofErr w:type="spellEnd"/>
      <w:r w:rsidR="00EC2214" w:rsidRPr="002962D0">
        <w:rPr>
          <w:rFonts w:ascii="Times New Roman" w:hAnsi="Times New Roman"/>
        </w:rPr>
        <w:t xml:space="preserve">-induced cellular damage. These results, especially considering the extremely high induction observed in </w:t>
      </w:r>
      <w:r w:rsidR="00EC2214" w:rsidRPr="002962D0">
        <w:rPr>
          <w:rFonts w:ascii="Times New Roman" w:hAnsi="Times New Roman"/>
          <w:i/>
        </w:rPr>
        <w:t>btbd10b</w:t>
      </w:r>
      <w:r w:rsidR="007B2B9E" w:rsidRPr="002962D0">
        <w:rPr>
          <w:rFonts w:ascii="Times New Roman" w:hAnsi="Times New Roman"/>
          <w:i/>
        </w:rPr>
        <w:t xml:space="preserve"> </w:t>
      </w:r>
      <w:r w:rsidR="00D77B04" w:rsidRPr="002962D0">
        <w:rPr>
          <w:rFonts w:ascii="Times New Roman" w:hAnsi="Times New Roman"/>
        </w:rPr>
        <w:t xml:space="preserve">and the fact that the same behavior was observed in the intestine, </w:t>
      </w:r>
      <w:r w:rsidR="00B25BF6" w:rsidRPr="002962D0">
        <w:rPr>
          <w:rFonts w:ascii="Times New Roman" w:hAnsi="Times New Roman"/>
        </w:rPr>
        <w:t xml:space="preserve">the </w:t>
      </w:r>
      <w:r w:rsidR="00D77B04" w:rsidRPr="002962D0">
        <w:rPr>
          <w:rFonts w:ascii="Times New Roman" w:hAnsi="Times New Roman"/>
        </w:rPr>
        <w:t xml:space="preserve">muscular tissue and </w:t>
      </w:r>
      <w:r w:rsidR="00B25BF6" w:rsidRPr="002962D0">
        <w:rPr>
          <w:rFonts w:ascii="Times New Roman" w:hAnsi="Times New Roman"/>
        </w:rPr>
        <w:t xml:space="preserve">the </w:t>
      </w:r>
      <w:r w:rsidR="00D77B04" w:rsidRPr="002962D0">
        <w:rPr>
          <w:rFonts w:ascii="Times New Roman" w:hAnsi="Times New Roman"/>
        </w:rPr>
        <w:t xml:space="preserve">brain, </w:t>
      </w:r>
      <w:r w:rsidR="00EC2214" w:rsidRPr="002962D0">
        <w:rPr>
          <w:rFonts w:ascii="Times New Roman" w:hAnsi="Times New Roman"/>
        </w:rPr>
        <w:t xml:space="preserve">open up a new and interesting door to better understand the protective role of </w:t>
      </w:r>
      <w:proofErr w:type="gramStart"/>
      <w:r w:rsidR="00EC2214" w:rsidRPr="002962D0">
        <w:rPr>
          <w:rFonts w:ascii="Times New Roman" w:hAnsi="Times New Roman"/>
        </w:rPr>
        <w:t>Se(</w:t>
      </w:r>
      <w:proofErr w:type="gramEnd"/>
      <w:r w:rsidR="00EC2214" w:rsidRPr="002962D0">
        <w:rPr>
          <w:rFonts w:ascii="Times New Roman" w:hAnsi="Times New Roman"/>
        </w:rPr>
        <w:t xml:space="preserve">IV) against </w:t>
      </w:r>
      <w:proofErr w:type="spellStart"/>
      <w:r w:rsidR="00EC2214" w:rsidRPr="002962D0">
        <w:rPr>
          <w:rFonts w:ascii="Times New Roman" w:hAnsi="Times New Roman"/>
        </w:rPr>
        <w:t>MeHg</w:t>
      </w:r>
      <w:proofErr w:type="spellEnd"/>
      <w:r w:rsidR="00EC2214" w:rsidRPr="002962D0">
        <w:rPr>
          <w:rFonts w:ascii="Times New Roman" w:hAnsi="Times New Roman"/>
        </w:rPr>
        <w:t>-induced toxicity.</w:t>
      </w:r>
    </w:p>
    <w:p w14:paraId="790BADBA" w14:textId="29AD03B5" w:rsidR="00912E6C" w:rsidRPr="002962D0" w:rsidRDefault="00912E6C" w:rsidP="00712665">
      <w:pPr>
        <w:widowControl w:val="0"/>
        <w:autoSpaceDE w:val="0"/>
        <w:autoSpaceDN w:val="0"/>
        <w:adjustRightInd w:val="0"/>
        <w:spacing w:after="0"/>
        <w:ind w:firstLine="708"/>
        <w:rPr>
          <w:rFonts w:ascii="Times New Roman" w:hAnsi="Times New Roman"/>
        </w:rPr>
      </w:pPr>
      <w:r w:rsidRPr="002962D0">
        <w:rPr>
          <w:rFonts w:ascii="Times New Roman" w:hAnsi="Times New Roman"/>
          <w:i/>
          <w:color w:val="000000" w:themeColor="text1"/>
          <w:lang w:val="en-GB"/>
        </w:rPr>
        <w:t>Irg1l</w:t>
      </w:r>
      <w:r w:rsidRPr="002962D0">
        <w:rPr>
          <w:rFonts w:ascii="Times New Roman" w:hAnsi="Times New Roman"/>
          <w:color w:val="000000" w:themeColor="text1"/>
          <w:lang w:val="en-GB"/>
        </w:rPr>
        <w:t xml:space="preserve"> is </w:t>
      </w:r>
      <w:r w:rsidR="00F44B04" w:rsidRPr="002962D0">
        <w:rPr>
          <w:rFonts w:ascii="Times New Roman" w:hAnsi="Times New Roman"/>
          <w:color w:val="000000" w:themeColor="text1"/>
          <w:lang w:val="en-GB"/>
        </w:rPr>
        <w:t>a</w:t>
      </w:r>
      <w:r w:rsidRPr="002962D0">
        <w:rPr>
          <w:rFonts w:ascii="Times New Roman" w:hAnsi="Times New Roman"/>
          <w:color w:val="000000" w:themeColor="text1"/>
          <w:lang w:val="en-GB"/>
        </w:rPr>
        <w:t xml:space="preserve"> homolog of the human pro-inflammatory cytokine induced gene </w:t>
      </w:r>
      <w:r w:rsidRPr="002962D0">
        <w:rPr>
          <w:rFonts w:ascii="Times New Roman" w:hAnsi="Times New Roman"/>
          <w:i/>
          <w:color w:val="000000" w:themeColor="text1"/>
          <w:lang w:val="en-GB"/>
        </w:rPr>
        <w:t>irg1</w:t>
      </w:r>
      <w:r w:rsidRPr="002962D0">
        <w:rPr>
          <w:rFonts w:ascii="Times New Roman" w:hAnsi="Times New Roman"/>
          <w:color w:val="000000" w:themeColor="text1"/>
          <w:lang w:val="en-GB"/>
        </w:rPr>
        <w:t>, which is highly induced under pro-inflammatory conditions, such as bacterial infections, therefore indicating a protective effect on the immune system (</w:t>
      </w:r>
      <w:proofErr w:type="spellStart"/>
      <w:r w:rsidR="006B2D59" w:rsidRPr="002962D0">
        <w:rPr>
          <w:rFonts w:ascii="Times New Roman" w:hAnsi="Times New Roman"/>
          <w:color w:val="000000" w:themeColor="text1"/>
          <w:lang w:val="en-GB"/>
        </w:rPr>
        <w:t>Degrandi</w:t>
      </w:r>
      <w:proofErr w:type="spellEnd"/>
      <w:r w:rsidR="006B2D59" w:rsidRPr="002962D0">
        <w:rPr>
          <w:rFonts w:ascii="Times New Roman" w:hAnsi="Times New Roman"/>
          <w:color w:val="000000" w:themeColor="text1"/>
          <w:lang w:val="en-GB"/>
        </w:rPr>
        <w:t xml:space="preserve"> et al., 2009</w:t>
      </w:r>
      <w:r w:rsidRPr="002962D0">
        <w:rPr>
          <w:rFonts w:ascii="Times New Roman" w:hAnsi="Times New Roman"/>
          <w:color w:val="000000" w:themeColor="text1"/>
          <w:lang w:val="en-GB"/>
        </w:rPr>
        <w:t xml:space="preserve">). In this study exposure to </w:t>
      </w:r>
      <w:proofErr w:type="spellStart"/>
      <w:r w:rsidRPr="002962D0">
        <w:rPr>
          <w:rFonts w:ascii="Times New Roman" w:hAnsi="Times New Roman"/>
          <w:color w:val="000000" w:themeColor="text1"/>
          <w:lang w:val="en-GB"/>
        </w:rPr>
        <w:t>MeHg</w:t>
      </w:r>
      <w:proofErr w:type="spellEnd"/>
      <w:r w:rsidRPr="002962D0">
        <w:rPr>
          <w:rFonts w:ascii="Times New Roman" w:hAnsi="Times New Roman"/>
          <w:color w:val="000000" w:themeColor="text1"/>
          <w:lang w:val="en-GB"/>
        </w:rPr>
        <w:t xml:space="preserve"> caused a significant repression of </w:t>
      </w:r>
      <w:r w:rsidRPr="002962D0">
        <w:rPr>
          <w:rFonts w:ascii="Times New Roman" w:hAnsi="Times New Roman"/>
          <w:i/>
          <w:color w:val="000000" w:themeColor="text1"/>
          <w:lang w:val="en-GB"/>
        </w:rPr>
        <w:t>igr</w:t>
      </w:r>
      <w:r w:rsidR="004529F3" w:rsidRPr="002962D0">
        <w:rPr>
          <w:rFonts w:ascii="Times New Roman" w:hAnsi="Times New Roman"/>
          <w:i/>
          <w:color w:val="000000" w:themeColor="text1"/>
          <w:lang w:val="en-GB"/>
        </w:rPr>
        <w:t>1l</w:t>
      </w:r>
      <w:r w:rsidRPr="002962D0">
        <w:rPr>
          <w:rFonts w:ascii="Times New Roman" w:hAnsi="Times New Roman"/>
          <w:color w:val="000000" w:themeColor="text1"/>
          <w:lang w:val="en-GB"/>
        </w:rPr>
        <w:t xml:space="preserve"> in </w:t>
      </w:r>
      <w:proofErr w:type="spellStart"/>
      <w:r w:rsidR="004529F3" w:rsidRPr="002962D0">
        <w:rPr>
          <w:rFonts w:ascii="Times New Roman" w:hAnsi="Times New Roman"/>
        </w:rPr>
        <w:lastRenderedPageBreak/>
        <w:t>eleutheroembryos</w:t>
      </w:r>
      <w:proofErr w:type="spellEnd"/>
      <w:r w:rsidR="004529F3" w:rsidRPr="002962D0">
        <w:rPr>
          <w:rFonts w:ascii="Times New Roman" w:hAnsi="Times New Roman"/>
          <w:color w:val="000000" w:themeColor="text1"/>
          <w:lang w:val="en-GB"/>
        </w:rPr>
        <w:t xml:space="preserve"> (Fig. </w:t>
      </w:r>
      <w:r w:rsidR="00FB3707" w:rsidRPr="002962D0">
        <w:rPr>
          <w:rFonts w:ascii="Times New Roman" w:hAnsi="Times New Roman"/>
          <w:color w:val="000000" w:themeColor="text1"/>
          <w:lang w:val="en-GB"/>
        </w:rPr>
        <w:t>4</w:t>
      </w:r>
      <w:r w:rsidR="004529F3" w:rsidRPr="002962D0">
        <w:rPr>
          <w:rFonts w:ascii="Times New Roman" w:hAnsi="Times New Roman"/>
          <w:color w:val="000000" w:themeColor="text1"/>
          <w:lang w:val="en-GB"/>
        </w:rPr>
        <w:t>), and in the</w:t>
      </w:r>
      <w:r w:rsidRPr="002962D0">
        <w:rPr>
          <w:rFonts w:ascii="Times New Roman" w:hAnsi="Times New Roman"/>
          <w:color w:val="000000" w:themeColor="text1"/>
          <w:lang w:val="en-GB"/>
        </w:rPr>
        <w:t xml:space="preserve"> liver and </w:t>
      </w:r>
      <w:r w:rsidR="004529F3" w:rsidRPr="002962D0">
        <w:rPr>
          <w:rFonts w:ascii="Times New Roman" w:hAnsi="Times New Roman"/>
          <w:color w:val="000000" w:themeColor="text1"/>
          <w:lang w:val="en-GB"/>
        </w:rPr>
        <w:t xml:space="preserve">the </w:t>
      </w:r>
      <w:r w:rsidRPr="002962D0">
        <w:rPr>
          <w:rFonts w:ascii="Times New Roman" w:hAnsi="Times New Roman"/>
          <w:color w:val="000000" w:themeColor="text1"/>
          <w:lang w:val="en-GB"/>
        </w:rPr>
        <w:t xml:space="preserve">brain </w:t>
      </w:r>
      <w:r w:rsidR="004529F3" w:rsidRPr="002962D0">
        <w:rPr>
          <w:rFonts w:ascii="Times New Roman" w:hAnsi="Times New Roman"/>
          <w:color w:val="000000" w:themeColor="text1"/>
          <w:lang w:val="en-GB"/>
        </w:rPr>
        <w:t xml:space="preserve">of adult fish </w:t>
      </w:r>
      <w:r w:rsidRPr="002962D0">
        <w:rPr>
          <w:rFonts w:ascii="Times New Roman" w:hAnsi="Times New Roman"/>
          <w:color w:val="000000" w:themeColor="text1"/>
          <w:lang w:val="en-GB"/>
        </w:rPr>
        <w:t>at all the exposure times tested</w:t>
      </w:r>
      <w:r w:rsidR="004529F3" w:rsidRPr="002962D0">
        <w:rPr>
          <w:rFonts w:ascii="Times New Roman" w:hAnsi="Times New Roman"/>
          <w:color w:val="000000" w:themeColor="text1"/>
          <w:lang w:val="en-GB"/>
        </w:rPr>
        <w:t xml:space="preserve"> (Fig. </w:t>
      </w:r>
      <w:r w:rsidR="00FB3707" w:rsidRPr="002962D0">
        <w:rPr>
          <w:rFonts w:ascii="Times New Roman" w:hAnsi="Times New Roman"/>
          <w:color w:val="000000" w:themeColor="text1"/>
          <w:lang w:val="en-GB"/>
        </w:rPr>
        <w:t>5</w:t>
      </w:r>
      <w:r w:rsidR="004529F3" w:rsidRPr="002962D0">
        <w:rPr>
          <w:rFonts w:ascii="Times New Roman" w:hAnsi="Times New Roman"/>
          <w:color w:val="000000" w:themeColor="text1"/>
          <w:lang w:val="en-GB"/>
        </w:rPr>
        <w:t xml:space="preserve">A and </w:t>
      </w:r>
      <w:r w:rsidR="00FB3707" w:rsidRPr="002962D0">
        <w:rPr>
          <w:rFonts w:ascii="Times New Roman" w:hAnsi="Times New Roman"/>
          <w:color w:val="000000" w:themeColor="text1"/>
          <w:lang w:val="en-GB"/>
        </w:rPr>
        <w:t>5</w:t>
      </w:r>
      <w:r w:rsidR="004529F3" w:rsidRPr="002962D0">
        <w:rPr>
          <w:rFonts w:ascii="Times New Roman" w:hAnsi="Times New Roman"/>
          <w:color w:val="000000" w:themeColor="text1"/>
          <w:lang w:val="en-GB"/>
        </w:rPr>
        <w:t>C)</w:t>
      </w:r>
      <w:r w:rsidRPr="002962D0">
        <w:rPr>
          <w:rFonts w:ascii="Times New Roman" w:hAnsi="Times New Roman"/>
          <w:color w:val="000000" w:themeColor="text1"/>
          <w:lang w:val="en-GB"/>
        </w:rPr>
        <w:t xml:space="preserve">, indicating a possible repression of the innate immune system. </w:t>
      </w:r>
      <w:r w:rsidR="00A02BD4" w:rsidRPr="002962D0">
        <w:rPr>
          <w:rFonts w:ascii="Times New Roman" w:hAnsi="Times New Roman"/>
          <w:color w:val="000000" w:themeColor="text1"/>
          <w:lang w:val="en-GB"/>
        </w:rPr>
        <w:t>R</w:t>
      </w:r>
      <w:r w:rsidRPr="002962D0">
        <w:rPr>
          <w:rFonts w:ascii="Times New Roman" w:hAnsi="Times New Roman"/>
          <w:color w:val="000000" w:themeColor="text1"/>
          <w:lang w:val="en-GB"/>
        </w:rPr>
        <w:t xml:space="preserve">epression of the innate immune system in </w:t>
      </w:r>
      <w:r w:rsidR="00B25BF6" w:rsidRPr="002962D0">
        <w:rPr>
          <w:rFonts w:ascii="Times New Roman" w:hAnsi="Times New Roman"/>
          <w:color w:val="000000" w:themeColor="text1"/>
          <w:lang w:val="en-GB"/>
        </w:rPr>
        <w:t xml:space="preserve">zebrafish embryos exposed to </w:t>
      </w:r>
      <w:r w:rsidR="004D3153" w:rsidRPr="002962D0">
        <w:rPr>
          <w:rFonts w:ascii="Times New Roman" w:hAnsi="Times New Roman"/>
          <w:color w:val="000000" w:themeColor="text1"/>
          <w:lang w:val="en-GB"/>
        </w:rPr>
        <w:t xml:space="preserve">arsenic </w:t>
      </w:r>
      <w:r w:rsidR="00A02BD4" w:rsidRPr="002962D0">
        <w:rPr>
          <w:rFonts w:ascii="Times New Roman" w:hAnsi="Times New Roman"/>
          <w:color w:val="000000" w:themeColor="text1"/>
          <w:lang w:val="en-GB"/>
        </w:rPr>
        <w:t xml:space="preserve">as already been reported </w:t>
      </w:r>
      <w:r w:rsidRPr="002962D0">
        <w:rPr>
          <w:rFonts w:ascii="Times New Roman" w:hAnsi="Times New Roman"/>
          <w:color w:val="000000" w:themeColor="text1"/>
          <w:lang w:val="en-GB"/>
        </w:rPr>
        <w:t>by detecting the repression of two cytokines involved in inflammation</w:t>
      </w:r>
      <w:r w:rsidR="006B2D59" w:rsidRPr="002962D0">
        <w:rPr>
          <w:rFonts w:ascii="Times New Roman" w:hAnsi="Times New Roman"/>
          <w:color w:val="000000" w:themeColor="text1"/>
          <w:lang w:val="en-GB"/>
        </w:rPr>
        <w:t xml:space="preserve"> (Nayak et al., 2007</w:t>
      </w:r>
      <w:r w:rsidR="004529F3" w:rsidRPr="002962D0">
        <w:rPr>
          <w:rFonts w:ascii="Times New Roman" w:hAnsi="Times New Roman"/>
          <w:color w:val="000000" w:themeColor="text1"/>
          <w:lang w:val="en-GB"/>
        </w:rPr>
        <w:t>)</w:t>
      </w:r>
      <w:r w:rsidRPr="002962D0">
        <w:rPr>
          <w:rFonts w:ascii="Times New Roman" w:hAnsi="Times New Roman"/>
          <w:color w:val="000000" w:themeColor="text1"/>
          <w:lang w:val="en-GB"/>
        </w:rPr>
        <w:t xml:space="preserve">. </w:t>
      </w:r>
      <w:r w:rsidR="00A02BD4" w:rsidRPr="002962D0">
        <w:rPr>
          <w:rFonts w:ascii="Times New Roman" w:hAnsi="Times New Roman"/>
          <w:color w:val="000000" w:themeColor="text1"/>
          <w:lang w:val="en-GB"/>
        </w:rPr>
        <w:t>S</w:t>
      </w:r>
      <w:r w:rsidR="004529F3" w:rsidRPr="002962D0">
        <w:rPr>
          <w:rFonts w:ascii="Times New Roman" w:hAnsi="Times New Roman"/>
          <w:color w:val="000000" w:themeColor="text1"/>
          <w:lang w:val="en-GB"/>
        </w:rPr>
        <w:t xml:space="preserve">uch repression was partially ameliorated by </w:t>
      </w:r>
      <w:proofErr w:type="gramStart"/>
      <w:r w:rsidR="004529F3" w:rsidRPr="002962D0">
        <w:rPr>
          <w:rFonts w:ascii="Times New Roman" w:hAnsi="Times New Roman"/>
          <w:color w:val="000000" w:themeColor="text1"/>
          <w:lang w:val="en-GB"/>
        </w:rPr>
        <w:t>Se(</w:t>
      </w:r>
      <w:proofErr w:type="gramEnd"/>
      <w:r w:rsidR="004529F3" w:rsidRPr="002962D0">
        <w:rPr>
          <w:rFonts w:ascii="Times New Roman" w:hAnsi="Times New Roman"/>
          <w:color w:val="000000" w:themeColor="text1"/>
          <w:lang w:val="en-GB"/>
        </w:rPr>
        <w:t xml:space="preserve">IV) co-exposure in </w:t>
      </w:r>
      <w:proofErr w:type="spellStart"/>
      <w:r w:rsidR="004529F3" w:rsidRPr="002962D0">
        <w:rPr>
          <w:rFonts w:ascii="Times New Roman" w:hAnsi="Times New Roman"/>
        </w:rPr>
        <w:t>eleutheroembryos</w:t>
      </w:r>
      <w:proofErr w:type="spellEnd"/>
      <w:r w:rsidR="004529F3" w:rsidRPr="002962D0">
        <w:rPr>
          <w:rFonts w:ascii="Times New Roman" w:hAnsi="Times New Roman"/>
        </w:rPr>
        <w:t xml:space="preserve"> and in the liver of adult fish</w:t>
      </w:r>
      <w:r w:rsidR="00A02BD4" w:rsidRPr="002962D0">
        <w:rPr>
          <w:rFonts w:ascii="Times New Roman" w:hAnsi="Times New Roman"/>
        </w:rPr>
        <w:t xml:space="preserve">. However, </w:t>
      </w:r>
      <w:proofErr w:type="gramStart"/>
      <w:r w:rsidR="00A02BD4" w:rsidRPr="002962D0">
        <w:rPr>
          <w:rFonts w:ascii="Times New Roman" w:hAnsi="Times New Roman"/>
          <w:color w:val="000000" w:themeColor="text1"/>
          <w:lang w:val="en-GB"/>
        </w:rPr>
        <w:t>Se(</w:t>
      </w:r>
      <w:proofErr w:type="gramEnd"/>
      <w:r w:rsidR="00A02BD4" w:rsidRPr="002962D0">
        <w:rPr>
          <w:rFonts w:ascii="Times New Roman" w:hAnsi="Times New Roman"/>
          <w:color w:val="000000" w:themeColor="text1"/>
          <w:lang w:val="en-GB"/>
        </w:rPr>
        <w:t>IV)</w:t>
      </w:r>
      <w:r w:rsidR="004529F3" w:rsidRPr="002962D0">
        <w:rPr>
          <w:rFonts w:ascii="Times New Roman" w:hAnsi="Times New Roman"/>
        </w:rPr>
        <w:t xml:space="preserve">did not </w:t>
      </w:r>
      <w:r w:rsidR="00A02BD4" w:rsidRPr="002962D0">
        <w:rPr>
          <w:rFonts w:ascii="Times New Roman" w:hAnsi="Times New Roman"/>
        </w:rPr>
        <w:t xml:space="preserve">show </w:t>
      </w:r>
      <w:r w:rsidR="004529F3" w:rsidRPr="002962D0">
        <w:rPr>
          <w:rFonts w:ascii="Times New Roman" w:hAnsi="Times New Roman"/>
        </w:rPr>
        <w:t xml:space="preserve">any protective </w:t>
      </w:r>
      <w:r w:rsidR="00A1465D" w:rsidRPr="002962D0">
        <w:rPr>
          <w:rFonts w:ascii="Times New Roman" w:hAnsi="Times New Roman"/>
        </w:rPr>
        <w:t>effect against</w:t>
      </w:r>
      <w:r w:rsidR="004529F3" w:rsidRPr="002962D0">
        <w:rPr>
          <w:rFonts w:ascii="Times New Roman" w:hAnsi="Times New Roman"/>
        </w:rPr>
        <w:t xml:space="preserve"> the repression of </w:t>
      </w:r>
      <w:r w:rsidR="004529F3" w:rsidRPr="002962D0">
        <w:rPr>
          <w:rFonts w:ascii="Times New Roman" w:hAnsi="Times New Roman"/>
          <w:i/>
        </w:rPr>
        <w:t>irg1l</w:t>
      </w:r>
      <w:r w:rsidR="004529F3" w:rsidRPr="002962D0">
        <w:rPr>
          <w:rFonts w:ascii="Times New Roman" w:hAnsi="Times New Roman"/>
        </w:rPr>
        <w:t xml:space="preserve"> in the brain.</w:t>
      </w:r>
      <w:r w:rsidR="007B2B9E" w:rsidRPr="002962D0">
        <w:rPr>
          <w:rFonts w:ascii="Times New Roman" w:hAnsi="Times New Roman"/>
        </w:rPr>
        <w:t xml:space="preserve"> </w:t>
      </w:r>
      <w:r w:rsidR="00A02BD4" w:rsidRPr="002962D0">
        <w:rPr>
          <w:rFonts w:ascii="Times New Roman" w:hAnsi="Times New Roman"/>
        </w:rPr>
        <w:t>Gene</w:t>
      </w:r>
      <w:r w:rsidR="007B2B9E" w:rsidRPr="002962D0">
        <w:rPr>
          <w:rFonts w:ascii="Times New Roman" w:hAnsi="Times New Roman"/>
        </w:rPr>
        <w:t xml:space="preserve"> </w:t>
      </w:r>
      <w:r w:rsidR="00AB0800" w:rsidRPr="002962D0">
        <w:rPr>
          <w:rFonts w:ascii="Times New Roman" w:hAnsi="Times New Roman"/>
          <w:i/>
        </w:rPr>
        <w:t>txn1</w:t>
      </w:r>
      <w:r w:rsidR="00AB0800" w:rsidRPr="002962D0">
        <w:rPr>
          <w:rFonts w:ascii="Times New Roman" w:hAnsi="Times New Roman"/>
        </w:rPr>
        <w:t xml:space="preserve">, appeared downregulated in </w:t>
      </w:r>
      <w:proofErr w:type="spellStart"/>
      <w:r w:rsidR="00AB0800" w:rsidRPr="002962D0">
        <w:rPr>
          <w:rFonts w:ascii="Times New Roman" w:hAnsi="Times New Roman"/>
        </w:rPr>
        <w:t>eleutheroembryos</w:t>
      </w:r>
      <w:proofErr w:type="spellEnd"/>
      <w:r w:rsidR="00AB0800" w:rsidRPr="002962D0">
        <w:rPr>
          <w:rFonts w:ascii="Times New Roman" w:hAnsi="Times New Roman"/>
        </w:rPr>
        <w:t xml:space="preserve"> (Fig. </w:t>
      </w:r>
      <w:r w:rsidR="00FB3707" w:rsidRPr="002962D0">
        <w:rPr>
          <w:rFonts w:ascii="Times New Roman" w:hAnsi="Times New Roman"/>
        </w:rPr>
        <w:t>4</w:t>
      </w:r>
      <w:r w:rsidR="00AB0800" w:rsidRPr="002962D0">
        <w:rPr>
          <w:rFonts w:ascii="Times New Roman" w:hAnsi="Times New Roman"/>
        </w:rPr>
        <w:t xml:space="preserve">) and in all the organs tested except for the muscular tissue (Fig. </w:t>
      </w:r>
      <w:r w:rsidR="00FB3707" w:rsidRPr="002962D0">
        <w:rPr>
          <w:rFonts w:ascii="Times New Roman" w:hAnsi="Times New Roman"/>
        </w:rPr>
        <w:t>5</w:t>
      </w:r>
      <w:r w:rsidR="00AB0800" w:rsidRPr="002962D0">
        <w:rPr>
          <w:rFonts w:ascii="Times New Roman" w:hAnsi="Times New Roman"/>
        </w:rPr>
        <w:t xml:space="preserve">). </w:t>
      </w:r>
      <w:r w:rsidR="00862C2D" w:rsidRPr="002962D0">
        <w:rPr>
          <w:rFonts w:ascii="Times New Roman" w:hAnsi="Times New Roman"/>
        </w:rPr>
        <w:t xml:space="preserve">These results are in agreement with previously published studies in which </w:t>
      </w:r>
      <w:r w:rsidR="00862C2D" w:rsidRPr="002962D0">
        <w:rPr>
          <w:rFonts w:ascii="Times New Roman" w:hAnsi="Times New Roman"/>
          <w:i/>
        </w:rPr>
        <w:t>txn1</w:t>
      </w:r>
      <w:r w:rsidR="00A02BD4" w:rsidRPr="002962D0">
        <w:rPr>
          <w:rFonts w:ascii="Times New Roman" w:hAnsi="Times New Roman"/>
        </w:rPr>
        <w:t xml:space="preserve">has </w:t>
      </w:r>
      <w:r w:rsidR="00862C2D" w:rsidRPr="002962D0">
        <w:rPr>
          <w:rFonts w:ascii="Times New Roman" w:hAnsi="Times New Roman"/>
        </w:rPr>
        <w:t xml:space="preserve">been demonstrated to be a target for </w:t>
      </w:r>
      <w:r w:rsidR="00A02BD4" w:rsidRPr="002962D0">
        <w:rPr>
          <w:rFonts w:ascii="Times New Roman" w:hAnsi="Times New Roman"/>
        </w:rPr>
        <w:t xml:space="preserve">Hg </w:t>
      </w:r>
      <w:r w:rsidR="00862C2D" w:rsidRPr="002962D0">
        <w:rPr>
          <w:rFonts w:ascii="Times New Roman" w:hAnsi="Times New Roman"/>
        </w:rPr>
        <w:t>compounds</w:t>
      </w:r>
      <w:r w:rsidR="00C27C17" w:rsidRPr="002962D0">
        <w:rPr>
          <w:rFonts w:ascii="Times New Roman" w:hAnsi="Times New Roman"/>
        </w:rPr>
        <w:t xml:space="preserve"> (Branco et al., 2014; Rodrigues et al., 2015)</w:t>
      </w:r>
      <w:r w:rsidR="00862C2D" w:rsidRPr="002962D0">
        <w:rPr>
          <w:rFonts w:ascii="Times New Roman" w:hAnsi="Times New Roman"/>
        </w:rPr>
        <w:t xml:space="preserve">. Since </w:t>
      </w:r>
      <w:r w:rsidR="00862C2D" w:rsidRPr="002962D0">
        <w:rPr>
          <w:rFonts w:ascii="Times New Roman" w:hAnsi="Times New Roman"/>
          <w:i/>
        </w:rPr>
        <w:t>txn1</w:t>
      </w:r>
      <w:r w:rsidR="00862C2D" w:rsidRPr="002962D0">
        <w:rPr>
          <w:rFonts w:ascii="Times New Roman" w:hAnsi="Times New Roman"/>
        </w:rPr>
        <w:t xml:space="preserve"> plays an important role in the suppression of oxidative stress and endoplasmic reticulum stress (Zeng et al., 2015), its repression exacerbates oxidative stress damage</w:t>
      </w:r>
      <w:r w:rsidR="00953D8D" w:rsidRPr="002962D0">
        <w:rPr>
          <w:rFonts w:ascii="Times New Roman" w:hAnsi="Times New Roman"/>
        </w:rPr>
        <w:t xml:space="preserve"> (Li et al., 2015)</w:t>
      </w:r>
      <w:r w:rsidR="00862C2D" w:rsidRPr="002962D0">
        <w:rPr>
          <w:rFonts w:ascii="Times New Roman" w:hAnsi="Times New Roman"/>
        </w:rPr>
        <w:t>. Our results also showed that i</w:t>
      </w:r>
      <w:r w:rsidR="00AB0800" w:rsidRPr="002962D0">
        <w:rPr>
          <w:rFonts w:ascii="Times New Roman" w:hAnsi="Times New Roman"/>
        </w:rPr>
        <w:t xml:space="preserve">n none of the cases </w:t>
      </w:r>
      <w:proofErr w:type="gramStart"/>
      <w:r w:rsidR="00AB0800" w:rsidRPr="002962D0">
        <w:rPr>
          <w:rFonts w:ascii="Times New Roman" w:hAnsi="Times New Roman"/>
        </w:rPr>
        <w:t>Se(</w:t>
      </w:r>
      <w:proofErr w:type="gramEnd"/>
      <w:r w:rsidR="00AB0800" w:rsidRPr="002962D0">
        <w:rPr>
          <w:rFonts w:ascii="Times New Roman" w:hAnsi="Times New Roman"/>
        </w:rPr>
        <w:t>IV) was able to significantly redu</w:t>
      </w:r>
      <w:r w:rsidR="00AA7D40" w:rsidRPr="002962D0">
        <w:rPr>
          <w:rFonts w:ascii="Times New Roman" w:hAnsi="Times New Roman"/>
        </w:rPr>
        <w:t>ce the repression of this gene</w:t>
      </w:r>
      <w:r w:rsidR="00953D8D" w:rsidRPr="002962D0">
        <w:rPr>
          <w:rFonts w:ascii="Times New Roman" w:hAnsi="Times New Roman"/>
        </w:rPr>
        <w:t xml:space="preserve"> (Fig. </w:t>
      </w:r>
      <w:r w:rsidR="00FB3707" w:rsidRPr="002962D0">
        <w:rPr>
          <w:rFonts w:ascii="Times New Roman" w:hAnsi="Times New Roman"/>
        </w:rPr>
        <w:t>4</w:t>
      </w:r>
      <w:r w:rsidR="00953D8D" w:rsidRPr="002962D0">
        <w:rPr>
          <w:rFonts w:ascii="Times New Roman" w:hAnsi="Times New Roman"/>
        </w:rPr>
        <w:t xml:space="preserve"> and Fig. </w:t>
      </w:r>
      <w:r w:rsidR="00FB3707" w:rsidRPr="002962D0">
        <w:rPr>
          <w:rFonts w:ascii="Times New Roman" w:hAnsi="Times New Roman"/>
        </w:rPr>
        <w:t>5</w:t>
      </w:r>
      <w:r w:rsidR="00953D8D" w:rsidRPr="002962D0">
        <w:rPr>
          <w:rFonts w:ascii="Times New Roman" w:hAnsi="Times New Roman"/>
        </w:rPr>
        <w:t>)</w:t>
      </w:r>
      <w:r w:rsidR="00AA7D40" w:rsidRPr="002962D0">
        <w:rPr>
          <w:rFonts w:ascii="Times New Roman" w:hAnsi="Times New Roman"/>
        </w:rPr>
        <w:t>, pointing out that</w:t>
      </w:r>
      <w:r w:rsidR="00217AAB" w:rsidRPr="002962D0">
        <w:rPr>
          <w:rFonts w:ascii="Times New Roman" w:hAnsi="Times New Roman"/>
        </w:rPr>
        <w:t xml:space="preserve"> </w:t>
      </w:r>
      <w:r w:rsidR="00AA7D40" w:rsidRPr="002962D0">
        <w:rPr>
          <w:rFonts w:ascii="Times New Roman" w:hAnsi="Times New Roman"/>
        </w:rPr>
        <w:t>the</w:t>
      </w:r>
      <w:r w:rsidR="00AB0800" w:rsidRPr="002962D0">
        <w:rPr>
          <w:rFonts w:ascii="Times New Roman" w:hAnsi="Times New Roman"/>
        </w:rPr>
        <w:t xml:space="preserve"> Se(IV) protective role </w:t>
      </w:r>
      <w:r w:rsidR="00AA7D40" w:rsidRPr="002962D0">
        <w:rPr>
          <w:rFonts w:ascii="Times New Roman" w:hAnsi="Times New Roman"/>
        </w:rPr>
        <w:t xml:space="preserve">against </w:t>
      </w:r>
      <w:proofErr w:type="spellStart"/>
      <w:r w:rsidR="00AA7D40" w:rsidRPr="002962D0">
        <w:rPr>
          <w:rFonts w:ascii="Times New Roman" w:hAnsi="Times New Roman"/>
        </w:rPr>
        <w:t>MeHg</w:t>
      </w:r>
      <w:proofErr w:type="spellEnd"/>
      <w:r w:rsidR="00AA7D40" w:rsidRPr="002962D0">
        <w:rPr>
          <w:rFonts w:ascii="Times New Roman" w:hAnsi="Times New Roman"/>
        </w:rPr>
        <w:t xml:space="preserve"> induced toxicity </w:t>
      </w:r>
      <w:r w:rsidR="00C27C17" w:rsidRPr="002962D0">
        <w:rPr>
          <w:rFonts w:ascii="Times New Roman" w:hAnsi="Times New Roman"/>
        </w:rPr>
        <w:t>is not related to</w:t>
      </w:r>
      <w:r w:rsidR="007B2B9E" w:rsidRPr="002962D0">
        <w:rPr>
          <w:rFonts w:ascii="Times New Roman" w:hAnsi="Times New Roman"/>
        </w:rPr>
        <w:t xml:space="preserve"> </w:t>
      </w:r>
      <w:r w:rsidR="00AB0800" w:rsidRPr="002962D0">
        <w:rPr>
          <w:rFonts w:ascii="Times New Roman" w:hAnsi="Times New Roman"/>
          <w:i/>
        </w:rPr>
        <w:t>txn1</w:t>
      </w:r>
      <w:r w:rsidR="00AB0800" w:rsidRPr="002962D0">
        <w:rPr>
          <w:rFonts w:ascii="Times New Roman" w:hAnsi="Times New Roman"/>
        </w:rPr>
        <w:t>.</w:t>
      </w:r>
    </w:p>
    <w:p w14:paraId="5014B70C" w14:textId="77777777" w:rsidR="00E96D9B" w:rsidRPr="002962D0" w:rsidRDefault="00E96D9B" w:rsidP="00712665">
      <w:pPr>
        <w:widowControl w:val="0"/>
        <w:autoSpaceDE w:val="0"/>
        <w:autoSpaceDN w:val="0"/>
        <w:adjustRightInd w:val="0"/>
        <w:spacing w:after="0"/>
        <w:ind w:firstLine="708"/>
        <w:rPr>
          <w:rFonts w:ascii="Times New Roman" w:hAnsi="Times New Roman"/>
        </w:rPr>
      </w:pPr>
    </w:p>
    <w:p w14:paraId="45BF3893" w14:textId="77777777" w:rsidR="00E96D9B" w:rsidRPr="002962D0" w:rsidRDefault="00E96D9B" w:rsidP="00712665">
      <w:pPr>
        <w:widowControl w:val="0"/>
        <w:autoSpaceDE w:val="0"/>
        <w:autoSpaceDN w:val="0"/>
        <w:adjustRightInd w:val="0"/>
        <w:spacing w:after="0"/>
        <w:ind w:firstLine="708"/>
        <w:rPr>
          <w:rFonts w:ascii="Times New Roman" w:hAnsi="Times New Roman"/>
          <w:b/>
        </w:rPr>
      </w:pPr>
      <w:r w:rsidRPr="002962D0">
        <w:rPr>
          <w:rFonts w:ascii="Times New Roman" w:hAnsi="Times New Roman"/>
          <w:b/>
        </w:rPr>
        <w:t>4. Conclusions</w:t>
      </w:r>
    </w:p>
    <w:p w14:paraId="3B58BD47" w14:textId="77777777" w:rsidR="006B1075" w:rsidRPr="002962D0" w:rsidRDefault="006B1075" w:rsidP="00712665">
      <w:pPr>
        <w:widowControl w:val="0"/>
        <w:autoSpaceDE w:val="0"/>
        <w:autoSpaceDN w:val="0"/>
        <w:adjustRightInd w:val="0"/>
        <w:spacing w:after="0"/>
        <w:ind w:firstLine="708"/>
        <w:rPr>
          <w:rFonts w:ascii="Times New Roman" w:hAnsi="Times New Roman"/>
          <w:b/>
        </w:rPr>
      </w:pPr>
    </w:p>
    <w:p w14:paraId="53EA4AD9" w14:textId="5465C66F" w:rsidR="004C3F70" w:rsidRPr="002962D0" w:rsidRDefault="00970B26" w:rsidP="00712665">
      <w:pPr>
        <w:spacing w:after="0"/>
        <w:ind w:firstLine="708"/>
        <w:rPr>
          <w:rFonts w:ascii="Times New Roman" w:hAnsi="Times New Roman"/>
        </w:rPr>
      </w:pPr>
      <w:r w:rsidRPr="002962D0">
        <w:rPr>
          <w:rFonts w:ascii="Times New Roman" w:hAnsi="Times New Roman"/>
        </w:rPr>
        <w:t xml:space="preserve">The present study has been carried out to evaluate the impact of </w:t>
      </w:r>
      <w:proofErr w:type="gramStart"/>
      <w:r w:rsidRPr="002962D0">
        <w:rPr>
          <w:rFonts w:ascii="Times New Roman" w:hAnsi="Times New Roman"/>
        </w:rPr>
        <w:t>Se(</w:t>
      </w:r>
      <w:proofErr w:type="gramEnd"/>
      <w:r w:rsidRPr="002962D0">
        <w:rPr>
          <w:rFonts w:ascii="Times New Roman" w:hAnsi="Times New Roman"/>
        </w:rPr>
        <w:t>IV) co-ad</w:t>
      </w:r>
      <w:r w:rsidR="00073E59" w:rsidRPr="002962D0">
        <w:rPr>
          <w:rFonts w:ascii="Times New Roman" w:hAnsi="Times New Roman"/>
        </w:rPr>
        <w:t xml:space="preserve">ministration in </w:t>
      </w:r>
      <w:proofErr w:type="spellStart"/>
      <w:r w:rsidR="00073E59" w:rsidRPr="002962D0">
        <w:rPr>
          <w:rFonts w:ascii="Times New Roman" w:hAnsi="Times New Roman"/>
        </w:rPr>
        <w:t>MeHg</w:t>
      </w:r>
      <w:proofErr w:type="spellEnd"/>
      <w:r w:rsidR="00073E59" w:rsidRPr="002962D0">
        <w:rPr>
          <w:rFonts w:ascii="Times New Roman" w:hAnsi="Times New Roman"/>
        </w:rPr>
        <w:t>-exposed</w:t>
      </w:r>
      <w:r w:rsidR="00504991" w:rsidRPr="002962D0">
        <w:rPr>
          <w:rFonts w:ascii="Times New Roman" w:hAnsi="Times New Roman"/>
        </w:rPr>
        <w:t xml:space="preserve"> </w:t>
      </w:r>
      <w:proofErr w:type="spellStart"/>
      <w:r w:rsidR="00073E59" w:rsidRPr="002962D0">
        <w:rPr>
          <w:rFonts w:ascii="Times New Roman" w:hAnsi="Times New Roman"/>
        </w:rPr>
        <w:t>eleutheroembryos</w:t>
      </w:r>
      <w:proofErr w:type="spellEnd"/>
      <w:r w:rsidR="00073E59" w:rsidRPr="002962D0">
        <w:rPr>
          <w:rFonts w:ascii="Times New Roman" w:hAnsi="Times New Roman"/>
        </w:rPr>
        <w:t xml:space="preserve"> and adult zebrafish. The potential protective role of </w:t>
      </w:r>
      <w:proofErr w:type="gramStart"/>
      <w:r w:rsidR="00073E59" w:rsidRPr="002962D0">
        <w:rPr>
          <w:rFonts w:ascii="Times New Roman" w:hAnsi="Times New Roman"/>
        </w:rPr>
        <w:t>Se(</w:t>
      </w:r>
      <w:proofErr w:type="gramEnd"/>
      <w:r w:rsidR="00073E59" w:rsidRPr="002962D0">
        <w:rPr>
          <w:rFonts w:ascii="Times New Roman" w:hAnsi="Times New Roman"/>
        </w:rPr>
        <w:t>IV) has been tested in terms of: (</w:t>
      </w:r>
      <w:proofErr w:type="spellStart"/>
      <w:r w:rsidR="00073E59" w:rsidRPr="002962D0">
        <w:rPr>
          <w:rFonts w:ascii="Times New Roman" w:hAnsi="Times New Roman"/>
        </w:rPr>
        <w:t>i</w:t>
      </w:r>
      <w:proofErr w:type="spellEnd"/>
      <w:r w:rsidR="00073E59" w:rsidRPr="002962D0">
        <w:rPr>
          <w:rFonts w:ascii="Times New Roman" w:hAnsi="Times New Roman"/>
        </w:rPr>
        <w:t>) its ability to reduce the amount of Hg accumulated in either the embryos or the different organs</w:t>
      </w:r>
      <w:r w:rsidR="00A02BD4" w:rsidRPr="002962D0">
        <w:rPr>
          <w:rFonts w:ascii="Times New Roman" w:hAnsi="Times New Roman"/>
        </w:rPr>
        <w:t xml:space="preserve"> and muscular tissue</w:t>
      </w:r>
      <w:r w:rsidR="00073E59" w:rsidRPr="002962D0">
        <w:rPr>
          <w:rFonts w:ascii="Times New Roman" w:hAnsi="Times New Roman"/>
        </w:rPr>
        <w:t xml:space="preserve"> of adult fish, and (ii) its ability to modify the expression of genes affected (repressed or induced) upon </w:t>
      </w:r>
      <w:proofErr w:type="spellStart"/>
      <w:r w:rsidR="00073E59" w:rsidRPr="002962D0">
        <w:rPr>
          <w:rFonts w:ascii="Times New Roman" w:hAnsi="Times New Roman"/>
        </w:rPr>
        <w:t>MeHg</w:t>
      </w:r>
      <w:proofErr w:type="spellEnd"/>
      <w:r w:rsidR="00073E59" w:rsidRPr="002962D0">
        <w:rPr>
          <w:rFonts w:ascii="Times New Roman" w:hAnsi="Times New Roman"/>
        </w:rPr>
        <w:t xml:space="preserve"> exposure. Our results have demonstrated that </w:t>
      </w:r>
      <w:proofErr w:type="gramStart"/>
      <w:r w:rsidR="00073E59" w:rsidRPr="002962D0">
        <w:rPr>
          <w:rFonts w:ascii="Times New Roman" w:hAnsi="Times New Roman"/>
        </w:rPr>
        <w:lastRenderedPageBreak/>
        <w:t>Se(</w:t>
      </w:r>
      <w:proofErr w:type="gramEnd"/>
      <w:r w:rsidR="00073E59" w:rsidRPr="002962D0">
        <w:rPr>
          <w:rFonts w:ascii="Times New Roman" w:hAnsi="Times New Roman"/>
        </w:rPr>
        <w:t xml:space="preserve">IV) does clearly reduce the BCFs </w:t>
      </w:r>
      <w:r w:rsidR="00D36480" w:rsidRPr="002962D0">
        <w:rPr>
          <w:rFonts w:ascii="Times New Roman" w:hAnsi="Times New Roman"/>
        </w:rPr>
        <w:t xml:space="preserve">in </w:t>
      </w:r>
      <w:proofErr w:type="spellStart"/>
      <w:r w:rsidR="00D36480" w:rsidRPr="002962D0">
        <w:rPr>
          <w:rFonts w:ascii="Times New Roman" w:hAnsi="Times New Roman"/>
        </w:rPr>
        <w:t>eleutheroembryos</w:t>
      </w:r>
      <w:proofErr w:type="spellEnd"/>
      <w:r w:rsidR="00D36480" w:rsidRPr="002962D0">
        <w:rPr>
          <w:rFonts w:ascii="Times New Roman" w:hAnsi="Times New Roman"/>
        </w:rPr>
        <w:t xml:space="preserve"> </w:t>
      </w:r>
      <w:r w:rsidR="00073E59" w:rsidRPr="002962D0">
        <w:rPr>
          <w:rFonts w:ascii="Times New Roman" w:hAnsi="Times New Roman"/>
        </w:rPr>
        <w:t xml:space="preserve">and thus, the total amount of Hg found in exposed </w:t>
      </w:r>
      <w:r w:rsidR="00D36480" w:rsidRPr="002962D0">
        <w:rPr>
          <w:rFonts w:ascii="Times New Roman" w:hAnsi="Times New Roman"/>
        </w:rPr>
        <w:t>ones</w:t>
      </w:r>
      <w:r w:rsidR="00073E59" w:rsidRPr="002962D0">
        <w:rPr>
          <w:rFonts w:ascii="Times New Roman" w:hAnsi="Times New Roman"/>
        </w:rPr>
        <w:t xml:space="preserve">. However, such protection against </w:t>
      </w:r>
      <w:proofErr w:type="spellStart"/>
      <w:r w:rsidR="00073E59" w:rsidRPr="002962D0">
        <w:rPr>
          <w:rFonts w:ascii="Times New Roman" w:hAnsi="Times New Roman"/>
        </w:rPr>
        <w:t>MeHg</w:t>
      </w:r>
      <w:proofErr w:type="spellEnd"/>
      <w:r w:rsidR="00073E59" w:rsidRPr="002962D0">
        <w:rPr>
          <w:rFonts w:ascii="Times New Roman" w:hAnsi="Times New Roman"/>
        </w:rPr>
        <w:t xml:space="preserve"> bioaccumulation was not maintained throughout all the organs of adult zebrafish tested. While </w:t>
      </w:r>
      <w:proofErr w:type="gramStart"/>
      <w:r w:rsidR="00073E59" w:rsidRPr="002962D0">
        <w:rPr>
          <w:rFonts w:ascii="Times New Roman" w:hAnsi="Times New Roman"/>
        </w:rPr>
        <w:t>Se(</w:t>
      </w:r>
      <w:proofErr w:type="gramEnd"/>
      <w:r w:rsidR="00073E59" w:rsidRPr="002962D0">
        <w:rPr>
          <w:rFonts w:ascii="Times New Roman" w:hAnsi="Times New Roman"/>
        </w:rPr>
        <w:t>IV) was able to significantly reduce Hg concentration in the muscular tissue and the inte</w:t>
      </w:r>
      <w:r w:rsidR="00352EE5" w:rsidRPr="002962D0">
        <w:rPr>
          <w:rFonts w:ascii="Times New Roman" w:hAnsi="Times New Roman"/>
        </w:rPr>
        <w:t>stine, it did actually increase</w:t>
      </w:r>
      <w:r w:rsidR="00073E59" w:rsidRPr="002962D0">
        <w:rPr>
          <w:rFonts w:ascii="Times New Roman" w:hAnsi="Times New Roman"/>
        </w:rPr>
        <w:t xml:space="preserve"> the amount of Hg in the brain and liver. </w:t>
      </w:r>
      <w:r w:rsidR="00214E69" w:rsidRPr="002962D0">
        <w:rPr>
          <w:rFonts w:ascii="Times New Roman" w:hAnsi="Times New Roman"/>
        </w:rPr>
        <w:t xml:space="preserve">These results reveal the complexity of the </w:t>
      </w:r>
      <w:proofErr w:type="spellStart"/>
      <w:r w:rsidR="00B34400" w:rsidRPr="002962D0">
        <w:rPr>
          <w:rFonts w:ascii="Times New Roman" w:hAnsi="Times New Roman"/>
        </w:rPr>
        <w:t>Me</w:t>
      </w:r>
      <w:r w:rsidR="00214E69" w:rsidRPr="002962D0">
        <w:rPr>
          <w:rFonts w:ascii="Times New Roman" w:hAnsi="Times New Roman"/>
        </w:rPr>
        <w:t>Hg</w:t>
      </w:r>
      <w:proofErr w:type="spellEnd"/>
      <w:r w:rsidR="00214E69" w:rsidRPr="002962D0">
        <w:rPr>
          <w:rFonts w:ascii="Times New Roman" w:hAnsi="Times New Roman"/>
        </w:rPr>
        <w:t xml:space="preserve">-Se interaction. The data derived from the gene expression analysis also point out significant differences depending on the gene and the sample tested. In general, the results obtained for </w:t>
      </w:r>
      <w:proofErr w:type="spellStart"/>
      <w:r w:rsidR="00214E69" w:rsidRPr="002962D0">
        <w:rPr>
          <w:rFonts w:ascii="Times New Roman" w:hAnsi="Times New Roman"/>
        </w:rPr>
        <w:t>eleutheroembryos</w:t>
      </w:r>
      <w:proofErr w:type="spellEnd"/>
      <w:r w:rsidR="00214E69" w:rsidRPr="002962D0">
        <w:rPr>
          <w:rFonts w:ascii="Times New Roman" w:hAnsi="Times New Roman"/>
        </w:rPr>
        <w:t xml:space="preserve"> and adult fish demonstrate</w:t>
      </w:r>
      <w:r w:rsidR="00217AAB" w:rsidRPr="002962D0">
        <w:rPr>
          <w:rFonts w:ascii="Times New Roman" w:hAnsi="Times New Roman"/>
        </w:rPr>
        <w:t xml:space="preserve"> </w:t>
      </w:r>
      <w:proofErr w:type="spellStart"/>
      <w:r w:rsidR="00214E69" w:rsidRPr="002962D0">
        <w:rPr>
          <w:rFonts w:ascii="Times New Roman" w:hAnsi="Times New Roman"/>
        </w:rPr>
        <w:t>MeHg</w:t>
      </w:r>
      <w:proofErr w:type="spellEnd"/>
      <w:r w:rsidR="00214E69" w:rsidRPr="002962D0">
        <w:rPr>
          <w:rFonts w:ascii="Times New Roman" w:hAnsi="Times New Roman"/>
        </w:rPr>
        <w:t xml:space="preserve">-induced oxidative stress and different defense mechanisms activated by </w:t>
      </w:r>
      <w:proofErr w:type="gramStart"/>
      <w:r w:rsidR="00214E69" w:rsidRPr="002962D0">
        <w:rPr>
          <w:rFonts w:ascii="Times New Roman" w:hAnsi="Times New Roman"/>
        </w:rPr>
        <w:t>Se(</w:t>
      </w:r>
      <w:proofErr w:type="gramEnd"/>
      <w:r w:rsidR="00214E69" w:rsidRPr="002962D0">
        <w:rPr>
          <w:rFonts w:ascii="Times New Roman" w:hAnsi="Times New Roman"/>
        </w:rPr>
        <w:t xml:space="preserve">IV) co-administration. Besides the well-known genes involved, we also tested other genes that appeared highly induced upon </w:t>
      </w:r>
      <w:proofErr w:type="gramStart"/>
      <w:r w:rsidR="00214E69" w:rsidRPr="002962D0">
        <w:rPr>
          <w:rFonts w:ascii="Times New Roman" w:hAnsi="Times New Roman"/>
        </w:rPr>
        <w:t>Se(</w:t>
      </w:r>
      <w:proofErr w:type="gramEnd"/>
      <w:r w:rsidR="00214E69" w:rsidRPr="002962D0">
        <w:rPr>
          <w:rFonts w:ascii="Times New Roman" w:hAnsi="Times New Roman"/>
        </w:rPr>
        <w:t xml:space="preserve">IV) co-exposure such as </w:t>
      </w:r>
      <w:proofErr w:type="spellStart"/>
      <w:r w:rsidR="00024C46" w:rsidRPr="002962D0">
        <w:rPr>
          <w:rFonts w:ascii="Times New Roman" w:hAnsi="Times New Roman"/>
          <w:i/>
        </w:rPr>
        <w:t>msna</w:t>
      </w:r>
      <w:proofErr w:type="spellEnd"/>
      <w:r w:rsidR="00214E69" w:rsidRPr="002962D0">
        <w:rPr>
          <w:rFonts w:ascii="Times New Roman" w:hAnsi="Times New Roman"/>
        </w:rPr>
        <w:t xml:space="preserve"> and </w:t>
      </w:r>
      <w:r w:rsidR="00214E69" w:rsidRPr="002962D0">
        <w:rPr>
          <w:rFonts w:ascii="Times New Roman" w:hAnsi="Times New Roman"/>
          <w:i/>
        </w:rPr>
        <w:t>btbd10b</w:t>
      </w:r>
      <w:r w:rsidR="00214E69" w:rsidRPr="002962D0">
        <w:rPr>
          <w:rFonts w:ascii="Times New Roman" w:hAnsi="Times New Roman"/>
        </w:rPr>
        <w:t xml:space="preserve">. The study of the function of the proteins encoded by these genes may open up a new door for understanding the role of </w:t>
      </w:r>
      <w:proofErr w:type="gramStart"/>
      <w:r w:rsidR="00214E69" w:rsidRPr="002962D0">
        <w:rPr>
          <w:rFonts w:ascii="Times New Roman" w:hAnsi="Times New Roman"/>
        </w:rPr>
        <w:t>Se(</w:t>
      </w:r>
      <w:proofErr w:type="gramEnd"/>
      <w:r w:rsidR="00214E69" w:rsidRPr="002962D0">
        <w:rPr>
          <w:rFonts w:ascii="Times New Roman" w:hAnsi="Times New Roman"/>
        </w:rPr>
        <w:t xml:space="preserve">IV) against </w:t>
      </w:r>
      <w:proofErr w:type="spellStart"/>
      <w:r w:rsidR="00214E69" w:rsidRPr="002962D0">
        <w:rPr>
          <w:rFonts w:ascii="Times New Roman" w:hAnsi="Times New Roman"/>
        </w:rPr>
        <w:t>MeHg</w:t>
      </w:r>
      <w:proofErr w:type="spellEnd"/>
      <w:r w:rsidR="00214E69" w:rsidRPr="002962D0">
        <w:rPr>
          <w:rFonts w:ascii="Times New Roman" w:hAnsi="Times New Roman"/>
        </w:rPr>
        <w:t xml:space="preserve">-induced toxicity. </w:t>
      </w:r>
      <w:r w:rsidR="00024C46" w:rsidRPr="002962D0">
        <w:rPr>
          <w:rFonts w:ascii="Times New Roman" w:hAnsi="Times New Roman"/>
        </w:rPr>
        <w:t>In most cases,</w:t>
      </w:r>
      <w:r w:rsidR="00214E69" w:rsidRPr="002962D0">
        <w:rPr>
          <w:rFonts w:ascii="Times New Roman" w:hAnsi="Times New Roman"/>
        </w:rPr>
        <w:t xml:space="preserve"> t</w:t>
      </w:r>
      <w:r w:rsidR="004C3F70" w:rsidRPr="002962D0">
        <w:rPr>
          <w:rFonts w:ascii="Times New Roman" w:hAnsi="Times New Roman"/>
        </w:rPr>
        <w:t>he different behavior observed in gene expression analysis</w:t>
      </w:r>
      <w:r w:rsidR="00214E69" w:rsidRPr="002962D0">
        <w:rPr>
          <w:rFonts w:ascii="Times New Roman" w:hAnsi="Times New Roman"/>
        </w:rPr>
        <w:t>, correlated</w:t>
      </w:r>
      <w:r w:rsidR="004C3F70" w:rsidRPr="002962D0">
        <w:rPr>
          <w:rFonts w:ascii="Times New Roman" w:hAnsi="Times New Roman"/>
        </w:rPr>
        <w:t xml:space="preserve"> well with the </w:t>
      </w:r>
      <w:r w:rsidR="00214E69" w:rsidRPr="002962D0">
        <w:rPr>
          <w:rFonts w:ascii="Times New Roman" w:hAnsi="Times New Roman"/>
        </w:rPr>
        <w:t xml:space="preserve">amount of </w:t>
      </w:r>
      <w:r w:rsidR="004C3F70" w:rsidRPr="002962D0">
        <w:rPr>
          <w:rFonts w:ascii="Times New Roman" w:hAnsi="Times New Roman"/>
        </w:rPr>
        <w:t xml:space="preserve">Hg </w:t>
      </w:r>
      <w:r w:rsidR="00214E69" w:rsidRPr="002962D0">
        <w:rPr>
          <w:rFonts w:ascii="Times New Roman" w:hAnsi="Times New Roman"/>
        </w:rPr>
        <w:t>found in each organ</w:t>
      </w:r>
      <w:r w:rsidR="004C3F70" w:rsidRPr="002962D0">
        <w:rPr>
          <w:rFonts w:ascii="Times New Roman" w:hAnsi="Times New Roman"/>
        </w:rPr>
        <w:t xml:space="preserve">, and the role of </w:t>
      </w:r>
      <w:proofErr w:type="gramStart"/>
      <w:r w:rsidR="004C3F70" w:rsidRPr="002962D0">
        <w:rPr>
          <w:rFonts w:ascii="Times New Roman" w:hAnsi="Times New Roman"/>
        </w:rPr>
        <w:t>Se(</w:t>
      </w:r>
      <w:proofErr w:type="gramEnd"/>
      <w:r w:rsidR="004C3F70" w:rsidRPr="002962D0">
        <w:rPr>
          <w:rFonts w:ascii="Times New Roman" w:hAnsi="Times New Roman"/>
        </w:rPr>
        <w:t>IV) co-administration in such accumulation.</w:t>
      </w:r>
    </w:p>
    <w:p w14:paraId="5E4652CD" w14:textId="77777777" w:rsidR="00E96D9B" w:rsidRPr="002962D0" w:rsidRDefault="00E96D9B" w:rsidP="00712665">
      <w:pPr>
        <w:widowControl w:val="0"/>
        <w:autoSpaceDE w:val="0"/>
        <w:autoSpaceDN w:val="0"/>
        <w:adjustRightInd w:val="0"/>
        <w:spacing w:after="0"/>
        <w:rPr>
          <w:rFonts w:ascii="Times New Roman" w:hAnsi="Times New Roman"/>
        </w:rPr>
      </w:pPr>
    </w:p>
    <w:p w14:paraId="4AE378DC" w14:textId="77777777" w:rsidR="004255F3" w:rsidRPr="002962D0" w:rsidRDefault="004255F3" w:rsidP="00712665">
      <w:pPr>
        <w:widowControl w:val="0"/>
        <w:autoSpaceDE w:val="0"/>
        <w:autoSpaceDN w:val="0"/>
        <w:adjustRightInd w:val="0"/>
        <w:spacing w:after="0"/>
        <w:rPr>
          <w:rFonts w:ascii="Times New Roman" w:hAnsi="Times New Roman"/>
        </w:rPr>
      </w:pPr>
    </w:p>
    <w:p w14:paraId="13A06977" w14:textId="77777777" w:rsidR="00E96D9B" w:rsidRPr="002962D0" w:rsidRDefault="00E96D9B" w:rsidP="00712665">
      <w:pPr>
        <w:widowControl w:val="0"/>
        <w:autoSpaceDE w:val="0"/>
        <w:autoSpaceDN w:val="0"/>
        <w:adjustRightInd w:val="0"/>
        <w:spacing w:after="0"/>
        <w:rPr>
          <w:rFonts w:ascii="Times New Roman" w:hAnsi="Times New Roman"/>
          <w:b/>
        </w:rPr>
      </w:pPr>
      <w:r w:rsidRPr="002962D0">
        <w:rPr>
          <w:rFonts w:ascii="Times New Roman" w:hAnsi="Times New Roman"/>
          <w:b/>
        </w:rPr>
        <w:t>Acknowledgments</w:t>
      </w:r>
    </w:p>
    <w:p w14:paraId="0BFAB008" w14:textId="79D2802B" w:rsidR="00E96D9B" w:rsidRPr="002962D0" w:rsidRDefault="00E96D9B" w:rsidP="00712665">
      <w:pPr>
        <w:widowControl w:val="0"/>
        <w:autoSpaceDE w:val="0"/>
        <w:autoSpaceDN w:val="0"/>
        <w:adjustRightInd w:val="0"/>
        <w:spacing w:after="0"/>
        <w:rPr>
          <w:rFonts w:ascii="Times New Roman" w:hAnsi="Times New Roman"/>
        </w:rPr>
      </w:pPr>
      <w:r w:rsidRPr="002962D0">
        <w:rPr>
          <w:rFonts w:ascii="Times New Roman" w:hAnsi="Times New Roman"/>
        </w:rPr>
        <w:t>Authors thank the Spanish Ministry of Economy and Competitiveness (grant</w:t>
      </w:r>
      <w:r w:rsidR="00DA72F2" w:rsidRPr="002962D0">
        <w:rPr>
          <w:rFonts w:ascii="Times New Roman" w:hAnsi="Times New Roman"/>
        </w:rPr>
        <w:t>s</w:t>
      </w:r>
      <w:r w:rsidR="00D36480" w:rsidRPr="002962D0">
        <w:rPr>
          <w:rFonts w:ascii="Times New Roman" w:hAnsi="Times New Roman"/>
        </w:rPr>
        <w:t xml:space="preserve"> </w:t>
      </w:r>
      <w:r w:rsidR="000A5378" w:rsidRPr="002962D0">
        <w:rPr>
          <w:rFonts w:ascii="Times New Roman" w:hAnsi="Times New Roman"/>
        </w:rPr>
        <w:t>CTQ2017-85673-R and CTQ2017-83569-C2-1-R)</w:t>
      </w:r>
      <w:r w:rsidR="00275FD2" w:rsidRPr="002962D0">
        <w:rPr>
          <w:rFonts w:ascii="Times New Roman" w:hAnsi="Times New Roman"/>
        </w:rPr>
        <w:t xml:space="preserve"> </w:t>
      </w:r>
      <w:r w:rsidR="00765CF8" w:rsidRPr="002962D0">
        <w:rPr>
          <w:rFonts w:ascii="Times New Roman" w:hAnsi="Times New Roman"/>
        </w:rPr>
        <w:t>and the</w:t>
      </w:r>
      <w:r w:rsidR="0052358C" w:rsidRPr="002962D0">
        <w:rPr>
          <w:rFonts w:ascii="Times New Roman" w:hAnsi="Times New Roman"/>
        </w:rPr>
        <w:t xml:space="preserve"> European Union Seventh Framework </w:t>
      </w:r>
      <w:proofErr w:type="spellStart"/>
      <w:r w:rsidR="0052358C" w:rsidRPr="002962D0">
        <w:rPr>
          <w:rFonts w:ascii="Times New Roman" w:hAnsi="Times New Roman"/>
        </w:rPr>
        <w:t>Programme</w:t>
      </w:r>
      <w:proofErr w:type="spellEnd"/>
      <w:r w:rsidR="0052358C" w:rsidRPr="002962D0">
        <w:rPr>
          <w:rFonts w:ascii="Times New Roman" w:hAnsi="Times New Roman"/>
        </w:rPr>
        <w:t xml:space="preserve"> (FP7/2007-2013) under the </w:t>
      </w:r>
      <w:proofErr w:type="spellStart"/>
      <w:r w:rsidR="0052358C" w:rsidRPr="002962D0">
        <w:rPr>
          <w:rFonts w:ascii="Times New Roman" w:hAnsi="Times New Roman"/>
        </w:rPr>
        <w:t>ECsafeSEAFOOD</w:t>
      </w:r>
      <w:proofErr w:type="spellEnd"/>
      <w:r w:rsidR="0052358C" w:rsidRPr="002962D0">
        <w:rPr>
          <w:rFonts w:ascii="Times New Roman" w:hAnsi="Times New Roman"/>
        </w:rPr>
        <w:t xml:space="preserve"> project (grant agreement n° 311820).</w:t>
      </w:r>
    </w:p>
    <w:p w14:paraId="279A9BB4" w14:textId="77777777" w:rsidR="00B35F13" w:rsidRPr="002962D0" w:rsidRDefault="00B35F13" w:rsidP="00712665">
      <w:pPr>
        <w:widowControl w:val="0"/>
        <w:autoSpaceDE w:val="0"/>
        <w:autoSpaceDN w:val="0"/>
        <w:adjustRightInd w:val="0"/>
        <w:spacing w:after="0"/>
        <w:rPr>
          <w:rFonts w:ascii="Times New Roman" w:hAnsi="Times New Roman"/>
        </w:rPr>
      </w:pPr>
    </w:p>
    <w:p w14:paraId="7154047B" w14:textId="77777777" w:rsidR="00B35F13" w:rsidRPr="002962D0" w:rsidRDefault="00B35F13" w:rsidP="00712665">
      <w:pPr>
        <w:widowControl w:val="0"/>
        <w:autoSpaceDE w:val="0"/>
        <w:autoSpaceDN w:val="0"/>
        <w:adjustRightInd w:val="0"/>
        <w:spacing w:after="0"/>
        <w:rPr>
          <w:rFonts w:ascii="Times New Roman" w:hAnsi="Times New Roman"/>
        </w:rPr>
      </w:pPr>
    </w:p>
    <w:p w14:paraId="3F3CD673" w14:textId="77777777" w:rsidR="00B35F13" w:rsidRPr="002962D0" w:rsidRDefault="00B35F13" w:rsidP="00712665">
      <w:pPr>
        <w:widowControl w:val="0"/>
        <w:autoSpaceDE w:val="0"/>
        <w:autoSpaceDN w:val="0"/>
        <w:adjustRightInd w:val="0"/>
        <w:spacing w:after="0"/>
        <w:rPr>
          <w:rFonts w:ascii="Times New Roman" w:hAnsi="Times New Roman"/>
        </w:rPr>
      </w:pPr>
    </w:p>
    <w:p w14:paraId="1BFBC5AF" w14:textId="77777777" w:rsidR="00B35F13" w:rsidRPr="002962D0" w:rsidRDefault="00B35F13" w:rsidP="00712665">
      <w:pPr>
        <w:widowControl w:val="0"/>
        <w:autoSpaceDE w:val="0"/>
        <w:autoSpaceDN w:val="0"/>
        <w:adjustRightInd w:val="0"/>
        <w:spacing w:after="0"/>
        <w:rPr>
          <w:rFonts w:ascii="Times New Roman" w:hAnsi="Times New Roman"/>
        </w:rPr>
      </w:pPr>
    </w:p>
    <w:p w14:paraId="24DB7E20" w14:textId="77777777" w:rsidR="00B35F13" w:rsidRPr="002962D0" w:rsidRDefault="00B35F13" w:rsidP="00712665">
      <w:pPr>
        <w:widowControl w:val="0"/>
        <w:autoSpaceDE w:val="0"/>
        <w:autoSpaceDN w:val="0"/>
        <w:adjustRightInd w:val="0"/>
        <w:spacing w:after="0"/>
        <w:rPr>
          <w:rFonts w:ascii="Times New Roman" w:hAnsi="Times New Roman"/>
        </w:rPr>
      </w:pPr>
    </w:p>
    <w:p w14:paraId="13826A45" w14:textId="77777777" w:rsidR="00B35F13" w:rsidRPr="002962D0" w:rsidRDefault="00B35F13" w:rsidP="00712665">
      <w:pPr>
        <w:widowControl w:val="0"/>
        <w:autoSpaceDE w:val="0"/>
        <w:autoSpaceDN w:val="0"/>
        <w:adjustRightInd w:val="0"/>
        <w:spacing w:after="0"/>
        <w:rPr>
          <w:rFonts w:ascii="Times New Roman" w:hAnsi="Times New Roman"/>
        </w:rPr>
      </w:pPr>
    </w:p>
    <w:p w14:paraId="0D3387FA" w14:textId="77777777" w:rsidR="00B35F13" w:rsidRPr="002962D0" w:rsidRDefault="00B35F13" w:rsidP="00712665">
      <w:pPr>
        <w:widowControl w:val="0"/>
        <w:autoSpaceDE w:val="0"/>
        <w:autoSpaceDN w:val="0"/>
        <w:adjustRightInd w:val="0"/>
        <w:spacing w:after="0"/>
        <w:rPr>
          <w:rFonts w:ascii="Times New Roman" w:hAnsi="Times New Roman"/>
        </w:rPr>
      </w:pPr>
    </w:p>
    <w:p w14:paraId="6F5D75F2" w14:textId="77777777" w:rsidR="00B35F13" w:rsidRPr="002962D0" w:rsidRDefault="00B35F13" w:rsidP="00712665">
      <w:pPr>
        <w:widowControl w:val="0"/>
        <w:autoSpaceDE w:val="0"/>
        <w:autoSpaceDN w:val="0"/>
        <w:adjustRightInd w:val="0"/>
        <w:spacing w:after="0"/>
        <w:rPr>
          <w:rFonts w:ascii="Times New Roman" w:hAnsi="Times New Roman"/>
        </w:rPr>
      </w:pPr>
    </w:p>
    <w:p w14:paraId="6F82A7AB" w14:textId="77777777" w:rsidR="00B35F13" w:rsidRPr="002962D0" w:rsidRDefault="00B35F13" w:rsidP="00712665">
      <w:pPr>
        <w:widowControl w:val="0"/>
        <w:autoSpaceDE w:val="0"/>
        <w:autoSpaceDN w:val="0"/>
        <w:adjustRightInd w:val="0"/>
        <w:spacing w:after="0"/>
        <w:rPr>
          <w:rFonts w:ascii="Times New Roman" w:hAnsi="Times New Roman"/>
        </w:rPr>
      </w:pPr>
    </w:p>
    <w:p w14:paraId="0267348D" w14:textId="77777777" w:rsidR="00B35F13" w:rsidRPr="002962D0" w:rsidRDefault="00B35F13" w:rsidP="00712665">
      <w:pPr>
        <w:widowControl w:val="0"/>
        <w:autoSpaceDE w:val="0"/>
        <w:autoSpaceDN w:val="0"/>
        <w:adjustRightInd w:val="0"/>
        <w:spacing w:after="0"/>
        <w:rPr>
          <w:rFonts w:ascii="Times New Roman" w:hAnsi="Times New Roman"/>
        </w:rPr>
      </w:pPr>
    </w:p>
    <w:p w14:paraId="4C57A837" w14:textId="77777777" w:rsidR="00B35F13" w:rsidRPr="002962D0" w:rsidRDefault="00B35F13" w:rsidP="00712665">
      <w:pPr>
        <w:widowControl w:val="0"/>
        <w:autoSpaceDE w:val="0"/>
        <w:autoSpaceDN w:val="0"/>
        <w:adjustRightInd w:val="0"/>
        <w:spacing w:after="0"/>
        <w:rPr>
          <w:rFonts w:ascii="Times New Roman" w:hAnsi="Times New Roman"/>
        </w:rPr>
      </w:pPr>
    </w:p>
    <w:p w14:paraId="59DD1927" w14:textId="77777777" w:rsidR="00B35F13" w:rsidRPr="002962D0" w:rsidRDefault="00B35F13" w:rsidP="00712665">
      <w:pPr>
        <w:widowControl w:val="0"/>
        <w:autoSpaceDE w:val="0"/>
        <w:autoSpaceDN w:val="0"/>
        <w:adjustRightInd w:val="0"/>
        <w:spacing w:after="0"/>
        <w:rPr>
          <w:rFonts w:ascii="Times New Roman" w:hAnsi="Times New Roman"/>
        </w:rPr>
      </w:pPr>
    </w:p>
    <w:p w14:paraId="121ACF7A" w14:textId="77777777" w:rsidR="00B35F13" w:rsidRPr="002962D0" w:rsidRDefault="00B35F13" w:rsidP="00712665">
      <w:pPr>
        <w:widowControl w:val="0"/>
        <w:autoSpaceDE w:val="0"/>
        <w:autoSpaceDN w:val="0"/>
        <w:adjustRightInd w:val="0"/>
        <w:spacing w:after="0"/>
        <w:rPr>
          <w:rFonts w:ascii="Times New Roman" w:hAnsi="Times New Roman"/>
        </w:rPr>
      </w:pPr>
    </w:p>
    <w:p w14:paraId="0CF42A0F" w14:textId="77777777" w:rsidR="00B35F13" w:rsidRPr="002962D0" w:rsidRDefault="00B35F13" w:rsidP="00712665">
      <w:pPr>
        <w:widowControl w:val="0"/>
        <w:autoSpaceDE w:val="0"/>
        <w:autoSpaceDN w:val="0"/>
        <w:adjustRightInd w:val="0"/>
        <w:spacing w:after="0"/>
        <w:rPr>
          <w:rFonts w:ascii="Times New Roman" w:hAnsi="Times New Roman"/>
        </w:rPr>
      </w:pPr>
    </w:p>
    <w:p w14:paraId="064EC19F" w14:textId="77777777" w:rsidR="0071425A" w:rsidRPr="002962D0" w:rsidRDefault="0071425A" w:rsidP="00712665">
      <w:pPr>
        <w:widowControl w:val="0"/>
        <w:autoSpaceDE w:val="0"/>
        <w:autoSpaceDN w:val="0"/>
        <w:adjustRightInd w:val="0"/>
        <w:spacing w:after="0"/>
        <w:rPr>
          <w:rFonts w:ascii="Times New Roman" w:hAnsi="Times New Roman"/>
          <w:b/>
        </w:rPr>
      </w:pPr>
      <w:r w:rsidRPr="002962D0">
        <w:rPr>
          <w:rFonts w:ascii="Times New Roman" w:hAnsi="Times New Roman"/>
          <w:b/>
        </w:rPr>
        <w:t>References</w:t>
      </w:r>
    </w:p>
    <w:p w14:paraId="1666AA03" w14:textId="77777777" w:rsidR="0071425A" w:rsidRPr="002962D0" w:rsidRDefault="0071425A" w:rsidP="00712665">
      <w:pPr>
        <w:widowControl w:val="0"/>
        <w:autoSpaceDE w:val="0"/>
        <w:autoSpaceDN w:val="0"/>
        <w:adjustRightInd w:val="0"/>
        <w:spacing w:after="0"/>
        <w:rPr>
          <w:rFonts w:ascii="Times New Roman" w:hAnsi="Times New Roman"/>
        </w:rPr>
      </w:pPr>
    </w:p>
    <w:p w14:paraId="7B94DFDF"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Amlund, H., Lundebye, A.K., Berntssen, M.H.G., 2007. Accumulation and elimination of methylmercury in Atlantic cod (Gadus morhua L.) following dietary exposure. Aquat. Toxicol. 83, 323-330.</w:t>
      </w:r>
    </w:p>
    <w:p w14:paraId="195D635A"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Andres, S., Laporte, J.M., Mason, R.P., 2002. Mercury accumulation and flux across the gills and the intestine of the blue crab (Callinectes sapidus). </w:t>
      </w:r>
      <w:r w:rsidRPr="002962D0">
        <w:rPr>
          <w:rFonts w:ascii="Times New Roman" w:hAnsi="Times New Roman"/>
          <w:iCs/>
          <w:noProof/>
        </w:rPr>
        <w:t>Aquat. Toxicol.56</w:t>
      </w:r>
      <w:r w:rsidRPr="002962D0">
        <w:rPr>
          <w:rFonts w:ascii="Times New Roman" w:hAnsi="Times New Roman"/>
          <w:noProof/>
        </w:rPr>
        <w:t>, 303–320.</w:t>
      </w:r>
    </w:p>
    <w:p w14:paraId="2EB9388E"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Arteel, G.E., Sies, H., 2001. The biochemistry of selenium and the glutathione system. </w:t>
      </w:r>
      <w:r w:rsidRPr="002962D0">
        <w:rPr>
          <w:rFonts w:ascii="Times New Roman" w:hAnsi="Times New Roman"/>
          <w:i/>
          <w:iCs/>
          <w:noProof/>
        </w:rPr>
        <w:t xml:space="preserve">Environ. </w:t>
      </w:r>
      <w:r w:rsidRPr="002962D0">
        <w:rPr>
          <w:rFonts w:ascii="Times New Roman" w:hAnsi="Times New Roman"/>
          <w:iCs/>
          <w:noProof/>
        </w:rPr>
        <w:t>Toxicol. Pharmacol.10</w:t>
      </w:r>
      <w:r w:rsidRPr="002962D0">
        <w:rPr>
          <w:rFonts w:ascii="Times New Roman" w:hAnsi="Times New Roman"/>
          <w:noProof/>
        </w:rPr>
        <w:t>, 153–158.</w:t>
      </w:r>
    </w:p>
    <w:p w14:paraId="12BB76A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Aschner, M., Clarkson, T.W., 1988. Uptake of methylmercury in the rat brain: effects of amino acids. </w:t>
      </w:r>
      <w:r w:rsidRPr="002962D0">
        <w:rPr>
          <w:rFonts w:ascii="Times New Roman" w:hAnsi="Times New Roman"/>
          <w:iCs/>
          <w:noProof/>
        </w:rPr>
        <w:t>Brain Res.462</w:t>
      </w:r>
      <w:r w:rsidRPr="002962D0">
        <w:rPr>
          <w:rFonts w:ascii="Times New Roman" w:hAnsi="Times New Roman"/>
          <w:noProof/>
        </w:rPr>
        <w:t>, 31–39.</w:t>
      </w:r>
    </w:p>
    <w:p w14:paraId="3CC3C10E"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Balthrop, J., Braddon, S., 1985. Effects of selenium and methylmercury upon </w:t>
      </w:r>
      <w:r w:rsidRPr="002962D0">
        <w:rPr>
          <w:rFonts w:ascii="Times New Roman" w:hAnsi="Times New Roman"/>
          <w:noProof/>
        </w:rPr>
        <w:lastRenderedPageBreak/>
        <w:t xml:space="preserve">glutathione and glutathione-S-transferase in mice. </w:t>
      </w:r>
      <w:r w:rsidRPr="002962D0">
        <w:rPr>
          <w:rFonts w:ascii="Times New Roman" w:hAnsi="Times New Roman"/>
          <w:iCs/>
          <w:noProof/>
        </w:rPr>
        <w:t>Arch. Environ. Contam. Toxicol.14</w:t>
      </w:r>
      <w:r w:rsidRPr="002962D0">
        <w:rPr>
          <w:rFonts w:ascii="Times New Roman" w:hAnsi="Times New Roman"/>
          <w:noProof/>
        </w:rPr>
        <w:t>, 197–202.</w:t>
      </w:r>
    </w:p>
    <w:p w14:paraId="3CD20E80" w14:textId="77777777" w:rsidR="008D4C42" w:rsidRPr="002962D0" w:rsidRDefault="008D4C42"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Beijer, K., Jernelov, A., 1978. Ecological aspects of mercury</w:t>
      </w:r>
      <w:r w:rsidRPr="002962D0">
        <w:rPr>
          <w:rFonts w:ascii="Times New Roman" w:hAnsi="Times New Roman" w:hint="eastAsia"/>
          <w:noProof/>
        </w:rPr>
        <w:t>–</w:t>
      </w:r>
      <w:r w:rsidRPr="002962D0">
        <w:rPr>
          <w:rFonts w:ascii="Times New Roman" w:hAnsi="Times New Roman"/>
          <w:noProof/>
        </w:rPr>
        <w:t>selenium interaction in</w:t>
      </w:r>
    </w:p>
    <w:p w14:paraId="61832B3A" w14:textId="77777777" w:rsidR="00CC6AE8" w:rsidRPr="002962D0" w:rsidRDefault="008D4C42"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The marine environment. Environ. Health Perspect. 25, 43</w:t>
      </w:r>
      <w:r w:rsidRPr="002962D0">
        <w:rPr>
          <w:rFonts w:ascii="Times New Roman" w:hAnsi="Times New Roman" w:hint="eastAsia"/>
          <w:noProof/>
        </w:rPr>
        <w:t>–</w:t>
      </w:r>
      <w:r w:rsidRPr="002962D0">
        <w:rPr>
          <w:rFonts w:ascii="Times New Roman" w:hAnsi="Times New Roman"/>
          <w:noProof/>
        </w:rPr>
        <w:t>45.</w:t>
      </w:r>
    </w:p>
    <w:p w14:paraId="001E2B0A" w14:textId="77777777" w:rsidR="00CC6AE8" w:rsidRPr="002962D0" w:rsidRDefault="008D4C42" w:rsidP="00712665">
      <w:pPr>
        <w:widowControl w:val="0"/>
        <w:autoSpaceDE w:val="0"/>
        <w:autoSpaceDN w:val="0"/>
        <w:adjustRightInd w:val="0"/>
        <w:spacing w:after="0"/>
        <w:rPr>
          <w:rFonts w:ascii="Times New Roman" w:hAnsi="Times New Roman"/>
          <w:noProof/>
        </w:rPr>
      </w:pPr>
      <w:r w:rsidRPr="002962D0">
        <w:rPr>
          <w:rFonts w:ascii="Times New Roman" w:hAnsi="Times New Roman"/>
          <w:noProof/>
        </w:rPr>
        <w:t xml:space="preserve">Beyrouty, P. and H. M. Chan. 2006. Co-consumption of selenium and vitamin E </w:t>
      </w:r>
    </w:p>
    <w:p w14:paraId="2065BF61" w14:textId="77777777" w:rsidR="00CC6AE8" w:rsidRPr="002962D0" w:rsidRDefault="008D4C42"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 xml:space="preserve">altered the reproductive and developmental toxicity of methylmercury in rats. Neurotoxicol Teratol. </w:t>
      </w:r>
      <w:r w:rsidR="00463B19" w:rsidRPr="002962D0">
        <w:rPr>
          <w:rFonts w:ascii="Times New Roman" w:hAnsi="Times New Roman"/>
          <w:noProof/>
        </w:rPr>
        <w:t xml:space="preserve">28, </w:t>
      </w:r>
      <w:r w:rsidRPr="002962D0">
        <w:rPr>
          <w:rFonts w:ascii="Times New Roman" w:hAnsi="Times New Roman"/>
          <w:noProof/>
        </w:rPr>
        <w:t>49–58</w:t>
      </w:r>
    </w:p>
    <w:p w14:paraId="7A6BAE2C"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Bjerregaard, P., Fjordside, S., Hansen, M.G., Petrova, M.B., 2011. Dietary selenium reduces retention of methyl mercury in freshwater fish. </w:t>
      </w:r>
      <w:r w:rsidRPr="002962D0">
        <w:rPr>
          <w:rFonts w:ascii="Times New Roman" w:hAnsi="Times New Roman"/>
          <w:iCs/>
          <w:noProof/>
        </w:rPr>
        <w:t>Environ. Sci. Technol.45</w:t>
      </w:r>
      <w:r w:rsidRPr="002962D0">
        <w:rPr>
          <w:rFonts w:ascii="Times New Roman" w:hAnsi="Times New Roman"/>
          <w:noProof/>
        </w:rPr>
        <w:t>, 9793–9798.</w:t>
      </w:r>
    </w:p>
    <w:p w14:paraId="4B05CAB3" w14:textId="77777777" w:rsidR="0071425A" w:rsidRPr="002962D0" w:rsidRDefault="0071425A" w:rsidP="00712665">
      <w:pPr>
        <w:widowControl w:val="0"/>
        <w:autoSpaceDE w:val="0"/>
        <w:autoSpaceDN w:val="0"/>
        <w:adjustRightInd w:val="0"/>
        <w:spacing w:after="0"/>
        <w:ind w:left="426" w:hanging="426"/>
        <w:rPr>
          <w:rFonts w:ascii="Times New Roman" w:hAnsi="Times New Roman"/>
          <w:lang w:val="it-IT"/>
        </w:rPr>
      </w:pPr>
      <w:r w:rsidRPr="002962D0">
        <w:rPr>
          <w:rFonts w:ascii="Times New Roman" w:hAnsi="Times New Roman"/>
          <w:noProof/>
        </w:rPr>
        <w:t xml:space="preserve">Branco, V., Canario, J., Holmgren, A., Carvalho, C., 2011. Inhibition of the thioredoxin system in the brain and liver of zebra-seabreams exposed to waterborne methylmercury. </w:t>
      </w:r>
      <w:proofErr w:type="spellStart"/>
      <w:r w:rsidR="0052358C" w:rsidRPr="002962D0">
        <w:rPr>
          <w:rFonts w:ascii="Times New Roman" w:hAnsi="Times New Roman"/>
          <w:lang w:val="it-IT"/>
        </w:rPr>
        <w:t>Toxicol</w:t>
      </w:r>
      <w:proofErr w:type="spellEnd"/>
      <w:r w:rsidR="0052358C" w:rsidRPr="002962D0">
        <w:rPr>
          <w:rFonts w:ascii="Times New Roman" w:hAnsi="Times New Roman"/>
          <w:lang w:val="it-IT"/>
        </w:rPr>
        <w:t xml:space="preserve">. </w:t>
      </w:r>
      <w:proofErr w:type="spellStart"/>
      <w:r w:rsidR="0052358C" w:rsidRPr="002962D0">
        <w:rPr>
          <w:rFonts w:ascii="Times New Roman" w:hAnsi="Times New Roman"/>
          <w:lang w:val="it-IT"/>
        </w:rPr>
        <w:t>Appl</w:t>
      </w:r>
      <w:proofErr w:type="spellEnd"/>
      <w:r w:rsidR="0052358C" w:rsidRPr="002962D0">
        <w:rPr>
          <w:rFonts w:ascii="Times New Roman" w:hAnsi="Times New Roman"/>
          <w:lang w:val="it-IT"/>
        </w:rPr>
        <w:t xml:space="preserve">. </w:t>
      </w:r>
      <w:proofErr w:type="spellStart"/>
      <w:r w:rsidR="0052358C" w:rsidRPr="002962D0">
        <w:rPr>
          <w:rFonts w:ascii="Times New Roman" w:hAnsi="Times New Roman"/>
          <w:lang w:val="it-IT"/>
        </w:rPr>
        <w:t>Pharmacol</w:t>
      </w:r>
      <w:proofErr w:type="spellEnd"/>
      <w:r w:rsidR="0052358C" w:rsidRPr="002962D0">
        <w:rPr>
          <w:rFonts w:ascii="Times New Roman" w:hAnsi="Times New Roman"/>
          <w:lang w:val="it-IT"/>
        </w:rPr>
        <w:t>. 251, 95–103.</w:t>
      </w:r>
    </w:p>
    <w:p w14:paraId="383E1430" w14:textId="77777777" w:rsidR="0071425A" w:rsidRPr="002962D0" w:rsidRDefault="0052358C"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lang w:val="it-IT"/>
        </w:rPr>
        <w:t xml:space="preserve">Branco, V., Canario, J., Lu, J., </w:t>
      </w:r>
      <w:proofErr w:type="spellStart"/>
      <w:r w:rsidRPr="002962D0">
        <w:rPr>
          <w:rFonts w:ascii="Times New Roman" w:hAnsi="Times New Roman"/>
          <w:lang w:val="it-IT"/>
        </w:rPr>
        <w:t>Holmgren</w:t>
      </w:r>
      <w:proofErr w:type="spellEnd"/>
      <w:r w:rsidRPr="002962D0">
        <w:rPr>
          <w:rFonts w:ascii="Times New Roman" w:hAnsi="Times New Roman"/>
          <w:lang w:val="it-IT"/>
        </w:rPr>
        <w:t xml:space="preserve">, A., Carvalho, C., 2012. </w:t>
      </w:r>
      <w:r w:rsidR="0071425A" w:rsidRPr="002962D0">
        <w:rPr>
          <w:rFonts w:ascii="Times New Roman" w:hAnsi="Times New Roman"/>
          <w:noProof/>
        </w:rPr>
        <w:t>Mercury and selenium interaction in vivo: effects on thioredoxin and glutathione peroxidase. Free Radic. Biol. Med. 52, 781-793.</w:t>
      </w:r>
    </w:p>
    <w:p w14:paraId="40994323"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Branco, V., Godinho-Santos, A., Goncalves, J., Lu, J., Holmgren, A., Carvalho, C., 2014. Mitochondrial thioredoxin reductase inhibition, selenium status, and Nrf-2 activation are determinant factors modulating the toxicity of mercury compounds. Free Radic. Biol. Med. 73, 95-105.</w:t>
      </w:r>
    </w:p>
    <w:p w14:paraId="74557F23" w14:textId="77777777" w:rsidR="0071425A" w:rsidRPr="002962D0" w:rsidRDefault="0071425A" w:rsidP="00712665">
      <w:pPr>
        <w:widowControl w:val="0"/>
        <w:autoSpaceDE w:val="0"/>
        <w:autoSpaceDN w:val="0"/>
        <w:adjustRightInd w:val="0"/>
        <w:spacing w:after="0"/>
        <w:ind w:left="426" w:hanging="426"/>
        <w:rPr>
          <w:rFonts w:ascii="Times New Roman" w:hAnsi="Times New Roman"/>
          <w:lang w:val="it-IT"/>
        </w:rPr>
      </w:pPr>
      <w:r w:rsidRPr="002962D0">
        <w:rPr>
          <w:rFonts w:ascii="Times New Roman" w:hAnsi="Times New Roman"/>
          <w:noProof/>
        </w:rPr>
        <w:t xml:space="preserve">Cambier, S., Gonzalez, P., Mesmer-Dudons, N., Brethes, D., Fujimura, M., Bourdineaud, J.P., 2012. Effects of dietary methylmercury on the zebrafish brain: histological, mitochondrial, and gene transcription analyses. </w:t>
      </w:r>
      <w:proofErr w:type="spellStart"/>
      <w:r w:rsidR="0052358C" w:rsidRPr="002962D0">
        <w:rPr>
          <w:rFonts w:ascii="Times New Roman" w:hAnsi="Times New Roman"/>
          <w:lang w:val="it-IT"/>
        </w:rPr>
        <w:t>Biometals</w:t>
      </w:r>
      <w:proofErr w:type="spellEnd"/>
      <w:r w:rsidR="0052358C" w:rsidRPr="002962D0">
        <w:rPr>
          <w:rFonts w:ascii="Times New Roman" w:hAnsi="Times New Roman"/>
          <w:lang w:val="it-IT"/>
        </w:rPr>
        <w:t xml:space="preserve"> 25, 165-180.</w:t>
      </w:r>
    </w:p>
    <w:p w14:paraId="0EFB4F0A" w14:textId="77777777" w:rsidR="0071425A" w:rsidRPr="002962D0" w:rsidRDefault="0052358C"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lang w:val="it-IT"/>
        </w:rPr>
        <w:t xml:space="preserve">Carocci, A., Rovito, N., </w:t>
      </w:r>
      <w:proofErr w:type="spellStart"/>
      <w:r w:rsidRPr="002962D0">
        <w:rPr>
          <w:rFonts w:ascii="Times New Roman" w:hAnsi="Times New Roman"/>
          <w:lang w:val="it-IT"/>
        </w:rPr>
        <w:t>Sinicropi</w:t>
      </w:r>
      <w:proofErr w:type="spellEnd"/>
      <w:r w:rsidRPr="002962D0">
        <w:rPr>
          <w:rFonts w:ascii="Times New Roman" w:hAnsi="Times New Roman"/>
          <w:lang w:val="it-IT"/>
        </w:rPr>
        <w:t xml:space="preserve">, M.S., Genchi, G., 2014. </w:t>
      </w:r>
      <w:r w:rsidR="0071425A" w:rsidRPr="002962D0">
        <w:rPr>
          <w:rFonts w:ascii="Times New Roman" w:hAnsi="Times New Roman"/>
          <w:noProof/>
        </w:rPr>
        <w:t xml:space="preserve">Mercury toxicity and </w:t>
      </w:r>
      <w:r w:rsidR="0071425A" w:rsidRPr="002962D0">
        <w:rPr>
          <w:rFonts w:ascii="Times New Roman" w:hAnsi="Times New Roman"/>
          <w:noProof/>
        </w:rPr>
        <w:lastRenderedPageBreak/>
        <w:t>neurodenerative effects. Rev. Environ. Contam. Toxicol. 229, 1-18.</w:t>
      </w:r>
    </w:p>
    <w:p w14:paraId="488690CF"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Chang, P.K., Scharfenstein, L.L., Luo, M., Mahoney, N., Molyneux, R.J., Yu, J., Brown, R.L., Campbell, B.C., 2011. Loss of msnA, a putative stress regulatory gene, in Aspergillus parasiticus and Aspergillus flavus increased production of conidia, aflatoxins and kojic acid. Toxins 3, 82-104.</w:t>
      </w:r>
    </w:p>
    <w:p w14:paraId="6D6E33FB" w14:textId="5C05D60D"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Chang, S.H., Lee, H.J., Kang, B., Yu, K.N., Minai-Tehrani, A., Lee, S., Kim, S.U., Cho, M.H., 2013. Methylmercury induces caspase-dependent apoptosis and autophagy in human neural stem cells. </w:t>
      </w:r>
      <w:r w:rsidRPr="002962D0">
        <w:rPr>
          <w:rFonts w:ascii="Times New Roman" w:hAnsi="Times New Roman"/>
          <w:iCs/>
          <w:noProof/>
        </w:rPr>
        <w:t>J. Toxicol. Sci.</w:t>
      </w:r>
      <w:r w:rsidR="001C09C2" w:rsidRPr="002962D0">
        <w:rPr>
          <w:rFonts w:ascii="Times New Roman" w:hAnsi="Times New Roman"/>
          <w:iCs/>
          <w:noProof/>
        </w:rPr>
        <w:t xml:space="preserve"> </w:t>
      </w:r>
      <w:r w:rsidRPr="002962D0">
        <w:rPr>
          <w:rFonts w:ascii="Times New Roman" w:hAnsi="Times New Roman"/>
          <w:iCs/>
          <w:noProof/>
        </w:rPr>
        <w:t>38</w:t>
      </w:r>
      <w:r w:rsidRPr="002962D0">
        <w:rPr>
          <w:rFonts w:ascii="Times New Roman" w:hAnsi="Times New Roman"/>
          <w:noProof/>
        </w:rPr>
        <w:t>, 823–831.</w:t>
      </w:r>
    </w:p>
    <w:p w14:paraId="37CD1BC5" w14:textId="77777777" w:rsidR="0071425A" w:rsidRPr="002962D0" w:rsidRDefault="0071425A" w:rsidP="00712665">
      <w:pPr>
        <w:widowControl w:val="0"/>
        <w:autoSpaceDE w:val="0"/>
        <w:autoSpaceDN w:val="0"/>
        <w:adjustRightInd w:val="0"/>
        <w:spacing w:after="0"/>
        <w:ind w:left="426" w:hanging="426"/>
        <w:rPr>
          <w:rFonts w:ascii="Times New Roman" w:hAnsi="Times New Roman"/>
          <w:lang w:val="it-IT"/>
        </w:rPr>
      </w:pPr>
      <w:r w:rsidRPr="002962D0">
        <w:rPr>
          <w:rFonts w:ascii="Times New Roman" w:hAnsi="Times New Roman"/>
          <w:noProof/>
        </w:rPr>
        <w:t xml:space="preserve">Cheng, J.P., Wang, W.H., Jia, J.P., Zheng, M., Shi, W., Lin, X.Y., 2006. Expression of c-fos in rat brain as a prelude marker of central nervous system injury in response to methylmercury-stimulation. </w:t>
      </w:r>
      <w:proofErr w:type="spellStart"/>
      <w:r w:rsidR="0052358C" w:rsidRPr="002962D0">
        <w:rPr>
          <w:rFonts w:ascii="Times New Roman" w:hAnsi="Times New Roman"/>
          <w:lang w:val="it-IT"/>
        </w:rPr>
        <w:t>Biomed</w:t>
      </w:r>
      <w:proofErr w:type="spellEnd"/>
      <w:r w:rsidR="0052358C" w:rsidRPr="002962D0">
        <w:rPr>
          <w:rFonts w:ascii="Times New Roman" w:hAnsi="Times New Roman"/>
          <w:lang w:val="it-IT"/>
        </w:rPr>
        <w:t xml:space="preserve">. </w:t>
      </w:r>
      <w:proofErr w:type="spellStart"/>
      <w:r w:rsidR="0052358C" w:rsidRPr="002962D0">
        <w:rPr>
          <w:rFonts w:ascii="Times New Roman" w:hAnsi="Times New Roman"/>
          <w:lang w:val="it-IT"/>
        </w:rPr>
        <w:t>Environ</w:t>
      </w:r>
      <w:proofErr w:type="spellEnd"/>
      <w:r w:rsidR="0052358C" w:rsidRPr="002962D0">
        <w:rPr>
          <w:rFonts w:ascii="Times New Roman" w:hAnsi="Times New Roman"/>
          <w:lang w:val="it-IT"/>
        </w:rPr>
        <w:t>. Sci. 19, 67-72.</w:t>
      </w:r>
    </w:p>
    <w:p w14:paraId="52AF2A82" w14:textId="77777777" w:rsidR="0071425A" w:rsidRPr="002962D0" w:rsidRDefault="0052358C" w:rsidP="00712665">
      <w:pPr>
        <w:widowControl w:val="0"/>
        <w:autoSpaceDE w:val="0"/>
        <w:autoSpaceDN w:val="0"/>
        <w:adjustRightInd w:val="0"/>
        <w:spacing w:after="0"/>
        <w:ind w:left="426" w:hanging="426"/>
        <w:rPr>
          <w:rFonts w:ascii="Times New Roman" w:hAnsi="Times New Roman"/>
        </w:rPr>
      </w:pPr>
      <w:r w:rsidRPr="002962D0">
        <w:rPr>
          <w:rFonts w:ascii="Times New Roman" w:hAnsi="Times New Roman"/>
          <w:lang w:val="it-IT"/>
        </w:rPr>
        <w:t xml:space="preserve">Corsetti, G., Romano, C., Stacchiotti, A., Pasini, E., Dioguardi, F.S., 2016. </w:t>
      </w:r>
      <w:r w:rsidR="0071425A" w:rsidRPr="002962D0">
        <w:rPr>
          <w:rFonts w:ascii="Times New Roman" w:hAnsi="Times New Roman"/>
          <w:noProof/>
        </w:rPr>
        <w:t xml:space="preserve">Endoplasmic reticulum stress and apoptosis triggered by sub-chronic lead exposure in mice spleen: a histopathological study. </w:t>
      </w:r>
      <w:r w:rsidRPr="002962D0">
        <w:rPr>
          <w:rFonts w:ascii="Times New Roman" w:hAnsi="Times New Roman"/>
        </w:rPr>
        <w:t>Biol. Trace Elem. Res. In press.</w:t>
      </w:r>
    </w:p>
    <w:p w14:paraId="24FEA42E" w14:textId="54D56EA0" w:rsidR="0071425A" w:rsidRPr="002962D0" w:rsidRDefault="0052358C" w:rsidP="00712665">
      <w:pPr>
        <w:widowControl w:val="0"/>
        <w:autoSpaceDE w:val="0"/>
        <w:autoSpaceDN w:val="0"/>
        <w:adjustRightInd w:val="0"/>
        <w:spacing w:after="0"/>
        <w:ind w:left="426" w:hanging="426"/>
        <w:rPr>
          <w:rFonts w:ascii="Times New Roman" w:hAnsi="Times New Roman"/>
          <w:noProof/>
          <w:lang w:val="es-ES"/>
        </w:rPr>
      </w:pPr>
      <w:proofErr w:type="spellStart"/>
      <w:r w:rsidRPr="002962D0">
        <w:rPr>
          <w:rFonts w:ascii="Times New Roman" w:hAnsi="Times New Roman"/>
        </w:rPr>
        <w:t>Cuello</w:t>
      </w:r>
      <w:proofErr w:type="spellEnd"/>
      <w:r w:rsidRPr="002962D0">
        <w:rPr>
          <w:rFonts w:ascii="Times New Roman" w:hAnsi="Times New Roman"/>
        </w:rPr>
        <w:t>, S., Sanz-</w:t>
      </w:r>
      <w:proofErr w:type="spellStart"/>
      <w:r w:rsidRPr="002962D0">
        <w:rPr>
          <w:rFonts w:ascii="Times New Roman" w:hAnsi="Times New Roman"/>
        </w:rPr>
        <w:t>Landaluze</w:t>
      </w:r>
      <w:proofErr w:type="spellEnd"/>
      <w:r w:rsidRPr="002962D0">
        <w:rPr>
          <w:rFonts w:ascii="Times New Roman" w:hAnsi="Times New Roman"/>
        </w:rPr>
        <w:t xml:space="preserve">, J., Madrid, Y., Guinea, J., Cámara, C., </w:t>
      </w:r>
      <w:r w:rsidR="0071425A" w:rsidRPr="002962D0">
        <w:rPr>
          <w:rFonts w:ascii="Times New Roman" w:hAnsi="Times New Roman"/>
          <w:noProof/>
        </w:rPr>
        <w:t>2012</w:t>
      </w:r>
      <w:r w:rsidR="00055E87" w:rsidRPr="002962D0">
        <w:rPr>
          <w:rFonts w:ascii="Times New Roman" w:hAnsi="Times New Roman"/>
          <w:noProof/>
        </w:rPr>
        <w:t>a</w:t>
      </w:r>
      <w:r w:rsidRPr="002962D0">
        <w:rPr>
          <w:rFonts w:ascii="Times New Roman" w:hAnsi="Times New Roman"/>
        </w:rPr>
        <w:t>.</w:t>
      </w:r>
      <w:r w:rsidR="0071425A" w:rsidRPr="002962D0">
        <w:rPr>
          <w:rFonts w:ascii="Times New Roman" w:hAnsi="Times New Roman"/>
          <w:noProof/>
        </w:rPr>
        <w:t xml:space="preserve">Bioaccumulation and transformation of methylmercury and selenite using zebrafish (Danio </w:t>
      </w:r>
      <w:r w:rsidR="00055E87" w:rsidRPr="002962D0">
        <w:rPr>
          <w:rFonts w:ascii="Times New Roman" w:hAnsi="Times New Roman"/>
          <w:noProof/>
        </w:rPr>
        <w:t>r</w:t>
      </w:r>
      <w:r w:rsidR="0071425A" w:rsidRPr="002962D0">
        <w:rPr>
          <w:rFonts w:ascii="Times New Roman" w:hAnsi="Times New Roman"/>
          <w:noProof/>
        </w:rPr>
        <w:t xml:space="preserve">erio) larvae as a model. </w:t>
      </w:r>
      <w:r w:rsidR="0071425A" w:rsidRPr="002962D0">
        <w:rPr>
          <w:rFonts w:ascii="Times New Roman" w:hAnsi="Times New Roman"/>
          <w:iCs/>
          <w:noProof/>
          <w:lang w:val="es-ES"/>
        </w:rPr>
        <w:t>Talanta</w:t>
      </w:r>
      <w:r w:rsidR="001C09C2" w:rsidRPr="002962D0">
        <w:rPr>
          <w:rFonts w:ascii="Times New Roman" w:hAnsi="Times New Roman"/>
          <w:iCs/>
          <w:noProof/>
          <w:lang w:val="es-ES"/>
        </w:rPr>
        <w:t xml:space="preserve"> </w:t>
      </w:r>
      <w:r w:rsidR="0071425A" w:rsidRPr="002962D0">
        <w:rPr>
          <w:rFonts w:ascii="Times New Roman" w:hAnsi="Times New Roman"/>
          <w:iCs/>
          <w:noProof/>
          <w:lang w:val="es-ES"/>
        </w:rPr>
        <w:t>89</w:t>
      </w:r>
      <w:r w:rsidR="0071425A" w:rsidRPr="002962D0">
        <w:rPr>
          <w:rFonts w:ascii="Times New Roman" w:hAnsi="Times New Roman"/>
          <w:noProof/>
          <w:lang w:val="es-ES"/>
        </w:rPr>
        <w:t>, 169–177.</w:t>
      </w:r>
    </w:p>
    <w:p w14:paraId="57ED4237" w14:textId="5E9F5433"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lang w:val="es-ES"/>
        </w:rPr>
        <w:t>Cuello, S., Ximénez-Embún, P., Ruppen, I., Schonthaler, H.B., Ashman, K., Madrid, Y., Luque-Garcia, J.L., Cámara, C., 2012</w:t>
      </w:r>
      <w:r w:rsidR="00055E87" w:rsidRPr="002962D0">
        <w:rPr>
          <w:rFonts w:ascii="Times New Roman" w:hAnsi="Times New Roman"/>
          <w:noProof/>
          <w:lang w:val="es-ES"/>
        </w:rPr>
        <w:t>b</w:t>
      </w:r>
      <w:r w:rsidRPr="002962D0">
        <w:rPr>
          <w:rFonts w:ascii="Times New Roman" w:hAnsi="Times New Roman"/>
          <w:noProof/>
          <w:lang w:val="es-ES"/>
        </w:rPr>
        <w:t xml:space="preserve">. </w:t>
      </w:r>
      <w:r w:rsidRPr="002962D0">
        <w:rPr>
          <w:rFonts w:ascii="Times New Roman" w:hAnsi="Times New Roman"/>
          <w:noProof/>
        </w:rPr>
        <w:t xml:space="preserve">Analysis of protein expression in developmental toxicity induced by MeHg in zebrafish. </w:t>
      </w:r>
      <w:r w:rsidRPr="002962D0">
        <w:rPr>
          <w:rFonts w:ascii="Times New Roman" w:hAnsi="Times New Roman"/>
          <w:iCs/>
          <w:noProof/>
        </w:rPr>
        <w:t>Analyst</w:t>
      </w:r>
      <w:r w:rsidR="001C09C2" w:rsidRPr="002962D0">
        <w:rPr>
          <w:rFonts w:ascii="Times New Roman" w:hAnsi="Times New Roman"/>
          <w:iCs/>
          <w:noProof/>
        </w:rPr>
        <w:t xml:space="preserve"> </w:t>
      </w:r>
      <w:r w:rsidRPr="002962D0">
        <w:rPr>
          <w:rFonts w:ascii="Times New Roman" w:hAnsi="Times New Roman"/>
          <w:iCs/>
          <w:noProof/>
        </w:rPr>
        <w:t>137</w:t>
      </w:r>
      <w:r w:rsidRPr="002962D0">
        <w:rPr>
          <w:rFonts w:ascii="Times New Roman" w:hAnsi="Times New Roman"/>
          <w:noProof/>
        </w:rPr>
        <w:t>, 5302-5311.</w:t>
      </w:r>
    </w:p>
    <w:p w14:paraId="44121916" w14:textId="77777777" w:rsidR="008D4C42" w:rsidRPr="002962D0" w:rsidRDefault="008D4C42"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Culvin-Aralar, M.L., Furness, R.W., 1991. Mercury and selenium interaction: a review.Ecotoxicol. Environ. Saf. 21, 348</w:t>
      </w:r>
      <w:r w:rsidRPr="002962D0">
        <w:rPr>
          <w:rFonts w:ascii="Times New Roman" w:hAnsi="Times New Roman" w:hint="eastAsia"/>
          <w:noProof/>
        </w:rPr>
        <w:t>–</w:t>
      </w:r>
      <w:r w:rsidRPr="002962D0">
        <w:rPr>
          <w:rFonts w:ascii="Times New Roman" w:hAnsi="Times New Roman"/>
          <w:noProof/>
        </w:rPr>
        <w:t>364.</w:t>
      </w:r>
    </w:p>
    <w:p w14:paraId="05594A6C" w14:textId="2E5AFB45"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Degrandi, D., Hoffmann, R., Beuter-Gunia, C., Pfeffer, K., 2009. The proinflammatory cytokine-induced IRG1 protein associates with mitochondria. </w:t>
      </w:r>
      <w:r w:rsidRPr="002962D0">
        <w:rPr>
          <w:rFonts w:ascii="Times New Roman" w:hAnsi="Times New Roman"/>
          <w:iCs/>
          <w:noProof/>
        </w:rPr>
        <w:t xml:space="preserve">J. </w:t>
      </w:r>
      <w:r w:rsidRPr="002962D0">
        <w:rPr>
          <w:rFonts w:ascii="Times New Roman" w:hAnsi="Times New Roman"/>
          <w:iCs/>
          <w:noProof/>
        </w:rPr>
        <w:lastRenderedPageBreak/>
        <w:t>Interf. Cytokine Res.</w:t>
      </w:r>
      <w:r w:rsidR="001C09C2" w:rsidRPr="002962D0">
        <w:rPr>
          <w:rFonts w:ascii="Times New Roman" w:hAnsi="Times New Roman"/>
          <w:iCs/>
          <w:noProof/>
        </w:rPr>
        <w:t xml:space="preserve"> </w:t>
      </w:r>
      <w:r w:rsidRPr="002962D0">
        <w:rPr>
          <w:rFonts w:ascii="Times New Roman" w:hAnsi="Times New Roman"/>
          <w:iCs/>
          <w:noProof/>
        </w:rPr>
        <w:t>29</w:t>
      </w:r>
      <w:r w:rsidRPr="002962D0">
        <w:rPr>
          <w:rFonts w:ascii="Times New Roman" w:hAnsi="Times New Roman"/>
          <w:noProof/>
        </w:rPr>
        <w:t>, 55–68.</w:t>
      </w:r>
    </w:p>
    <w:p w14:paraId="10740860"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EPA Method 7473, 2007. Mercury in solids and solutions by thermal decomposition, amalgamation, and atomic absorption spectrophotometry. </w:t>
      </w:r>
      <w:r w:rsidRPr="002962D0">
        <w:rPr>
          <w:rFonts w:ascii="Times New Roman" w:hAnsi="Times New Roman"/>
          <w:iCs/>
          <w:noProof/>
        </w:rPr>
        <w:t>SW-846, Test Methods Eval. Solid Waste, Phys. Methods</w:t>
      </w:r>
      <w:r w:rsidRPr="002962D0">
        <w:rPr>
          <w:rFonts w:ascii="Times New Roman" w:hAnsi="Times New Roman"/>
          <w:noProof/>
        </w:rPr>
        <w:t xml:space="preserve"> 1–17.</w:t>
      </w:r>
    </w:p>
    <w:p w14:paraId="57A63BE2" w14:textId="77777777" w:rsidR="00CC6AE8" w:rsidRPr="00AB465A" w:rsidRDefault="0071425A" w:rsidP="00712665">
      <w:pPr>
        <w:widowControl w:val="0"/>
        <w:autoSpaceDE w:val="0"/>
        <w:autoSpaceDN w:val="0"/>
        <w:adjustRightInd w:val="0"/>
        <w:spacing w:after="0"/>
        <w:rPr>
          <w:rFonts w:ascii="Times New Roman" w:hAnsi="Times New Roman"/>
          <w:noProof/>
        </w:rPr>
      </w:pPr>
      <w:r w:rsidRPr="00AB465A">
        <w:rPr>
          <w:rFonts w:ascii="Times New Roman" w:hAnsi="Times New Roman"/>
          <w:noProof/>
        </w:rPr>
        <w:t xml:space="preserve">Furuta, N., Makioka, K., Fujita, Y., Ikeda, M., Takatama, M., Matsuoka, M., </w:t>
      </w:r>
    </w:p>
    <w:p w14:paraId="1F543255" w14:textId="41BA0768" w:rsidR="00CC6AE8" w:rsidRPr="002962D0" w:rsidRDefault="0091477A"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 xml:space="preserve">Okamoto, K., 2013. </w:t>
      </w:r>
      <w:r w:rsidR="0071425A" w:rsidRPr="002962D0">
        <w:rPr>
          <w:rFonts w:ascii="Times New Roman" w:hAnsi="Times New Roman"/>
          <w:noProof/>
        </w:rPr>
        <w:t>Reduced expression of BTBD10 in anterior horn cells with Golgi fragmentation and pTDP-43-positive inclusions in patients with sporadic amyotrophic lateral sclerosis. Neuropathology</w:t>
      </w:r>
      <w:r w:rsidR="001C09C2" w:rsidRPr="002962D0">
        <w:rPr>
          <w:rFonts w:ascii="Times New Roman" w:hAnsi="Times New Roman"/>
          <w:noProof/>
        </w:rPr>
        <w:t xml:space="preserve"> </w:t>
      </w:r>
      <w:r w:rsidR="0071425A" w:rsidRPr="002962D0">
        <w:rPr>
          <w:rFonts w:ascii="Times New Roman" w:hAnsi="Times New Roman"/>
          <w:noProof/>
        </w:rPr>
        <w:t>33, 397-404.</w:t>
      </w:r>
    </w:p>
    <w:p w14:paraId="7C1BA990" w14:textId="2A6091BF"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Glaser, V., Nazari, E.M., Müller, Y.M.R., Feksa, L., Wannmacher, C.M.D., Rocha, J.B.T., de Bem, A.F., Farina, M., Latini, A., 2010. Effects of inorganic selenium administration in methylmercury-induced neurotoxicity in mouse cerebral cortex. </w:t>
      </w:r>
      <w:r w:rsidRPr="002962D0">
        <w:rPr>
          <w:rFonts w:ascii="Times New Roman" w:hAnsi="Times New Roman"/>
          <w:iCs/>
          <w:noProof/>
        </w:rPr>
        <w:t>Int. J. Dev. Neurosci.</w:t>
      </w:r>
      <w:r w:rsidR="001C09C2" w:rsidRPr="002962D0">
        <w:rPr>
          <w:rFonts w:ascii="Times New Roman" w:hAnsi="Times New Roman"/>
          <w:iCs/>
          <w:noProof/>
        </w:rPr>
        <w:t xml:space="preserve"> </w:t>
      </w:r>
      <w:r w:rsidRPr="002962D0">
        <w:rPr>
          <w:rFonts w:ascii="Times New Roman" w:hAnsi="Times New Roman"/>
          <w:iCs/>
          <w:noProof/>
        </w:rPr>
        <w:t>28</w:t>
      </w:r>
      <w:r w:rsidRPr="002962D0">
        <w:rPr>
          <w:rFonts w:ascii="Times New Roman" w:hAnsi="Times New Roman"/>
          <w:noProof/>
        </w:rPr>
        <w:t>, 631–637.</w:t>
      </w:r>
    </w:p>
    <w:p w14:paraId="4C44EC7A"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Harris, H.H., Pickering, I.J., George, G.N., 2003. The chemical form of mercury in fish. Science 301, 1203.</w:t>
      </w:r>
    </w:p>
    <w:p w14:paraId="6989A366" w14:textId="3E7335B6" w:rsidR="003429CE" w:rsidRPr="002962D0" w:rsidRDefault="003429CE"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Ho, N.Y., Yang, L., Legradi, J., Armant, O., Takamita, M., Rastegar, S., Strähle, U., 2013. Gene responses in the central nervous system of zebrafish embryos exposed to the neurotoxicant methyl mercury. Environ. Sci. Technol. 47, 3316-3325.</w:t>
      </w:r>
    </w:p>
    <w:p w14:paraId="6DD5D06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Huang, S.S.Y., Strathe, A.B., Fadel, J.G., Johnson, M.L., Lin, P., Liu, T.Y., Hung, S.S.O., 2013. The interactive effects of selenomethionine and methylmercury on their absorption, disposition, and elimination in juvenile white sturgeon. </w:t>
      </w:r>
      <w:r w:rsidRPr="002962D0">
        <w:rPr>
          <w:rFonts w:ascii="Times New Roman" w:hAnsi="Times New Roman"/>
          <w:iCs/>
          <w:noProof/>
        </w:rPr>
        <w:t>Aquat. Toxicol. 126</w:t>
      </w:r>
      <w:r w:rsidRPr="002962D0">
        <w:rPr>
          <w:rFonts w:ascii="Times New Roman" w:hAnsi="Times New Roman"/>
          <w:noProof/>
        </w:rPr>
        <w:t>, 274–282.</w:t>
      </w:r>
    </w:p>
    <w:p w14:paraId="79820D8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Joshi, D., Mittal, D.K., Shukla, S., Srivastav, A.K., Srivastav, S.K., 2014. Methylmercury toxicity: Amelioration by selenium and water-soluble chelators as N-acetyl cysteine and dithiothreitol. </w:t>
      </w:r>
      <w:r w:rsidRPr="002962D0">
        <w:rPr>
          <w:rFonts w:ascii="Times New Roman" w:hAnsi="Times New Roman"/>
          <w:iCs/>
          <w:noProof/>
        </w:rPr>
        <w:t>Cell Biochem. Funct.32</w:t>
      </w:r>
      <w:r w:rsidRPr="002962D0">
        <w:rPr>
          <w:rFonts w:ascii="Times New Roman" w:hAnsi="Times New Roman"/>
          <w:noProof/>
        </w:rPr>
        <w:t>, 351–360.</w:t>
      </w:r>
    </w:p>
    <w:p w14:paraId="0970B836"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lastRenderedPageBreak/>
        <w:t xml:space="preserve">Korbas, M., Blechinger, S.R., Krone, P.H., Pickering, I.J., George, G.N., 2008. Localizing organomercury uptake and accumulation in zebrafish larvae at the tissue and cellular level. </w:t>
      </w:r>
      <w:r w:rsidRPr="002962D0">
        <w:rPr>
          <w:rFonts w:ascii="Times New Roman" w:hAnsi="Times New Roman"/>
          <w:iCs/>
          <w:noProof/>
        </w:rPr>
        <w:t>Proc. Natl. Acad. Sci. U.S.A.105</w:t>
      </w:r>
      <w:r w:rsidRPr="002962D0">
        <w:rPr>
          <w:rFonts w:ascii="Times New Roman" w:hAnsi="Times New Roman"/>
          <w:noProof/>
        </w:rPr>
        <w:t>, 12108–12112.</w:t>
      </w:r>
    </w:p>
    <w:p w14:paraId="4457A8B6"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Li, L., Zhu, K., Liu, Y., Wu, X., Wu, J., Zhao, Y., Zhao, J., 2015. Targeting thioredoxin-1 with sirna exacerbates oxidative stress injury after cerebral ischemia/reperfusion in rats. Neuroscience 284, 815-823.</w:t>
      </w:r>
    </w:p>
    <w:p w14:paraId="71F037B0"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Liao, C.Y., Zhou, Q.F., Shi, J.B., Fu, J.J., Jiang, G.B., 2005. Mercury accumulation and distribution in medaka after the exposure to sublethal levels of methylmercury. Bull. Environ. Contam. Toxicol. 75, 584-591.</w:t>
      </w:r>
    </w:p>
    <w:p w14:paraId="27955885"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Livak, K.J., Schmittgen, T.D., 2001. Analysis of relative gene expression data using real-time quantitative PCR and the 2(-Delta Delta C(T)) method. Methods 25, 402-408.</w:t>
      </w:r>
    </w:p>
    <w:p w14:paraId="2771AA47"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lang w:val="es-ES"/>
        </w:rPr>
      </w:pPr>
      <w:r w:rsidRPr="002962D0">
        <w:rPr>
          <w:rFonts w:ascii="Times New Roman" w:hAnsi="Times New Roman"/>
          <w:noProof/>
        </w:rPr>
        <w:t xml:space="preserve">Livingstone, D.R., 1998. The fate of organic xenobiotics in aquatic ecosystems: quantitative and qualitative differences in biotransformation by invertebrates and fish. </w:t>
      </w:r>
      <w:r w:rsidRPr="002962D0">
        <w:rPr>
          <w:rFonts w:ascii="Times New Roman" w:hAnsi="Times New Roman"/>
          <w:noProof/>
          <w:lang w:val="es-ES"/>
        </w:rPr>
        <w:t>Comp. Biochem. Physiol. A 120, 43-49.</w:t>
      </w:r>
    </w:p>
    <w:p w14:paraId="4E9E35F7" w14:textId="77777777" w:rsidR="0071425A" w:rsidRPr="002962D0" w:rsidRDefault="00721F81" w:rsidP="00712665">
      <w:pPr>
        <w:widowControl w:val="0"/>
        <w:autoSpaceDE w:val="0"/>
        <w:autoSpaceDN w:val="0"/>
        <w:adjustRightInd w:val="0"/>
        <w:spacing w:after="0"/>
        <w:ind w:left="426" w:hanging="426"/>
        <w:rPr>
          <w:rFonts w:ascii="Times New Roman" w:hAnsi="Times New Roman"/>
          <w:noProof/>
          <w:lang w:val="es-ES"/>
        </w:rPr>
      </w:pPr>
      <w:r w:rsidRPr="002962D0">
        <w:rPr>
          <w:rFonts w:ascii="Times New Roman" w:hAnsi="Times New Roman"/>
          <w:noProof/>
          <w:lang w:val="es-ES"/>
        </w:rPr>
        <w:t>López-Serrano Oliver,</w:t>
      </w:r>
      <w:r w:rsidR="0071425A" w:rsidRPr="002962D0">
        <w:rPr>
          <w:rFonts w:ascii="Times New Roman" w:hAnsi="Times New Roman"/>
          <w:noProof/>
          <w:lang w:val="es-ES"/>
        </w:rPr>
        <w:t xml:space="preserve"> A., Sanz-Landaluze, J., Muñoz-Olivas, R., Guinea, J., Cámara, C., 2011. </w:t>
      </w:r>
      <w:r w:rsidR="0071425A" w:rsidRPr="002962D0">
        <w:rPr>
          <w:rFonts w:ascii="Times New Roman" w:hAnsi="Times New Roman"/>
          <w:noProof/>
        </w:rPr>
        <w:t xml:space="preserve">Zebrafish larvae as a model for the evaluation of inorganic arsenic and tributyltin bioconcentration. </w:t>
      </w:r>
      <w:r w:rsidR="0071425A" w:rsidRPr="002962D0">
        <w:rPr>
          <w:rFonts w:ascii="Times New Roman" w:hAnsi="Times New Roman"/>
          <w:iCs/>
          <w:noProof/>
          <w:lang w:val="es-ES"/>
        </w:rPr>
        <w:t>Water Res.45</w:t>
      </w:r>
      <w:r w:rsidR="0071425A" w:rsidRPr="002962D0">
        <w:rPr>
          <w:rFonts w:ascii="Times New Roman" w:hAnsi="Times New Roman"/>
          <w:noProof/>
          <w:lang w:val="es-ES"/>
        </w:rPr>
        <w:t>, 6515–6524.</w:t>
      </w:r>
    </w:p>
    <w:p w14:paraId="26892C35" w14:textId="77777777" w:rsidR="0071425A" w:rsidRPr="002962D0" w:rsidRDefault="0071425A" w:rsidP="00712665">
      <w:pPr>
        <w:widowControl w:val="0"/>
        <w:tabs>
          <w:tab w:val="left" w:pos="426"/>
        </w:tabs>
        <w:autoSpaceDE w:val="0"/>
        <w:autoSpaceDN w:val="0"/>
        <w:adjustRightInd w:val="0"/>
        <w:spacing w:after="0"/>
        <w:ind w:left="426" w:hanging="426"/>
        <w:rPr>
          <w:rFonts w:ascii="Times New Roman" w:hAnsi="Times New Roman"/>
          <w:noProof/>
        </w:rPr>
      </w:pPr>
      <w:r w:rsidRPr="002962D0">
        <w:rPr>
          <w:rFonts w:ascii="Times New Roman" w:hAnsi="Times New Roman"/>
          <w:noProof/>
          <w:lang w:val="es-ES"/>
        </w:rPr>
        <w:t xml:space="preserve">Luque-Garcia, J.L., Cabezas-Sanchez, P., Anunciacao, D.S., Camara, C., 2013. </w:t>
      </w:r>
      <w:r w:rsidRPr="002962D0">
        <w:rPr>
          <w:rFonts w:ascii="Times New Roman" w:hAnsi="Times New Roman"/>
          <w:noProof/>
        </w:rPr>
        <w:t>Analytical and bioanalytical approaches to unravel the selenium-mercury antagonism: A review. Anal. Chim. Acta 801, 1-13.</w:t>
      </w:r>
    </w:p>
    <w:p w14:paraId="7771C12C"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Magos, L., Webb, M.,1980. The interactions of selenium with cadmium and mercury. </w:t>
      </w:r>
      <w:r w:rsidRPr="002962D0">
        <w:rPr>
          <w:rFonts w:ascii="Times New Roman" w:hAnsi="Times New Roman"/>
          <w:iCs/>
          <w:noProof/>
        </w:rPr>
        <w:t>Crit. Rev. Toxicol.8</w:t>
      </w:r>
      <w:r w:rsidRPr="002962D0">
        <w:rPr>
          <w:rFonts w:ascii="Times New Roman" w:hAnsi="Times New Roman"/>
          <w:noProof/>
        </w:rPr>
        <w:t>, 1–42.</w:t>
      </w:r>
    </w:p>
    <w:p w14:paraId="620C9F9B"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Mailman, M., Bodaly, R.A., Paterson, M.J., Thompson, S., Flett, R.J., 2014. Low-level experimental selenite additions decrease mercury in aquatic food chains and </w:t>
      </w:r>
      <w:r w:rsidRPr="002962D0">
        <w:rPr>
          <w:rFonts w:ascii="Times New Roman" w:hAnsi="Times New Roman"/>
          <w:noProof/>
        </w:rPr>
        <w:lastRenderedPageBreak/>
        <w:t xml:space="preserve">fish muscle but increase selenium in fish gonads. </w:t>
      </w:r>
      <w:r w:rsidRPr="002962D0">
        <w:rPr>
          <w:rFonts w:ascii="Times New Roman" w:hAnsi="Times New Roman"/>
          <w:iCs/>
          <w:noProof/>
        </w:rPr>
        <w:t>Arch. Environ. Contam. Toxicol.66</w:t>
      </w:r>
      <w:r w:rsidRPr="002962D0">
        <w:rPr>
          <w:rFonts w:ascii="Times New Roman" w:hAnsi="Times New Roman"/>
          <w:noProof/>
        </w:rPr>
        <w:t>, 32–40.</w:t>
      </w:r>
    </w:p>
    <w:p w14:paraId="432EFEEC"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Maximino, C., Araujo, J., Leão, L.K.R., Grisolia, A.B.A., Oliveira, K.R.M., Lima, M.G., Batista, E.D.J.O., Crespo-López, M.E., Gouveia, A., Herculano, A.M., 2011. Possible role of serotoninergic system in the neurobehavioral impairment induced by acute methylmercury exposure in zebrafish (Danio rerio). </w:t>
      </w:r>
      <w:r w:rsidRPr="002962D0">
        <w:rPr>
          <w:rFonts w:ascii="Times New Roman" w:hAnsi="Times New Roman"/>
          <w:iCs/>
          <w:noProof/>
        </w:rPr>
        <w:t>Neurotoxicol. Teratol.33</w:t>
      </w:r>
      <w:r w:rsidRPr="002962D0">
        <w:rPr>
          <w:rFonts w:ascii="Times New Roman" w:hAnsi="Times New Roman"/>
          <w:noProof/>
        </w:rPr>
        <w:t>, 727–734.</w:t>
      </w:r>
    </w:p>
    <w:p w14:paraId="7CF67507"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Nayak, A.S., Lage, C.R., Kim, C.H., 2007. Effects of low concentrations of arsenic on the innate immune system of the zebrafish (Danio Rerio). </w:t>
      </w:r>
      <w:r w:rsidRPr="002962D0">
        <w:rPr>
          <w:rFonts w:ascii="Times New Roman" w:hAnsi="Times New Roman"/>
          <w:iCs/>
          <w:noProof/>
        </w:rPr>
        <w:t>Toxicol. Sci.98</w:t>
      </w:r>
      <w:r w:rsidRPr="002962D0">
        <w:rPr>
          <w:rFonts w:ascii="Times New Roman" w:hAnsi="Times New Roman"/>
          <w:noProof/>
        </w:rPr>
        <w:t>, 118-124.</w:t>
      </w:r>
    </w:p>
    <w:p w14:paraId="15F490D2"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OECD Test No 305, 2012. Bioaccumulation in fish: aqueous and dietary exposure. </w:t>
      </w:r>
      <w:r w:rsidRPr="002962D0">
        <w:rPr>
          <w:rFonts w:ascii="Times New Roman" w:hAnsi="Times New Roman"/>
          <w:i/>
          <w:iCs/>
          <w:noProof/>
        </w:rPr>
        <w:t xml:space="preserve">OECD </w:t>
      </w:r>
      <w:r w:rsidRPr="002962D0">
        <w:rPr>
          <w:rFonts w:ascii="Times New Roman" w:hAnsi="Times New Roman"/>
          <w:iCs/>
          <w:noProof/>
        </w:rPr>
        <w:t>Guidel. Test. Chem.Section 3</w:t>
      </w:r>
      <w:r w:rsidRPr="002962D0">
        <w:rPr>
          <w:rFonts w:ascii="Times New Roman" w:hAnsi="Times New Roman"/>
          <w:noProof/>
        </w:rPr>
        <w:t>.</w:t>
      </w:r>
    </w:p>
    <w:p w14:paraId="626484C1"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Olsvik, P.A.P., Amlund, H., Sæle, Ø., Sæle, O., Ellingsen, S., Skjaerven, K.H., 2015. Impact of dietary selenium on methylmercury toxicity in juvenile Atlantic cod: A transcriptional survey. </w:t>
      </w:r>
      <w:r w:rsidRPr="002962D0">
        <w:rPr>
          <w:rFonts w:ascii="Times New Roman" w:hAnsi="Times New Roman"/>
          <w:iCs/>
          <w:noProof/>
        </w:rPr>
        <w:t>Chemosphere120</w:t>
      </w:r>
      <w:r w:rsidRPr="002962D0">
        <w:rPr>
          <w:rFonts w:ascii="Times New Roman" w:hAnsi="Times New Roman"/>
          <w:noProof/>
        </w:rPr>
        <w:t>, 199–205.</w:t>
      </w:r>
    </w:p>
    <w:p w14:paraId="4545D05B"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Pfaffl, M.W., Horgan, G.W., Dempfle, L., 2002. Relative expression software tool (REST) for group-wise comparison and statistical analysis of relative expression results in real-time PCR. </w:t>
      </w:r>
      <w:r w:rsidRPr="002962D0">
        <w:rPr>
          <w:rFonts w:ascii="Times New Roman" w:hAnsi="Times New Roman"/>
          <w:iCs/>
          <w:noProof/>
        </w:rPr>
        <w:t>Nucleic Acids Res.30</w:t>
      </w:r>
      <w:r w:rsidRPr="002962D0">
        <w:rPr>
          <w:rFonts w:ascii="Times New Roman" w:hAnsi="Times New Roman"/>
          <w:noProof/>
        </w:rPr>
        <w:t>, e36.</w:t>
      </w:r>
    </w:p>
    <w:p w14:paraId="01265EC4" w14:textId="77777777" w:rsidR="00423BE9" w:rsidRPr="002962D0" w:rsidRDefault="00423BE9"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Ralston, N.V.C., Blackwell, J.L., Raymond, L.J., 2007. Importance of molar ratios</w:t>
      </w:r>
    </w:p>
    <w:p w14:paraId="380E29FE" w14:textId="77777777" w:rsidR="002531D0" w:rsidRPr="002962D0" w:rsidRDefault="00423BE9"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in selenium-dependent protection against methylmercury toxicity. Biol. Trace</w:t>
      </w:r>
    </w:p>
    <w:p w14:paraId="126DD63C" w14:textId="77777777" w:rsidR="002531D0" w:rsidRPr="002962D0" w:rsidRDefault="00423BE9"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Elem. Res. 119, 255</w:t>
      </w:r>
      <w:r w:rsidRPr="002962D0">
        <w:rPr>
          <w:rFonts w:ascii="Times New Roman" w:hAnsi="Times New Roman" w:hint="eastAsia"/>
          <w:noProof/>
        </w:rPr>
        <w:t>–</w:t>
      </w:r>
      <w:r w:rsidRPr="002962D0">
        <w:rPr>
          <w:rFonts w:ascii="Times New Roman" w:hAnsi="Times New Roman"/>
          <w:noProof/>
        </w:rPr>
        <w:t>268</w:t>
      </w:r>
    </w:p>
    <w:p w14:paraId="1AC07C63"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Ralston, N.V.C., Raymond, L.J., 2010. Dietary selenium’s protective effects against methylmercury toxicity. </w:t>
      </w:r>
      <w:r w:rsidRPr="002962D0">
        <w:rPr>
          <w:rFonts w:ascii="Times New Roman" w:hAnsi="Times New Roman"/>
          <w:iCs/>
          <w:noProof/>
        </w:rPr>
        <w:t>Toxicology278</w:t>
      </w:r>
      <w:r w:rsidRPr="002962D0">
        <w:rPr>
          <w:rFonts w:ascii="Times New Roman" w:hAnsi="Times New Roman"/>
          <w:noProof/>
        </w:rPr>
        <w:t>, 112–123.</w:t>
      </w:r>
    </w:p>
    <w:p w14:paraId="6570AB7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lang w:val="es-ES"/>
        </w:rPr>
      </w:pPr>
      <w:r w:rsidRPr="002962D0">
        <w:rPr>
          <w:rFonts w:ascii="Times New Roman" w:hAnsi="Times New Roman"/>
          <w:noProof/>
        </w:rPr>
        <w:t xml:space="preserve">Ringdal, O., Julshamn, K., 1985. Effect of selenite on the uptake of methylmercury in cod (Gadus morhua). </w:t>
      </w:r>
      <w:r w:rsidRPr="002962D0">
        <w:rPr>
          <w:rFonts w:ascii="Times New Roman" w:hAnsi="Times New Roman"/>
          <w:noProof/>
          <w:lang w:val="es-ES"/>
        </w:rPr>
        <w:t>Bull. Environ. Contam. Toxicol. 35, 335-344.</w:t>
      </w:r>
    </w:p>
    <w:p w14:paraId="2E6EFBB4"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lang w:val="es-ES"/>
        </w:rPr>
      </w:pPr>
      <w:r w:rsidRPr="002962D0">
        <w:rPr>
          <w:rFonts w:ascii="Times New Roman" w:hAnsi="Times New Roman"/>
          <w:noProof/>
          <w:lang w:val="es-ES"/>
        </w:rPr>
        <w:lastRenderedPageBreak/>
        <w:t xml:space="preserve">Rodrigues, J., Branco, V., Lu, J., Holmgren, A., Carvalho, C., 2015. </w:t>
      </w:r>
      <w:r w:rsidRPr="002962D0">
        <w:rPr>
          <w:rFonts w:ascii="Times New Roman" w:hAnsi="Times New Roman"/>
          <w:noProof/>
        </w:rPr>
        <w:t xml:space="preserve">Toxicological effects of thiomersal and ethylmercury: Inhibition of the thioredoxin system and NADP+-dependent dehydrogenases of the pentose phosphate pathway. </w:t>
      </w:r>
      <w:r w:rsidRPr="002962D0">
        <w:rPr>
          <w:rFonts w:ascii="Times New Roman" w:hAnsi="Times New Roman"/>
          <w:noProof/>
          <w:lang w:val="es-ES"/>
        </w:rPr>
        <w:t>Toxicol. App. Pharm. 286, 216-223.</w:t>
      </w:r>
    </w:p>
    <w:p w14:paraId="72BAEB73" w14:textId="138F5335"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lang w:val="es-ES"/>
        </w:rPr>
        <w:t xml:space="preserve">Sanz-Landaluze, J., Pena-Abaurrea, M., Muñoz-Olivas, R., Cámara, C., Ramos, L.,2015. </w:t>
      </w:r>
      <w:r w:rsidRPr="002962D0">
        <w:rPr>
          <w:rFonts w:ascii="Times New Roman" w:hAnsi="Times New Roman"/>
          <w:noProof/>
        </w:rPr>
        <w:t xml:space="preserve">Zebrafish (Danio rerio) eleutheroembryo-based procedure for assessing bioaccumulation. </w:t>
      </w:r>
      <w:r w:rsidRPr="002962D0">
        <w:rPr>
          <w:rFonts w:ascii="Times New Roman" w:hAnsi="Times New Roman"/>
          <w:iCs/>
          <w:noProof/>
        </w:rPr>
        <w:t>Environ. Sci. Technol.</w:t>
      </w:r>
      <w:r w:rsidR="001C09C2" w:rsidRPr="002962D0">
        <w:rPr>
          <w:rFonts w:ascii="Times New Roman" w:hAnsi="Times New Roman"/>
          <w:iCs/>
          <w:noProof/>
        </w:rPr>
        <w:t xml:space="preserve"> </w:t>
      </w:r>
      <w:r w:rsidRPr="002962D0">
        <w:rPr>
          <w:rFonts w:ascii="Times New Roman" w:hAnsi="Times New Roman"/>
          <w:iCs/>
          <w:noProof/>
        </w:rPr>
        <w:t>49</w:t>
      </w:r>
      <w:r w:rsidRPr="002962D0">
        <w:rPr>
          <w:rFonts w:ascii="Times New Roman" w:hAnsi="Times New Roman"/>
          <w:noProof/>
        </w:rPr>
        <w:t>, 1860–1869.</w:t>
      </w:r>
    </w:p>
    <w:p w14:paraId="07E78A6D"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Schelling, J.R., Abu Jawdeh, B.G., 2008. Regulation of cell survival by Na+/H+ exchanger-1. Am. J. Physiol. Renal. Physiol. 295, F625-F632.</w:t>
      </w:r>
    </w:p>
    <w:p w14:paraId="58B61D96" w14:textId="77777777" w:rsidR="000E202D" w:rsidRPr="002962D0" w:rsidRDefault="000E202D"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Sherrod PN, 1995. NLREG – Nonlinear Regression Analysis Program. Nashville: NLREG, in: NLREG – Nonlinear Regression Analysis Program. Nashville: NLREG.</w:t>
      </w:r>
    </w:p>
    <w:p w14:paraId="5D99E0DA" w14:textId="77777777" w:rsidR="008D4C42" w:rsidRPr="002962D0" w:rsidRDefault="008D4C42"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Suzuki, K.T., 1997. Equimolar Hg</w:t>
      </w:r>
      <w:r w:rsidRPr="002962D0">
        <w:rPr>
          <w:rFonts w:ascii="Times New Roman" w:hAnsi="Times New Roman" w:hint="eastAsia"/>
          <w:noProof/>
        </w:rPr>
        <w:t>–</w:t>
      </w:r>
      <w:r w:rsidRPr="002962D0">
        <w:rPr>
          <w:rFonts w:ascii="Times New Roman" w:hAnsi="Times New Roman"/>
          <w:noProof/>
        </w:rPr>
        <w:t>Se complex binds to selenoprotein P. Biochem.</w:t>
      </w:r>
    </w:p>
    <w:p w14:paraId="7353F178" w14:textId="77777777" w:rsidR="002531D0" w:rsidRPr="002962D0" w:rsidRDefault="008D4C42" w:rsidP="00712665">
      <w:pPr>
        <w:widowControl w:val="0"/>
        <w:autoSpaceDE w:val="0"/>
        <w:autoSpaceDN w:val="0"/>
        <w:adjustRightInd w:val="0"/>
        <w:spacing w:after="0"/>
        <w:ind w:left="426"/>
        <w:rPr>
          <w:rFonts w:ascii="Times New Roman" w:hAnsi="Times New Roman"/>
          <w:noProof/>
        </w:rPr>
      </w:pPr>
      <w:r w:rsidRPr="002962D0">
        <w:rPr>
          <w:rFonts w:ascii="Times New Roman" w:hAnsi="Times New Roman"/>
          <w:noProof/>
        </w:rPr>
        <w:t>Biophys. Res. Commun. 231, 7</w:t>
      </w:r>
      <w:r w:rsidRPr="002962D0">
        <w:rPr>
          <w:rFonts w:ascii="Times New Roman" w:hAnsi="Times New Roman" w:hint="eastAsia"/>
          <w:noProof/>
        </w:rPr>
        <w:t>–</w:t>
      </w:r>
      <w:r w:rsidRPr="002962D0">
        <w:rPr>
          <w:rFonts w:ascii="Times New Roman" w:hAnsi="Times New Roman"/>
          <w:noProof/>
        </w:rPr>
        <w:t>11.</w:t>
      </w:r>
    </w:p>
    <w:p w14:paraId="7663867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Sylvester, J.E., Fischel-Ghodsian, N., Mougey, E.B., O´Brien, T.W., 2004. Mitochondrial ribosomal proteins: Candidate genes for mitochondrial disease. Genet. Med. 6, 73-80.</w:t>
      </w:r>
    </w:p>
    <w:p w14:paraId="632AAFCA"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Tahmasbpour Marzont, E., Ghanei, M., Panahi, Y., 2016. Oxidative stress and altered expression of peroxiredoxin genes family (PRDXS) and sulfiredoxin-1 (SRXN1) in human lung tissue following exposure to sulfur mustard. Exp. Lung Res. 42, 217-226.</w:t>
      </w:r>
    </w:p>
    <w:p w14:paraId="77A6BE82"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Tsuda, T., Nakanishi, H., Auki, S., Takebayashi, J., 1998. Bioconcentration andmetabolism of butylin compounds by Carpa. </w:t>
      </w:r>
      <w:r w:rsidRPr="002962D0">
        <w:rPr>
          <w:rFonts w:ascii="Times New Roman" w:hAnsi="Times New Roman"/>
          <w:iCs/>
          <w:noProof/>
        </w:rPr>
        <w:t>Water Res.22</w:t>
      </w:r>
      <w:r w:rsidRPr="002962D0">
        <w:rPr>
          <w:rFonts w:ascii="Times New Roman" w:hAnsi="Times New Roman"/>
          <w:noProof/>
        </w:rPr>
        <w:t>, 647–651.</w:t>
      </w:r>
    </w:p>
    <w:p w14:paraId="52E7712B"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Usuki, F., Yamashita, A., Fujimura, M., 2010. Posttranscriptional defects of antioxidant selenoenzymes causes oxidative stress under methylmercury </w:t>
      </w:r>
      <w:r w:rsidRPr="002962D0">
        <w:rPr>
          <w:rFonts w:ascii="Times New Roman" w:hAnsi="Times New Roman"/>
          <w:noProof/>
        </w:rPr>
        <w:lastRenderedPageBreak/>
        <w:t>exposure. J. Biol. CHem. 286, 6641-6649.</w:t>
      </w:r>
    </w:p>
    <w:p w14:paraId="13ED66D9" w14:textId="77777777" w:rsidR="0071425A" w:rsidRPr="002962D0" w:rsidRDefault="00480B39"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Vazquez, M., Velez, D., Devesa, V., 2014. </w:t>
      </w:r>
      <w:r w:rsidR="0071425A" w:rsidRPr="002962D0">
        <w:rPr>
          <w:rFonts w:ascii="Times New Roman" w:hAnsi="Times New Roman"/>
          <w:noProof/>
        </w:rPr>
        <w:t xml:space="preserve">In vitro evaluation of inorganic mercury and methylmercury effects on the intestinal epithelium permeability. </w:t>
      </w:r>
      <w:r w:rsidR="0071425A" w:rsidRPr="002962D0">
        <w:rPr>
          <w:rFonts w:ascii="Times New Roman" w:hAnsi="Times New Roman"/>
          <w:iCs/>
          <w:noProof/>
        </w:rPr>
        <w:t>Food Chem. Toxicol.74</w:t>
      </w:r>
      <w:r w:rsidR="0071425A" w:rsidRPr="002962D0">
        <w:rPr>
          <w:rFonts w:ascii="Times New Roman" w:hAnsi="Times New Roman"/>
          <w:noProof/>
        </w:rPr>
        <w:t>, 349–359.</w:t>
      </w:r>
    </w:p>
    <w:p w14:paraId="1397FCF7" w14:textId="5F1A959B" w:rsidR="00131800" w:rsidRPr="002962D0" w:rsidRDefault="00131800"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Vinceti, M., Filippini, T., Wise, L.A., 2018. Environmental selenium and h</w:t>
      </w:r>
      <w:r w:rsidR="008107DE" w:rsidRPr="002962D0">
        <w:rPr>
          <w:rFonts w:ascii="Times New Roman" w:hAnsi="Times New Roman"/>
          <w:noProof/>
        </w:rPr>
        <w:t>uman health: an update. Curr. Environ. Health Rep. 5, 464-485.</w:t>
      </w:r>
    </w:p>
    <w:p w14:paraId="38578A8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Westerfield, M.</w:t>
      </w:r>
      <w:r w:rsidRPr="002962D0">
        <w:rPr>
          <w:rFonts w:ascii="Times New Roman" w:hAnsi="Times New Roman"/>
          <w:iCs/>
          <w:noProof/>
        </w:rPr>
        <w:t>A.,2007.Guide for the laboratory use of zebrafish (Danio rerio)</w:t>
      </w:r>
      <w:r w:rsidRPr="002962D0">
        <w:rPr>
          <w:rFonts w:ascii="Times New Roman" w:hAnsi="Times New Roman"/>
          <w:noProof/>
        </w:rPr>
        <w:t>. University of Oregon Press, 5th Edition.</w:t>
      </w:r>
    </w:p>
    <w:p w14:paraId="116A4CD7" w14:textId="77777777" w:rsidR="008D4C42" w:rsidRPr="002962D0" w:rsidRDefault="008D4C42"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Whanger, P.D., 2001. Selenium and the brain: a review. Nutr. Neurosci. 4, 81</w:t>
      </w:r>
      <w:r w:rsidRPr="002962D0">
        <w:rPr>
          <w:rFonts w:ascii="Times New Roman" w:hAnsi="Times New Roman" w:hint="eastAsia"/>
          <w:noProof/>
        </w:rPr>
        <w:t>–</w:t>
      </w:r>
      <w:r w:rsidRPr="002962D0">
        <w:rPr>
          <w:rFonts w:ascii="Times New Roman" w:hAnsi="Times New Roman"/>
          <w:noProof/>
        </w:rPr>
        <w:t>97.</w:t>
      </w:r>
    </w:p>
    <w:p w14:paraId="361287E2"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Whanger, P.D., 2002. Selenocompounds in plants and animals and their biological significance. </w:t>
      </w:r>
      <w:r w:rsidRPr="002962D0">
        <w:rPr>
          <w:rFonts w:ascii="Times New Roman" w:hAnsi="Times New Roman"/>
          <w:iCs/>
          <w:noProof/>
        </w:rPr>
        <w:t>J. Am. Coll. Nutr.21</w:t>
      </w:r>
      <w:r w:rsidRPr="002962D0">
        <w:rPr>
          <w:rFonts w:ascii="Times New Roman" w:hAnsi="Times New Roman"/>
          <w:noProof/>
        </w:rPr>
        <w:t>, 223–232.</w:t>
      </w:r>
    </w:p>
    <w:p w14:paraId="7FF3B048"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Wiener, J.G., Spry, D.J., 1996. Toxicological significance of mercury in freshwater fish. In: Beyer W.N., Heinz G.H., Redmon-Norwood A.W. (Ed.), </w:t>
      </w:r>
      <w:r w:rsidRPr="002962D0">
        <w:rPr>
          <w:rFonts w:ascii="Times New Roman" w:hAnsi="Times New Roman"/>
          <w:iCs/>
          <w:noProof/>
        </w:rPr>
        <w:t>Environmental Contaminants in Wildlife--Interpreting Tissue Concentrations</w:t>
      </w:r>
      <w:r w:rsidRPr="002962D0">
        <w:rPr>
          <w:rFonts w:ascii="Times New Roman" w:hAnsi="Times New Roman"/>
          <w:noProof/>
        </w:rPr>
        <w:t>. Lewis Publishers, pp. 297-339.</w:t>
      </w:r>
    </w:p>
    <w:p w14:paraId="42BEA96D"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Wyatt, L.H., Diringer, S.E., Rogers, L.A., Hsu-Kim, H., Pan, W.K., Meyer, J.N., 2016. Antagonistic growth effects of mercury and selenium in Caenorhabditis elegans are chemical-species-dependent and do not depend on internal Hg/Se ratios. Environ. Sci. Tech. 50, 3256-3264.</w:t>
      </w:r>
    </w:p>
    <w:p w14:paraId="27768A66"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 xml:space="preserve">Yang, D.Y., Chen, Y.W., Gunn, J.M., Belzile, N., 2008. Selenium and mercury in organisms: Interactions and mechanisms. </w:t>
      </w:r>
      <w:r w:rsidRPr="002962D0">
        <w:rPr>
          <w:rFonts w:ascii="Times New Roman" w:hAnsi="Times New Roman"/>
          <w:iCs/>
          <w:noProof/>
        </w:rPr>
        <w:t>Environ. Rev.16</w:t>
      </w:r>
      <w:r w:rsidRPr="002962D0">
        <w:rPr>
          <w:rFonts w:ascii="Times New Roman" w:hAnsi="Times New Roman"/>
          <w:noProof/>
        </w:rPr>
        <w:t>, 71–92.</w:t>
      </w:r>
    </w:p>
    <w:p w14:paraId="143A5B77" w14:textId="77777777" w:rsidR="0071425A" w:rsidRPr="002962D0" w:rsidRDefault="0071425A" w:rsidP="00712665">
      <w:pPr>
        <w:widowControl w:val="0"/>
        <w:tabs>
          <w:tab w:val="left" w:pos="426"/>
        </w:tabs>
        <w:autoSpaceDE w:val="0"/>
        <w:autoSpaceDN w:val="0"/>
        <w:adjustRightInd w:val="0"/>
        <w:spacing w:after="0"/>
        <w:ind w:left="426" w:hanging="426"/>
        <w:rPr>
          <w:rFonts w:ascii="Times New Roman" w:hAnsi="Times New Roman"/>
          <w:noProof/>
          <w:lang w:val="es-ES_tradnl"/>
        </w:rPr>
      </w:pPr>
      <w:r w:rsidRPr="002962D0">
        <w:rPr>
          <w:rFonts w:ascii="Times New Roman" w:hAnsi="Times New Roman"/>
          <w:noProof/>
        </w:rPr>
        <w:t xml:space="preserve">Yurinskaya, M.M., Mit´kevich, V.A., Barykin, E.P., Garbuz, D.G., Evgen´ev M.B., Makarov, A.A., Vinokurov, M.G., 2015. Heat-shock protein HSP70 protects neuroblastoma cells SK-N-SH from the neurotoxic effects hydrogen peroxide and the </w:t>
      </w:r>
      <w:r w:rsidRPr="002962D0">
        <w:rPr>
          <w:rFonts w:ascii="Symbol" w:hAnsi="Symbol"/>
          <w:noProof/>
        </w:rPr>
        <w:t></w:t>
      </w:r>
      <w:r w:rsidRPr="002962D0">
        <w:rPr>
          <w:rFonts w:ascii="Times New Roman" w:hAnsi="Times New Roman"/>
          <w:noProof/>
        </w:rPr>
        <w:t xml:space="preserve">-amyloid peptide. </w:t>
      </w:r>
      <w:r w:rsidR="0052358C" w:rsidRPr="002962D0">
        <w:rPr>
          <w:rFonts w:ascii="Times New Roman" w:hAnsi="Times New Roman"/>
          <w:noProof/>
          <w:lang w:val="es-ES_tradnl"/>
        </w:rPr>
        <w:t>Mol. Biol. 49, 1030-1034.</w:t>
      </w:r>
    </w:p>
    <w:p w14:paraId="1DD3A69F" w14:textId="77777777" w:rsidR="00621425" w:rsidRPr="002962D0" w:rsidRDefault="0052358C"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lang w:val="es-ES_tradnl"/>
        </w:rPr>
        <w:lastRenderedPageBreak/>
        <w:t xml:space="preserve">Zeeshan, M., Murugadas, A., Ghaskadbi, S., Rajendran, R.B., Akbarsha, M.A., 2016. </w:t>
      </w:r>
      <w:r w:rsidR="0071425A" w:rsidRPr="002962D0">
        <w:rPr>
          <w:rFonts w:ascii="Times New Roman" w:hAnsi="Times New Roman"/>
          <w:noProof/>
        </w:rPr>
        <w:t>ROS dependent copper toxicity in Hydra-biochemical and molecular study. Comp. Biochem. Physiol. C Toxicol. Pharmacol. 185-186, 1-12.</w:t>
      </w:r>
    </w:p>
    <w:p w14:paraId="5BABD2B0" w14:textId="77777777" w:rsidR="0071425A" w:rsidRPr="002962D0" w:rsidRDefault="0071425A"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Zeng, X.S., Jia, J.J., Ma, L.F., 2015. Gensenoside Rb1 protects rat PC12 cells from oxidative stress-induced endoplasmic reticulum stress: the involvement of thioredoxin-1. Mol. Cell. Biochem. 410, 239-246.</w:t>
      </w:r>
    </w:p>
    <w:p w14:paraId="022E4E85" w14:textId="3F5BAC26" w:rsidR="00131800" w:rsidRPr="002962D0" w:rsidRDefault="00131800"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Zhang, H., Feng, X., Chan, H.M., Larssen, T., 2014. New insights into traditional health risk assessments of mercury exposure: implications of selenium. Environ. Sci. Technol. 48, 1206-1212.</w:t>
      </w:r>
    </w:p>
    <w:p w14:paraId="7C77D205" w14:textId="2F8A33A5" w:rsidR="001C09C2" w:rsidRPr="002962D0" w:rsidRDefault="001C09C2" w:rsidP="00712665">
      <w:pPr>
        <w:widowControl w:val="0"/>
        <w:autoSpaceDE w:val="0"/>
        <w:autoSpaceDN w:val="0"/>
        <w:adjustRightInd w:val="0"/>
        <w:spacing w:after="0"/>
        <w:ind w:left="426" w:hanging="426"/>
        <w:rPr>
          <w:rFonts w:ascii="Times New Roman" w:hAnsi="Times New Roman"/>
          <w:noProof/>
        </w:rPr>
      </w:pPr>
      <w:r w:rsidRPr="002962D0">
        <w:rPr>
          <w:rFonts w:ascii="Times New Roman" w:hAnsi="Times New Roman"/>
          <w:noProof/>
        </w:rPr>
        <w:t>Zhang, Q.F., Li, Y.W., Liu, Z.H., Chen, Q.L., 2016. Exposure to mercuric chloride induces developmental damage, oxidative stress and immunotoxicity in zebrafish embryos-larvae. Aquat. Toxicol. 181, 76-85.</w:t>
      </w:r>
    </w:p>
    <w:p w14:paraId="69BE9B3A" w14:textId="77777777" w:rsidR="00EC2526" w:rsidRPr="002962D0" w:rsidRDefault="00EC2526" w:rsidP="00712665">
      <w:pPr>
        <w:spacing w:after="0"/>
        <w:rPr>
          <w:rFonts w:ascii="Times New Roman" w:hAnsi="Times New Roman"/>
        </w:rPr>
      </w:pPr>
    </w:p>
    <w:p w14:paraId="5055F27C" w14:textId="77777777" w:rsidR="00EC2526" w:rsidRPr="002962D0" w:rsidRDefault="00EC2526" w:rsidP="00712665">
      <w:pPr>
        <w:rPr>
          <w:rFonts w:ascii="Times New Roman" w:hAnsi="Times New Roman"/>
          <w:b/>
        </w:rPr>
      </w:pPr>
    </w:p>
    <w:p w14:paraId="0C4466E7" w14:textId="77777777" w:rsidR="000D402E" w:rsidRPr="002962D0" w:rsidRDefault="000D402E" w:rsidP="00712665">
      <w:pPr>
        <w:rPr>
          <w:rFonts w:ascii="Times New Roman" w:hAnsi="Times New Roman"/>
          <w:b/>
        </w:rPr>
      </w:pPr>
    </w:p>
    <w:p w14:paraId="372C55F4" w14:textId="77777777" w:rsidR="00B24B51" w:rsidRPr="002962D0" w:rsidRDefault="00B24B51" w:rsidP="00712665">
      <w:pPr>
        <w:rPr>
          <w:rFonts w:ascii="Times New Roman" w:hAnsi="Times New Roman"/>
          <w:b/>
        </w:rPr>
      </w:pPr>
    </w:p>
    <w:p w14:paraId="3AEA47A9" w14:textId="77777777" w:rsidR="00FD28B8" w:rsidRPr="002962D0" w:rsidRDefault="00FD28B8" w:rsidP="00712665">
      <w:pPr>
        <w:rPr>
          <w:rFonts w:ascii="Times New Roman" w:hAnsi="Times New Roman"/>
          <w:b/>
        </w:rPr>
      </w:pPr>
    </w:p>
    <w:p w14:paraId="48CBE5F3" w14:textId="77777777" w:rsidR="00FD28B8" w:rsidRPr="002962D0" w:rsidRDefault="00FD28B8" w:rsidP="00712665">
      <w:pPr>
        <w:rPr>
          <w:rFonts w:ascii="Times New Roman" w:hAnsi="Times New Roman"/>
          <w:b/>
        </w:rPr>
      </w:pPr>
    </w:p>
    <w:p w14:paraId="51418706" w14:textId="77777777" w:rsidR="00FD28B8" w:rsidRPr="002962D0" w:rsidRDefault="00FD28B8" w:rsidP="00712665">
      <w:pPr>
        <w:rPr>
          <w:rFonts w:ascii="Times New Roman" w:hAnsi="Times New Roman"/>
          <w:b/>
        </w:rPr>
      </w:pPr>
    </w:p>
    <w:p w14:paraId="59E5D2A9" w14:textId="77777777" w:rsidR="00FD28B8" w:rsidRPr="002962D0" w:rsidRDefault="00FD28B8" w:rsidP="00712665">
      <w:pPr>
        <w:rPr>
          <w:rFonts w:ascii="Times New Roman" w:hAnsi="Times New Roman"/>
          <w:b/>
        </w:rPr>
      </w:pPr>
    </w:p>
    <w:p w14:paraId="60CF834C" w14:textId="77777777" w:rsidR="00FD28B8" w:rsidRPr="002962D0" w:rsidRDefault="00FD28B8" w:rsidP="00712665">
      <w:pPr>
        <w:rPr>
          <w:rFonts w:ascii="Times New Roman" w:hAnsi="Times New Roman"/>
          <w:b/>
        </w:rPr>
      </w:pPr>
    </w:p>
    <w:p w14:paraId="13ECD5A6" w14:textId="1DF76B84" w:rsidR="00B24B51" w:rsidRPr="002962D0" w:rsidRDefault="00DD3906" w:rsidP="00712665">
      <w:pPr>
        <w:rPr>
          <w:rFonts w:ascii="Times New Roman" w:hAnsi="Times New Roman"/>
          <w:b/>
        </w:rPr>
      </w:pPr>
      <w:r w:rsidRPr="002962D0">
        <w:rPr>
          <w:rFonts w:ascii="Times New Roman" w:hAnsi="Times New Roman"/>
          <w:b/>
        </w:rPr>
        <w:t>Table 1</w:t>
      </w:r>
      <w:r w:rsidR="00D36480" w:rsidRPr="002962D0">
        <w:rPr>
          <w:rFonts w:ascii="Times New Roman" w:hAnsi="Times New Roman"/>
          <w:b/>
        </w:rPr>
        <w:t>.</w:t>
      </w:r>
      <w:r w:rsidR="006866E2" w:rsidRPr="002962D0">
        <w:rPr>
          <w:rFonts w:ascii="Times New Roman" w:hAnsi="Times New Roman"/>
          <w:b/>
        </w:rPr>
        <w:t xml:space="preserve"> </w:t>
      </w:r>
      <w:r w:rsidR="00806868" w:rsidRPr="002962D0">
        <w:rPr>
          <w:rFonts w:ascii="Times New Roman" w:hAnsi="Times New Roman"/>
        </w:rPr>
        <w:t>Primers used for the gene expression analysis</w:t>
      </w:r>
      <w:r w:rsidRPr="002962D0">
        <w:rPr>
          <w:rFonts w:ascii="Times New Roman" w:hAnsi="Times New Roman"/>
        </w:rPr>
        <w:t xml:space="preserve"> in this study.</w:t>
      </w:r>
    </w:p>
    <w:tbl>
      <w:tblPr>
        <w:tblW w:w="8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1417"/>
        <w:gridCol w:w="2977"/>
        <w:gridCol w:w="2835"/>
      </w:tblGrid>
      <w:tr w:rsidR="00FC1B78" w:rsidRPr="002962D0" w14:paraId="3131D3EA" w14:textId="77777777" w:rsidTr="00FC1B78">
        <w:tc>
          <w:tcPr>
            <w:tcW w:w="959" w:type="dxa"/>
            <w:tcBorders>
              <w:bottom w:val="thickThinSmallGap" w:sz="36" w:space="0" w:color="auto"/>
            </w:tcBorders>
            <w:shd w:val="clear" w:color="auto" w:fill="auto"/>
            <w:vAlign w:val="center"/>
          </w:tcPr>
          <w:p w14:paraId="7FCD0F60" w14:textId="77777777" w:rsidR="00B24B51" w:rsidRPr="002962D0" w:rsidRDefault="00B24B51" w:rsidP="00712665">
            <w:pPr>
              <w:spacing w:after="0"/>
              <w:jc w:val="center"/>
              <w:rPr>
                <w:rFonts w:ascii="Times New Roman" w:hAnsi="Times New Roman"/>
                <w:b/>
                <w:sz w:val="20"/>
                <w:szCs w:val="20"/>
              </w:rPr>
            </w:pPr>
            <w:r w:rsidRPr="002962D0">
              <w:rPr>
                <w:rFonts w:ascii="Times New Roman" w:hAnsi="Times New Roman"/>
                <w:b/>
                <w:sz w:val="20"/>
                <w:szCs w:val="20"/>
              </w:rPr>
              <w:lastRenderedPageBreak/>
              <w:t>Gene</w:t>
            </w:r>
          </w:p>
        </w:tc>
        <w:tc>
          <w:tcPr>
            <w:tcW w:w="1417" w:type="dxa"/>
            <w:tcBorders>
              <w:bottom w:val="thickThinSmallGap" w:sz="36" w:space="0" w:color="auto"/>
            </w:tcBorders>
            <w:shd w:val="clear" w:color="auto" w:fill="auto"/>
            <w:vAlign w:val="center"/>
          </w:tcPr>
          <w:p w14:paraId="78D3E06A" w14:textId="77777777" w:rsidR="00B24B51" w:rsidRPr="002962D0" w:rsidRDefault="00B24B51" w:rsidP="00712665">
            <w:pPr>
              <w:spacing w:after="0"/>
              <w:jc w:val="center"/>
              <w:rPr>
                <w:rFonts w:ascii="Times New Roman" w:hAnsi="Times New Roman"/>
                <w:b/>
                <w:sz w:val="20"/>
                <w:szCs w:val="20"/>
              </w:rPr>
            </w:pPr>
            <w:r w:rsidRPr="002962D0">
              <w:rPr>
                <w:rFonts w:ascii="Times New Roman" w:hAnsi="Times New Roman"/>
                <w:b/>
                <w:sz w:val="20"/>
                <w:szCs w:val="20"/>
              </w:rPr>
              <w:t>Accession</w:t>
            </w:r>
          </w:p>
          <w:p w14:paraId="73553D2A" w14:textId="77777777" w:rsidR="00B24B51" w:rsidRPr="002962D0" w:rsidRDefault="00B24B51" w:rsidP="00712665">
            <w:pPr>
              <w:spacing w:after="0"/>
              <w:jc w:val="center"/>
              <w:rPr>
                <w:rFonts w:ascii="Times New Roman" w:hAnsi="Times New Roman"/>
                <w:b/>
                <w:sz w:val="20"/>
                <w:szCs w:val="20"/>
              </w:rPr>
            </w:pPr>
            <w:r w:rsidRPr="002962D0">
              <w:rPr>
                <w:rFonts w:ascii="Times New Roman" w:hAnsi="Times New Roman"/>
                <w:b/>
                <w:sz w:val="20"/>
                <w:szCs w:val="20"/>
              </w:rPr>
              <w:t>Number</w:t>
            </w:r>
          </w:p>
        </w:tc>
        <w:tc>
          <w:tcPr>
            <w:tcW w:w="2977" w:type="dxa"/>
            <w:tcBorders>
              <w:bottom w:val="thickThinSmallGap" w:sz="36" w:space="0" w:color="auto"/>
            </w:tcBorders>
            <w:shd w:val="clear" w:color="auto" w:fill="auto"/>
            <w:vAlign w:val="center"/>
          </w:tcPr>
          <w:p w14:paraId="28185B70" w14:textId="77777777" w:rsidR="00B24B51" w:rsidRPr="002962D0" w:rsidRDefault="00B24B51" w:rsidP="00712665">
            <w:pPr>
              <w:spacing w:after="0"/>
              <w:jc w:val="center"/>
              <w:rPr>
                <w:rFonts w:ascii="Times New Roman" w:hAnsi="Times New Roman"/>
                <w:b/>
                <w:sz w:val="20"/>
                <w:szCs w:val="20"/>
              </w:rPr>
            </w:pPr>
            <w:r w:rsidRPr="002962D0">
              <w:rPr>
                <w:rFonts w:ascii="Times New Roman" w:hAnsi="Times New Roman"/>
                <w:b/>
                <w:sz w:val="20"/>
                <w:szCs w:val="20"/>
              </w:rPr>
              <w:t>Forward Primer (5’-3’)</w:t>
            </w:r>
          </w:p>
        </w:tc>
        <w:tc>
          <w:tcPr>
            <w:tcW w:w="2835" w:type="dxa"/>
            <w:tcBorders>
              <w:bottom w:val="thickThinSmallGap" w:sz="36" w:space="0" w:color="auto"/>
            </w:tcBorders>
            <w:shd w:val="clear" w:color="auto" w:fill="auto"/>
            <w:vAlign w:val="center"/>
          </w:tcPr>
          <w:p w14:paraId="49788FCF" w14:textId="77777777" w:rsidR="00B24B51" w:rsidRPr="002962D0" w:rsidRDefault="00B24B51" w:rsidP="00712665">
            <w:pPr>
              <w:spacing w:after="0"/>
              <w:jc w:val="center"/>
              <w:rPr>
                <w:rFonts w:ascii="Times New Roman" w:hAnsi="Times New Roman"/>
                <w:b/>
                <w:sz w:val="20"/>
                <w:szCs w:val="20"/>
              </w:rPr>
            </w:pPr>
            <w:r w:rsidRPr="002962D0">
              <w:rPr>
                <w:rFonts w:ascii="Times New Roman" w:hAnsi="Times New Roman"/>
                <w:b/>
                <w:sz w:val="20"/>
                <w:szCs w:val="20"/>
              </w:rPr>
              <w:t>Reverse Primer (5’-3’)</w:t>
            </w:r>
          </w:p>
        </w:tc>
      </w:tr>
      <w:tr w:rsidR="00FC1B78" w:rsidRPr="002962D0" w14:paraId="5D8348EC" w14:textId="77777777" w:rsidTr="00FC1B78">
        <w:trPr>
          <w:trHeight w:val="794"/>
        </w:trPr>
        <w:tc>
          <w:tcPr>
            <w:tcW w:w="959" w:type="dxa"/>
            <w:tcBorders>
              <w:top w:val="thickThinSmallGap" w:sz="36" w:space="0" w:color="auto"/>
            </w:tcBorders>
            <w:shd w:val="clear" w:color="auto" w:fill="auto"/>
            <w:vAlign w:val="center"/>
          </w:tcPr>
          <w:p w14:paraId="5F9B7812" w14:textId="77777777" w:rsidR="00B24B51" w:rsidRPr="002962D0" w:rsidRDefault="00B24B51" w:rsidP="00712665">
            <w:pPr>
              <w:spacing w:after="0"/>
              <w:jc w:val="center"/>
              <w:rPr>
                <w:rFonts w:ascii="Times New Roman" w:hAnsi="Times New Roman"/>
                <w:i/>
                <w:sz w:val="16"/>
                <w:szCs w:val="16"/>
              </w:rPr>
            </w:pPr>
            <w:r w:rsidRPr="002962D0">
              <w:rPr>
                <w:rFonts w:ascii="Times New Roman" w:hAnsi="Times New Roman"/>
                <w:i/>
                <w:sz w:val="16"/>
                <w:szCs w:val="16"/>
              </w:rPr>
              <w:sym w:font="Symbol" w:char="F062"/>
            </w:r>
            <w:r w:rsidRPr="002962D0">
              <w:rPr>
                <w:rFonts w:ascii="Times New Roman" w:hAnsi="Times New Roman"/>
                <w:i/>
                <w:sz w:val="16"/>
                <w:szCs w:val="16"/>
              </w:rPr>
              <w:t>-actin</w:t>
            </w:r>
          </w:p>
        </w:tc>
        <w:tc>
          <w:tcPr>
            <w:tcW w:w="1417" w:type="dxa"/>
            <w:tcBorders>
              <w:top w:val="thickThinSmallGap" w:sz="36" w:space="0" w:color="auto"/>
            </w:tcBorders>
            <w:shd w:val="clear" w:color="auto" w:fill="auto"/>
            <w:vAlign w:val="center"/>
          </w:tcPr>
          <w:p w14:paraId="6A5A2FFD" w14:textId="77777777" w:rsidR="00B24B51" w:rsidRPr="002962D0" w:rsidRDefault="00B24B51" w:rsidP="00712665">
            <w:pPr>
              <w:spacing w:after="0"/>
              <w:jc w:val="center"/>
              <w:rPr>
                <w:rFonts w:ascii="Times New Roman" w:hAnsi="Times New Roman"/>
                <w:sz w:val="16"/>
                <w:szCs w:val="16"/>
              </w:rPr>
            </w:pPr>
            <w:r w:rsidRPr="002962D0">
              <w:rPr>
                <w:rFonts w:ascii="Times New Roman" w:hAnsi="Times New Roman"/>
                <w:sz w:val="16"/>
                <w:szCs w:val="16"/>
              </w:rPr>
              <w:t>AF057040</w:t>
            </w:r>
          </w:p>
        </w:tc>
        <w:tc>
          <w:tcPr>
            <w:tcW w:w="2977" w:type="dxa"/>
            <w:tcBorders>
              <w:top w:val="thickThinSmallGap" w:sz="36" w:space="0" w:color="auto"/>
            </w:tcBorders>
            <w:shd w:val="clear" w:color="auto" w:fill="auto"/>
            <w:vAlign w:val="center"/>
          </w:tcPr>
          <w:p w14:paraId="20EFFADE" w14:textId="77777777" w:rsidR="00B24B51" w:rsidRPr="002962D0" w:rsidRDefault="00B24B51" w:rsidP="00712665">
            <w:pPr>
              <w:spacing w:after="0"/>
              <w:jc w:val="center"/>
              <w:rPr>
                <w:rFonts w:ascii="Times New Roman" w:hAnsi="Times New Roman"/>
                <w:sz w:val="16"/>
                <w:szCs w:val="16"/>
              </w:rPr>
            </w:pPr>
            <w:r w:rsidRPr="002962D0">
              <w:rPr>
                <w:rFonts w:ascii="Times New Roman" w:hAnsi="Times New Roman"/>
                <w:sz w:val="16"/>
                <w:szCs w:val="16"/>
              </w:rPr>
              <w:t>TGCTGTTTTCCCCTCCATTG</w:t>
            </w:r>
          </w:p>
        </w:tc>
        <w:tc>
          <w:tcPr>
            <w:tcW w:w="2835" w:type="dxa"/>
            <w:tcBorders>
              <w:top w:val="thickThinSmallGap" w:sz="36" w:space="0" w:color="auto"/>
            </w:tcBorders>
            <w:shd w:val="clear" w:color="auto" w:fill="auto"/>
            <w:vAlign w:val="center"/>
          </w:tcPr>
          <w:p w14:paraId="3177D717" w14:textId="77777777" w:rsidR="00B24B51" w:rsidRPr="002962D0" w:rsidRDefault="00B24B51" w:rsidP="00712665">
            <w:pPr>
              <w:spacing w:after="0"/>
              <w:jc w:val="center"/>
              <w:rPr>
                <w:rFonts w:ascii="Times New Roman" w:hAnsi="Times New Roman"/>
                <w:sz w:val="16"/>
                <w:szCs w:val="16"/>
              </w:rPr>
            </w:pPr>
            <w:r w:rsidRPr="002962D0">
              <w:rPr>
                <w:rFonts w:ascii="Times New Roman" w:hAnsi="Times New Roman"/>
                <w:sz w:val="16"/>
                <w:szCs w:val="16"/>
              </w:rPr>
              <w:t>TTCTGTCCCATGCCAACCA</w:t>
            </w:r>
          </w:p>
        </w:tc>
      </w:tr>
      <w:tr w:rsidR="006C0F8F" w:rsidRPr="002962D0" w14:paraId="0465A018" w14:textId="77777777" w:rsidTr="00FC1B78">
        <w:trPr>
          <w:trHeight w:val="794"/>
        </w:trPr>
        <w:tc>
          <w:tcPr>
            <w:tcW w:w="959" w:type="dxa"/>
            <w:shd w:val="clear" w:color="auto" w:fill="auto"/>
            <w:vAlign w:val="center"/>
          </w:tcPr>
          <w:p w14:paraId="10916F16" w14:textId="77777777" w:rsidR="006C0F8F" w:rsidRPr="002962D0" w:rsidRDefault="006C0F8F" w:rsidP="00712665">
            <w:pPr>
              <w:spacing w:after="0"/>
              <w:jc w:val="center"/>
              <w:rPr>
                <w:rFonts w:ascii="Times New Roman" w:eastAsia="Times New Roman" w:hAnsi="Times New Roman"/>
                <w:i/>
                <w:iCs/>
                <w:sz w:val="16"/>
                <w:szCs w:val="16"/>
                <w:lang w:val="es-ES" w:eastAsia="es-ES"/>
              </w:rPr>
            </w:pPr>
            <w:r w:rsidRPr="002962D0">
              <w:rPr>
                <w:rFonts w:ascii="Times New Roman" w:hAnsi="Times New Roman"/>
                <w:i/>
                <w:iCs/>
                <w:sz w:val="16"/>
                <w:szCs w:val="16"/>
              </w:rPr>
              <w:t>gpx1</w:t>
            </w:r>
          </w:p>
        </w:tc>
        <w:tc>
          <w:tcPr>
            <w:tcW w:w="1417" w:type="dxa"/>
            <w:shd w:val="clear" w:color="auto" w:fill="auto"/>
            <w:vAlign w:val="center"/>
          </w:tcPr>
          <w:p w14:paraId="365F614E" w14:textId="77777777" w:rsidR="006C0F8F" w:rsidRPr="002962D0" w:rsidRDefault="006C0F8F" w:rsidP="00712665">
            <w:pPr>
              <w:jc w:val="center"/>
              <w:rPr>
                <w:rFonts w:ascii="Times New Roman" w:hAnsi="Times New Roman"/>
                <w:sz w:val="16"/>
                <w:szCs w:val="16"/>
              </w:rPr>
            </w:pPr>
            <w:r w:rsidRPr="002962D0">
              <w:rPr>
                <w:rFonts w:ascii="Times New Roman" w:hAnsi="Times New Roman"/>
                <w:sz w:val="16"/>
                <w:szCs w:val="16"/>
              </w:rPr>
              <w:t>NM_001007281.2</w:t>
            </w:r>
          </w:p>
        </w:tc>
        <w:tc>
          <w:tcPr>
            <w:tcW w:w="2977" w:type="dxa"/>
            <w:shd w:val="clear" w:color="auto" w:fill="auto"/>
            <w:vAlign w:val="center"/>
          </w:tcPr>
          <w:p w14:paraId="0424BDAA"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color w:val="000000"/>
                <w:sz w:val="16"/>
                <w:szCs w:val="16"/>
              </w:rPr>
              <w:t>GGTTCTGGGCGCTCCCT</w:t>
            </w:r>
          </w:p>
        </w:tc>
        <w:tc>
          <w:tcPr>
            <w:tcW w:w="2835" w:type="dxa"/>
            <w:shd w:val="clear" w:color="auto" w:fill="auto"/>
            <w:vAlign w:val="center"/>
          </w:tcPr>
          <w:p w14:paraId="108CCB72"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color w:val="000000"/>
                <w:sz w:val="16"/>
                <w:szCs w:val="16"/>
              </w:rPr>
              <w:t>TTCTTGCAGTTCTCCTGGTGC</w:t>
            </w:r>
          </w:p>
        </w:tc>
      </w:tr>
      <w:tr w:rsidR="006C0F8F" w:rsidRPr="002962D0" w14:paraId="19249DDE" w14:textId="77777777" w:rsidTr="00FC1B78">
        <w:trPr>
          <w:trHeight w:val="794"/>
        </w:trPr>
        <w:tc>
          <w:tcPr>
            <w:tcW w:w="959" w:type="dxa"/>
            <w:shd w:val="clear" w:color="auto" w:fill="auto"/>
            <w:vAlign w:val="center"/>
          </w:tcPr>
          <w:p w14:paraId="49BB7DBA" w14:textId="77777777" w:rsidR="006C0F8F" w:rsidRPr="002962D0" w:rsidRDefault="006C0F8F" w:rsidP="00712665">
            <w:pPr>
              <w:spacing w:after="0"/>
              <w:jc w:val="center"/>
              <w:rPr>
                <w:rFonts w:ascii="Times New Roman" w:eastAsia="Times New Roman" w:hAnsi="Times New Roman"/>
                <w:i/>
                <w:iCs/>
                <w:sz w:val="16"/>
                <w:szCs w:val="16"/>
                <w:lang w:val="es-ES" w:eastAsia="es-ES"/>
              </w:rPr>
            </w:pPr>
            <w:r w:rsidRPr="002962D0">
              <w:rPr>
                <w:rFonts w:ascii="Times New Roman" w:hAnsi="Times New Roman"/>
                <w:i/>
                <w:sz w:val="16"/>
                <w:szCs w:val="16"/>
              </w:rPr>
              <w:t>gstp1</w:t>
            </w:r>
          </w:p>
        </w:tc>
        <w:tc>
          <w:tcPr>
            <w:tcW w:w="1417" w:type="dxa"/>
            <w:shd w:val="clear" w:color="auto" w:fill="auto"/>
            <w:vAlign w:val="center"/>
          </w:tcPr>
          <w:p w14:paraId="38D32D93" w14:textId="77777777" w:rsidR="006C0F8F" w:rsidRPr="002962D0" w:rsidRDefault="006C0F8F" w:rsidP="00712665">
            <w:pPr>
              <w:jc w:val="center"/>
              <w:rPr>
                <w:rFonts w:ascii="Times New Roman" w:hAnsi="Times New Roman"/>
                <w:sz w:val="16"/>
                <w:szCs w:val="16"/>
              </w:rPr>
            </w:pPr>
            <w:r w:rsidRPr="002962D0">
              <w:rPr>
                <w:rFonts w:ascii="Times New Roman" w:hAnsi="Times New Roman"/>
                <w:sz w:val="16"/>
                <w:szCs w:val="16"/>
              </w:rPr>
              <w:t>AB194127</w:t>
            </w:r>
          </w:p>
        </w:tc>
        <w:tc>
          <w:tcPr>
            <w:tcW w:w="2977" w:type="dxa"/>
            <w:shd w:val="clear" w:color="auto" w:fill="auto"/>
            <w:vAlign w:val="center"/>
          </w:tcPr>
          <w:p w14:paraId="1888348D"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sz w:val="16"/>
                <w:szCs w:val="16"/>
              </w:rPr>
              <w:t>ATGAAGGGCGACTTGAAAGC</w:t>
            </w:r>
          </w:p>
        </w:tc>
        <w:tc>
          <w:tcPr>
            <w:tcW w:w="2835" w:type="dxa"/>
            <w:shd w:val="clear" w:color="auto" w:fill="auto"/>
            <w:vAlign w:val="center"/>
          </w:tcPr>
          <w:p w14:paraId="3C54B806"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sz w:val="16"/>
                <w:szCs w:val="16"/>
              </w:rPr>
              <w:t>CATGGCGTTGGACTGAAACA</w:t>
            </w:r>
          </w:p>
        </w:tc>
      </w:tr>
      <w:tr w:rsidR="006C0F8F" w:rsidRPr="002962D0" w14:paraId="2B6EC06A" w14:textId="77777777" w:rsidTr="00FC1B78">
        <w:trPr>
          <w:trHeight w:val="794"/>
        </w:trPr>
        <w:tc>
          <w:tcPr>
            <w:tcW w:w="959" w:type="dxa"/>
            <w:shd w:val="clear" w:color="auto" w:fill="auto"/>
            <w:vAlign w:val="center"/>
          </w:tcPr>
          <w:p w14:paraId="2CC8FF67" w14:textId="77777777" w:rsidR="006C0F8F" w:rsidRPr="002962D0" w:rsidRDefault="006C0F8F" w:rsidP="00712665">
            <w:pPr>
              <w:spacing w:after="0"/>
              <w:jc w:val="center"/>
              <w:rPr>
                <w:rFonts w:ascii="Times New Roman" w:eastAsia="Times New Roman" w:hAnsi="Times New Roman"/>
                <w:i/>
                <w:iCs/>
                <w:sz w:val="16"/>
                <w:szCs w:val="16"/>
                <w:lang w:val="es-ES" w:eastAsia="es-ES"/>
              </w:rPr>
            </w:pPr>
            <w:r w:rsidRPr="002962D0">
              <w:rPr>
                <w:rFonts w:ascii="Times New Roman" w:hAnsi="Times New Roman"/>
                <w:i/>
                <w:iCs/>
                <w:sz w:val="16"/>
                <w:szCs w:val="16"/>
              </w:rPr>
              <w:t>prx1</w:t>
            </w:r>
          </w:p>
        </w:tc>
        <w:tc>
          <w:tcPr>
            <w:tcW w:w="1417" w:type="dxa"/>
            <w:shd w:val="clear" w:color="auto" w:fill="auto"/>
            <w:vAlign w:val="center"/>
          </w:tcPr>
          <w:p w14:paraId="35FADD46" w14:textId="77777777" w:rsidR="006C0F8F" w:rsidRPr="002962D0" w:rsidRDefault="006C0F8F" w:rsidP="00712665">
            <w:pPr>
              <w:jc w:val="center"/>
              <w:rPr>
                <w:rFonts w:ascii="Times New Roman" w:hAnsi="Times New Roman"/>
                <w:sz w:val="16"/>
                <w:szCs w:val="16"/>
              </w:rPr>
            </w:pPr>
            <w:r w:rsidRPr="002962D0">
              <w:rPr>
                <w:rFonts w:ascii="Times New Roman" w:hAnsi="Times New Roman"/>
                <w:sz w:val="16"/>
                <w:szCs w:val="16"/>
              </w:rPr>
              <w:t>BC091459</w:t>
            </w:r>
          </w:p>
        </w:tc>
        <w:tc>
          <w:tcPr>
            <w:tcW w:w="2977" w:type="dxa"/>
            <w:shd w:val="clear" w:color="auto" w:fill="auto"/>
            <w:vAlign w:val="center"/>
          </w:tcPr>
          <w:p w14:paraId="74078B83"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color w:val="000000"/>
                <w:sz w:val="16"/>
                <w:szCs w:val="16"/>
              </w:rPr>
              <w:t>TGCCTGATGGACAGTTTGGAG</w:t>
            </w:r>
          </w:p>
        </w:tc>
        <w:tc>
          <w:tcPr>
            <w:tcW w:w="2835" w:type="dxa"/>
            <w:shd w:val="clear" w:color="auto" w:fill="auto"/>
            <w:vAlign w:val="center"/>
          </w:tcPr>
          <w:p w14:paraId="60800C8F"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color w:val="000000"/>
                <w:sz w:val="16"/>
                <w:szCs w:val="16"/>
              </w:rPr>
              <w:t>TGAAGGCGATGATCTCAGTGG</w:t>
            </w:r>
          </w:p>
        </w:tc>
      </w:tr>
      <w:tr w:rsidR="006C0F8F" w:rsidRPr="002962D0" w14:paraId="78F5C546" w14:textId="77777777" w:rsidTr="00FC1B78">
        <w:trPr>
          <w:trHeight w:val="794"/>
        </w:trPr>
        <w:tc>
          <w:tcPr>
            <w:tcW w:w="959" w:type="dxa"/>
            <w:shd w:val="clear" w:color="auto" w:fill="auto"/>
            <w:vAlign w:val="center"/>
          </w:tcPr>
          <w:p w14:paraId="52D85CA7" w14:textId="77777777" w:rsidR="006C0F8F" w:rsidRPr="002962D0" w:rsidRDefault="006C0F8F" w:rsidP="00712665">
            <w:pPr>
              <w:spacing w:after="0"/>
              <w:jc w:val="center"/>
              <w:rPr>
                <w:rFonts w:ascii="Times New Roman" w:eastAsia="Times New Roman" w:hAnsi="Times New Roman"/>
                <w:i/>
                <w:iCs/>
                <w:sz w:val="16"/>
                <w:szCs w:val="16"/>
                <w:lang w:val="es-ES" w:eastAsia="es-ES"/>
              </w:rPr>
            </w:pPr>
            <w:r w:rsidRPr="002962D0">
              <w:rPr>
                <w:rFonts w:ascii="Times New Roman" w:hAnsi="Times New Roman"/>
                <w:i/>
                <w:sz w:val="16"/>
                <w:szCs w:val="16"/>
              </w:rPr>
              <w:t>mt2</w:t>
            </w:r>
          </w:p>
        </w:tc>
        <w:tc>
          <w:tcPr>
            <w:tcW w:w="1417" w:type="dxa"/>
            <w:shd w:val="clear" w:color="auto" w:fill="auto"/>
            <w:vAlign w:val="center"/>
          </w:tcPr>
          <w:p w14:paraId="51674AB5" w14:textId="77777777" w:rsidR="006C0F8F" w:rsidRPr="002962D0" w:rsidRDefault="006C0F8F" w:rsidP="00712665">
            <w:pPr>
              <w:jc w:val="center"/>
              <w:rPr>
                <w:rFonts w:ascii="Times New Roman" w:hAnsi="Times New Roman"/>
                <w:sz w:val="16"/>
                <w:szCs w:val="16"/>
              </w:rPr>
            </w:pPr>
            <w:r w:rsidRPr="002962D0">
              <w:rPr>
                <w:rFonts w:ascii="Times New Roman" w:hAnsi="Times New Roman"/>
                <w:sz w:val="16"/>
                <w:szCs w:val="16"/>
              </w:rPr>
              <w:t>AY514791</w:t>
            </w:r>
          </w:p>
        </w:tc>
        <w:tc>
          <w:tcPr>
            <w:tcW w:w="2977" w:type="dxa"/>
            <w:shd w:val="clear" w:color="auto" w:fill="auto"/>
            <w:vAlign w:val="center"/>
          </w:tcPr>
          <w:p w14:paraId="02A9EC02"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sz w:val="16"/>
                <w:szCs w:val="16"/>
              </w:rPr>
              <w:t>TGTGGATACTCTCTGGAAAAATGG</w:t>
            </w:r>
          </w:p>
        </w:tc>
        <w:tc>
          <w:tcPr>
            <w:tcW w:w="2835" w:type="dxa"/>
            <w:shd w:val="clear" w:color="auto" w:fill="auto"/>
            <w:vAlign w:val="center"/>
          </w:tcPr>
          <w:p w14:paraId="4BCFAB91" w14:textId="77777777" w:rsidR="006C0F8F" w:rsidRPr="002962D0" w:rsidRDefault="006C0F8F" w:rsidP="00712665">
            <w:pPr>
              <w:jc w:val="center"/>
              <w:rPr>
                <w:rFonts w:ascii="Times New Roman" w:hAnsi="Times New Roman"/>
                <w:color w:val="000000"/>
                <w:sz w:val="16"/>
                <w:szCs w:val="16"/>
              </w:rPr>
            </w:pPr>
            <w:r w:rsidRPr="002962D0">
              <w:rPr>
                <w:rFonts w:ascii="Times New Roman" w:hAnsi="Times New Roman"/>
                <w:sz w:val="16"/>
                <w:szCs w:val="16"/>
              </w:rPr>
              <w:t>AGGTAGCACCACAGTTGCAAGTT</w:t>
            </w:r>
          </w:p>
        </w:tc>
      </w:tr>
      <w:tr w:rsidR="00CD290C" w:rsidRPr="002962D0" w14:paraId="5086EDB9" w14:textId="77777777" w:rsidTr="00FC1B78">
        <w:trPr>
          <w:trHeight w:val="794"/>
        </w:trPr>
        <w:tc>
          <w:tcPr>
            <w:tcW w:w="959" w:type="dxa"/>
            <w:shd w:val="clear" w:color="auto" w:fill="auto"/>
            <w:vAlign w:val="center"/>
          </w:tcPr>
          <w:p w14:paraId="079DF8FB" w14:textId="77777777" w:rsidR="00CD290C" w:rsidRPr="002962D0" w:rsidRDefault="00CD290C" w:rsidP="00712665">
            <w:pPr>
              <w:jc w:val="center"/>
              <w:rPr>
                <w:rFonts w:ascii="Times New Roman" w:hAnsi="Times New Roman"/>
                <w:i/>
                <w:iCs/>
                <w:sz w:val="16"/>
                <w:szCs w:val="16"/>
              </w:rPr>
            </w:pPr>
            <w:r w:rsidRPr="002962D0">
              <w:rPr>
                <w:rFonts w:ascii="Times New Roman" w:hAnsi="Times New Roman"/>
                <w:i/>
                <w:sz w:val="16"/>
                <w:szCs w:val="16"/>
              </w:rPr>
              <w:t>hsp70</w:t>
            </w:r>
          </w:p>
        </w:tc>
        <w:tc>
          <w:tcPr>
            <w:tcW w:w="1417" w:type="dxa"/>
            <w:shd w:val="clear" w:color="auto" w:fill="auto"/>
            <w:vAlign w:val="center"/>
          </w:tcPr>
          <w:p w14:paraId="5265740C" w14:textId="77777777" w:rsidR="00CD290C" w:rsidRPr="002962D0" w:rsidRDefault="00CD290C" w:rsidP="00712665">
            <w:pPr>
              <w:jc w:val="center"/>
              <w:rPr>
                <w:rFonts w:ascii="Times New Roman" w:hAnsi="Times New Roman"/>
                <w:sz w:val="16"/>
                <w:szCs w:val="16"/>
              </w:rPr>
            </w:pPr>
            <w:r w:rsidRPr="002962D0">
              <w:rPr>
                <w:rFonts w:ascii="Times New Roman" w:hAnsi="Times New Roman"/>
                <w:sz w:val="16"/>
                <w:szCs w:val="16"/>
              </w:rPr>
              <w:t>AF210640</w:t>
            </w:r>
          </w:p>
        </w:tc>
        <w:tc>
          <w:tcPr>
            <w:tcW w:w="2977" w:type="dxa"/>
            <w:shd w:val="clear" w:color="auto" w:fill="auto"/>
            <w:vAlign w:val="center"/>
          </w:tcPr>
          <w:p w14:paraId="1921D969"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sz w:val="16"/>
                <w:szCs w:val="16"/>
              </w:rPr>
              <w:t>CCATCGAAGACGGCATCTTT</w:t>
            </w:r>
          </w:p>
        </w:tc>
        <w:tc>
          <w:tcPr>
            <w:tcW w:w="2835" w:type="dxa"/>
            <w:shd w:val="clear" w:color="auto" w:fill="auto"/>
            <w:vAlign w:val="center"/>
          </w:tcPr>
          <w:p w14:paraId="429E5DF2"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sz w:val="16"/>
                <w:szCs w:val="16"/>
              </w:rPr>
              <w:t>TCACCGCCCAGATGAGTGT</w:t>
            </w:r>
          </w:p>
        </w:tc>
      </w:tr>
      <w:tr w:rsidR="00CD290C" w:rsidRPr="002962D0" w14:paraId="21099FFB" w14:textId="77777777" w:rsidTr="00FC1B78">
        <w:trPr>
          <w:trHeight w:val="794"/>
        </w:trPr>
        <w:tc>
          <w:tcPr>
            <w:tcW w:w="959" w:type="dxa"/>
            <w:shd w:val="clear" w:color="auto" w:fill="auto"/>
            <w:vAlign w:val="center"/>
          </w:tcPr>
          <w:p w14:paraId="635A9FC2" w14:textId="77777777" w:rsidR="00CD290C" w:rsidRPr="002962D0" w:rsidRDefault="00CD290C" w:rsidP="00712665">
            <w:pPr>
              <w:jc w:val="center"/>
              <w:rPr>
                <w:rFonts w:ascii="Times New Roman" w:hAnsi="Times New Roman"/>
                <w:i/>
                <w:iCs/>
                <w:sz w:val="16"/>
                <w:szCs w:val="16"/>
              </w:rPr>
            </w:pPr>
            <w:r w:rsidRPr="002962D0">
              <w:rPr>
                <w:rFonts w:ascii="Times New Roman" w:eastAsia="Times New Roman" w:hAnsi="Times New Roman"/>
                <w:i/>
                <w:iCs/>
                <w:sz w:val="16"/>
                <w:szCs w:val="16"/>
                <w:lang w:val="es-ES" w:eastAsia="es-ES"/>
              </w:rPr>
              <w:t>mrps31</w:t>
            </w:r>
          </w:p>
        </w:tc>
        <w:tc>
          <w:tcPr>
            <w:tcW w:w="1417" w:type="dxa"/>
            <w:shd w:val="clear" w:color="auto" w:fill="auto"/>
            <w:vAlign w:val="center"/>
          </w:tcPr>
          <w:p w14:paraId="26AFAF3E" w14:textId="77777777" w:rsidR="00CD290C" w:rsidRPr="002962D0" w:rsidRDefault="00CD290C" w:rsidP="00712665">
            <w:pPr>
              <w:jc w:val="center"/>
              <w:rPr>
                <w:rFonts w:ascii="Times New Roman" w:hAnsi="Times New Roman"/>
                <w:sz w:val="16"/>
                <w:szCs w:val="16"/>
              </w:rPr>
            </w:pPr>
            <w:r w:rsidRPr="002962D0">
              <w:rPr>
                <w:rFonts w:ascii="Times New Roman" w:eastAsia="Times New Roman" w:hAnsi="Times New Roman"/>
                <w:sz w:val="16"/>
                <w:szCs w:val="16"/>
                <w:lang w:val="es-ES" w:eastAsia="es-ES"/>
              </w:rPr>
              <w:t>AL928875</w:t>
            </w:r>
          </w:p>
        </w:tc>
        <w:tc>
          <w:tcPr>
            <w:tcW w:w="2977" w:type="dxa"/>
            <w:shd w:val="clear" w:color="auto" w:fill="auto"/>
            <w:vAlign w:val="center"/>
          </w:tcPr>
          <w:p w14:paraId="3CE2A83A"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color w:val="000000"/>
                <w:sz w:val="16"/>
                <w:szCs w:val="16"/>
              </w:rPr>
              <w:t>TGCACAGAAGACACGAACACC</w:t>
            </w:r>
          </w:p>
        </w:tc>
        <w:tc>
          <w:tcPr>
            <w:tcW w:w="2835" w:type="dxa"/>
            <w:shd w:val="clear" w:color="auto" w:fill="auto"/>
            <w:vAlign w:val="center"/>
          </w:tcPr>
          <w:p w14:paraId="5E5C9694"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color w:val="000000"/>
                <w:sz w:val="16"/>
                <w:szCs w:val="16"/>
              </w:rPr>
              <w:t>GTTCCTAATGGCCTGTGGCTT</w:t>
            </w:r>
          </w:p>
        </w:tc>
      </w:tr>
      <w:tr w:rsidR="00CD290C" w:rsidRPr="002962D0" w14:paraId="28407892" w14:textId="77777777" w:rsidTr="00FC1B78">
        <w:trPr>
          <w:trHeight w:val="794"/>
        </w:trPr>
        <w:tc>
          <w:tcPr>
            <w:tcW w:w="959" w:type="dxa"/>
            <w:shd w:val="clear" w:color="auto" w:fill="auto"/>
            <w:vAlign w:val="center"/>
          </w:tcPr>
          <w:p w14:paraId="094B2F76" w14:textId="77777777" w:rsidR="00CD290C" w:rsidRPr="002962D0" w:rsidRDefault="00CD290C" w:rsidP="00712665">
            <w:pPr>
              <w:spacing w:after="0"/>
              <w:jc w:val="center"/>
              <w:rPr>
                <w:rFonts w:ascii="Times New Roman" w:hAnsi="Times New Roman"/>
                <w:i/>
                <w:sz w:val="16"/>
                <w:szCs w:val="16"/>
              </w:rPr>
            </w:pPr>
            <w:proofErr w:type="spellStart"/>
            <w:r w:rsidRPr="002962D0">
              <w:rPr>
                <w:rFonts w:ascii="Times New Roman" w:hAnsi="Times New Roman"/>
                <w:i/>
                <w:iCs/>
                <w:sz w:val="16"/>
                <w:szCs w:val="16"/>
              </w:rPr>
              <w:t>msna</w:t>
            </w:r>
            <w:proofErr w:type="spellEnd"/>
          </w:p>
        </w:tc>
        <w:tc>
          <w:tcPr>
            <w:tcW w:w="1417" w:type="dxa"/>
            <w:shd w:val="clear" w:color="auto" w:fill="auto"/>
            <w:vAlign w:val="center"/>
          </w:tcPr>
          <w:p w14:paraId="24687C17"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sz w:val="16"/>
                <w:szCs w:val="16"/>
              </w:rPr>
              <w:t>BC081551</w:t>
            </w:r>
          </w:p>
        </w:tc>
        <w:tc>
          <w:tcPr>
            <w:tcW w:w="2977" w:type="dxa"/>
            <w:shd w:val="clear" w:color="auto" w:fill="auto"/>
            <w:vAlign w:val="center"/>
          </w:tcPr>
          <w:p w14:paraId="576D3700"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color w:val="000000"/>
                <w:sz w:val="16"/>
                <w:szCs w:val="16"/>
              </w:rPr>
              <w:t>AGGAACTGATTCAGGAGGCCA</w:t>
            </w:r>
          </w:p>
        </w:tc>
        <w:tc>
          <w:tcPr>
            <w:tcW w:w="2835" w:type="dxa"/>
            <w:shd w:val="clear" w:color="auto" w:fill="auto"/>
            <w:vAlign w:val="center"/>
          </w:tcPr>
          <w:p w14:paraId="13E3E121"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color w:val="000000"/>
                <w:sz w:val="16"/>
                <w:szCs w:val="16"/>
              </w:rPr>
              <w:t>GCATAAGAGGCCAGCAAAACC</w:t>
            </w:r>
          </w:p>
        </w:tc>
      </w:tr>
      <w:tr w:rsidR="00CD290C" w:rsidRPr="002962D0" w14:paraId="7AFF9AB8" w14:textId="77777777" w:rsidTr="00FC1B78">
        <w:trPr>
          <w:trHeight w:val="794"/>
        </w:trPr>
        <w:tc>
          <w:tcPr>
            <w:tcW w:w="959" w:type="dxa"/>
            <w:shd w:val="clear" w:color="auto" w:fill="auto"/>
            <w:vAlign w:val="center"/>
          </w:tcPr>
          <w:p w14:paraId="4C5E3AC0" w14:textId="77777777" w:rsidR="00CD290C" w:rsidRPr="002962D0" w:rsidRDefault="00CD290C" w:rsidP="00712665">
            <w:pPr>
              <w:spacing w:after="0"/>
              <w:jc w:val="center"/>
              <w:rPr>
                <w:rFonts w:ascii="Times New Roman" w:hAnsi="Times New Roman"/>
                <w:i/>
                <w:sz w:val="16"/>
                <w:szCs w:val="16"/>
              </w:rPr>
            </w:pPr>
            <w:proofErr w:type="spellStart"/>
            <w:r w:rsidRPr="002962D0">
              <w:rPr>
                <w:rFonts w:ascii="Times New Roman" w:hAnsi="Times New Roman"/>
                <w:i/>
                <w:iCs/>
                <w:sz w:val="16"/>
                <w:szCs w:val="16"/>
              </w:rPr>
              <w:t>fos</w:t>
            </w:r>
            <w:proofErr w:type="spellEnd"/>
          </w:p>
        </w:tc>
        <w:tc>
          <w:tcPr>
            <w:tcW w:w="1417" w:type="dxa"/>
            <w:shd w:val="clear" w:color="auto" w:fill="auto"/>
            <w:vAlign w:val="center"/>
          </w:tcPr>
          <w:p w14:paraId="5600BD0D"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sz w:val="16"/>
                <w:szCs w:val="16"/>
              </w:rPr>
              <w:t>BC065466</w:t>
            </w:r>
          </w:p>
        </w:tc>
        <w:tc>
          <w:tcPr>
            <w:tcW w:w="2977" w:type="dxa"/>
            <w:shd w:val="clear" w:color="auto" w:fill="auto"/>
            <w:vAlign w:val="center"/>
          </w:tcPr>
          <w:p w14:paraId="75618BBD"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color w:val="000000"/>
                <w:sz w:val="16"/>
                <w:szCs w:val="16"/>
              </w:rPr>
              <w:t>CTCACCGATACACTGCAAGCTG</w:t>
            </w:r>
          </w:p>
        </w:tc>
        <w:tc>
          <w:tcPr>
            <w:tcW w:w="2835" w:type="dxa"/>
            <w:shd w:val="clear" w:color="auto" w:fill="auto"/>
            <w:vAlign w:val="center"/>
          </w:tcPr>
          <w:p w14:paraId="3A3AC0B4" w14:textId="77777777" w:rsidR="00CD290C" w:rsidRPr="002962D0" w:rsidRDefault="00CD290C" w:rsidP="00712665">
            <w:pPr>
              <w:spacing w:after="0"/>
              <w:jc w:val="center"/>
              <w:rPr>
                <w:rFonts w:ascii="Times New Roman" w:hAnsi="Times New Roman"/>
                <w:sz w:val="16"/>
                <w:szCs w:val="16"/>
              </w:rPr>
            </w:pPr>
            <w:r w:rsidRPr="002962D0">
              <w:rPr>
                <w:rFonts w:ascii="Times New Roman" w:hAnsi="Times New Roman"/>
                <w:color w:val="000000"/>
                <w:sz w:val="16"/>
                <w:szCs w:val="16"/>
              </w:rPr>
              <w:t>GGATTTTTCATCCTCAAGCTGGT</w:t>
            </w:r>
          </w:p>
        </w:tc>
      </w:tr>
      <w:tr w:rsidR="00CD290C" w:rsidRPr="002962D0" w14:paraId="47BB59AD" w14:textId="77777777" w:rsidTr="00FC1B78">
        <w:trPr>
          <w:trHeight w:val="794"/>
        </w:trPr>
        <w:tc>
          <w:tcPr>
            <w:tcW w:w="959" w:type="dxa"/>
            <w:shd w:val="clear" w:color="auto" w:fill="auto"/>
            <w:vAlign w:val="center"/>
          </w:tcPr>
          <w:p w14:paraId="3ADF832C" w14:textId="77777777" w:rsidR="00CD290C" w:rsidRPr="002962D0" w:rsidRDefault="00CD290C" w:rsidP="00712665">
            <w:pPr>
              <w:spacing w:after="0"/>
              <w:jc w:val="center"/>
              <w:rPr>
                <w:rFonts w:ascii="Times New Roman" w:eastAsia="Times New Roman" w:hAnsi="Times New Roman"/>
                <w:i/>
                <w:iCs/>
                <w:sz w:val="16"/>
                <w:szCs w:val="16"/>
                <w:lang w:val="es-ES" w:eastAsia="es-ES"/>
              </w:rPr>
            </w:pPr>
            <w:r w:rsidRPr="002962D0">
              <w:rPr>
                <w:rFonts w:ascii="Times New Roman" w:eastAsia="Times New Roman" w:hAnsi="Times New Roman"/>
                <w:i/>
                <w:iCs/>
                <w:sz w:val="16"/>
                <w:szCs w:val="16"/>
                <w:lang w:val="es-ES" w:eastAsia="es-ES"/>
              </w:rPr>
              <w:t>btbd10b</w:t>
            </w:r>
          </w:p>
        </w:tc>
        <w:tc>
          <w:tcPr>
            <w:tcW w:w="1417" w:type="dxa"/>
            <w:shd w:val="clear" w:color="auto" w:fill="auto"/>
            <w:vAlign w:val="center"/>
          </w:tcPr>
          <w:p w14:paraId="2BB8126A" w14:textId="77777777" w:rsidR="00CD290C" w:rsidRPr="002962D0" w:rsidRDefault="00CD290C" w:rsidP="00712665">
            <w:pPr>
              <w:spacing w:after="0"/>
              <w:jc w:val="center"/>
              <w:rPr>
                <w:rFonts w:ascii="Times New Roman" w:eastAsia="Times New Roman" w:hAnsi="Times New Roman"/>
                <w:sz w:val="16"/>
                <w:szCs w:val="16"/>
                <w:lang w:val="es-ES" w:eastAsia="es-ES"/>
              </w:rPr>
            </w:pPr>
            <w:r w:rsidRPr="002962D0">
              <w:rPr>
                <w:rFonts w:ascii="Times New Roman" w:hAnsi="Times New Roman"/>
                <w:sz w:val="16"/>
                <w:szCs w:val="16"/>
              </w:rPr>
              <w:t>XM_682338.5</w:t>
            </w:r>
          </w:p>
        </w:tc>
        <w:tc>
          <w:tcPr>
            <w:tcW w:w="2977" w:type="dxa"/>
            <w:shd w:val="clear" w:color="auto" w:fill="auto"/>
            <w:vAlign w:val="center"/>
          </w:tcPr>
          <w:p w14:paraId="4FA747C5"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color w:val="000000"/>
                <w:sz w:val="16"/>
                <w:szCs w:val="16"/>
              </w:rPr>
              <w:t>CCAACTCACACCCTGTATTCGA</w:t>
            </w:r>
          </w:p>
        </w:tc>
        <w:tc>
          <w:tcPr>
            <w:tcW w:w="2835" w:type="dxa"/>
            <w:shd w:val="clear" w:color="auto" w:fill="auto"/>
            <w:vAlign w:val="center"/>
          </w:tcPr>
          <w:p w14:paraId="5F79338C" w14:textId="77777777" w:rsidR="00CD290C" w:rsidRPr="002962D0" w:rsidRDefault="00CD290C" w:rsidP="00712665">
            <w:pPr>
              <w:jc w:val="center"/>
              <w:rPr>
                <w:rFonts w:ascii="Times New Roman" w:hAnsi="Times New Roman"/>
                <w:color w:val="000000"/>
                <w:sz w:val="16"/>
                <w:szCs w:val="16"/>
              </w:rPr>
            </w:pPr>
            <w:r w:rsidRPr="002962D0">
              <w:rPr>
                <w:rFonts w:ascii="Times New Roman" w:hAnsi="Times New Roman"/>
                <w:color w:val="000000"/>
                <w:sz w:val="16"/>
                <w:szCs w:val="16"/>
              </w:rPr>
              <w:t>TCTTGTAGGTGCCCTCTGAGCT</w:t>
            </w:r>
          </w:p>
        </w:tc>
      </w:tr>
      <w:tr w:rsidR="00500AAB" w:rsidRPr="002962D0" w14:paraId="5D951307" w14:textId="77777777" w:rsidTr="00FC1B78">
        <w:trPr>
          <w:trHeight w:val="794"/>
        </w:trPr>
        <w:tc>
          <w:tcPr>
            <w:tcW w:w="959" w:type="dxa"/>
            <w:shd w:val="clear" w:color="auto" w:fill="auto"/>
            <w:vAlign w:val="center"/>
          </w:tcPr>
          <w:p w14:paraId="796C1730" w14:textId="77777777" w:rsidR="00500AAB" w:rsidRPr="002962D0" w:rsidRDefault="00500AAB" w:rsidP="00712665">
            <w:pPr>
              <w:jc w:val="center"/>
              <w:rPr>
                <w:rFonts w:ascii="Times New Roman" w:hAnsi="Times New Roman"/>
                <w:i/>
                <w:iCs/>
                <w:sz w:val="16"/>
                <w:szCs w:val="16"/>
              </w:rPr>
            </w:pPr>
            <w:r w:rsidRPr="002962D0">
              <w:rPr>
                <w:rFonts w:ascii="Times New Roman" w:hAnsi="Times New Roman"/>
                <w:i/>
                <w:iCs/>
                <w:sz w:val="16"/>
                <w:szCs w:val="16"/>
              </w:rPr>
              <w:t>irg1l</w:t>
            </w:r>
          </w:p>
        </w:tc>
        <w:tc>
          <w:tcPr>
            <w:tcW w:w="1417" w:type="dxa"/>
            <w:shd w:val="clear" w:color="auto" w:fill="auto"/>
            <w:vAlign w:val="center"/>
          </w:tcPr>
          <w:p w14:paraId="42C2885E" w14:textId="77777777" w:rsidR="00500AAB" w:rsidRPr="002962D0" w:rsidRDefault="00500AAB" w:rsidP="00712665">
            <w:pPr>
              <w:jc w:val="center"/>
              <w:rPr>
                <w:rFonts w:ascii="Times New Roman" w:hAnsi="Times New Roman"/>
                <w:sz w:val="16"/>
                <w:szCs w:val="16"/>
              </w:rPr>
            </w:pPr>
            <w:r w:rsidRPr="002962D0">
              <w:rPr>
                <w:rFonts w:ascii="Times New Roman" w:hAnsi="Times New Roman"/>
                <w:sz w:val="16"/>
                <w:szCs w:val="16"/>
              </w:rPr>
              <w:t xml:space="preserve">BC125936 </w:t>
            </w:r>
          </w:p>
        </w:tc>
        <w:tc>
          <w:tcPr>
            <w:tcW w:w="2977" w:type="dxa"/>
            <w:shd w:val="clear" w:color="auto" w:fill="auto"/>
            <w:vAlign w:val="center"/>
          </w:tcPr>
          <w:p w14:paraId="3BF668C6" w14:textId="77777777" w:rsidR="00500AAB" w:rsidRPr="002962D0" w:rsidRDefault="00500AAB" w:rsidP="00712665">
            <w:pPr>
              <w:jc w:val="center"/>
              <w:rPr>
                <w:rFonts w:ascii="Times New Roman" w:hAnsi="Times New Roman"/>
                <w:color w:val="000000"/>
                <w:sz w:val="16"/>
                <w:szCs w:val="16"/>
              </w:rPr>
            </w:pPr>
            <w:r w:rsidRPr="002962D0">
              <w:rPr>
                <w:rFonts w:ascii="Times New Roman" w:hAnsi="Times New Roman"/>
                <w:sz w:val="16"/>
                <w:szCs w:val="16"/>
              </w:rPr>
              <w:t xml:space="preserve">AACTGCCACAACAGAAAGACACTG </w:t>
            </w:r>
          </w:p>
        </w:tc>
        <w:tc>
          <w:tcPr>
            <w:tcW w:w="2835" w:type="dxa"/>
            <w:shd w:val="clear" w:color="auto" w:fill="auto"/>
            <w:vAlign w:val="center"/>
          </w:tcPr>
          <w:p w14:paraId="771E399C" w14:textId="77777777" w:rsidR="00500AAB" w:rsidRPr="002962D0" w:rsidRDefault="00500AAB" w:rsidP="00712665">
            <w:pPr>
              <w:jc w:val="center"/>
              <w:rPr>
                <w:rFonts w:ascii="Times New Roman" w:hAnsi="Times New Roman"/>
                <w:color w:val="000000"/>
                <w:sz w:val="16"/>
                <w:szCs w:val="16"/>
              </w:rPr>
            </w:pPr>
            <w:r w:rsidRPr="002962D0">
              <w:rPr>
                <w:rFonts w:ascii="Times New Roman" w:hAnsi="Times New Roman"/>
                <w:sz w:val="16"/>
                <w:szCs w:val="16"/>
              </w:rPr>
              <w:t xml:space="preserve">CATCAAAGTCCATCGAGTGAGC </w:t>
            </w:r>
          </w:p>
        </w:tc>
      </w:tr>
      <w:tr w:rsidR="00AC376C" w:rsidRPr="002962D0" w14:paraId="02249E4F" w14:textId="77777777" w:rsidTr="00FC1B78">
        <w:trPr>
          <w:trHeight w:val="794"/>
        </w:trPr>
        <w:tc>
          <w:tcPr>
            <w:tcW w:w="959" w:type="dxa"/>
            <w:shd w:val="clear" w:color="auto" w:fill="auto"/>
            <w:vAlign w:val="center"/>
          </w:tcPr>
          <w:p w14:paraId="3B07C909" w14:textId="77777777" w:rsidR="00AC376C" w:rsidRPr="002962D0" w:rsidRDefault="00AC376C" w:rsidP="00712665">
            <w:pPr>
              <w:spacing w:after="0"/>
              <w:jc w:val="center"/>
              <w:rPr>
                <w:rFonts w:ascii="Times New Roman" w:hAnsi="Times New Roman"/>
                <w:i/>
                <w:sz w:val="16"/>
                <w:szCs w:val="16"/>
              </w:rPr>
            </w:pPr>
            <w:r w:rsidRPr="002962D0">
              <w:rPr>
                <w:rFonts w:ascii="Times New Roman" w:hAnsi="Times New Roman"/>
                <w:i/>
                <w:sz w:val="16"/>
                <w:szCs w:val="16"/>
              </w:rPr>
              <w:t>txn1</w:t>
            </w:r>
          </w:p>
        </w:tc>
        <w:tc>
          <w:tcPr>
            <w:tcW w:w="1417" w:type="dxa"/>
            <w:shd w:val="clear" w:color="auto" w:fill="auto"/>
            <w:vAlign w:val="center"/>
          </w:tcPr>
          <w:p w14:paraId="34B841C6" w14:textId="77777777" w:rsidR="00AC376C" w:rsidRPr="002962D0" w:rsidRDefault="00AC376C" w:rsidP="00712665">
            <w:pPr>
              <w:spacing w:after="0"/>
              <w:jc w:val="center"/>
              <w:rPr>
                <w:rFonts w:ascii="Times New Roman" w:hAnsi="Times New Roman"/>
                <w:sz w:val="16"/>
                <w:szCs w:val="16"/>
              </w:rPr>
            </w:pPr>
            <w:r w:rsidRPr="002962D0">
              <w:rPr>
                <w:rFonts w:ascii="Times New Roman" w:hAnsi="Times New Roman"/>
                <w:sz w:val="16"/>
                <w:szCs w:val="16"/>
              </w:rPr>
              <w:t>BI 864190</w:t>
            </w:r>
          </w:p>
        </w:tc>
        <w:tc>
          <w:tcPr>
            <w:tcW w:w="2977" w:type="dxa"/>
            <w:shd w:val="clear" w:color="auto" w:fill="auto"/>
            <w:vAlign w:val="center"/>
          </w:tcPr>
          <w:p w14:paraId="1BC02B2A" w14:textId="77777777" w:rsidR="00AC376C" w:rsidRPr="002962D0" w:rsidRDefault="00AC376C" w:rsidP="00712665">
            <w:pPr>
              <w:spacing w:after="0"/>
              <w:jc w:val="center"/>
              <w:rPr>
                <w:rFonts w:ascii="Times New Roman" w:hAnsi="Times New Roman"/>
                <w:sz w:val="16"/>
                <w:szCs w:val="16"/>
              </w:rPr>
            </w:pPr>
            <w:r w:rsidRPr="002962D0">
              <w:rPr>
                <w:rFonts w:ascii="Times New Roman" w:hAnsi="Times New Roman"/>
                <w:sz w:val="16"/>
                <w:szCs w:val="16"/>
              </w:rPr>
              <w:t>TCATCTTGATCATCATTCAACAACA</w:t>
            </w:r>
          </w:p>
        </w:tc>
        <w:tc>
          <w:tcPr>
            <w:tcW w:w="2835" w:type="dxa"/>
            <w:shd w:val="clear" w:color="auto" w:fill="auto"/>
            <w:vAlign w:val="center"/>
          </w:tcPr>
          <w:p w14:paraId="3644A2C1" w14:textId="77777777" w:rsidR="00AC376C" w:rsidRPr="002962D0" w:rsidRDefault="00AC376C" w:rsidP="00712665">
            <w:pPr>
              <w:spacing w:after="0"/>
              <w:jc w:val="center"/>
              <w:rPr>
                <w:rFonts w:ascii="Times New Roman" w:hAnsi="Times New Roman"/>
                <w:sz w:val="16"/>
                <w:szCs w:val="16"/>
              </w:rPr>
            </w:pPr>
            <w:r w:rsidRPr="002962D0">
              <w:rPr>
                <w:rFonts w:ascii="Times New Roman" w:hAnsi="Times New Roman"/>
                <w:sz w:val="16"/>
                <w:szCs w:val="16"/>
              </w:rPr>
              <w:t>CTGAGAGTGATGGAGCCTTCATC</w:t>
            </w:r>
          </w:p>
        </w:tc>
      </w:tr>
    </w:tbl>
    <w:p w14:paraId="51D9E828" w14:textId="77777777" w:rsidR="00B24B51" w:rsidRPr="002962D0" w:rsidRDefault="00B24B51" w:rsidP="00712665">
      <w:pPr>
        <w:rPr>
          <w:rFonts w:ascii="Times New Roman" w:hAnsi="Times New Roman"/>
          <w:b/>
        </w:rPr>
      </w:pPr>
    </w:p>
    <w:p w14:paraId="2FAC2DDC" w14:textId="77777777" w:rsidR="00D97B7C" w:rsidRPr="002962D0" w:rsidRDefault="00D97B7C" w:rsidP="00712665">
      <w:pPr>
        <w:rPr>
          <w:rFonts w:ascii="Times New Roman" w:hAnsi="Times New Roman"/>
          <w:b/>
        </w:rPr>
      </w:pPr>
    </w:p>
    <w:p w14:paraId="7B682DE8" w14:textId="77777777" w:rsidR="00356220" w:rsidRPr="002962D0" w:rsidRDefault="00356220" w:rsidP="00712665">
      <w:pPr>
        <w:rPr>
          <w:rFonts w:ascii="Times New Roman" w:hAnsi="Times New Roman"/>
          <w:b/>
        </w:rPr>
      </w:pPr>
    </w:p>
    <w:p w14:paraId="66B60714" w14:textId="77777777" w:rsidR="00356220" w:rsidRPr="002962D0" w:rsidRDefault="00356220" w:rsidP="00712665">
      <w:pPr>
        <w:rPr>
          <w:rFonts w:ascii="Times New Roman" w:hAnsi="Times New Roman"/>
          <w:b/>
        </w:rPr>
      </w:pPr>
    </w:p>
    <w:p w14:paraId="703A7662" w14:textId="77777777" w:rsidR="00DA311C" w:rsidRPr="002962D0" w:rsidRDefault="005F3E40" w:rsidP="00712665">
      <w:pPr>
        <w:rPr>
          <w:rFonts w:ascii="Times New Roman" w:hAnsi="Times New Roman"/>
        </w:rPr>
      </w:pPr>
      <w:r w:rsidRPr="002962D0">
        <w:rPr>
          <w:rFonts w:ascii="Times New Roman" w:hAnsi="Times New Roman"/>
          <w:b/>
        </w:rPr>
        <w:lastRenderedPageBreak/>
        <w:t xml:space="preserve">Table 2 </w:t>
      </w:r>
      <w:r w:rsidRPr="002962D0">
        <w:rPr>
          <w:rFonts w:ascii="Times New Roman" w:hAnsi="Times New Roman"/>
        </w:rPr>
        <w:t xml:space="preserve">Bioconcentration factors obtained for </w:t>
      </w:r>
      <w:proofErr w:type="spellStart"/>
      <w:r w:rsidRPr="002962D0">
        <w:rPr>
          <w:rFonts w:ascii="Times New Roman" w:hAnsi="Times New Roman"/>
        </w:rPr>
        <w:t>eleutheroembryos</w:t>
      </w:r>
      <w:proofErr w:type="spellEnd"/>
      <w:r w:rsidRPr="002962D0">
        <w:rPr>
          <w:rFonts w:ascii="Times New Roman" w:hAnsi="Times New Roman"/>
        </w:rPr>
        <w:t xml:space="preserve"> exposed to different concentrations of </w:t>
      </w:r>
      <w:proofErr w:type="spellStart"/>
      <w:r w:rsidRPr="002962D0">
        <w:rPr>
          <w:rFonts w:ascii="Times New Roman" w:hAnsi="Times New Roman"/>
        </w:rPr>
        <w:t>MeHg</w:t>
      </w:r>
      <w:proofErr w:type="spellEnd"/>
      <w:r w:rsidRPr="002962D0">
        <w:rPr>
          <w:rFonts w:ascii="Times New Roman" w:hAnsi="Times New Roman"/>
        </w:rPr>
        <w:t xml:space="preserve"> and Se (IV).</w:t>
      </w:r>
    </w:p>
    <w:tbl>
      <w:tblPr>
        <w:tblW w:w="9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984"/>
        <w:gridCol w:w="1985"/>
        <w:gridCol w:w="1985"/>
        <w:gridCol w:w="1985"/>
      </w:tblGrid>
      <w:tr w:rsidR="00DF3AF1" w:rsidRPr="002962D0" w14:paraId="75EC934E" w14:textId="77777777" w:rsidTr="001C26A2">
        <w:trPr>
          <w:trHeight w:val="569"/>
        </w:trPr>
        <w:tc>
          <w:tcPr>
            <w:tcW w:w="1668" w:type="dxa"/>
            <w:tcBorders>
              <w:bottom w:val="thickThinSmallGap" w:sz="36" w:space="0" w:color="auto"/>
            </w:tcBorders>
            <w:shd w:val="clear" w:color="auto" w:fill="auto"/>
            <w:vAlign w:val="center"/>
          </w:tcPr>
          <w:p w14:paraId="0DDC91EE" w14:textId="77777777" w:rsidR="00DF3AF1" w:rsidRPr="002962D0" w:rsidRDefault="00FB5E2F" w:rsidP="00712665">
            <w:pPr>
              <w:spacing w:after="0"/>
              <w:jc w:val="center"/>
              <w:rPr>
                <w:rFonts w:ascii="Times New Roman" w:hAnsi="Times New Roman"/>
                <w:b/>
                <w:sz w:val="20"/>
                <w:szCs w:val="20"/>
              </w:rPr>
            </w:pPr>
            <w:r w:rsidRPr="002962D0">
              <w:rPr>
                <w:rFonts w:ascii="Times New Roman" w:hAnsi="Times New Roman"/>
                <w:b/>
                <w:sz w:val="20"/>
                <w:szCs w:val="20"/>
              </w:rPr>
              <w:t>Parameters</w:t>
            </w:r>
          </w:p>
        </w:tc>
        <w:tc>
          <w:tcPr>
            <w:tcW w:w="1984" w:type="dxa"/>
            <w:tcBorders>
              <w:bottom w:val="thickThinSmallGap" w:sz="36" w:space="0" w:color="auto"/>
            </w:tcBorders>
            <w:shd w:val="clear" w:color="auto" w:fill="auto"/>
            <w:vAlign w:val="center"/>
          </w:tcPr>
          <w:p w14:paraId="61D7028B" w14:textId="77777777" w:rsidR="00DF3AF1" w:rsidRPr="002962D0" w:rsidRDefault="00DF3AF1" w:rsidP="00712665">
            <w:pPr>
              <w:spacing w:after="0"/>
              <w:jc w:val="center"/>
              <w:rPr>
                <w:rFonts w:ascii="Times New Roman" w:hAnsi="Times New Roman"/>
                <w:b/>
                <w:sz w:val="20"/>
                <w:szCs w:val="20"/>
                <w:vertAlign w:val="superscript"/>
              </w:rPr>
            </w:pPr>
            <w:r w:rsidRPr="002962D0">
              <w:rPr>
                <w:rFonts w:ascii="Times New Roman" w:hAnsi="Times New Roman"/>
                <w:b/>
                <w:sz w:val="20"/>
                <w:szCs w:val="20"/>
              </w:rPr>
              <w:t>Condition 1</w:t>
            </w:r>
            <w:r w:rsidRPr="002962D0">
              <w:rPr>
                <w:rFonts w:ascii="Times New Roman" w:hAnsi="Times New Roman"/>
                <w:b/>
                <w:sz w:val="20"/>
                <w:szCs w:val="20"/>
                <w:vertAlign w:val="superscript"/>
              </w:rPr>
              <w:t>*</w:t>
            </w:r>
          </w:p>
        </w:tc>
        <w:tc>
          <w:tcPr>
            <w:tcW w:w="1985" w:type="dxa"/>
            <w:tcBorders>
              <w:bottom w:val="thickThinSmallGap" w:sz="36" w:space="0" w:color="auto"/>
            </w:tcBorders>
            <w:shd w:val="clear" w:color="auto" w:fill="auto"/>
            <w:vAlign w:val="center"/>
          </w:tcPr>
          <w:p w14:paraId="10897959" w14:textId="77777777" w:rsidR="00DF3AF1" w:rsidRPr="002962D0" w:rsidRDefault="00DF3AF1" w:rsidP="00712665">
            <w:pPr>
              <w:spacing w:after="0"/>
              <w:jc w:val="center"/>
              <w:rPr>
                <w:rFonts w:ascii="Times New Roman" w:hAnsi="Times New Roman"/>
                <w:b/>
                <w:sz w:val="20"/>
                <w:szCs w:val="20"/>
                <w:vertAlign w:val="superscript"/>
              </w:rPr>
            </w:pPr>
            <w:r w:rsidRPr="002962D0">
              <w:rPr>
                <w:rFonts w:ascii="Times New Roman" w:hAnsi="Times New Roman"/>
                <w:b/>
                <w:sz w:val="20"/>
                <w:szCs w:val="20"/>
              </w:rPr>
              <w:t>Condition 2</w:t>
            </w:r>
            <w:r w:rsidRPr="002962D0">
              <w:rPr>
                <w:rFonts w:ascii="Times New Roman" w:hAnsi="Times New Roman"/>
                <w:b/>
                <w:sz w:val="20"/>
                <w:szCs w:val="20"/>
                <w:vertAlign w:val="superscript"/>
              </w:rPr>
              <w:t>**</w:t>
            </w:r>
          </w:p>
        </w:tc>
        <w:tc>
          <w:tcPr>
            <w:tcW w:w="1985" w:type="dxa"/>
            <w:tcBorders>
              <w:bottom w:val="thickThinSmallGap" w:sz="36" w:space="0" w:color="auto"/>
            </w:tcBorders>
            <w:vAlign w:val="center"/>
          </w:tcPr>
          <w:p w14:paraId="0500FF90" w14:textId="77777777" w:rsidR="00DF3AF1" w:rsidRPr="002962D0" w:rsidRDefault="00480B39" w:rsidP="00712665">
            <w:pPr>
              <w:spacing w:after="0"/>
              <w:jc w:val="center"/>
              <w:rPr>
                <w:rFonts w:ascii="Times New Roman" w:hAnsi="Times New Roman"/>
                <w:b/>
                <w:sz w:val="20"/>
                <w:szCs w:val="20"/>
              </w:rPr>
            </w:pPr>
            <w:r w:rsidRPr="002962D0">
              <w:rPr>
                <w:rFonts w:ascii="Times New Roman" w:hAnsi="Times New Roman"/>
                <w:b/>
                <w:sz w:val="20"/>
                <w:szCs w:val="20"/>
              </w:rPr>
              <w:t>Condition 1</w:t>
            </w:r>
            <w:r w:rsidRPr="002962D0">
              <w:rPr>
                <w:rFonts w:ascii="Times New Roman" w:hAnsi="Times New Roman"/>
                <w:b/>
                <w:sz w:val="20"/>
                <w:szCs w:val="20"/>
                <w:vertAlign w:val="superscript"/>
              </w:rPr>
              <w:t>a*</w:t>
            </w:r>
          </w:p>
        </w:tc>
        <w:tc>
          <w:tcPr>
            <w:tcW w:w="1985" w:type="dxa"/>
            <w:tcBorders>
              <w:bottom w:val="thickThinSmallGap" w:sz="36" w:space="0" w:color="auto"/>
            </w:tcBorders>
            <w:vAlign w:val="center"/>
          </w:tcPr>
          <w:p w14:paraId="1258DB95" w14:textId="77777777" w:rsidR="00DF3AF1" w:rsidRPr="002962D0" w:rsidRDefault="00480B39" w:rsidP="00712665">
            <w:pPr>
              <w:spacing w:after="0"/>
              <w:jc w:val="center"/>
              <w:rPr>
                <w:rFonts w:ascii="Times New Roman" w:hAnsi="Times New Roman"/>
                <w:b/>
                <w:sz w:val="20"/>
                <w:szCs w:val="20"/>
              </w:rPr>
            </w:pPr>
            <w:r w:rsidRPr="002962D0">
              <w:rPr>
                <w:rFonts w:ascii="Times New Roman" w:hAnsi="Times New Roman"/>
                <w:b/>
                <w:sz w:val="20"/>
                <w:szCs w:val="20"/>
              </w:rPr>
              <w:t>Condition 2</w:t>
            </w:r>
            <w:r w:rsidRPr="002962D0">
              <w:rPr>
                <w:rFonts w:ascii="Times New Roman" w:hAnsi="Times New Roman"/>
                <w:b/>
                <w:sz w:val="20"/>
                <w:szCs w:val="20"/>
                <w:vertAlign w:val="superscript"/>
              </w:rPr>
              <w:t>a**</w:t>
            </w:r>
          </w:p>
        </w:tc>
      </w:tr>
      <w:tr w:rsidR="00DF3AF1" w:rsidRPr="002962D0" w14:paraId="12835554" w14:textId="77777777" w:rsidTr="002531D0">
        <w:trPr>
          <w:trHeight w:val="794"/>
        </w:trPr>
        <w:tc>
          <w:tcPr>
            <w:tcW w:w="1668" w:type="dxa"/>
            <w:tcBorders>
              <w:top w:val="thickThinSmallGap" w:sz="36" w:space="0" w:color="auto"/>
            </w:tcBorders>
            <w:shd w:val="clear" w:color="auto" w:fill="auto"/>
            <w:vAlign w:val="center"/>
          </w:tcPr>
          <w:p w14:paraId="0FDC0FAD" w14:textId="77777777" w:rsidR="00DF3AF1" w:rsidRPr="002962D0" w:rsidRDefault="00DF3AF1" w:rsidP="00712665">
            <w:pPr>
              <w:spacing w:after="0"/>
              <w:jc w:val="center"/>
              <w:rPr>
                <w:rFonts w:ascii="Times New Roman" w:hAnsi="Times New Roman"/>
                <w:sz w:val="20"/>
                <w:szCs w:val="20"/>
              </w:rPr>
            </w:pPr>
            <w:proofErr w:type="spellStart"/>
            <w:r w:rsidRPr="002962D0">
              <w:rPr>
                <w:rFonts w:ascii="Times New Roman" w:hAnsi="Times New Roman"/>
                <w:sz w:val="20"/>
                <w:szCs w:val="20"/>
              </w:rPr>
              <w:t>Cw</w:t>
            </w:r>
            <w:proofErr w:type="spellEnd"/>
            <w:r w:rsidRPr="002962D0">
              <w:rPr>
                <w:rFonts w:ascii="Times New Roman" w:hAnsi="Times New Roman"/>
                <w:sz w:val="20"/>
                <w:szCs w:val="20"/>
              </w:rPr>
              <w:t xml:space="preserve"> (ng/mL)</w:t>
            </w:r>
          </w:p>
        </w:tc>
        <w:tc>
          <w:tcPr>
            <w:tcW w:w="1984" w:type="dxa"/>
            <w:tcBorders>
              <w:top w:val="thickThinSmallGap" w:sz="36" w:space="0" w:color="auto"/>
            </w:tcBorders>
            <w:shd w:val="clear" w:color="auto" w:fill="auto"/>
            <w:vAlign w:val="center"/>
          </w:tcPr>
          <w:p w14:paraId="0852088A" w14:textId="77777777" w:rsidR="00DF3AF1" w:rsidRPr="002962D0" w:rsidRDefault="00DF3AF1" w:rsidP="00712665">
            <w:pPr>
              <w:spacing w:after="0"/>
              <w:jc w:val="center"/>
              <w:rPr>
                <w:rFonts w:ascii="Times New Roman" w:hAnsi="Times New Roman"/>
                <w:sz w:val="20"/>
                <w:szCs w:val="20"/>
              </w:rPr>
            </w:pPr>
            <w:r w:rsidRPr="002962D0">
              <w:rPr>
                <w:rFonts w:ascii="Times New Roman" w:hAnsi="Times New Roman"/>
                <w:sz w:val="20"/>
                <w:szCs w:val="20"/>
              </w:rPr>
              <w:t>3.45 ± 0.53</w:t>
            </w:r>
          </w:p>
        </w:tc>
        <w:tc>
          <w:tcPr>
            <w:tcW w:w="1985" w:type="dxa"/>
            <w:tcBorders>
              <w:top w:val="thickThinSmallGap" w:sz="36" w:space="0" w:color="auto"/>
            </w:tcBorders>
            <w:shd w:val="clear" w:color="auto" w:fill="auto"/>
            <w:vAlign w:val="center"/>
          </w:tcPr>
          <w:p w14:paraId="4E1E3B72" w14:textId="77777777" w:rsidR="00DF3AF1" w:rsidRPr="002962D0" w:rsidRDefault="00DF3AF1" w:rsidP="00712665">
            <w:pPr>
              <w:spacing w:after="0"/>
              <w:jc w:val="center"/>
              <w:rPr>
                <w:rFonts w:ascii="Times New Roman" w:hAnsi="Times New Roman"/>
                <w:sz w:val="20"/>
                <w:szCs w:val="20"/>
              </w:rPr>
            </w:pPr>
            <w:r w:rsidRPr="002962D0">
              <w:rPr>
                <w:rFonts w:ascii="Times New Roman" w:hAnsi="Times New Roman"/>
                <w:sz w:val="20"/>
                <w:szCs w:val="20"/>
              </w:rPr>
              <w:t>13.31 ± 0.43</w:t>
            </w:r>
          </w:p>
        </w:tc>
        <w:tc>
          <w:tcPr>
            <w:tcW w:w="1985" w:type="dxa"/>
            <w:tcBorders>
              <w:top w:val="thickThinSmallGap" w:sz="36" w:space="0" w:color="auto"/>
            </w:tcBorders>
            <w:vAlign w:val="center"/>
          </w:tcPr>
          <w:p w14:paraId="78DB6FC8" w14:textId="77777777" w:rsidR="00DF3AF1" w:rsidRPr="002962D0" w:rsidRDefault="00DF3AF1" w:rsidP="00712665">
            <w:pPr>
              <w:spacing w:after="0"/>
              <w:jc w:val="center"/>
              <w:rPr>
                <w:rFonts w:ascii="Times New Roman" w:hAnsi="Times New Roman"/>
                <w:sz w:val="20"/>
                <w:szCs w:val="20"/>
              </w:rPr>
            </w:pPr>
            <w:r w:rsidRPr="002962D0">
              <w:rPr>
                <w:rFonts w:ascii="Times New Roman" w:hAnsi="Times New Roman"/>
                <w:sz w:val="20"/>
                <w:szCs w:val="20"/>
              </w:rPr>
              <w:t>0.31± 0.09</w:t>
            </w:r>
          </w:p>
        </w:tc>
        <w:tc>
          <w:tcPr>
            <w:tcW w:w="1985" w:type="dxa"/>
            <w:tcBorders>
              <w:top w:val="thickThinSmallGap" w:sz="36" w:space="0" w:color="auto"/>
            </w:tcBorders>
            <w:vAlign w:val="center"/>
          </w:tcPr>
          <w:p w14:paraId="155C5707" w14:textId="77777777" w:rsidR="00DF3AF1" w:rsidRPr="002962D0" w:rsidRDefault="00DF3AF1" w:rsidP="00712665">
            <w:pPr>
              <w:spacing w:after="0"/>
              <w:jc w:val="center"/>
              <w:rPr>
                <w:rFonts w:ascii="Times New Roman" w:hAnsi="Times New Roman"/>
                <w:sz w:val="20"/>
                <w:szCs w:val="20"/>
              </w:rPr>
            </w:pPr>
            <w:r w:rsidRPr="002962D0">
              <w:rPr>
                <w:rFonts w:ascii="Times New Roman" w:hAnsi="Times New Roman"/>
                <w:sz w:val="20"/>
                <w:szCs w:val="20"/>
              </w:rPr>
              <w:t>6.7± 0.8</w:t>
            </w:r>
          </w:p>
        </w:tc>
      </w:tr>
      <w:tr w:rsidR="00DF3AF1" w:rsidRPr="002962D0" w14:paraId="700AF024" w14:textId="77777777" w:rsidTr="002531D0">
        <w:trPr>
          <w:trHeight w:val="794"/>
        </w:trPr>
        <w:tc>
          <w:tcPr>
            <w:tcW w:w="1668" w:type="dxa"/>
            <w:shd w:val="clear" w:color="auto" w:fill="auto"/>
            <w:vAlign w:val="center"/>
          </w:tcPr>
          <w:p w14:paraId="536D2A51" w14:textId="77777777" w:rsidR="00DF3AF1" w:rsidRPr="002962D0" w:rsidRDefault="00DF3AF1" w:rsidP="00712665">
            <w:pPr>
              <w:spacing w:after="0"/>
              <w:jc w:val="center"/>
              <w:rPr>
                <w:rFonts w:ascii="Times New Roman" w:eastAsia="Times New Roman" w:hAnsi="Times New Roman"/>
                <w:iCs/>
                <w:sz w:val="20"/>
                <w:szCs w:val="20"/>
                <w:lang w:val="es-ES" w:eastAsia="es-ES"/>
              </w:rPr>
            </w:pPr>
            <w:r w:rsidRPr="002962D0">
              <w:rPr>
                <w:rFonts w:ascii="Times New Roman" w:eastAsia="Times New Roman" w:hAnsi="Times New Roman"/>
                <w:iCs/>
                <w:sz w:val="20"/>
                <w:szCs w:val="20"/>
                <w:lang w:val="es-ES" w:eastAsia="es-ES"/>
              </w:rPr>
              <w:t>K</w:t>
            </w:r>
            <w:r w:rsidRPr="002962D0">
              <w:rPr>
                <w:rFonts w:ascii="Times New Roman" w:eastAsia="Times New Roman" w:hAnsi="Times New Roman"/>
                <w:iCs/>
                <w:sz w:val="20"/>
                <w:szCs w:val="20"/>
                <w:vertAlign w:val="subscript"/>
                <w:lang w:val="es-ES" w:eastAsia="es-ES"/>
              </w:rPr>
              <w:t>1</w:t>
            </w:r>
            <w:r w:rsidRPr="002962D0">
              <w:rPr>
                <w:rFonts w:ascii="Times New Roman" w:eastAsia="Times New Roman" w:hAnsi="Times New Roman"/>
                <w:iCs/>
                <w:sz w:val="20"/>
                <w:szCs w:val="20"/>
                <w:lang w:val="es-ES" w:eastAsia="es-ES"/>
              </w:rPr>
              <w:t xml:space="preserve"> (</w:t>
            </w:r>
            <w:proofErr w:type="spellStart"/>
            <w:r w:rsidRPr="002962D0">
              <w:rPr>
                <w:rFonts w:ascii="Times New Roman" w:eastAsia="Times New Roman" w:hAnsi="Times New Roman"/>
                <w:iCs/>
                <w:sz w:val="20"/>
                <w:szCs w:val="20"/>
                <w:lang w:val="es-ES" w:eastAsia="es-ES"/>
              </w:rPr>
              <w:t>ngmL</w:t>
            </w:r>
            <w:proofErr w:type="spellEnd"/>
            <w:r w:rsidRPr="002962D0">
              <w:rPr>
                <w:rFonts w:ascii="Times New Roman" w:eastAsia="Times New Roman" w:hAnsi="Times New Roman"/>
                <w:iCs/>
                <w:sz w:val="20"/>
                <w:szCs w:val="20"/>
                <w:lang w:val="es-ES" w:eastAsia="es-ES"/>
              </w:rPr>
              <w:t>/h)</w:t>
            </w:r>
          </w:p>
        </w:tc>
        <w:tc>
          <w:tcPr>
            <w:tcW w:w="1984" w:type="dxa"/>
            <w:shd w:val="clear" w:color="auto" w:fill="auto"/>
            <w:vAlign w:val="center"/>
          </w:tcPr>
          <w:p w14:paraId="1DFD451D" w14:textId="77777777" w:rsidR="00DF3AF1" w:rsidRPr="002962D0" w:rsidRDefault="00DF3AF1" w:rsidP="00712665">
            <w:pPr>
              <w:jc w:val="center"/>
              <w:rPr>
                <w:rFonts w:ascii="Times New Roman" w:hAnsi="Times New Roman"/>
                <w:sz w:val="20"/>
                <w:szCs w:val="20"/>
              </w:rPr>
            </w:pPr>
            <w:r w:rsidRPr="002962D0">
              <w:rPr>
                <w:rFonts w:ascii="Times New Roman" w:hAnsi="Times New Roman"/>
                <w:sz w:val="20"/>
                <w:szCs w:val="20"/>
              </w:rPr>
              <w:t>15</w:t>
            </w:r>
          </w:p>
        </w:tc>
        <w:tc>
          <w:tcPr>
            <w:tcW w:w="1985" w:type="dxa"/>
            <w:shd w:val="clear" w:color="auto" w:fill="auto"/>
            <w:vAlign w:val="center"/>
          </w:tcPr>
          <w:p w14:paraId="18511B4A"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3,5</w:t>
            </w:r>
          </w:p>
        </w:tc>
        <w:tc>
          <w:tcPr>
            <w:tcW w:w="1985" w:type="dxa"/>
            <w:vAlign w:val="center"/>
          </w:tcPr>
          <w:p w14:paraId="7A90B0BC"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150</w:t>
            </w:r>
          </w:p>
        </w:tc>
        <w:tc>
          <w:tcPr>
            <w:tcW w:w="1985" w:type="dxa"/>
            <w:vAlign w:val="center"/>
          </w:tcPr>
          <w:p w14:paraId="1BD907BF"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35</w:t>
            </w:r>
          </w:p>
        </w:tc>
      </w:tr>
      <w:tr w:rsidR="00DF3AF1" w:rsidRPr="002962D0" w14:paraId="314C6775" w14:textId="77777777" w:rsidTr="002531D0">
        <w:trPr>
          <w:trHeight w:val="794"/>
        </w:trPr>
        <w:tc>
          <w:tcPr>
            <w:tcW w:w="1668" w:type="dxa"/>
            <w:shd w:val="clear" w:color="auto" w:fill="auto"/>
            <w:vAlign w:val="center"/>
          </w:tcPr>
          <w:p w14:paraId="6EAB9966" w14:textId="77777777" w:rsidR="00DF3AF1" w:rsidRPr="002962D0" w:rsidRDefault="00DF3AF1" w:rsidP="00712665">
            <w:pPr>
              <w:jc w:val="center"/>
              <w:rPr>
                <w:rFonts w:ascii="Times New Roman" w:hAnsi="Times New Roman"/>
                <w:iCs/>
                <w:sz w:val="20"/>
                <w:szCs w:val="20"/>
              </w:rPr>
            </w:pPr>
            <w:r w:rsidRPr="002962D0">
              <w:rPr>
                <w:rFonts w:ascii="Times New Roman" w:hAnsi="Times New Roman"/>
                <w:iCs/>
                <w:sz w:val="20"/>
                <w:szCs w:val="20"/>
              </w:rPr>
              <w:t>K</w:t>
            </w:r>
            <w:r w:rsidRPr="002962D0">
              <w:rPr>
                <w:rFonts w:ascii="Times New Roman" w:hAnsi="Times New Roman"/>
                <w:iCs/>
                <w:sz w:val="20"/>
                <w:szCs w:val="20"/>
                <w:vertAlign w:val="subscript"/>
              </w:rPr>
              <w:t>2 (</w:t>
            </w:r>
            <w:proofErr w:type="spellStart"/>
            <w:r w:rsidRPr="002962D0">
              <w:rPr>
                <w:rFonts w:ascii="Times New Roman" w:hAnsi="Times New Roman"/>
                <w:iCs/>
                <w:sz w:val="20"/>
                <w:szCs w:val="20"/>
                <w:vertAlign w:val="subscript"/>
              </w:rPr>
              <w:t>acum</w:t>
            </w:r>
            <w:proofErr w:type="spellEnd"/>
            <w:r w:rsidRPr="002962D0">
              <w:rPr>
                <w:rFonts w:ascii="Times New Roman" w:hAnsi="Times New Roman"/>
                <w:iCs/>
                <w:sz w:val="20"/>
                <w:szCs w:val="20"/>
                <w:vertAlign w:val="subscript"/>
              </w:rPr>
              <w:t xml:space="preserve">) </w:t>
            </w:r>
            <w:r w:rsidRPr="002962D0">
              <w:rPr>
                <w:rFonts w:ascii="Times New Roman" w:hAnsi="Times New Roman"/>
                <w:iCs/>
                <w:sz w:val="20"/>
                <w:szCs w:val="20"/>
              </w:rPr>
              <w:t>(ng/mL)</w:t>
            </w:r>
          </w:p>
        </w:tc>
        <w:tc>
          <w:tcPr>
            <w:tcW w:w="1984" w:type="dxa"/>
            <w:shd w:val="clear" w:color="auto" w:fill="auto"/>
            <w:vAlign w:val="center"/>
          </w:tcPr>
          <w:p w14:paraId="4828D5DD" w14:textId="77777777" w:rsidR="00DF3AF1" w:rsidRPr="002962D0" w:rsidRDefault="00DF3AF1" w:rsidP="00712665">
            <w:pPr>
              <w:jc w:val="center"/>
              <w:rPr>
                <w:rFonts w:ascii="Times New Roman" w:hAnsi="Times New Roman"/>
                <w:sz w:val="20"/>
                <w:szCs w:val="20"/>
              </w:rPr>
            </w:pPr>
            <w:r w:rsidRPr="002962D0">
              <w:rPr>
                <w:rFonts w:ascii="Times New Roman" w:hAnsi="Times New Roman"/>
                <w:sz w:val="20"/>
                <w:szCs w:val="20"/>
              </w:rPr>
              <w:t>0.01</w:t>
            </w:r>
          </w:p>
        </w:tc>
        <w:tc>
          <w:tcPr>
            <w:tcW w:w="1985" w:type="dxa"/>
            <w:shd w:val="clear" w:color="auto" w:fill="auto"/>
            <w:vAlign w:val="center"/>
          </w:tcPr>
          <w:p w14:paraId="61A16A35"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0.01</w:t>
            </w:r>
          </w:p>
        </w:tc>
        <w:tc>
          <w:tcPr>
            <w:tcW w:w="1985" w:type="dxa"/>
            <w:vAlign w:val="center"/>
          </w:tcPr>
          <w:p w14:paraId="087454D0"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0.03</w:t>
            </w:r>
          </w:p>
        </w:tc>
        <w:tc>
          <w:tcPr>
            <w:tcW w:w="1985" w:type="dxa"/>
            <w:vAlign w:val="center"/>
          </w:tcPr>
          <w:p w14:paraId="71E67611"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0.015</w:t>
            </w:r>
          </w:p>
        </w:tc>
      </w:tr>
      <w:tr w:rsidR="00DF3AF1" w:rsidRPr="002962D0" w14:paraId="513A5F96" w14:textId="77777777" w:rsidTr="002531D0">
        <w:trPr>
          <w:trHeight w:val="794"/>
        </w:trPr>
        <w:tc>
          <w:tcPr>
            <w:tcW w:w="1668" w:type="dxa"/>
            <w:shd w:val="clear" w:color="auto" w:fill="auto"/>
            <w:vAlign w:val="center"/>
          </w:tcPr>
          <w:p w14:paraId="5B29C1F4" w14:textId="77777777" w:rsidR="00DF3AF1" w:rsidRPr="002962D0" w:rsidRDefault="00DF3AF1" w:rsidP="00712665">
            <w:pPr>
              <w:jc w:val="center"/>
              <w:rPr>
                <w:rFonts w:ascii="Times New Roman" w:hAnsi="Times New Roman"/>
                <w:iCs/>
                <w:sz w:val="20"/>
                <w:szCs w:val="20"/>
              </w:rPr>
            </w:pPr>
            <w:r w:rsidRPr="002962D0">
              <w:rPr>
                <w:rFonts w:ascii="Times New Roman" w:hAnsi="Times New Roman"/>
                <w:iCs/>
                <w:sz w:val="20"/>
                <w:szCs w:val="20"/>
              </w:rPr>
              <w:t>K</w:t>
            </w:r>
            <w:r w:rsidRPr="002962D0">
              <w:rPr>
                <w:rFonts w:ascii="Times New Roman" w:hAnsi="Times New Roman"/>
                <w:iCs/>
                <w:sz w:val="20"/>
                <w:szCs w:val="20"/>
                <w:vertAlign w:val="subscript"/>
              </w:rPr>
              <w:t xml:space="preserve">2 (dep) </w:t>
            </w:r>
            <w:r w:rsidRPr="002962D0">
              <w:rPr>
                <w:rFonts w:ascii="Times New Roman" w:hAnsi="Times New Roman"/>
                <w:iCs/>
                <w:sz w:val="20"/>
                <w:szCs w:val="20"/>
              </w:rPr>
              <w:t>(ng/ml)</w:t>
            </w:r>
          </w:p>
        </w:tc>
        <w:tc>
          <w:tcPr>
            <w:tcW w:w="1984" w:type="dxa"/>
            <w:shd w:val="clear" w:color="auto" w:fill="auto"/>
            <w:vAlign w:val="center"/>
          </w:tcPr>
          <w:p w14:paraId="6C028E4C" w14:textId="77777777" w:rsidR="00DF3AF1" w:rsidRPr="002962D0" w:rsidRDefault="00DF3AF1" w:rsidP="00712665">
            <w:pPr>
              <w:jc w:val="center"/>
              <w:rPr>
                <w:rFonts w:ascii="Times New Roman" w:hAnsi="Times New Roman"/>
                <w:sz w:val="20"/>
                <w:szCs w:val="20"/>
              </w:rPr>
            </w:pPr>
            <w:r w:rsidRPr="002962D0">
              <w:rPr>
                <w:rFonts w:ascii="Times New Roman" w:hAnsi="Times New Roman"/>
                <w:sz w:val="20"/>
                <w:szCs w:val="20"/>
              </w:rPr>
              <w:t>0.008</w:t>
            </w:r>
          </w:p>
        </w:tc>
        <w:tc>
          <w:tcPr>
            <w:tcW w:w="1985" w:type="dxa"/>
            <w:shd w:val="clear" w:color="auto" w:fill="auto"/>
            <w:vAlign w:val="center"/>
          </w:tcPr>
          <w:p w14:paraId="3919DF96"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0.02</w:t>
            </w:r>
          </w:p>
        </w:tc>
        <w:tc>
          <w:tcPr>
            <w:tcW w:w="1985" w:type="dxa"/>
            <w:vAlign w:val="center"/>
          </w:tcPr>
          <w:p w14:paraId="30A35F93"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0.02</w:t>
            </w:r>
          </w:p>
        </w:tc>
        <w:tc>
          <w:tcPr>
            <w:tcW w:w="1985" w:type="dxa"/>
            <w:vAlign w:val="center"/>
          </w:tcPr>
          <w:p w14:paraId="06965B54" w14:textId="77777777" w:rsidR="00DF3AF1" w:rsidRPr="002962D0" w:rsidRDefault="00DF3AF1" w:rsidP="00712665">
            <w:pPr>
              <w:jc w:val="center"/>
              <w:rPr>
                <w:rFonts w:ascii="Times New Roman" w:hAnsi="Times New Roman"/>
                <w:color w:val="000000"/>
                <w:sz w:val="20"/>
                <w:szCs w:val="20"/>
              </w:rPr>
            </w:pPr>
            <w:r w:rsidRPr="002962D0">
              <w:rPr>
                <w:rFonts w:ascii="Times New Roman" w:hAnsi="Times New Roman"/>
                <w:color w:val="000000"/>
                <w:sz w:val="20"/>
                <w:szCs w:val="20"/>
              </w:rPr>
              <w:t>0.008</w:t>
            </w:r>
          </w:p>
        </w:tc>
      </w:tr>
      <w:tr w:rsidR="00DF3AF1" w:rsidRPr="002962D0" w14:paraId="75EC26A4" w14:textId="77777777" w:rsidTr="002531D0">
        <w:trPr>
          <w:trHeight w:val="794"/>
        </w:trPr>
        <w:tc>
          <w:tcPr>
            <w:tcW w:w="1668" w:type="dxa"/>
            <w:shd w:val="clear" w:color="auto" w:fill="auto"/>
            <w:vAlign w:val="center"/>
          </w:tcPr>
          <w:p w14:paraId="4771CE91" w14:textId="77777777" w:rsidR="00DF3AF1" w:rsidRPr="002962D0" w:rsidRDefault="00DF3AF1" w:rsidP="00712665">
            <w:pPr>
              <w:spacing w:after="0"/>
              <w:jc w:val="center"/>
              <w:rPr>
                <w:rFonts w:ascii="Times New Roman" w:hAnsi="Times New Roman"/>
                <w:b/>
                <w:sz w:val="20"/>
                <w:szCs w:val="20"/>
                <w:vertAlign w:val="subscript"/>
              </w:rPr>
            </w:pPr>
            <w:proofErr w:type="spellStart"/>
            <w:r w:rsidRPr="002962D0">
              <w:rPr>
                <w:rFonts w:ascii="Times New Roman" w:hAnsi="Times New Roman"/>
                <w:b/>
                <w:sz w:val="20"/>
                <w:szCs w:val="20"/>
              </w:rPr>
              <w:t>BCF</w:t>
            </w:r>
            <w:r w:rsidRPr="002962D0">
              <w:rPr>
                <w:rFonts w:ascii="Times New Roman" w:hAnsi="Times New Roman"/>
                <w:b/>
                <w:sz w:val="20"/>
                <w:szCs w:val="20"/>
                <w:vertAlign w:val="subscript"/>
              </w:rPr>
              <w:t>k</w:t>
            </w:r>
            <w:proofErr w:type="spellEnd"/>
          </w:p>
        </w:tc>
        <w:tc>
          <w:tcPr>
            <w:tcW w:w="1984" w:type="dxa"/>
            <w:shd w:val="clear" w:color="auto" w:fill="auto"/>
            <w:vAlign w:val="center"/>
          </w:tcPr>
          <w:p w14:paraId="740E58AE" w14:textId="77777777" w:rsidR="00DF3AF1" w:rsidRPr="002962D0" w:rsidRDefault="00DF3AF1" w:rsidP="00712665">
            <w:pPr>
              <w:spacing w:after="0"/>
              <w:jc w:val="center"/>
              <w:rPr>
                <w:rFonts w:ascii="Times New Roman" w:hAnsi="Times New Roman"/>
                <w:b/>
                <w:sz w:val="20"/>
                <w:szCs w:val="20"/>
              </w:rPr>
            </w:pPr>
            <w:r w:rsidRPr="002962D0">
              <w:rPr>
                <w:rFonts w:ascii="Times New Roman" w:hAnsi="Times New Roman"/>
                <w:b/>
                <w:sz w:val="20"/>
                <w:szCs w:val="20"/>
              </w:rPr>
              <w:t>1500</w:t>
            </w:r>
          </w:p>
        </w:tc>
        <w:tc>
          <w:tcPr>
            <w:tcW w:w="1985" w:type="dxa"/>
            <w:shd w:val="clear" w:color="auto" w:fill="auto"/>
            <w:vAlign w:val="center"/>
          </w:tcPr>
          <w:p w14:paraId="656CFA67" w14:textId="77777777" w:rsidR="00DF3AF1" w:rsidRPr="002962D0" w:rsidRDefault="00DF3AF1" w:rsidP="00712665">
            <w:pPr>
              <w:spacing w:after="0"/>
              <w:jc w:val="center"/>
              <w:rPr>
                <w:rFonts w:ascii="Times New Roman" w:hAnsi="Times New Roman"/>
                <w:b/>
                <w:sz w:val="20"/>
                <w:szCs w:val="20"/>
              </w:rPr>
            </w:pPr>
            <w:r w:rsidRPr="002962D0">
              <w:rPr>
                <w:rFonts w:ascii="Times New Roman" w:hAnsi="Times New Roman"/>
                <w:b/>
                <w:sz w:val="20"/>
                <w:szCs w:val="20"/>
              </w:rPr>
              <w:t>350</w:t>
            </w:r>
          </w:p>
        </w:tc>
        <w:tc>
          <w:tcPr>
            <w:tcW w:w="1985" w:type="dxa"/>
            <w:vAlign w:val="center"/>
          </w:tcPr>
          <w:p w14:paraId="20CF308A" w14:textId="77777777" w:rsidR="00DF3AF1" w:rsidRPr="002962D0" w:rsidRDefault="00DF3AF1" w:rsidP="00712665">
            <w:pPr>
              <w:spacing w:after="0"/>
              <w:jc w:val="center"/>
              <w:rPr>
                <w:rFonts w:ascii="Times New Roman" w:hAnsi="Times New Roman"/>
                <w:b/>
                <w:sz w:val="20"/>
                <w:szCs w:val="20"/>
              </w:rPr>
            </w:pPr>
            <w:r w:rsidRPr="002962D0">
              <w:rPr>
                <w:rFonts w:ascii="Times New Roman" w:hAnsi="Times New Roman"/>
                <w:b/>
                <w:sz w:val="20"/>
                <w:szCs w:val="20"/>
              </w:rPr>
              <w:t>5000</w:t>
            </w:r>
          </w:p>
        </w:tc>
        <w:tc>
          <w:tcPr>
            <w:tcW w:w="1985" w:type="dxa"/>
            <w:vAlign w:val="center"/>
          </w:tcPr>
          <w:p w14:paraId="4785DFEB" w14:textId="77777777" w:rsidR="00DF3AF1" w:rsidRPr="002962D0" w:rsidRDefault="00DF3AF1" w:rsidP="00712665">
            <w:pPr>
              <w:spacing w:after="0"/>
              <w:jc w:val="center"/>
              <w:rPr>
                <w:rFonts w:ascii="Times New Roman" w:hAnsi="Times New Roman"/>
                <w:b/>
                <w:sz w:val="20"/>
                <w:szCs w:val="20"/>
              </w:rPr>
            </w:pPr>
            <w:r w:rsidRPr="002962D0">
              <w:rPr>
                <w:rFonts w:ascii="Times New Roman" w:hAnsi="Times New Roman"/>
                <w:b/>
                <w:sz w:val="20"/>
                <w:szCs w:val="20"/>
              </w:rPr>
              <w:t>2333</w:t>
            </w:r>
          </w:p>
        </w:tc>
      </w:tr>
    </w:tbl>
    <w:p w14:paraId="7F934D79" w14:textId="77777777" w:rsidR="005F389E" w:rsidRPr="002962D0" w:rsidRDefault="002937AC" w:rsidP="00712665">
      <w:pPr>
        <w:spacing w:after="0"/>
        <w:rPr>
          <w:rFonts w:ascii="Times New Roman" w:hAnsi="Times New Roman"/>
          <w:sz w:val="16"/>
          <w:lang w:val="fr-FR"/>
        </w:rPr>
      </w:pPr>
      <w:r w:rsidRPr="002962D0">
        <w:rPr>
          <w:rFonts w:ascii="Times New Roman" w:hAnsi="Times New Roman"/>
          <w:sz w:val="16"/>
          <w:lang w:val="fr-FR"/>
        </w:rPr>
        <w:t xml:space="preserve">*Condition </w:t>
      </w:r>
      <w:proofErr w:type="gramStart"/>
      <w:r w:rsidRPr="002962D0">
        <w:rPr>
          <w:rFonts w:ascii="Times New Roman" w:hAnsi="Times New Roman"/>
          <w:sz w:val="16"/>
          <w:lang w:val="fr-FR"/>
        </w:rPr>
        <w:t>1:</w:t>
      </w:r>
      <w:proofErr w:type="gramEnd"/>
      <w:r w:rsidRPr="002962D0">
        <w:rPr>
          <w:rFonts w:ascii="Times New Roman" w:hAnsi="Times New Roman"/>
          <w:sz w:val="16"/>
          <w:lang w:val="fr-FR"/>
        </w:rPr>
        <w:t xml:space="preserve"> 5 </w:t>
      </w:r>
      <w:r w:rsidR="005F389E" w:rsidRPr="002962D0">
        <w:rPr>
          <w:rFonts w:ascii="Symbol" w:hAnsi="Symbol"/>
          <w:sz w:val="16"/>
          <w:szCs w:val="16"/>
        </w:rPr>
        <w:t></w:t>
      </w:r>
      <w:r w:rsidRPr="002962D0">
        <w:rPr>
          <w:rFonts w:ascii="Times New Roman" w:hAnsi="Times New Roman"/>
          <w:sz w:val="16"/>
          <w:lang w:val="fr-FR"/>
        </w:rPr>
        <w:t>g/</w:t>
      </w:r>
      <w:r w:rsidR="00D36480" w:rsidRPr="002962D0">
        <w:rPr>
          <w:rFonts w:ascii="Times New Roman" w:hAnsi="Times New Roman"/>
          <w:sz w:val="16"/>
          <w:szCs w:val="16"/>
          <w:lang w:val="fr-FR"/>
        </w:rPr>
        <w:t>l</w:t>
      </w:r>
      <w:r w:rsidR="00FB5E2F" w:rsidRPr="002962D0">
        <w:rPr>
          <w:rFonts w:ascii="Times New Roman" w:hAnsi="Times New Roman"/>
          <w:sz w:val="16"/>
          <w:szCs w:val="16"/>
          <w:lang w:val="fr-FR"/>
        </w:rPr>
        <w:t xml:space="preserve"> </w:t>
      </w:r>
      <w:proofErr w:type="spellStart"/>
      <w:r w:rsidRPr="002962D0">
        <w:rPr>
          <w:rFonts w:ascii="Times New Roman" w:hAnsi="Times New Roman"/>
          <w:sz w:val="16"/>
          <w:lang w:val="fr-FR"/>
        </w:rPr>
        <w:t>MeHg</w:t>
      </w:r>
      <w:proofErr w:type="spellEnd"/>
      <w:r w:rsidRPr="002962D0">
        <w:rPr>
          <w:rFonts w:ascii="Times New Roman" w:hAnsi="Times New Roman"/>
          <w:sz w:val="16"/>
          <w:lang w:val="fr-FR"/>
        </w:rPr>
        <w:t xml:space="preserve"> + 2.5 </w:t>
      </w:r>
      <w:r w:rsidR="005F389E" w:rsidRPr="002962D0">
        <w:rPr>
          <w:rFonts w:ascii="Symbol" w:hAnsi="Symbol"/>
          <w:sz w:val="16"/>
          <w:szCs w:val="16"/>
        </w:rPr>
        <w:t></w:t>
      </w:r>
      <w:r w:rsidRPr="002962D0">
        <w:rPr>
          <w:rFonts w:ascii="Times New Roman" w:hAnsi="Times New Roman"/>
          <w:sz w:val="16"/>
          <w:lang w:val="fr-FR"/>
        </w:rPr>
        <w:t>g/</w:t>
      </w:r>
      <w:proofErr w:type="spellStart"/>
      <w:r w:rsidR="00D36480" w:rsidRPr="002962D0">
        <w:rPr>
          <w:rFonts w:ascii="Times New Roman" w:hAnsi="Times New Roman"/>
          <w:sz w:val="16"/>
          <w:szCs w:val="16"/>
          <w:lang w:val="fr-FR"/>
        </w:rPr>
        <w:t>l</w:t>
      </w:r>
      <w:r w:rsidRPr="002962D0">
        <w:rPr>
          <w:rFonts w:ascii="Times New Roman" w:hAnsi="Times New Roman"/>
          <w:sz w:val="16"/>
          <w:lang w:val="fr-FR"/>
        </w:rPr>
        <w:t>Se</w:t>
      </w:r>
      <w:proofErr w:type="spellEnd"/>
      <w:r w:rsidRPr="002962D0">
        <w:rPr>
          <w:rFonts w:ascii="Times New Roman" w:hAnsi="Times New Roman"/>
          <w:sz w:val="16"/>
          <w:lang w:val="fr-FR"/>
        </w:rPr>
        <w:t>(IV)</w:t>
      </w:r>
    </w:p>
    <w:p w14:paraId="51100A60" w14:textId="77777777" w:rsidR="005F389E" w:rsidRPr="002962D0" w:rsidRDefault="002937AC" w:rsidP="00712665">
      <w:pPr>
        <w:spacing w:after="0"/>
        <w:rPr>
          <w:rFonts w:ascii="Times New Roman" w:hAnsi="Times New Roman"/>
          <w:sz w:val="16"/>
          <w:lang w:val="fr-FR"/>
        </w:rPr>
      </w:pPr>
      <w:r w:rsidRPr="002962D0">
        <w:rPr>
          <w:rFonts w:ascii="Times New Roman" w:hAnsi="Times New Roman"/>
          <w:sz w:val="16"/>
          <w:lang w:val="fr-FR"/>
        </w:rPr>
        <w:t xml:space="preserve">**Condition </w:t>
      </w:r>
      <w:proofErr w:type="gramStart"/>
      <w:r w:rsidRPr="002962D0">
        <w:rPr>
          <w:rFonts w:ascii="Times New Roman" w:hAnsi="Times New Roman"/>
          <w:sz w:val="16"/>
          <w:lang w:val="fr-FR"/>
        </w:rPr>
        <w:t>2:</w:t>
      </w:r>
      <w:proofErr w:type="gramEnd"/>
      <w:r w:rsidRPr="002962D0">
        <w:rPr>
          <w:rFonts w:ascii="Times New Roman" w:hAnsi="Times New Roman"/>
          <w:sz w:val="16"/>
          <w:lang w:val="fr-FR"/>
        </w:rPr>
        <w:t xml:space="preserve"> 25 </w:t>
      </w:r>
      <w:r w:rsidR="005F389E" w:rsidRPr="002962D0">
        <w:rPr>
          <w:rFonts w:ascii="Symbol" w:hAnsi="Symbol"/>
          <w:sz w:val="16"/>
          <w:szCs w:val="16"/>
        </w:rPr>
        <w:t></w:t>
      </w:r>
      <w:r w:rsidRPr="002962D0">
        <w:rPr>
          <w:rFonts w:ascii="Times New Roman" w:hAnsi="Times New Roman"/>
          <w:sz w:val="16"/>
          <w:lang w:val="fr-FR"/>
        </w:rPr>
        <w:t>g/</w:t>
      </w:r>
      <w:r w:rsidR="00D36480" w:rsidRPr="002962D0">
        <w:rPr>
          <w:rFonts w:ascii="Times New Roman" w:hAnsi="Times New Roman"/>
          <w:sz w:val="16"/>
          <w:szCs w:val="16"/>
          <w:lang w:val="fr-FR"/>
        </w:rPr>
        <w:t>l</w:t>
      </w:r>
      <w:r w:rsidR="00FB5E2F" w:rsidRPr="002962D0">
        <w:rPr>
          <w:rFonts w:ascii="Times New Roman" w:hAnsi="Times New Roman"/>
          <w:sz w:val="16"/>
          <w:szCs w:val="16"/>
          <w:lang w:val="fr-FR"/>
        </w:rPr>
        <w:t xml:space="preserve"> </w:t>
      </w:r>
      <w:proofErr w:type="spellStart"/>
      <w:r w:rsidRPr="002962D0">
        <w:rPr>
          <w:rFonts w:ascii="Times New Roman" w:hAnsi="Times New Roman"/>
          <w:sz w:val="16"/>
          <w:lang w:val="fr-FR"/>
        </w:rPr>
        <w:t>MeHg</w:t>
      </w:r>
      <w:proofErr w:type="spellEnd"/>
      <w:r w:rsidRPr="002962D0">
        <w:rPr>
          <w:rFonts w:ascii="Times New Roman" w:hAnsi="Times New Roman"/>
          <w:sz w:val="16"/>
          <w:lang w:val="fr-FR"/>
        </w:rPr>
        <w:t xml:space="preserve"> + 12.5 </w:t>
      </w:r>
      <w:r w:rsidR="005F389E" w:rsidRPr="002962D0">
        <w:rPr>
          <w:rFonts w:ascii="Symbol" w:hAnsi="Symbol"/>
          <w:sz w:val="16"/>
          <w:szCs w:val="16"/>
        </w:rPr>
        <w:t></w:t>
      </w:r>
      <w:r w:rsidRPr="002962D0">
        <w:rPr>
          <w:rFonts w:ascii="Times New Roman" w:hAnsi="Times New Roman"/>
          <w:sz w:val="16"/>
          <w:lang w:val="fr-FR"/>
        </w:rPr>
        <w:t>g/</w:t>
      </w:r>
      <w:proofErr w:type="spellStart"/>
      <w:r w:rsidR="00D36480" w:rsidRPr="002962D0">
        <w:rPr>
          <w:rFonts w:ascii="Times New Roman" w:hAnsi="Times New Roman"/>
          <w:sz w:val="16"/>
          <w:szCs w:val="16"/>
          <w:lang w:val="fr-FR"/>
        </w:rPr>
        <w:t>l</w:t>
      </w:r>
      <w:r w:rsidRPr="002962D0">
        <w:rPr>
          <w:rFonts w:ascii="Times New Roman" w:hAnsi="Times New Roman"/>
          <w:sz w:val="16"/>
          <w:lang w:val="fr-FR"/>
        </w:rPr>
        <w:t>Se</w:t>
      </w:r>
      <w:proofErr w:type="spellEnd"/>
      <w:r w:rsidRPr="002962D0">
        <w:rPr>
          <w:rFonts w:ascii="Times New Roman" w:hAnsi="Times New Roman"/>
          <w:sz w:val="16"/>
          <w:lang w:val="fr-FR"/>
        </w:rPr>
        <w:t>(IV)</w:t>
      </w:r>
    </w:p>
    <w:p w14:paraId="6F6AE29C" w14:textId="77777777" w:rsidR="002C4440" w:rsidRPr="002962D0" w:rsidRDefault="002C4440" w:rsidP="00712665">
      <w:pPr>
        <w:spacing w:after="0"/>
        <w:rPr>
          <w:rFonts w:ascii="Times New Roman" w:hAnsi="Times New Roman"/>
          <w:b/>
          <w:sz w:val="16"/>
          <w:lang w:val="es-ES"/>
        </w:rPr>
      </w:pPr>
      <w:proofErr w:type="gramStart"/>
      <w:r w:rsidRPr="002962D0">
        <w:rPr>
          <w:rFonts w:ascii="Times New Roman" w:hAnsi="Times New Roman"/>
          <w:sz w:val="16"/>
          <w:lang w:val="fr-FR"/>
        </w:rPr>
        <w:t>a</w:t>
      </w:r>
      <w:proofErr w:type="gramEnd"/>
      <w:r w:rsidRPr="002962D0">
        <w:rPr>
          <w:rFonts w:ascii="Times New Roman" w:hAnsi="Times New Roman"/>
          <w:sz w:val="16"/>
          <w:lang w:val="fr-FR"/>
        </w:rPr>
        <w:t xml:space="preserve">*Condition </w:t>
      </w:r>
      <w:r w:rsidR="00E56364" w:rsidRPr="002962D0">
        <w:rPr>
          <w:rFonts w:ascii="Times New Roman" w:hAnsi="Times New Roman"/>
          <w:sz w:val="16"/>
          <w:lang w:val="fr-FR"/>
        </w:rPr>
        <w:t>1</w:t>
      </w:r>
      <w:r w:rsidRPr="002962D0">
        <w:rPr>
          <w:rFonts w:ascii="Times New Roman" w:hAnsi="Times New Roman"/>
          <w:sz w:val="16"/>
          <w:lang w:val="fr-FR"/>
        </w:rPr>
        <w:t>: 1</w:t>
      </w:r>
      <w:r w:rsidRPr="002962D0">
        <w:rPr>
          <w:rFonts w:ascii="Symbol" w:hAnsi="Symbol"/>
          <w:sz w:val="16"/>
          <w:szCs w:val="16"/>
        </w:rPr>
        <w:t></w:t>
      </w:r>
      <w:r w:rsidRPr="002962D0">
        <w:rPr>
          <w:rFonts w:ascii="Times New Roman" w:hAnsi="Times New Roman"/>
          <w:sz w:val="16"/>
          <w:lang w:val="fr-FR"/>
        </w:rPr>
        <w:t>g/</w:t>
      </w:r>
      <w:r w:rsidR="00D36480" w:rsidRPr="002962D0">
        <w:rPr>
          <w:rFonts w:ascii="Times New Roman" w:hAnsi="Times New Roman"/>
          <w:sz w:val="16"/>
          <w:szCs w:val="16"/>
          <w:lang w:val="fr-FR"/>
        </w:rPr>
        <w:t>l</w:t>
      </w:r>
      <w:r w:rsidR="00FB5E2F" w:rsidRPr="002962D0">
        <w:rPr>
          <w:rFonts w:ascii="Times New Roman" w:hAnsi="Times New Roman"/>
          <w:sz w:val="16"/>
          <w:szCs w:val="16"/>
          <w:lang w:val="fr-FR"/>
        </w:rPr>
        <w:t xml:space="preserve"> </w:t>
      </w:r>
      <w:proofErr w:type="spellStart"/>
      <w:r w:rsidRPr="002962D0">
        <w:rPr>
          <w:rFonts w:ascii="Times New Roman" w:hAnsi="Times New Roman"/>
          <w:sz w:val="16"/>
          <w:lang w:val="fr-FR"/>
        </w:rPr>
        <w:t>MeHg</w:t>
      </w:r>
      <w:proofErr w:type="spellEnd"/>
      <w:r w:rsidR="00FB5E2F" w:rsidRPr="002962D0">
        <w:rPr>
          <w:rFonts w:ascii="Times New Roman" w:hAnsi="Times New Roman"/>
          <w:sz w:val="16"/>
          <w:lang w:val="fr-FR"/>
        </w:rPr>
        <w:t xml:space="preserve"> </w:t>
      </w:r>
      <w:r w:rsidRPr="002962D0">
        <w:rPr>
          <w:rFonts w:ascii="Times New Roman" w:hAnsi="Times New Roman"/>
          <w:sz w:val="16"/>
          <w:vertAlign w:val="superscript"/>
          <w:lang w:val="fr-FR"/>
        </w:rPr>
        <w:t xml:space="preserve">a </w:t>
      </w:r>
      <w:r w:rsidRPr="002962D0">
        <w:rPr>
          <w:rFonts w:ascii="Times New Roman" w:hAnsi="Times New Roman"/>
          <w:sz w:val="16"/>
          <w:lang w:val="es-ES"/>
        </w:rPr>
        <w:t>Cuello et al., 2012a</w:t>
      </w:r>
    </w:p>
    <w:p w14:paraId="72845D6D" w14:textId="77777777" w:rsidR="002C4440" w:rsidRPr="002962D0" w:rsidRDefault="002C4440" w:rsidP="00712665">
      <w:pPr>
        <w:spacing w:after="0"/>
        <w:rPr>
          <w:rFonts w:ascii="Times New Roman" w:hAnsi="Times New Roman"/>
          <w:b/>
          <w:sz w:val="16"/>
          <w:lang w:val="es-ES"/>
        </w:rPr>
      </w:pPr>
      <w:proofErr w:type="gramStart"/>
      <w:r w:rsidRPr="002962D0">
        <w:rPr>
          <w:rFonts w:ascii="Times New Roman" w:hAnsi="Times New Roman"/>
          <w:sz w:val="16"/>
          <w:lang w:val="fr-FR"/>
        </w:rPr>
        <w:t>a</w:t>
      </w:r>
      <w:proofErr w:type="gramEnd"/>
      <w:r w:rsidRPr="002962D0">
        <w:rPr>
          <w:rFonts w:ascii="Times New Roman" w:hAnsi="Times New Roman"/>
          <w:sz w:val="16"/>
          <w:lang w:val="fr-FR"/>
        </w:rPr>
        <w:t xml:space="preserve">**Condition </w:t>
      </w:r>
      <w:r w:rsidR="00E56364" w:rsidRPr="002962D0">
        <w:rPr>
          <w:rFonts w:ascii="Times New Roman" w:hAnsi="Times New Roman"/>
          <w:sz w:val="16"/>
          <w:lang w:val="fr-FR"/>
        </w:rPr>
        <w:t>2</w:t>
      </w:r>
      <w:r w:rsidRPr="002962D0">
        <w:rPr>
          <w:rFonts w:ascii="Times New Roman" w:hAnsi="Times New Roman"/>
          <w:sz w:val="16"/>
          <w:lang w:val="fr-FR"/>
        </w:rPr>
        <w:t>: 10</w:t>
      </w:r>
      <w:r w:rsidRPr="002962D0">
        <w:rPr>
          <w:rFonts w:ascii="Symbol" w:hAnsi="Symbol"/>
          <w:sz w:val="16"/>
          <w:szCs w:val="16"/>
        </w:rPr>
        <w:t></w:t>
      </w:r>
      <w:r w:rsidRPr="002962D0">
        <w:rPr>
          <w:rFonts w:ascii="Times New Roman" w:hAnsi="Times New Roman"/>
          <w:sz w:val="16"/>
          <w:lang w:val="fr-FR"/>
        </w:rPr>
        <w:t>g/</w:t>
      </w:r>
      <w:r w:rsidR="00D36480" w:rsidRPr="002962D0">
        <w:rPr>
          <w:rFonts w:ascii="Times New Roman" w:hAnsi="Times New Roman"/>
          <w:sz w:val="16"/>
          <w:szCs w:val="16"/>
          <w:lang w:val="fr-FR"/>
        </w:rPr>
        <w:t>l</w:t>
      </w:r>
      <w:r w:rsidR="00FB5E2F" w:rsidRPr="002962D0">
        <w:rPr>
          <w:rFonts w:ascii="Times New Roman" w:hAnsi="Times New Roman"/>
          <w:sz w:val="16"/>
          <w:szCs w:val="16"/>
          <w:lang w:val="fr-FR"/>
        </w:rPr>
        <w:t xml:space="preserve"> </w:t>
      </w:r>
      <w:proofErr w:type="spellStart"/>
      <w:r w:rsidRPr="002962D0">
        <w:rPr>
          <w:rFonts w:ascii="Times New Roman" w:hAnsi="Times New Roman"/>
          <w:sz w:val="16"/>
          <w:lang w:val="fr-FR"/>
        </w:rPr>
        <w:t>MeHg</w:t>
      </w:r>
      <w:proofErr w:type="spellEnd"/>
      <w:r w:rsidRPr="002962D0">
        <w:rPr>
          <w:rFonts w:ascii="Times New Roman" w:hAnsi="Times New Roman"/>
          <w:sz w:val="16"/>
          <w:lang w:val="fr-FR"/>
        </w:rPr>
        <w:t xml:space="preserve"> </w:t>
      </w:r>
      <w:r w:rsidRPr="002962D0">
        <w:rPr>
          <w:rFonts w:ascii="Times New Roman" w:hAnsi="Times New Roman"/>
          <w:sz w:val="16"/>
          <w:vertAlign w:val="superscript"/>
          <w:lang w:val="fr-FR"/>
        </w:rPr>
        <w:t xml:space="preserve">a </w:t>
      </w:r>
      <w:r w:rsidRPr="002962D0">
        <w:rPr>
          <w:rFonts w:ascii="Times New Roman" w:hAnsi="Times New Roman"/>
          <w:sz w:val="16"/>
          <w:lang w:val="es-ES"/>
        </w:rPr>
        <w:t>Cuello et al., 2012a</w:t>
      </w:r>
    </w:p>
    <w:p w14:paraId="5B010805" w14:textId="77777777" w:rsidR="002C4440" w:rsidRPr="002962D0" w:rsidRDefault="002C4440" w:rsidP="00712665">
      <w:pPr>
        <w:spacing w:after="0"/>
        <w:rPr>
          <w:rFonts w:ascii="Times New Roman" w:hAnsi="Times New Roman"/>
          <w:sz w:val="16"/>
          <w:lang w:val="es-ES"/>
        </w:rPr>
      </w:pPr>
    </w:p>
    <w:p w14:paraId="519D9789" w14:textId="77777777" w:rsidR="002C4440" w:rsidRPr="002962D0" w:rsidRDefault="002C4440" w:rsidP="00712665">
      <w:pPr>
        <w:spacing w:after="0"/>
        <w:rPr>
          <w:rFonts w:ascii="Times New Roman" w:hAnsi="Times New Roman"/>
          <w:sz w:val="16"/>
          <w:lang w:val="fr-FR"/>
        </w:rPr>
      </w:pPr>
    </w:p>
    <w:p w14:paraId="25CB35F1" w14:textId="77777777" w:rsidR="002C4440" w:rsidRPr="002962D0" w:rsidRDefault="002C4440" w:rsidP="00712665">
      <w:pPr>
        <w:spacing w:after="0"/>
        <w:rPr>
          <w:rFonts w:ascii="Times New Roman" w:hAnsi="Times New Roman"/>
          <w:sz w:val="16"/>
          <w:lang w:val="fr-FR"/>
        </w:rPr>
      </w:pPr>
    </w:p>
    <w:p w14:paraId="7FE129DA" w14:textId="77777777" w:rsidR="005F3E40" w:rsidRPr="002962D0" w:rsidRDefault="005F3E40" w:rsidP="00712665">
      <w:pPr>
        <w:rPr>
          <w:rFonts w:ascii="Times New Roman" w:hAnsi="Times New Roman"/>
          <w:b/>
          <w:lang w:val="fr-FR"/>
        </w:rPr>
      </w:pPr>
    </w:p>
    <w:p w14:paraId="7C0F7F16" w14:textId="77777777" w:rsidR="00DA311C" w:rsidRPr="002962D0" w:rsidRDefault="00DA311C" w:rsidP="00712665">
      <w:pPr>
        <w:rPr>
          <w:rFonts w:ascii="Times New Roman" w:hAnsi="Times New Roman"/>
          <w:b/>
          <w:lang w:val="fr-FR"/>
        </w:rPr>
      </w:pPr>
    </w:p>
    <w:p w14:paraId="798B6899" w14:textId="77777777" w:rsidR="003C7AF6" w:rsidRPr="002962D0" w:rsidRDefault="003C7AF6" w:rsidP="00712665">
      <w:pPr>
        <w:rPr>
          <w:rFonts w:ascii="Times New Roman" w:hAnsi="Times New Roman"/>
          <w:b/>
          <w:lang w:val="fr-FR"/>
        </w:rPr>
      </w:pPr>
    </w:p>
    <w:p w14:paraId="7438AE4A" w14:textId="77777777" w:rsidR="00717D6A" w:rsidRPr="002962D0" w:rsidRDefault="00717D6A" w:rsidP="00712665">
      <w:pPr>
        <w:rPr>
          <w:rFonts w:ascii="Times New Roman" w:hAnsi="Times New Roman"/>
          <w:b/>
          <w:lang w:val="fr-FR"/>
        </w:rPr>
      </w:pPr>
    </w:p>
    <w:p w14:paraId="3D833EB3" w14:textId="77777777" w:rsidR="00717D6A" w:rsidRPr="002962D0" w:rsidRDefault="00717D6A" w:rsidP="00712665">
      <w:pPr>
        <w:rPr>
          <w:rFonts w:ascii="Times New Roman" w:hAnsi="Times New Roman"/>
          <w:b/>
          <w:lang w:val="fr-FR"/>
        </w:rPr>
      </w:pPr>
    </w:p>
    <w:p w14:paraId="6F092F91" w14:textId="77777777" w:rsidR="00717D6A" w:rsidRPr="002962D0" w:rsidRDefault="00717D6A" w:rsidP="00712665">
      <w:pPr>
        <w:rPr>
          <w:rFonts w:ascii="Times New Roman" w:hAnsi="Times New Roman"/>
          <w:b/>
          <w:lang w:val="fr-FR"/>
        </w:rPr>
      </w:pPr>
    </w:p>
    <w:p w14:paraId="4E72C603" w14:textId="77777777" w:rsidR="00717D6A" w:rsidRPr="002962D0" w:rsidRDefault="00717D6A" w:rsidP="00712665">
      <w:pPr>
        <w:rPr>
          <w:rFonts w:ascii="Times New Roman" w:hAnsi="Times New Roman"/>
          <w:b/>
          <w:lang w:val="fr-FR"/>
        </w:rPr>
      </w:pPr>
    </w:p>
    <w:p w14:paraId="7024351F" w14:textId="77777777" w:rsidR="002B477B" w:rsidRPr="002962D0" w:rsidRDefault="002B477B" w:rsidP="00712665">
      <w:pPr>
        <w:rPr>
          <w:rFonts w:ascii="Times New Roman" w:hAnsi="Times New Roman"/>
        </w:rPr>
      </w:pPr>
      <w:r w:rsidRPr="002962D0">
        <w:rPr>
          <w:rFonts w:ascii="Times New Roman" w:hAnsi="Times New Roman"/>
          <w:b/>
        </w:rPr>
        <w:lastRenderedPageBreak/>
        <w:t xml:space="preserve">Table 3 </w:t>
      </w:r>
      <w:r w:rsidRPr="002962D0">
        <w:rPr>
          <w:rFonts w:ascii="Times New Roman" w:hAnsi="Times New Roman"/>
        </w:rPr>
        <w:t xml:space="preserve">Bioconcentration factors obtained for </w:t>
      </w:r>
      <w:r w:rsidR="000D402E" w:rsidRPr="002962D0">
        <w:rPr>
          <w:rFonts w:ascii="Times New Roman" w:hAnsi="Times New Roman"/>
        </w:rPr>
        <w:t>adult zebrafish</w:t>
      </w:r>
      <w:r w:rsidRPr="002962D0">
        <w:rPr>
          <w:rFonts w:ascii="Times New Roman" w:hAnsi="Times New Roman"/>
        </w:rPr>
        <w:t xml:space="preserve"> co-exposed to different concentrations of </w:t>
      </w:r>
      <w:proofErr w:type="spellStart"/>
      <w:r w:rsidRPr="002962D0">
        <w:rPr>
          <w:rFonts w:ascii="Times New Roman" w:hAnsi="Times New Roman"/>
        </w:rPr>
        <w:t>MeHg</w:t>
      </w:r>
      <w:proofErr w:type="spellEnd"/>
      <w:r w:rsidRPr="002962D0">
        <w:rPr>
          <w:rFonts w:ascii="Times New Roman" w:hAnsi="Times New Roman"/>
        </w:rPr>
        <w:t xml:space="preserve"> and Se (IV).</w:t>
      </w:r>
    </w:p>
    <w:tbl>
      <w:tblPr>
        <w:tblW w:w="5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984"/>
        <w:gridCol w:w="1985"/>
      </w:tblGrid>
      <w:tr w:rsidR="002B477B" w:rsidRPr="002962D0" w14:paraId="467B2695" w14:textId="77777777" w:rsidTr="00315B3E">
        <w:trPr>
          <w:trHeight w:val="569"/>
        </w:trPr>
        <w:tc>
          <w:tcPr>
            <w:tcW w:w="1668" w:type="dxa"/>
            <w:tcBorders>
              <w:bottom w:val="thickThinSmallGap" w:sz="36" w:space="0" w:color="auto"/>
            </w:tcBorders>
            <w:shd w:val="clear" w:color="auto" w:fill="auto"/>
            <w:vAlign w:val="center"/>
          </w:tcPr>
          <w:p w14:paraId="3816E7BD" w14:textId="77777777" w:rsidR="002B477B" w:rsidRPr="002962D0" w:rsidRDefault="002B477B" w:rsidP="00712665">
            <w:pPr>
              <w:spacing w:after="0"/>
              <w:jc w:val="center"/>
              <w:rPr>
                <w:rFonts w:ascii="Times New Roman" w:hAnsi="Times New Roman"/>
                <w:b/>
                <w:sz w:val="20"/>
                <w:szCs w:val="20"/>
              </w:rPr>
            </w:pPr>
            <w:r w:rsidRPr="002962D0">
              <w:rPr>
                <w:rFonts w:ascii="Times New Roman" w:hAnsi="Times New Roman"/>
                <w:b/>
                <w:sz w:val="20"/>
                <w:szCs w:val="20"/>
              </w:rPr>
              <w:t>Organ</w:t>
            </w:r>
          </w:p>
        </w:tc>
        <w:tc>
          <w:tcPr>
            <w:tcW w:w="1984" w:type="dxa"/>
            <w:tcBorders>
              <w:bottom w:val="thickThinSmallGap" w:sz="36" w:space="0" w:color="auto"/>
            </w:tcBorders>
            <w:shd w:val="clear" w:color="auto" w:fill="auto"/>
            <w:vAlign w:val="center"/>
          </w:tcPr>
          <w:p w14:paraId="61C512B4" w14:textId="77777777" w:rsidR="002B477B" w:rsidRPr="002962D0" w:rsidRDefault="002B477B" w:rsidP="00712665">
            <w:pPr>
              <w:spacing w:after="0"/>
              <w:jc w:val="center"/>
              <w:rPr>
                <w:rFonts w:ascii="Times New Roman" w:hAnsi="Times New Roman"/>
                <w:b/>
                <w:sz w:val="20"/>
                <w:szCs w:val="20"/>
              </w:rPr>
            </w:pPr>
            <w:proofErr w:type="spellStart"/>
            <w:r w:rsidRPr="002962D0">
              <w:rPr>
                <w:rFonts w:ascii="Times New Roman" w:hAnsi="Times New Roman"/>
                <w:b/>
                <w:sz w:val="20"/>
                <w:szCs w:val="20"/>
              </w:rPr>
              <w:t>BCF</w:t>
            </w:r>
            <w:r w:rsidRPr="002962D0">
              <w:rPr>
                <w:rFonts w:ascii="Times New Roman" w:hAnsi="Times New Roman"/>
                <w:b/>
                <w:sz w:val="20"/>
                <w:szCs w:val="20"/>
                <w:vertAlign w:val="subscript"/>
              </w:rPr>
              <w:t>k</w:t>
            </w:r>
            <w:proofErr w:type="spellEnd"/>
          </w:p>
          <w:p w14:paraId="606B6372" w14:textId="77777777" w:rsidR="002B477B" w:rsidRPr="002962D0" w:rsidRDefault="002B477B" w:rsidP="00712665">
            <w:pPr>
              <w:spacing w:after="0"/>
              <w:jc w:val="center"/>
              <w:rPr>
                <w:rFonts w:ascii="Times New Roman" w:hAnsi="Times New Roman"/>
                <w:b/>
                <w:sz w:val="20"/>
                <w:szCs w:val="20"/>
                <w:vertAlign w:val="superscript"/>
              </w:rPr>
            </w:pPr>
            <w:r w:rsidRPr="002962D0">
              <w:rPr>
                <w:rFonts w:ascii="Times New Roman" w:hAnsi="Times New Roman"/>
                <w:b/>
                <w:sz w:val="20"/>
                <w:szCs w:val="20"/>
              </w:rPr>
              <w:t>Condition 1</w:t>
            </w:r>
            <w:r w:rsidRPr="002962D0">
              <w:rPr>
                <w:rFonts w:ascii="Times New Roman" w:hAnsi="Times New Roman"/>
                <w:b/>
                <w:sz w:val="20"/>
                <w:szCs w:val="20"/>
                <w:vertAlign w:val="superscript"/>
              </w:rPr>
              <w:t>*</w:t>
            </w:r>
          </w:p>
        </w:tc>
        <w:tc>
          <w:tcPr>
            <w:tcW w:w="1985" w:type="dxa"/>
            <w:tcBorders>
              <w:bottom w:val="thickThinSmallGap" w:sz="36" w:space="0" w:color="auto"/>
            </w:tcBorders>
            <w:shd w:val="clear" w:color="auto" w:fill="auto"/>
            <w:vAlign w:val="center"/>
          </w:tcPr>
          <w:p w14:paraId="12D30760" w14:textId="77777777" w:rsidR="002B477B" w:rsidRPr="002962D0" w:rsidRDefault="002B477B" w:rsidP="00712665">
            <w:pPr>
              <w:spacing w:after="0"/>
              <w:jc w:val="center"/>
              <w:rPr>
                <w:rFonts w:ascii="Times New Roman" w:hAnsi="Times New Roman"/>
                <w:b/>
                <w:sz w:val="20"/>
                <w:szCs w:val="20"/>
              </w:rPr>
            </w:pPr>
            <w:proofErr w:type="spellStart"/>
            <w:r w:rsidRPr="002962D0">
              <w:rPr>
                <w:rFonts w:ascii="Times New Roman" w:hAnsi="Times New Roman"/>
                <w:b/>
                <w:sz w:val="20"/>
                <w:szCs w:val="20"/>
              </w:rPr>
              <w:t>BCF</w:t>
            </w:r>
            <w:r w:rsidRPr="002962D0">
              <w:rPr>
                <w:rFonts w:ascii="Times New Roman" w:hAnsi="Times New Roman"/>
                <w:b/>
                <w:sz w:val="20"/>
                <w:szCs w:val="20"/>
                <w:vertAlign w:val="subscript"/>
              </w:rPr>
              <w:t>k</w:t>
            </w:r>
            <w:proofErr w:type="spellEnd"/>
          </w:p>
          <w:p w14:paraId="44CEA420" w14:textId="77777777" w:rsidR="002B477B" w:rsidRPr="002962D0" w:rsidRDefault="002B477B" w:rsidP="00712665">
            <w:pPr>
              <w:spacing w:after="0"/>
              <w:jc w:val="center"/>
              <w:rPr>
                <w:rFonts w:ascii="Times New Roman" w:hAnsi="Times New Roman"/>
                <w:b/>
                <w:sz w:val="20"/>
                <w:szCs w:val="20"/>
                <w:vertAlign w:val="superscript"/>
              </w:rPr>
            </w:pPr>
            <w:r w:rsidRPr="002962D0">
              <w:rPr>
                <w:rFonts w:ascii="Times New Roman" w:hAnsi="Times New Roman"/>
                <w:b/>
                <w:sz w:val="20"/>
                <w:szCs w:val="20"/>
              </w:rPr>
              <w:t>Condition 2</w:t>
            </w:r>
            <w:r w:rsidRPr="002962D0">
              <w:rPr>
                <w:rFonts w:ascii="Times New Roman" w:hAnsi="Times New Roman"/>
                <w:b/>
                <w:sz w:val="20"/>
                <w:szCs w:val="20"/>
                <w:vertAlign w:val="superscript"/>
              </w:rPr>
              <w:t>**</w:t>
            </w:r>
          </w:p>
        </w:tc>
      </w:tr>
      <w:tr w:rsidR="002B477B" w:rsidRPr="002962D0" w14:paraId="4B1BF8BC" w14:textId="77777777" w:rsidTr="00315B3E">
        <w:trPr>
          <w:trHeight w:val="794"/>
        </w:trPr>
        <w:tc>
          <w:tcPr>
            <w:tcW w:w="1668" w:type="dxa"/>
            <w:tcBorders>
              <w:top w:val="thickThinSmallGap" w:sz="36" w:space="0" w:color="auto"/>
            </w:tcBorders>
            <w:shd w:val="clear" w:color="auto" w:fill="auto"/>
            <w:vAlign w:val="center"/>
          </w:tcPr>
          <w:p w14:paraId="7D83FC7D" w14:textId="77777777" w:rsidR="002B477B" w:rsidRPr="002962D0" w:rsidRDefault="002B477B" w:rsidP="00712665">
            <w:pPr>
              <w:spacing w:after="0"/>
              <w:jc w:val="center"/>
              <w:rPr>
                <w:rFonts w:ascii="Times New Roman" w:hAnsi="Times New Roman"/>
                <w:sz w:val="20"/>
                <w:szCs w:val="20"/>
              </w:rPr>
            </w:pPr>
            <w:r w:rsidRPr="002962D0">
              <w:rPr>
                <w:rFonts w:ascii="Times New Roman" w:hAnsi="Times New Roman"/>
                <w:sz w:val="20"/>
                <w:szCs w:val="20"/>
              </w:rPr>
              <w:t>Liver</w:t>
            </w:r>
          </w:p>
        </w:tc>
        <w:tc>
          <w:tcPr>
            <w:tcW w:w="1984" w:type="dxa"/>
            <w:tcBorders>
              <w:top w:val="thickThinSmallGap" w:sz="36" w:space="0" w:color="auto"/>
            </w:tcBorders>
            <w:shd w:val="clear" w:color="auto" w:fill="auto"/>
            <w:vAlign w:val="center"/>
          </w:tcPr>
          <w:p w14:paraId="4B7A49DC" w14:textId="77777777" w:rsidR="002B477B" w:rsidRPr="002962D0" w:rsidRDefault="001F7C5C" w:rsidP="00712665">
            <w:pPr>
              <w:spacing w:after="0"/>
              <w:jc w:val="center"/>
              <w:rPr>
                <w:rFonts w:ascii="Times New Roman" w:hAnsi="Times New Roman"/>
                <w:sz w:val="20"/>
                <w:szCs w:val="20"/>
              </w:rPr>
            </w:pPr>
            <w:r w:rsidRPr="002962D0">
              <w:rPr>
                <w:rFonts w:ascii="Times New Roman" w:hAnsi="Times New Roman"/>
                <w:sz w:val="20"/>
                <w:szCs w:val="20"/>
              </w:rPr>
              <w:t>1400</w:t>
            </w:r>
          </w:p>
        </w:tc>
        <w:tc>
          <w:tcPr>
            <w:tcW w:w="1985" w:type="dxa"/>
            <w:tcBorders>
              <w:top w:val="thickThinSmallGap" w:sz="36" w:space="0" w:color="auto"/>
            </w:tcBorders>
            <w:shd w:val="clear" w:color="auto" w:fill="auto"/>
            <w:vAlign w:val="center"/>
          </w:tcPr>
          <w:p w14:paraId="2D705FE7" w14:textId="77777777" w:rsidR="002B477B" w:rsidRPr="002962D0" w:rsidRDefault="001F7C5C" w:rsidP="00712665">
            <w:pPr>
              <w:spacing w:after="0"/>
              <w:jc w:val="center"/>
              <w:rPr>
                <w:rFonts w:ascii="Times New Roman" w:hAnsi="Times New Roman"/>
                <w:sz w:val="20"/>
                <w:szCs w:val="20"/>
              </w:rPr>
            </w:pPr>
            <w:r w:rsidRPr="002962D0">
              <w:rPr>
                <w:rFonts w:ascii="Times New Roman" w:hAnsi="Times New Roman"/>
                <w:sz w:val="20"/>
                <w:szCs w:val="20"/>
              </w:rPr>
              <w:t>20</w:t>
            </w:r>
            <w:r w:rsidR="002B477B" w:rsidRPr="002962D0">
              <w:rPr>
                <w:rFonts w:ascii="Times New Roman" w:hAnsi="Times New Roman"/>
                <w:sz w:val="20"/>
                <w:szCs w:val="20"/>
              </w:rPr>
              <w:t>00</w:t>
            </w:r>
          </w:p>
        </w:tc>
      </w:tr>
      <w:tr w:rsidR="002B477B" w:rsidRPr="002962D0" w14:paraId="6A595E1E" w14:textId="77777777" w:rsidTr="00315B3E">
        <w:trPr>
          <w:trHeight w:val="794"/>
        </w:trPr>
        <w:tc>
          <w:tcPr>
            <w:tcW w:w="1668" w:type="dxa"/>
            <w:shd w:val="clear" w:color="auto" w:fill="auto"/>
            <w:vAlign w:val="center"/>
          </w:tcPr>
          <w:p w14:paraId="0B2219A5" w14:textId="77777777" w:rsidR="002B477B" w:rsidRPr="002962D0" w:rsidRDefault="002B477B" w:rsidP="00712665">
            <w:pPr>
              <w:spacing w:after="0"/>
              <w:jc w:val="center"/>
              <w:rPr>
                <w:rFonts w:ascii="Times New Roman" w:eastAsia="Times New Roman" w:hAnsi="Times New Roman"/>
                <w:iCs/>
                <w:sz w:val="20"/>
                <w:szCs w:val="20"/>
                <w:lang w:val="es-ES" w:eastAsia="es-ES"/>
              </w:rPr>
            </w:pPr>
            <w:r w:rsidRPr="002962D0">
              <w:rPr>
                <w:rFonts w:ascii="Times New Roman" w:eastAsia="Times New Roman" w:hAnsi="Times New Roman"/>
                <w:iCs/>
                <w:sz w:val="20"/>
                <w:szCs w:val="20"/>
                <w:lang w:val="es-ES" w:eastAsia="es-ES"/>
              </w:rPr>
              <w:t>Intestine</w:t>
            </w:r>
          </w:p>
        </w:tc>
        <w:tc>
          <w:tcPr>
            <w:tcW w:w="1984" w:type="dxa"/>
            <w:shd w:val="clear" w:color="auto" w:fill="auto"/>
            <w:vAlign w:val="center"/>
          </w:tcPr>
          <w:p w14:paraId="363E7E26" w14:textId="77777777" w:rsidR="002B477B" w:rsidRPr="002962D0" w:rsidRDefault="002B477B" w:rsidP="00712665">
            <w:pPr>
              <w:jc w:val="center"/>
              <w:rPr>
                <w:rFonts w:ascii="Times New Roman" w:hAnsi="Times New Roman"/>
                <w:sz w:val="20"/>
                <w:szCs w:val="20"/>
              </w:rPr>
            </w:pPr>
            <w:r w:rsidRPr="002962D0">
              <w:rPr>
                <w:rFonts w:ascii="Times New Roman" w:hAnsi="Times New Roman"/>
                <w:sz w:val="20"/>
                <w:szCs w:val="20"/>
              </w:rPr>
              <w:t>3100</w:t>
            </w:r>
          </w:p>
        </w:tc>
        <w:tc>
          <w:tcPr>
            <w:tcW w:w="1985" w:type="dxa"/>
            <w:shd w:val="clear" w:color="auto" w:fill="auto"/>
            <w:vAlign w:val="center"/>
          </w:tcPr>
          <w:p w14:paraId="167A3BEB" w14:textId="77777777" w:rsidR="002B477B" w:rsidRPr="002962D0" w:rsidRDefault="002B477B" w:rsidP="00712665">
            <w:pPr>
              <w:jc w:val="center"/>
              <w:rPr>
                <w:rFonts w:ascii="Times New Roman" w:hAnsi="Times New Roman"/>
                <w:color w:val="000000"/>
                <w:sz w:val="20"/>
                <w:szCs w:val="20"/>
              </w:rPr>
            </w:pPr>
            <w:r w:rsidRPr="002962D0">
              <w:rPr>
                <w:rFonts w:ascii="Times New Roman" w:hAnsi="Times New Roman"/>
                <w:color w:val="000000"/>
                <w:sz w:val="20"/>
                <w:szCs w:val="20"/>
              </w:rPr>
              <w:t>2300</w:t>
            </w:r>
          </w:p>
        </w:tc>
      </w:tr>
      <w:tr w:rsidR="002B477B" w:rsidRPr="002962D0" w14:paraId="5FDCF764" w14:textId="77777777" w:rsidTr="00315B3E">
        <w:trPr>
          <w:trHeight w:val="794"/>
        </w:trPr>
        <w:tc>
          <w:tcPr>
            <w:tcW w:w="1668" w:type="dxa"/>
            <w:shd w:val="clear" w:color="auto" w:fill="auto"/>
            <w:vAlign w:val="center"/>
          </w:tcPr>
          <w:p w14:paraId="017C8423" w14:textId="77777777" w:rsidR="002B477B" w:rsidRPr="002962D0" w:rsidRDefault="002B477B" w:rsidP="00712665">
            <w:pPr>
              <w:jc w:val="center"/>
              <w:rPr>
                <w:rFonts w:ascii="Times New Roman" w:hAnsi="Times New Roman"/>
                <w:iCs/>
                <w:sz w:val="20"/>
                <w:szCs w:val="20"/>
              </w:rPr>
            </w:pPr>
            <w:r w:rsidRPr="002962D0">
              <w:rPr>
                <w:rFonts w:ascii="Times New Roman" w:hAnsi="Times New Roman"/>
                <w:iCs/>
                <w:sz w:val="20"/>
                <w:szCs w:val="20"/>
              </w:rPr>
              <w:t>Brain</w:t>
            </w:r>
          </w:p>
        </w:tc>
        <w:tc>
          <w:tcPr>
            <w:tcW w:w="1984" w:type="dxa"/>
            <w:shd w:val="clear" w:color="auto" w:fill="auto"/>
            <w:vAlign w:val="center"/>
          </w:tcPr>
          <w:p w14:paraId="20E5E106" w14:textId="77777777" w:rsidR="002B477B" w:rsidRPr="002962D0" w:rsidRDefault="001F7C5C" w:rsidP="00712665">
            <w:pPr>
              <w:jc w:val="center"/>
              <w:rPr>
                <w:rFonts w:ascii="Times New Roman" w:hAnsi="Times New Roman"/>
                <w:sz w:val="20"/>
                <w:szCs w:val="20"/>
              </w:rPr>
            </w:pPr>
            <w:r w:rsidRPr="002962D0">
              <w:rPr>
                <w:rFonts w:ascii="Times New Roman" w:hAnsi="Times New Roman"/>
                <w:sz w:val="20"/>
                <w:szCs w:val="20"/>
              </w:rPr>
              <w:t>980</w:t>
            </w:r>
          </w:p>
        </w:tc>
        <w:tc>
          <w:tcPr>
            <w:tcW w:w="1985" w:type="dxa"/>
            <w:shd w:val="clear" w:color="auto" w:fill="auto"/>
            <w:vAlign w:val="center"/>
          </w:tcPr>
          <w:p w14:paraId="2DF66066" w14:textId="77777777" w:rsidR="002B477B" w:rsidRPr="002962D0" w:rsidRDefault="001F7C5C" w:rsidP="00712665">
            <w:pPr>
              <w:jc w:val="center"/>
              <w:rPr>
                <w:rFonts w:ascii="Times New Roman" w:hAnsi="Times New Roman"/>
                <w:color w:val="000000"/>
                <w:sz w:val="20"/>
                <w:szCs w:val="20"/>
              </w:rPr>
            </w:pPr>
            <w:r w:rsidRPr="002962D0">
              <w:rPr>
                <w:rFonts w:ascii="Times New Roman" w:hAnsi="Times New Roman"/>
                <w:color w:val="000000"/>
                <w:sz w:val="20"/>
                <w:szCs w:val="20"/>
              </w:rPr>
              <w:t>1050</w:t>
            </w:r>
          </w:p>
        </w:tc>
      </w:tr>
      <w:tr w:rsidR="002B477B" w:rsidRPr="002962D0" w14:paraId="54BFE075" w14:textId="77777777" w:rsidTr="00315B3E">
        <w:trPr>
          <w:trHeight w:val="794"/>
        </w:trPr>
        <w:tc>
          <w:tcPr>
            <w:tcW w:w="1668" w:type="dxa"/>
            <w:shd w:val="clear" w:color="auto" w:fill="auto"/>
            <w:vAlign w:val="center"/>
          </w:tcPr>
          <w:p w14:paraId="3B0BA0B7" w14:textId="77777777" w:rsidR="002B477B" w:rsidRPr="002962D0" w:rsidRDefault="000F1F42" w:rsidP="00712665">
            <w:pPr>
              <w:jc w:val="center"/>
              <w:rPr>
                <w:rFonts w:ascii="Times New Roman" w:hAnsi="Times New Roman"/>
                <w:iCs/>
                <w:sz w:val="20"/>
                <w:szCs w:val="20"/>
              </w:rPr>
            </w:pPr>
            <w:r w:rsidRPr="002962D0">
              <w:rPr>
                <w:rFonts w:ascii="Times New Roman" w:hAnsi="Times New Roman"/>
                <w:iCs/>
                <w:sz w:val="20"/>
                <w:szCs w:val="20"/>
              </w:rPr>
              <w:t xml:space="preserve">Muscular </w:t>
            </w:r>
            <w:r w:rsidR="002B477B" w:rsidRPr="002962D0">
              <w:rPr>
                <w:rFonts w:ascii="Times New Roman" w:hAnsi="Times New Roman"/>
                <w:iCs/>
                <w:sz w:val="20"/>
                <w:szCs w:val="20"/>
              </w:rPr>
              <w:t>Tissue</w:t>
            </w:r>
          </w:p>
        </w:tc>
        <w:tc>
          <w:tcPr>
            <w:tcW w:w="1984" w:type="dxa"/>
            <w:shd w:val="clear" w:color="auto" w:fill="auto"/>
            <w:vAlign w:val="center"/>
          </w:tcPr>
          <w:p w14:paraId="4821657F" w14:textId="77777777" w:rsidR="002B477B" w:rsidRPr="002962D0" w:rsidRDefault="001F7C5C" w:rsidP="00712665">
            <w:pPr>
              <w:jc w:val="center"/>
              <w:rPr>
                <w:rFonts w:ascii="Times New Roman" w:hAnsi="Times New Roman"/>
                <w:sz w:val="20"/>
                <w:szCs w:val="20"/>
              </w:rPr>
            </w:pPr>
            <w:r w:rsidRPr="002962D0">
              <w:rPr>
                <w:rFonts w:ascii="Times New Roman" w:hAnsi="Times New Roman"/>
                <w:sz w:val="20"/>
                <w:szCs w:val="20"/>
              </w:rPr>
              <w:t>2</w:t>
            </w:r>
            <w:r w:rsidR="002B477B" w:rsidRPr="002962D0">
              <w:rPr>
                <w:rFonts w:ascii="Times New Roman" w:hAnsi="Times New Roman"/>
                <w:sz w:val="20"/>
                <w:szCs w:val="20"/>
              </w:rPr>
              <w:t>00</w:t>
            </w:r>
          </w:p>
        </w:tc>
        <w:tc>
          <w:tcPr>
            <w:tcW w:w="1985" w:type="dxa"/>
            <w:shd w:val="clear" w:color="auto" w:fill="auto"/>
            <w:vAlign w:val="center"/>
          </w:tcPr>
          <w:p w14:paraId="443F8AE2" w14:textId="77777777" w:rsidR="002B477B" w:rsidRPr="002962D0" w:rsidRDefault="001F7C5C" w:rsidP="00712665">
            <w:pPr>
              <w:jc w:val="center"/>
              <w:rPr>
                <w:rFonts w:ascii="Times New Roman" w:hAnsi="Times New Roman"/>
                <w:color w:val="000000"/>
                <w:sz w:val="20"/>
                <w:szCs w:val="20"/>
              </w:rPr>
            </w:pPr>
            <w:r w:rsidRPr="002962D0">
              <w:rPr>
                <w:rFonts w:ascii="Times New Roman" w:hAnsi="Times New Roman"/>
                <w:color w:val="000000"/>
                <w:sz w:val="20"/>
                <w:szCs w:val="20"/>
              </w:rPr>
              <w:t>5</w:t>
            </w:r>
            <w:r w:rsidR="002B477B" w:rsidRPr="002962D0">
              <w:rPr>
                <w:rFonts w:ascii="Times New Roman" w:hAnsi="Times New Roman"/>
                <w:color w:val="000000"/>
                <w:sz w:val="20"/>
                <w:szCs w:val="20"/>
              </w:rPr>
              <w:t>00</w:t>
            </w:r>
          </w:p>
        </w:tc>
      </w:tr>
    </w:tbl>
    <w:p w14:paraId="6012D8F8" w14:textId="77777777" w:rsidR="002B477B" w:rsidRPr="002962D0" w:rsidRDefault="002B477B" w:rsidP="00712665">
      <w:pPr>
        <w:spacing w:after="0"/>
        <w:rPr>
          <w:rFonts w:ascii="Times New Roman" w:hAnsi="Times New Roman"/>
          <w:sz w:val="16"/>
          <w:szCs w:val="16"/>
        </w:rPr>
      </w:pPr>
      <w:r w:rsidRPr="002962D0">
        <w:rPr>
          <w:rFonts w:ascii="Times New Roman" w:hAnsi="Times New Roman"/>
          <w:sz w:val="16"/>
          <w:szCs w:val="16"/>
        </w:rPr>
        <w:t xml:space="preserve">*Condition 1: 25 </w:t>
      </w:r>
      <w:r w:rsidRPr="002962D0">
        <w:rPr>
          <w:rFonts w:ascii="Symbol" w:hAnsi="Symbol"/>
          <w:sz w:val="16"/>
          <w:szCs w:val="16"/>
        </w:rPr>
        <w:t></w:t>
      </w:r>
      <w:r w:rsidR="00910E73" w:rsidRPr="002962D0">
        <w:rPr>
          <w:rFonts w:ascii="Times New Roman" w:hAnsi="Times New Roman"/>
          <w:sz w:val="16"/>
          <w:szCs w:val="16"/>
        </w:rPr>
        <w:t>g/</w:t>
      </w:r>
      <w:proofErr w:type="spellStart"/>
      <w:r w:rsidR="00966821" w:rsidRPr="002962D0">
        <w:rPr>
          <w:rFonts w:ascii="Times New Roman" w:hAnsi="Times New Roman"/>
          <w:sz w:val="16"/>
          <w:szCs w:val="16"/>
        </w:rPr>
        <w:t>L</w:t>
      </w:r>
      <w:r w:rsidRPr="002962D0">
        <w:rPr>
          <w:rFonts w:ascii="Times New Roman" w:hAnsi="Times New Roman"/>
          <w:sz w:val="16"/>
          <w:szCs w:val="16"/>
        </w:rPr>
        <w:t>MeHg</w:t>
      </w:r>
      <w:proofErr w:type="spellEnd"/>
    </w:p>
    <w:p w14:paraId="4E1A9495" w14:textId="77777777" w:rsidR="002B477B" w:rsidRPr="002962D0" w:rsidRDefault="002937AC" w:rsidP="00712665">
      <w:pPr>
        <w:spacing w:after="0"/>
        <w:rPr>
          <w:rFonts w:ascii="Times New Roman" w:hAnsi="Times New Roman"/>
          <w:sz w:val="16"/>
          <w:lang w:val="fr-FR"/>
        </w:rPr>
      </w:pPr>
      <w:r w:rsidRPr="002962D0">
        <w:rPr>
          <w:rFonts w:ascii="Times New Roman" w:hAnsi="Times New Roman"/>
          <w:sz w:val="16"/>
          <w:lang w:val="fr-FR"/>
        </w:rPr>
        <w:t xml:space="preserve">**Condition </w:t>
      </w:r>
      <w:proofErr w:type="gramStart"/>
      <w:r w:rsidRPr="002962D0">
        <w:rPr>
          <w:rFonts w:ascii="Times New Roman" w:hAnsi="Times New Roman"/>
          <w:sz w:val="16"/>
          <w:lang w:val="fr-FR"/>
        </w:rPr>
        <w:t>2:</w:t>
      </w:r>
      <w:proofErr w:type="gramEnd"/>
      <w:r w:rsidRPr="002962D0">
        <w:rPr>
          <w:rFonts w:ascii="Times New Roman" w:hAnsi="Times New Roman"/>
          <w:sz w:val="16"/>
          <w:lang w:val="fr-FR"/>
        </w:rPr>
        <w:t xml:space="preserve"> 25 </w:t>
      </w:r>
      <w:r w:rsidR="002B477B" w:rsidRPr="002962D0">
        <w:rPr>
          <w:rFonts w:ascii="Symbol" w:hAnsi="Symbol"/>
          <w:sz w:val="16"/>
          <w:szCs w:val="16"/>
        </w:rPr>
        <w:t></w:t>
      </w:r>
      <w:r w:rsidRPr="002962D0">
        <w:rPr>
          <w:rFonts w:ascii="Times New Roman" w:hAnsi="Times New Roman"/>
          <w:sz w:val="16"/>
          <w:lang w:val="fr-FR"/>
        </w:rPr>
        <w:t>g/</w:t>
      </w:r>
      <w:proofErr w:type="spellStart"/>
      <w:r w:rsidR="00966821" w:rsidRPr="002962D0">
        <w:rPr>
          <w:rFonts w:ascii="Times New Roman" w:hAnsi="Times New Roman"/>
          <w:sz w:val="16"/>
          <w:szCs w:val="16"/>
          <w:lang w:val="fr-FR"/>
        </w:rPr>
        <w:t>L</w:t>
      </w:r>
      <w:r w:rsidRPr="002962D0">
        <w:rPr>
          <w:rFonts w:ascii="Times New Roman" w:hAnsi="Times New Roman"/>
          <w:sz w:val="16"/>
          <w:lang w:val="fr-FR"/>
        </w:rPr>
        <w:t>MeHg</w:t>
      </w:r>
      <w:proofErr w:type="spellEnd"/>
      <w:r w:rsidRPr="002962D0">
        <w:rPr>
          <w:rFonts w:ascii="Times New Roman" w:hAnsi="Times New Roman"/>
          <w:sz w:val="16"/>
          <w:lang w:val="fr-FR"/>
        </w:rPr>
        <w:t xml:space="preserve"> + 12.5 </w:t>
      </w:r>
      <w:r w:rsidR="002B477B" w:rsidRPr="002962D0">
        <w:rPr>
          <w:rFonts w:ascii="Symbol" w:hAnsi="Symbol"/>
          <w:sz w:val="16"/>
          <w:szCs w:val="16"/>
        </w:rPr>
        <w:t></w:t>
      </w:r>
      <w:r w:rsidRPr="002962D0">
        <w:rPr>
          <w:rFonts w:ascii="Times New Roman" w:hAnsi="Times New Roman"/>
          <w:sz w:val="16"/>
          <w:lang w:val="fr-FR"/>
        </w:rPr>
        <w:t>g/</w:t>
      </w:r>
      <w:proofErr w:type="spellStart"/>
      <w:r w:rsidR="00966821" w:rsidRPr="002962D0">
        <w:rPr>
          <w:rFonts w:ascii="Times New Roman" w:hAnsi="Times New Roman"/>
          <w:sz w:val="16"/>
          <w:szCs w:val="16"/>
          <w:lang w:val="fr-FR"/>
        </w:rPr>
        <w:t>L</w:t>
      </w:r>
      <w:r w:rsidRPr="002962D0">
        <w:rPr>
          <w:rFonts w:ascii="Times New Roman" w:hAnsi="Times New Roman"/>
          <w:sz w:val="16"/>
          <w:lang w:val="fr-FR"/>
        </w:rPr>
        <w:t>Se</w:t>
      </w:r>
      <w:proofErr w:type="spellEnd"/>
      <w:r w:rsidRPr="002962D0">
        <w:rPr>
          <w:rFonts w:ascii="Times New Roman" w:hAnsi="Times New Roman"/>
          <w:sz w:val="16"/>
          <w:lang w:val="fr-FR"/>
        </w:rPr>
        <w:t>(IV)</w:t>
      </w:r>
    </w:p>
    <w:p w14:paraId="6CC306F2" w14:textId="77777777" w:rsidR="00717D6A" w:rsidRPr="002962D0" w:rsidRDefault="00717D6A" w:rsidP="00712665">
      <w:pPr>
        <w:rPr>
          <w:rFonts w:ascii="Times New Roman" w:hAnsi="Times New Roman"/>
          <w:b/>
          <w:lang w:val="fr-FR"/>
        </w:rPr>
      </w:pPr>
    </w:p>
    <w:p w14:paraId="10EE648F" w14:textId="77777777" w:rsidR="004255F3" w:rsidRPr="002962D0" w:rsidRDefault="004255F3" w:rsidP="00712665">
      <w:pPr>
        <w:rPr>
          <w:rFonts w:ascii="Times New Roman" w:hAnsi="Times New Roman"/>
          <w:b/>
          <w:lang w:val="fr-FR"/>
        </w:rPr>
      </w:pPr>
    </w:p>
    <w:p w14:paraId="24947221" w14:textId="77777777" w:rsidR="004255F3" w:rsidRPr="002962D0" w:rsidRDefault="004255F3" w:rsidP="00712665">
      <w:pPr>
        <w:rPr>
          <w:rFonts w:ascii="Times New Roman" w:hAnsi="Times New Roman"/>
          <w:b/>
          <w:lang w:val="fr-FR"/>
        </w:rPr>
      </w:pPr>
    </w:p>
    <w:p w14:paraId="6DEB2DF5" w14:textId="77777777" w:rsidR="004255F3" w:rsidRPr="002962D0" w:rsidRDefault="004255F3" w:rsidP="00712665">
      <w:pPr>
        <w:rPr>
          <w:rFonts w:ascii="Times New Roman" w:hAnsi="Times New Roman"/>
          <w:b/>
          <w:lang w:val="fr-FR"/>
        </w:rPr>
      </w:pPr>
    </w:p>
    <w:p w14:paraId="724F0544" w14:textId="77777777" w:rsidR="004255F3" w:rsidRPr="002962D0" w:rsidRDefault="004255F3" w:rsidP="00712665">
      <w:pPr>
        <w:rPr>
          <w:rFonts w:ascii="Times New Roman" w:hAnsi="Times New Roman"/>
          <w:b/>
          <w:lang w:val="fr-FR"/>
        </w:rPr>
      </w:pPr>
    </w:p>
    <w:p w14:paraId="5C89E5E1" w14:textId="77777777" w:rsidR="004255F3" w:rsidRPr="002962D0" w:rsidRDefault="004255F3" w:rsidP="00712665">
      <w:pPr>
        <w:rPr>
          <w:rFonts w:ascii="Times New Roman" w:hAnsi="Times New Roman"/>
          <w:b/>
          <w:lang w:val="fr-FR"/>
        </w:rPr>
      </w:pPr>
    </w:p>
    <w:p w14:paraId="3144E366" w14:textId="77777777" w:rsidR="004255F3" w:rsidRPr="002962D0" w:rsidRDefault="004255F3" w:rsidP="00712665">
      <w:pPr>
        <w:rPr>
          <w:rFonts w:ascii="Times New Roman" w:hAnsi="Times New Roman"/>
          <w:b/>
          <w:lang w:val="fr-FR"/>
        </w:rPr>
      </w:pPr>
    </w:p>
    <w:p w14:paraId="3AD480CB" w14:textId="77777777" w:rsidR="004255F3" w:rsidRPr="002962D0" w:rsidRDefault="004255F3" w:rsidP="00712665">
      <w:pPr>
        <w:rPr>
          <w:rFonts w:ascii="Times New Roman" w:hAnsi="Times New Roman"/>
          <w:b/>
          <w:lang w:val="fr-FR"/>
        </w:rPr>
      </w:pPr>
    </w:p>
    <w:p w14:paraId="055DC331" w14:textId="77777777" w:rsidR="004255F3" w:rsidRPr="002962D0" w:rsidRDefault="004255F3" w:rsidP="00712665">
      <w:pPr>
        <w:rPr>
          <w:rFonts w:ascii="Times New Roman" w:hAnsi="Times New Roman"/>
          <w:b/>
          <w:lang w:val="fr-FR"/>
        </w:rPr>
      </w:pPr>
    </w:p>
    <w:p w14:paraId="7915E14D" w14:textId="77777777" w:rsidR="004255F3" w:rsidRPr="002962D0" w:rsidRDefault="004255F3" w:rsidP="00712665">
      <w:pPr>
        <w:rPr>
          <w:rFonts w:ascii="Times New Roman" w:hAnsi="Times New Roman"/>
          <w:b/>
          <w:lang w:val="fr-FR"/>
        </w:rPr>
      </w:pPr>
    </w:p>
    <w:p w14:paraId="75B815C1" w14:textId="77777777" w:rsidR="004255F3" w:rsidRPr="002962D0" w:rsidRDefault="004255F3" w:rsidP="00712665">
      <w:pPr>
        <w:rPr>
          <w:rFonts w:ascii="Times New Roman" w:hAnsi="Times New Roman"/>
          <w:b/>
          <w:lang w:val="fr-FR"/>
        </w:rPr>
      </w:pPr>
    </w:p>
    <w:p w14:paraId="32277F3B" w14:textId="77777777" w:rsidR="004255F3" w:rsidRPr="002962D0" w:rsidRDefault="004255F3" w:rsidP="00712665">
      <w:pPr>
        <w:rPr>
          <w:rFonts w:ascii="Times New Roman" w:hAnsi="Times New Roman"/>
          <w:b/>
        </w:rPr>
      </w:pPr>
      <w:r w:rsidRPr="002962D0">
        <w:rPr>
          <w:rFonts w:ascii="Times New Roman" w:hAnsi="Times New Roman"/>
          <w:b/>
        </w:rPr>
        <w:lastRenderedPageBreak/>
        <w:t>Figure Legends</w:t>
      </w:r>
    </w:p>
    <w:p w14:paraId="72F36AE5" w14:textId="3E87F303" w:rsidR="004255F3" w:rsidRPr="002962D0" w:rsidRDefault="004255F3" w:rsidP="00712665">
      <w:pPr>
        <w:rPr>
          <w:rFonts w:ascii="Times New Roman" w:hAnsi="Times New Roman"/>
        </w:rPr>
      </w:pPr>
      <w:r w:rsidRPr="002962D0">
        <w:rPr>
          <w:rFonts w:ascii="Times New Roman" w:hAnsi="Times New Roman"/>
          <w:b/>
        </w:rPr>
        <w:t>Fig. 1</w:t>
      </w:r>
      <w:r w:rsidR="00862FC7" w:rsidRPr="002962D0">
        <w:rPr>
          <w:rFonts w:ascii="Times New Roman" w:hAnsi="Times New Roman"/>
        </w:rPr>
        <w:t xml:space="preserve">. Accumulation of </w:t>
      </w:r>
      <w:proofErr w:type="spellStart"/>
      <w:r w:rsidR="0056427C" w:rsidRPr="002962D0">
        <w:rPr>
          <w:rFonts w:ascii="Times New Roman" w:hAnsi="Times New Roman"/>
        </w:rPr>
        <w:t>MeHg</w:t>
      </w:r>
      <w:proofErr w:type="spellEnd"/>
      <w:r w:rsidR="002531D0" w:rsidRPr="002962D0">
        <w:rPr>
          <w:rFonts w:ascii="Times New Roman" w:hAnsi="Times New Roman"/>
        </w:rPr>
        <w:t xml:space="preserve"> </w:t>
      </w:r>
      <w:r w:rsidR="00862FC7" w:rsidRPr="002962D0">
        <w:rPr>
          <w:rFonts w:ascii="Times New Roman" w:hAnsi="Times New Roman"/>
        </w:rPr>
        <w:t xml:space="preserve">ng/g in </w:t>
      </w:r>
      <w:proofErr w:type="spellStart"/>
      <w:r w:rsidR="00862FC7" w:rsidRPr="002962D0">
        <w:rPr>
          <w:rFonts w:ascii="Times New Roman" w:hAnsi="Times New Roman"/>
        </w:rPr>
        <w:t>eleutheroembryos</w:t>
      </w:r>
      <w:proofErr w:type="spellEnd"/>
      <w:r w:rsidR="00862FC7" w:rsidRPr="002962D0">
        <w:rPr>
          <w:rFonts w:ascii="Times New Roman" w:hAnsi="Times New Roman"/>
        </w:rPr>
        <w:t xml:space="preserve"> exposed to (A) 5 </w:t>
      </w:r>
      <w:r w:rsidR="00862FC7" w:rsidRPr="002962D0">
        <w:rPr>
          <w:rFonts w:ascii="Symbol" w:hAnsi="Symbol"/>
        </w:rPr>
        <w:t></w:t>
      </w:r>
      <w:r w:rsidR="00862FC7" w:rsidRPr="002962D0">
        <w:rPr>
          <w:rFonts w:ascii="Times New Roman" w:hAnsi="Times New Roman"/>
        </w:rPr>
        <w:t>g/</w:t>
      </w:r>
      <w:r w:rsidR="00826550" w:rsidRPr="002962D0">
        <w:rPr>
          <w:rFonts w:ascii="Times New Roman" w:hAnsi="Times New Roman"/>
        </w:rPr>
        <w:t xml:space="preserve">l </w:t>
      </w:r>
      <w:proofErr w:type="spellStart"/>
      <w:r w:rsidR="00862FC7" w:rsidRPr="002962D0">
        <w:rPr>
          <w:rFonts w:ascii="Times New Roman" w:hAnsi="Times New Roman"/>
        </w:rPr>
        <w:t>MeHg</w:t>
      </w:r>
      <w:proofErr w:type="spellEnd"/>
      <w:r w:rsidR="00862FC7" w:rsidRPr="002962D0">
        <w:rPr>
          <w:rFonts w:ascii="Times New Roman" w:hAnsi="Times New Roman"/>
        </w:rPr>
        <w:t xml:space="preserve"> + 2.5 </w:t>
      </w:r>
      <w:r w:rsidR="00862FC7" w:rsidRPr="002962D0">
        <w:rPr>
          <w:rFonts w:ascii="Symbol" w:hAnsi="Symbol"/>
        </w:rPr>
        <w:t></w:t>
      </w:r>
      <w:r w:rsidR="00862FC7" w:rsidRPr="002962D0">
        <w:rPr>
          <w:rFonts w:ascii="Times New Roman" w:hAnsi="Times New Roman"/>
        </w:rPr>
        <w:t>g/</w:t>
      </w:r>
      <w:r w:rsidR="00305B82" w:rsidRPr="002962D0">
        <w:rPr>
          <w:rFonts w:ascii="Times New Roman" w:hAnsi="Times New Roman"/>
        </w:rPr>
        <w:t>l</w:t>
      </w:r>
      <w:r w:rsidR="00862FC7" w:rsidRPr="002962D0">
        <w:rPr>
          <w:rFonts w:ascii="Times New Roman" w:hAnsi="Times New Roman"/>
        </w:rPr>
        <w:t xml:space="preserve"> </w:t>
      </w:r>
      <w:proofErr w:type="gramStart"/>
      <w:r w:rsidR="00862FC7" w:rsidRPr="002962D0">
        <w:rPr>
          <w:rFonts w:ascii="Times New Roman" w:hAnsi="Times New Roman"/>
        </w:rPr>
        <w:t>Se(</w:t>
      </w:r>
      <w:proofErr w:type="gramEnd"/>
      <w:r w:rsidR="00862FC7" w:rsidRPr="002962D0">
        <w:rPr>
          <w:rFonts w:ascii="Times New Roman" w:hAnsi="Times New Roman"/>
        </w:rPr>
        <w:t xml:space="preserve">IV) and (B) 25 </w:t>
      </w:r>
      <w:r w:rsidR="00862FC7" w:rsidRPr="002962D0">
        <w:rPr>
          <w:rFonts w:ascii="Symbol" w:hAnsi="Symbol"/>
        </w:rPr>
        <w:t></w:t>
      </w:r>
      <w:r w:rsidR="00862FC7" w:rsidRPr="002962D0">
        <w:rPr>
          <w:rFonts w:ascii="Times New Roman" w:hAnsi="Times New Roman"/>
        </w:rPr>
        <w:t>g/</w:t>
      </w:r>
      <w:r w:rsidR="00305B82" w:rsidRPr="002962D0">
        <w:rPr>
          <w:rFonts w:ascii="Times New Roman" w:hAnsi="Times New Roman"/>
        </w:rPr>
        <w:t>l</w:t>
      </w:r>
      <w:r w:rsidR="00A65CA9" w:rsidRPr="002962D0">
        <w:rPr>
          <w:rFonts w:ascii="Times New Roman" w:hAnsi="Times New Roman"/>
        </w:rPr>
        <w:t xml:space="preserve"> </w:t>
      </w:r>
      <w:proofErr w:type="spellStart"/>
      <w:r w:rsidR="00862FC7" w:rsidRPr="002962D0">
        <w:rPr>
          <w:rFonts w:ascii="Times New Roman" w:hAnsi="Times New Roman"/>
        </w:rPr>
        <w:t>MeHg</w:t>
      </w:r>
      <w:proofErr w:type="spellEnd"/>
      <w:r w:rsidR="00862FC7" w:rsidRPr="002962D0">
        <w:rPr>
          <w:rFonts w:ascii="Times New Roman" w:hAnsi="Times New Roman"/>
        </w:rPr>
        <w:t xml:space="preserve"> + 12.5 </w:t>
      </w:r>
      <w:r w:rsidR="00862FC7" w:rsidRPr="002962D0">
        <w:rPr>
          <w:rFonts w:ascii="Symbol" w:hAnsi="Symbol"/>
        </w:rPr>
        <w:t></w:t>
      </w:r>
      <w:r w:rsidR="00862FC7" w:rsidRPr="002962D0">
        <w:rPr>
          <w:rFonts w:ascii="Times New Roman" w:hAnsi="Times New Roman"/>
        </w:rPr>
        <w:t>g/</w:t>
      </w:r>
      <w:r w:rsidR="00305B82" w:rsidRPr="002962D0">
        <w:rPr>
          <w:rFonts w:ascii="Times New Roman" w:hAnsi="Times New Roman"/>
        </w:rPr>
        <w:t>l</w:t>
      </w:r>
      <w:r w:rsidR="00862FC7" w:rsidRPr="002962D0">
        <w:rPr>
          <w:rFonts w:ascii="Times New Roman" w:hAnsi="Times New Roman"/>
        </w:rPr>
        <w:t xml:space="preserve"> Se(IV). Solid circles represent the experimental points and lines the expected values based on the model calculations.</w:t>
      </w:r>
    </w:p>
    <w:p w14:paraId="7F58C9F3" w14:textId="77777777" w:rsidR="00826550" w:rsidRPr="002962D0" w:rsidRDefault="00826550" w:rsidP="00712665">
      <w:pPr>
        <w:spacing w:after="0"/>
        <w:rPr>
          <w:rFonts w:ascii="Times New Roman" w:hAnsi="Times New Roman"/>
          <w:b/>
        </w:rPr>
      </w:pPr>
    </w:p>
    <w:p w14:paraId="0C486BBD" w14:textId="77777777" w:rsidR="00FB3707" w:rsidRPr="002962D0" w:rsidRDefault="0091477A" w:rsidP="00712665">
      <w:pPr>
        <w:spacing w:after="0"/>
        <w:rPr>
          <w:rFonts w:ascii="Times New Roman" w:hAnsi="Times New Roman"/>
        </w:rPr>
      </w:pPr>
      <w:r w:rsidRPr="002962D0">
        <w:rPr>
          <w:rFonts w:ascii="Times New Roman" w:hAnsi="Times New Roman"/>
          <w:b/>
        </w:rPr>
        <w:t>Fig. 2</w:t>
      </w:r>
      <w:r w:rsidR="00FB3707" w:rsidRPr="002962D0">
        <w:rPr>
          <w:rFonts w:ascii="Times New Roman" w:hAnsi="Times New Roman"/>
          <w:b/>
        </w:rPr>
        <w:t>.</w:t>
      </w:r>
      <w:r w:rsidR="00FB3707" w:rsidRPr="002962D0">
        <w:rPr>
          <w:rFonts w:ascii="Times New Roman" w:hAnsi="Times New Roman"/>
        </w:rPr>
        <w:t xml:space="preserve"> Comparison of bioaccumulation profiles of experiments carried out only with </w:t>
      </w:r>
      <w:proofErr w:type="spellStart"/>
      <w:r w:rsidR="00FB3707" w:rsidRPr="002962D0">
        <w:rPr>
          <w:rFonts w:ascii="Times New Roman" w:hAnsi="Times New Roman"/>
        </w:rPr>
        <w:t>MeHg</w:t>
      </w:r>
      <w:proofErr w:type="spellEnd"/>
      <w:r w:rsidR="00FB3707" w:rsidRPr="002962D0">
        <w:rPr>
          <w:rFonts w:ascii="Times New Roman" w:hAnsi="Times New Roman"/>
        </w:rPr>
        <w:t xml:space="preserve"> 10 </w:t>
      </w:r>
      <w:r w:rsidR="00FB3707" w:rsidRPr="002962D0">
        <w:rPr>
          <w:rFonts w:ascii="Times New Roman" w:hAnsi="Times New Roman"/>
        </w:rPr>
        <w:sym w:font="Symbol" w:char="F06D"/>
      </w:r>
      <w:r w:rsidR="00FB3707" w:rsidRPr="002962D0">
        <w:rPr>
          <w:rFonts w:ascii="Times New Roman" w:hAnsi="Times New Roman"/>
        </w:rPr>
        <w:t xml:space="preserve">g/l (in red) and 25 </w:t>
      </w:r>
      <w:r w:rsidR="00FB3707" w:rsidRPr="002962D0">
        <w:rPr>
          <w:rFonts w:ascii="Symbol" w:hAnsi="Symbol"/>
        </w:rPr>
        <w:t></w:t>
      </w:r>
      <w:r w:rsidR="00FB3707" w:rsidRPr="002962D0">
        <w:rPr>
          <w:rFonts w:ascii="Times New Roman" w:hAnsi="Times New Roman"/>
        </w:rPr>
        <w:t xml:space="preserve">g/l </w:t>
      </w:r>
      <w:proofErr w:type="spellStart"/>
      <w:r w:rsidR="00FB3707" w:rsidRPr="002962D0">
        <w:rPr>
          <w:rFonts w:ascii="Times New Roman" w:hAnsi="Times New Roman"/>
        </w:rPr>
        <w:t>MeHg</w:t>
      </w:r>
      <w:proofErr w:type="spellEnd"/>
      <w:r w:rsidR="00FB3707" w:rsidRPr="002962D0">
        <w:rPr>
          <w:rFonts w:ascii="Times New Roman" w:hAnsi="Times New Roman"/>
        </w:rPr>
        <w:t xml:space="preserve"> + 12.5 </w:t>
      </w:r>
      <w:r w:rsidR="00FB3707" w:rsidRPr="002962D0">
        <w:rPr>
          <w:rFonts w:ascii="Symbol" w:hAnsi="Symbol"/>
        </w:rPr>
        <w:t></w:t>
      </w:r>
      <w:r w:rsidR="00FB3707" w:rsidRPr="002962D0">
        <w:rPr>
          <w:rFonts w:ascii="Times New Roman" w:hAnsi="Times New Roman"/>
        </w:rPr>
        <w:t xml:space="preserve">g/l </w:t>
      </w:r>
      <w:proofErr w:type="gramStart"/>
      <w:r w:rsidR="00FB3707" w:rsidRPr="002962D0">
        <w:rPr>
          <w:rFonts w:ascii="Times New Roman" w:hAnsi="Times New Roman"/>
        </w:rPr>
        <w:t>Se(</w:t>
      </w:r>
      <w:proofErr w:type="gramEnd"/>
      <w:r w:rsidR="00FB3707" w:rsidRPr="002962D0">
        <w:rPr>
          <w:rFonts w:ascii="Times New Roman" w:hAnsi="Times New Roman"/>
        </w:rPr>
        <w:t>IV) (in black).</w:t>
      </w:r>
    </w:p>
    <w:p w14:paraId="5159D9E5" w14:textId="77777777" w:rsidR="003B0779" w:rsidRPr="002962D0" w:rsidRDefault="003B0779" w:rsidP="00712665">
      <w:pPr>
        <w:rPr>
          <w:rFonts w:ascii="Times New Roman" w:hAnsi="Times New Roman"/>
        </w:rPr>
      </w:pPr>
    </w:p>
    <w:p w14:paraId="7F0914C8" w14:textId="77777777" w:rsidR="00862FC7" w:rsidRPr="002962D0" w:rsidRDefault="00862FC7" w:rsidP="00712665">
      <w:pPr>
        <w:rPr>
          <w:rFonts w:ascii="Times New Roman" w:hAnsi="Times New Roman"/>
        </w:rPr>
      </w:pPr>
      <w:r w:rsidRPr="002962D0">
        <w:rPr>
          <w:rFonts w:ascii="Times New Roman" w:hAnsi="Times New Roman"/>
          <w:b/>
        </w:rPr>
        <w:t xml:space="preserve">Fig. </w:t>
      </w:r>
      <w:r w:rsidR="00FB3707" w:rsidRPr="002962D0">
        <w:rPr>
          <w:rFonts w:ascii="Times New Roman" w:hAnsi="Times New Roman"/>
          <w:b/>
        </w:rPr>
        <w:t>3</w:t>
      </w:r>
      <w:r w:rsidRPr="002962D0">
        <w:rPr>
          <w:rFonts w:ascii="Times New Roman" w:hAnsi="Times New Roman"/>
        </w:rPr>
        <w:t xml:space="preserve">. Concentration of </w:t>
      </w:r>
      <w:proofErr w:type="spellStart"/>
      <w:r w:rsidRPr="002962D0">
        <w:rPr>
          <w:rFonts w:ascii="Times New Roman" w:hAnsi="Times New Roman"/>
        </w:rPr>
        <w:t>MeHg</w:t>
      </w:r>
      <w:proofErr w:type="spellEnd"/>
      <w:r w:rsidRPr="002962D0">
        <w:rPr>
          <w:rFonts w:ascii="Times New Roman" w:hAnsi="Times New Roman"/>
        </w:rPr>
        <w:t xml:space="preserve"> (ng/g) found in </w:t>
      </w:r>
      <w:r w:rsidR="00C9076A" w:rsidRPr="002962D0">
        <w:rPr>
          <w:rFonts w:ascii="Times New Roman" w:hAnsi="Times New Roman"/>
        </w:rPr>
        <w:t xml:space="preserve">(A) liver, (B) intestine, (C) brain and (D) muscular tissue </w:t>
      </w:r>
      <w:r w:rsidRPr="002962D0">
        <w:rPr>
          <w:rFonts w:ascii="Times New Roman" w:hAnsi="Times New Roman"/>
        </w:rPr>
        <w:t xml:space="preserve">of adult zebrafish exposed to either </w:t>
      </w:r>
      <w:proofErr w:type="spellStart"/>
      <w:r w:rsidRPr="002962D0">
        <w:rPr>
          <w:rFonts w:ascii="Times New Roman" w:hAnsi="Times New Roman"/>
        </w:rPr>
        <w:t>MeHg</w:t>
      </w:r>
      <w:proofErr w:type="spellEnd"/>
      <w:r w:rsidRPr="002962D0">
        <w:rPr>
          <w:rFonts w:ascii="Times New Roman" w:hAnsi="Times New Roman"/>
        </w:rPr>
        <w:t xml:space="preserve"> alone (25 </w:t>
      </w:r>
      <w:r w:rsidRPr="002962D0">
        <w:rPr>
          <w:rFonts w:ascii="Symbol" w:hAnsi="Symbol"/>
        </w:rPr>
        <w:t></w:t>
      </w:r>
      <w:r w:rsidRPr="002962D0">
        <w:rPr>
          <w:rFonts w:ascii="Times New Roman" w:hAnsi="Times New Roman"/>
        </w:rPr>
        <w:t>g/</w:t>
      </w:r>
      <w:r w:rsidR="00305B82" w:rsidRPr="002962D0">
        <w:rPr>
          <w:rFonts w:ascii="Times New Roman" w:hAnsi="Times New Roman"/>
        </w:rPr>
        <w:t>l</w:t>
      </w:r>
      <w:r w:rsidR="00826550"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or </w:t>
      </w:r>
      <w:proofErr w:type="spellStart"/>
      <w:r w:rsidRPr="002962D0">
        <w:rPr>
          <w:rFonts w:ascii="Times New Roman" w:hAnsi="Times New Roman"/>
        </w:rPr>
        <w:t>MeHg</w:t>
      </w:r>
      <w:proofErr w:type="spellEnd"/>
      <w:r w:rsidRPr="002962D0">
        <w:rPr>
          <w:rFonts w:ascii="Times New Roman" w:hAnsi="Times New Roman"/>
        </w:rPr>
        <w:t xml:space="preserve"> and </w:t>
      </w:r>
      <w:proofErr w:type="gramStart"/>
      <w:r w:rsidRPr="002962D0">
        <w:rPr>
          <w:rFonts w:ascii="Times New Roman" w:hAnsi="Times New Roman"/>
        </w:rPr>
        <w:t>Se(</w:t>
      </w:r>
      <w:proofErr w:type="gramEnd"/>
      <w:r w:rsidRPr="002962D0">
        <w:rPr>
          <w:rFonts w:ascii="Times New Roman" w:hAnsi="Times New Roman"/>
        </w:rPr>
        <w:t xml:space="preserve">IV) (25 </w:t>
      </w:r>
      <w:r w:rsidRPr="002962D0">
        <w:rPr>
          <w:rFonts w:ascii="Symbol" w:hAnsi="Symbol"/>
        </w:rPr>
        <w:t></w:t>
      </w:r>
      <w:r w:rsidRPr="002962D0">
        <w:rPr>
          <w:rFonts w:ascii="Times New Roman" w:hAnsi="Times New Roman"/>
        </w:rPr>
        <w:t>g/</w:t>
      </w:r>
      <w:proofErr w:type="spellStart"/>
      <w:r w:rsidR="00305B82" w:rsidRPr="002962D0">
        <w:rPr>
          <w:rFonts w:ascii="Times New Roman" w:hAnsi="Times New Roman"/>
        </w:rPr>
        <w:t>l</w:t>
      </w:r>
      <w:r w:rsidRPr="002962D0">
        <w:rPr>
          <w:rFonts w:ascii="Times New Roman" w:hAnsi="Times New Roman"/>
        </w:rPr>
        <w:t>MeHg</w:t>
      </w:r>
      <w:proofErr w:type="spellEnd"/>
      <w:r w:rsidRPr="002962D0">
        <w:rPr>
          <w:rFonts w:ascii="Times New Roman" w:hAnsi="Times New Roman"/>
        </w:rPr>
        <w:t xml:space="preserve"> + 12.5 </w:t>
      </w:r>
      <w:r w:rsidRPr="002962D0">
        <w:rPr>
          <w:rFonts w:ascii="Symbol" w:hAnsi="Symbol"/>
        </w:rPr>
        <w:t></w:t>
      </w:r>
      <w:r w:rsidRPr="002962D0">
        <w:rPr>
          <w:rFonts w:ascii="Times New Roman" w:hAnsi="Times New Roman"/>
        </w:rPr>
        <w:t>g/</w:t>
      </w:r>
      <w:r w:rsidR="00305B82" w:rsidRPr="002962D0">
        <w:rPr>
          <w:rFonts w:ascii="Times New Roman" w:hAnsi="Times New Roman"/>
        </w:rPr>
        <w:t>l</w:t>
      </w:r>
      <w:r w:rsidRPr="002962D0">
        <w:rPr>
          <w:rFonts w:ascii="Times New Roman" w:hAnsi="Times New Roman"/>
        </w:rPr>
        <w:t xml:space="preserve"> Se(IV))</w:t>
      </w:r>
      <w:r w:rsidR="00C9076A" w:rsidRPr="002962D0">
        <w:rPr>
          <w:rFonts w:ascii="Times New Roman" w:hAnsi="Times New Roman"/>
        </w:rPr>
        <w:t xml:space="preserve">. </w:t>
      </w:r>
      <w:r w:rsidR="00F025F3" w:rsidRPr="002962D0">
        <w:rPr>
          <w:rFonts w:ascii="Times New Roman" w:hAnsi="Times New Roman"/>
        </w:rPr>
        <w:t>Bars show mean ±</w:t>
      </w:r>
      <w:proofErr w:type="spellStart"/>
      <w:r w:rsidR="00F025F3" w:rsidRPr="002962D0">
        <w:rPr>
          <w:rFonts w:ascii="Times New Roman" w:hAnsi="Times New Roman"/>
        </w:rPr>
        <w:t>s.d.</w:t>
      </w:r>
      <w:proofErr w:type="spellEnd"/>
      <w:r w:rsidR="00F025F3" w:rsidRPr="002962D0">
        <w:rPr>
          <w:rFonts w:ascii="Times New Roman" w:hAnsi="Times New Roman"/>
        </w:rPr>
        <w:t xml:space="preserve">(n=3). </w:t>
      </w:r>
      <w:r w:rsidR="0091477A" w:rsidRPr="002962D0">
        <w:rPr>
          <w:rFonts w:ascii="Times New Roman" w:hAnsi="Times New Roman"/>
          <w:i/>
        </w:rPr>
        <w:t>P</w:t>
      </w:r>
      <w:r w:rsidR="00F025F3" w:rsidRPr="002962D0">
        <w:rPr>
          <w:rFonts w:ascii="Times New Roman" w:hAnsi="Times New Roman"/>
        </w:rPr>
        <w:t xml:space="preserve">&lt;0.05 Student´s </w:t>
      </w:r>
      <w:r w:rsidR="0091477A" w:rsidRPr="002962D0">
        <w:rPr>
          <w:rFonts w:ascii="Times New Roman" w:hAnsi="Times New Roman"/>
          <w:i/>
        </w:rPr>
        <w:t>t</w:t>
      </w:r>
      <w:r w:rsidR="00F025F3" w:rsidRPr="002962D0">
        <w:rPr>
          <w:rFonts w:ascii="Times New Roman" w:hAnsi="Times New Roman"/>
        </w:rPr>
        <w:t>-test.</w:t>
      </w:r>
    </w:p>
    <w:p w14:paraId="1A6F40C2" w14:textId="77777777" w:rsidR="003B0779" w:rsidRPr="002962D0" w:rsidRDefault="003B0779" w:rsidP="00712665">
      <w:pPr>
        <w:rPr>
          <w:rFonts w:ascii="Times New Roman" w:hAnsi="Times New Roman"/>
        </w:rPr>
      </w:pPr>
    </w:p>
    <w:p w14:paraId="39140EF2" w14:textId="77777777" w:rsidR="003B0779" w:rsidRPr="002962D0" w:rsidRDefault="003B0779" w:rsidP="00712665">
      <w:pPr>
        <w:rPr>
          <w:rFonts w:ascii="Times New Roman" w:hAnsi="Times New Roman"/>
        </w:rPr>
      </w:pPr>
      <w:r w:rsidRPr="002962D0">
        <w:rPr>
          <w:rFonts w:ascii="Times New Roman" w:hAnsi="Times New Roman"/>
          <w:b/>
        </w:rPr>
        <w:t xml:space="preserve">Fig. </w:t>
      </w:r>
      <w:r w:rsidR="00FB3707" w:rsidRPr="002962D0">
        <w:rPr>
          <w:rFonts w:ascii="Times New Roman" w:hAnsi="Times New Roman"/>
          <w:b/>
        </w:rPr>
        <w:t>4</w:t>
      </w:r>
      <w:r w:rsidRPr="002962D0">
        <w:rPr>
          <w:rFonts w:ascii="Times New Roman" w:hAnsi="Times New Roman"/>
        </w:rPr>
        <w:t xml:space="preserve">. Differential gene expression analysis of the selected 11 genes in </w:t>
      </w:r>
      <w:proofErr w:type="spellStart"/>
      <w:r w:rsidRPr="002962D0">
        <w:rPr>
          <w:rFonts w:ascii="Times New Roman" w:hAnsi="Times New Roman"/>
        </w:rPr>
        <w:t>eleutheroembryos</w:t>
      </w:r>
      <w:proofErr w:type="spellEnd"/>
      <w:r w:rsidRPr="002962D0">
        <w:rPr>
          <w:rFonts w:ascii="Times New Roman" w:hAnsi="Times New Roman"/>
        </w:rPr>
        <w:t xml:space="preserve"> exposed to 25 </w:t>
      </w:r>
      <w:r w:rsidRPr="002962D0">
        <w:rPr>
          <w:rFonts w:ascii="Symbol" w:hAnsi="Symbol"/>
        </w:rPr>
        <w:t></w:t>
      </w:r>
      <w:r w:rsidRPr="002962D0">
        <w:rPr>
          <w:rFonts w:ascii="Times New Roman" w:hAnsi="Times New Roman"/>
        </w:rPr>
        <w:t>g/</w:t>
      </w:r>
      <w:proofErr w:type="spellStart"/>
      <w:r w:rsidR="00305B82" w:rsidRPr="002962D0">
        <w:rPr>
          <w:rFonts w:ascii="Times New Roman" w:hAnsi="Times New Roman"/>
        </w:rPr>
        <w:t>l</w:t>
      </w:r>
      <w:r w:rsidRPr="002962D0">
        <w:rPr>
          <w:rFonts w:ascii="Times New Roman" w:hAnsi="Times New Roman"/>
        </w:rPr>
        <w:t>MeHg</w:t>
      </w:r>
      <w:proofErr w:type="spellEnd"/>
      <w:r w:rsidRPr="002962D0">
        <w:rPr>
          <w:rFonts w:ascii="Times New Roman" w:hAnsi="Times New Roman"/>
        </w:rPr>
        <w:t xml:space="preserve"> or to 25 </w:t>
      </w:r>
      <w:r w:rsidRPr="002962D0">
        <w:rPr>
          <w:rFonts w:ascii="Symbol" w:hAnsi="Symbol"/>
        </w:rPr>
        <w:t></w:t>
      </w:r>
      <w:r w:rsidRPr="002962D0">
        <w:rPr>
          <w:rFonts w:ascii="Times New Roman" w:hAnsi="Times New Roman"/>
        </w:rPr>
        <w:t>g/</w:t>
      </w:r>
      <w:proofErr w:type="spellStart"/>
      <w:r w:rsidR="00305B82" w:rsidRPr="002962D0">
        <w:rPr>
          <w:rFonts w:ascii="Times New Roman" w:hAnsi="Times New Roman"/>
        </w:rPr>
        <w:t>l</w:t>
      </w:r>
      <w:r w:rsidRPr="002962D0">
        <w:rPr>
          <w:rFonts w:ascii="Times New Roman" w:hAnsi="Times New Roman"/>
        </w:rPr>
        <w:t>MeHg</w:t>
      </w:r>
      <w:proofErr w:type="spellEnd"/>
      <w:r w:rsidRPr="002962D0">
        <w:rPr>
          <w:rFonts w:ascii="Times New Roman" w:hAnsi="Times New Roman"/>
        </w:rPr>
        <w:t xml:space="preserve"> + 12.5 </w:t>
      </w:r>
      <w:r w:rsidRPr="002962D0">
        <w:rPr>
          <w:rFonts w:ascii="Symbol" w:hAnsi="Symbol"/>
        </w:rPr>
        <w:t></w:t>
      </w:r>
      <w:r w:rsidRPr="002962D0">
        <w:rPr>
          <w:rFonts w:ascii="Times New Roman" w:hAnsi="Times New Roman"/>
        </w:rPr>
        <w:t>g/</w:t>
      </w:r>
      <w:proofErr w:type="spellStart"/>
      <w:proofErr w:type="gramStart"/>
      <w:r w:rsidR="00305B82" w:rsidRPr="002962D0">
        <w:rPr>
          <w:rFonts w:ascii="Times New Roman" w:hAnsi="Times New Roman"/>
        </w:rPr>
        <w:t>l</w:t>
      </w:r>
      <w:r w:rsidRPr="002962D0">
        <w:rPr>
          <w:rFonts w:ascii="Times New Roman" w:hAnsi="Times New Roman"/>
        </w:rPr>
        <w:t>Se</w:t>
      </w:r>
      <w:proofErr w:type="spellEnd"/>
      <w:r w:rsidRPr="002962D0">
        <w:rPr>
          <w:rFonts w:ascii="Times New Roman" w:hAnsi="Times New Roman"/>
        </w:rPr>
        <w:t>(</w:t>
      </w:r>
      <w:proofErr w:type="gramEnd"/>
      <w:r w:rsidRPr="002962D0">
        <w:rPr>
          <w:rFonts w:ascii="Times New Roman" w:hAnsi="Times New Roman"/>
        </w:rPr>
        <w:t xml:space="preserve">IV).  Stars (*) represent statistical differences between the tested condition and the control sample, while (#) represent statistical differences within the same gene upon </w:t>
      </w:r>
      <w:proofErr w:type="gramStart"/>
      <w:r w:rsidRPr="002962D0">
        <w:rPr>
          <w:rFonts w:ascii="Times New Roman" w:hAnsi="Times New Roman"/>
        </w:rPr>
        <w:t>Se(</w:t>
      </w:r>
      <w:proofErr w:type="gramEnd"/>
      <w:r w:rsidRPr="002962D0">
        <w:rPr>
          <w:rFonts w:ascii="Times New Roman" w:hAnsi="Times New Roman"/>
        </w:rPr>
        <w:t>IV) co-administration.</w:t>
      </w:r>
    </w:p>
    <w:p w14:paraId="518E23CB" w14:textId="77777777" w:rsidR="003B0779" w:rsidRPr="002962D0" w:rsidRDefault="003B0779" w:rsidP="00712665">
      <w:pPr>
        <w:rPr>
          <w:rFonts w:ascii="Times New Roman" w:hAnsi="Times New Roman"/>
        </w:rPr>
      </w:pPr>
    </w:p>
    <w:p w14:paraId="7C1991B2" w14:textId="4FE96E90" w:rsidR="00547AA9" w:rsidRDefault="003B0779" w:rsidP="00712665">
      <w:pPr>
        <w:rPr>
          <w:rFonts w:ascii="Times New Roman" w:hAnsi="Times New Roman"/>
        </w:rPr>
      </w:pPr>
      <w:r w:rsidRPr="002962D0">
        <w:rPr>
          <w:rFonts w:ascii="Times New Roman" w:hAnsi="Times New Roman"/>
          <w:b/>
        </w:rPr>
        <w:t xml:space="preserve">Fig. </w:t>
      </w:r>
      <w:r w:rsidR="00FB3707" w:rsidRPr="002962D0">
        <w:rPr>
          <w:rFonts w:ascii="Times New Roman" w:hAnsi="Times New Roman"/>
          <w:b/>
        </w:rPr>
        <w:t>5</w:t>
      </w:r>
      <w:r w:rsidRPr="002962D0">
        <w:rPr>
          <w:rFonts w:ascii="Times New Roman" w:hAnsi="Times New Roman"/>
        </w:rPr>
        <w:t xml:space="preserve"> Differential gene expression analysis of the selected 11 genes in (A) liver, (B) intestine, (C) brain and (D) muscular tissue of adult zebrafish exposed to 25 </w:t>
      </w:r>
      <w:r w:rsidRPr="002962D0">
        <w:rPr>
          <w:rFonts w:ascii="Symbol" w:hAnsi="Symbol"/>
        </w:rPr>
        <w:t></w:t>
      </w:r>
      <w:r w:rsidRPr="002962D0">
        <w:rPr>
          <w:rFonts w:ascii="Times New Roman" w:hAnsi="Times New Roman"/>
        </w:rPr>
        <w:t>g/</w:t>
      </w:r>
      <w:r w:rsidR="00305B82" w:rsidRPr="002962D0">
        <w:rPr>
          <w:rFonts w:ascii="Times New Roman" w:hAnsi="Times New Roman"/>
        </w:rPr>
        <w:t>l</w:t>
      </w:r>
      <w:r w:rsidR="00F025F3"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or to 25 </w:t>
      </w:r>
      <w:r w:rsidRPr="002962D0">
        <w:rPr>
          <w:rFonts w:ascii="Symbol" w:hAnsi="Symbol"/>
        </w:rPr>
        <w:t></w:t>
      </w:r>
      <w:r w:rsidRPr="002962D0">
        <w:rPr>
          <w:rFonts w:ascii="Times New Roman" w:hAnsi="Times New Roman"/>
        </w:rPr>
        <w:t>g/</w:t>
      </w:r>
      <w:r w:rsidR="00305B82" w:rsidRPr="002962D0">
        <w:rPr>
          <w:rFonts w:ascii="Times New Roman" w:hAnsi="Times New Roman"/>
        </w:rPr>
        <w:t>l</w:t>
      </w:r>
      <w:r w:rsidR="00F025F3" w:rsidRPr="002962D0">
        <w:rPr>
          <w:rFonts w:ascii="Times New Roman" w:hAnsi="Times New Roman"/>
        </w:rPr>
        <w:t xml:space="preserve"> </w:t>
      </w:r>
      <w:proofErr w:type="spellStart"/>
      <w:r w:rsidRPr="002962D0">
        <w:rPr>
          <w:rFonts w:ascii="Times New Roman" w:hAnsi="Times New Roman"/>
        </w:rPr>
        <w:t>MeHg</w:t>
      </w:r>
      <w:proofErr w:type="spellEnd"/>
      <w:r w:rsidRPr="002962D0">
        <w:rPr>
          <w:rFonts w:ascii="Times New Roman" w:hAnsi="Times New Roman"/>
        </w:rPr>
        <w:t xml:space="preserve"> + 12.5 </w:t>
      </w:r>
      <w:r w:rsidRPr="002962D0">
        <w:rPr>
          <w:rFonts w:ascii="Symbol" w:hAnsi="Symbol"/>
        </w:rPr>
        <w:t></w:t>
      </w:r>
      <w:r w:rsidRPr="002962D0">
        <w:rPr>
          <w:rFonts w:ascii="Times New Roman" w:hAnsi="Times New Roman"/>
        </w:rPr>
        <w:t>g/</w:t>
      </w:r>
      <w:r w:rsidR="00305B82" w:rsidRPr="002962D0">
        <w:rPr>
          <w:rFonts w:ascii="Times New Roman" w:hAnsi="Times New Roman"/>
        </w:rPr>
        <w:t>l</w:t>
      </w:r>
      <w:r w:rsidR="00F025F3" w:rsidRPr="002962D0">
        <w:rPr>
          <w:rFonts w:ascii="Times New Roman" w:hAnsi="Times New Roman"/>
        </w:rPr>
        <w:t xml:space="preserve"> </w:t>
      </w:r>
      <w:proofErr w:type="gramStart"/>
      <w:r w:rsidRPr="002962D0">
        <w:rPr>
          <w:rFonts w:ascii="Times New Roman" w:hAnsi="Times New Roman"/>
        </w:rPr>
        <w:t>Se(</w:t>
      </w:r>
      <w:proofErr w:type="gramEnd"/>
      <w:r w:rsidRPr="002962D0">
        <w:rPr>
          <w:rFonts w:ascii="Times New Roman" w:hAnsi="Times New Roman"/>
        </w:rPr>
        <w:t xml:space="preserve">IV).  Stars (*) represent statistical </w:t>
      </w:r>
      <w:r w:rsidRPr="002962D0">
        <w:rPr>
          <w:rFonts w:ascii="Times New Roman" w:hAnsi="Times New Roman"/>
        </w:rPr>
        <w:lastRenderedPageBreak/>
        <w:t xml:space="preserve">differences between the tested condition and the control sample, while (#) represent statistical differences within the same gene upon </w:t>
      </w:r>
      <w:proofErr w:type="gramStart"/>
      <w:r w:rsidRPr="002962D0">
        <w:rPr>
          <w:rFonts w:ascii="Times New Roman" w:hAnsi="Times New Roman"/>
        </w:rPr>
        <w:t>Se(</w:t>
      </w:r>
      <w:proofErr w:type="gramEnd"/>
      <w:r w:rsidRPr="002962D0">
        <w:rPr>
          <w:rFonts w:ascii="Times New Roman" w:hAnsi="Times New Roman"/>
        </w:rPr>
        <w:t>IV) co-administration.</w:t>
      </w:r>
      <w:r w:rsidR="006866E2">
        <w:rPr>
          <w:rFonts w:ascii="Times New Roman" w:hAnsi="Times New Roman"/>
        </w:rPr>
        <w:t xml:space="preserve"> </w:t>
      </w:r>
    </w:p>
    <w:p w14:paraId="7BF74B2D" w14:textId="77777777" w:rsidR="00547AA9" w:rsidRDefault="00547AA9" w:rsidP="00712665">
      <w:pPr>
        <w:rPr>
          <w:rFonts w:ascii="Times New Roman" w:hAnsi="Times New Roman"/>
        </w:rPr>
      </w:pPr>
    </w:p>
    <w:p w14:paraId="590C04BE" w14:textId="77777777" w:rsidR="00547AA9" w:rsidRDefault="00547AA9" w:rsidP="00712665">
      <w:pPr>
        <w:rPr>
          <w:rFonts w:ascii="Times New Roman" w:hAnsi="Times New Roman"/>
        </w:rPr>
      </w:pPr>
    </w:p>
    <w:p w14:paraId="0ABB383F" w14:textId="77777777" w:rsidR="00AB465A" w:rsidRDefault="00AB465A" w:rsidP="00712665">
      <w:pPr>
        <w:rPr>
          <w:rFonts w:ascii="Times New Roman" w:hAnsi="Times New Roman"/>
        </w:rPr>
      </w:pPr>
    </w:p>
    <w:p w14:paraId="700FE945" w14:textId="77777777" w:rsidR="00AB465A" w:rsidRDefault="00AB465A" w:rsidP="00712665">
      <w:pPr>
        <w:rPr>
          <w:rFonts w:ascii="Times New Roman" w:hAnsi="Times New Roman"/>
        </w:rPr>
      </w:pPr>
    </w:p>
    <w:p w14:paraId="7C4851B6" w14:textId="77777777" w:rsidR="00AB465A" w:rsidRDefault="00AB465A" w:rsidP="00712665">
      <w:pPr>
        <w:rPr>
          <w:rFonts w:ascii="Times New Roman" w:hAnsi="Times New Roman"/>
        </w:rPr>
      </w:pPr>
    </w:p>
    <w:p w14:paraId="79EB339B" w14:textId="77777777" w:rsidR="00AB465A" w:rsidRDefault="00AB465A" w:rsidP="00712665">
      <w:pPr>
        <w:rPr>
          <w:rFonts w:ascii="Times New Roman" w:hAnsi="Times New Roman"/>
        </w:rPr>
      </w:pPr>
    </w:p>
    <w:p w14:paraId="0703A40A" w14:textId="77777777" w:rsidR="00AB465A" w:rsidRDefault="00AB465A" w:rsidP="00712665">
      <w:pPr>
        <w:rPr>
          <w:rFonts w:ascii="Times New Roman" w:hAnsi="Times New Roman"/>
        </w:rPr>
      </w:pPr>
    </w:p>
    <w:p w14:paraId="6091C252" w14:textId="77777777" w:rsidR="00AB465A" w:rsidRDefault="00AB465A" w:rsidP="00712665">
      <w:pPr>
        <w:rPr>
          <w:rFonts w:ascii="Times New Roman" w:hAnsi="Times New Roman"/>
        </w:rPr>
      </w:pPr>
    </w:p>
    <w:p w14:paraId="33DB82FE" w14:textId="77777777" w:rsidR="00AB465A" w:rsidRDefault="00AB465A" w:rsidP="00712665">
      <w:pPr>
        <w:rPr>
          <w:rFonts w:ascii="Times New Roman" w:hAnsi="Times New Roman"/>
        </w:rPr>
      </w:pPr>
    </w:p>
    <w:p w14:paraId="4F951BFD" w14:textId="77777777" w:rsidR="00AB465A" w:rsidRDefault="00AB465A" w:rsidP="00712665">
      <w:pPr>
        <w:rPr>
          <w:rFonts w:ascii="Times New Roman" w:hAnsi="Times New Roman"/>
        </w:rPr>
      </w:pPr>
    </w:p>
    <w:p w14:paraId="68D8203D" w14:textId="77777777" w:rsidR="00AB465A" w:rsidRDefault="00AB465A" w:rsidP="00712665">
      <w:pPr>
        <w:rPr>
          <w:rFonts w:ascii="Times New Roman" w:hAnsi="Times New Roman"/>
        </w:rPr>
      </w:pPr>
    </w:p>
    <w:p w14:paraId="196BE48A" w14:textId="77777777" w:rsidR="00AB465A" w:rsidRDefault="00AB465A" w:rsidP="00712665">
      <w:pPr>
        <w:rPr>
          <w:rFonts w:ascii="Times New Roman" w:hAnsi="Times New Roman"/>
        </w:rPr>
      </w:pPr>
    </w:p>
    <w:p w14:paraId="521125F6" w14:textId="77777777" w:rsidR="00AB465A" w:rsidRDefault="00AB465A" w:rsidP="00712665">
      <w:pPr>
        <w:rPr>
          <w:rFonts w:ascii="Times New Roman" w:hAnsi="Times New Roman"/>
        </w:rPr>
      </w:pPr>
    </w:p>
    <w:p w14:paraId="70281CCA" w14:textId="77777777" w:rsidR="00AB465A" w:rsidRDefault="00AB465A" w:rsidP="00712665">
      <w:pPr>
        <w:rPr>
          <w:rFonts w:ascii="Times New Roman" w:hAnsi="Times New Roman"/>
        </w:rPr>
      </w:pPr>
    </w:p>
    <w:p w14:paraId="51E8AB8C" w14:textId="77777777" w:rsidR="00AB465A" w:rsidRDefault="00AB465A" w:rsidP="00712665">
      <w:pPr>
        <w:rPr>
          <w:rFonts w:ascii="Times New Roman" w:hAnsi="Times New Roman"/>
        </w:rPr>
      </w:pPr>
    </w:p>
    <w:p w14:paraId="2ECC7F03" w14:textId="77777777" w:rsidR="00AB465A" w:rsidRDefault="00AB465A" w:rsidP="00712665">
      <w:pPr>
        <w:rPr>
          <w:rFonts w:ascii="Times New Roman" w:hAnsi="Times New Roman"/>
        </w:rPr>
      </w:pPr>
    </w:p>
    <w:p w14:paraId="4703F8DE" w14:textId="77777777" w:rsidR="00AB465A" w:rsidRDefault="00AB465A" w:rsidP="00712665">
      <w:pPr>
        <w:rPr>
          <w:rFonts w:ascii="Times New Roman" w:hAnsi="Times New Roman"/>
        </w:rPr>
      </w:pPr>
    </w:p>
    <w:p w14:paraId="5A3AC159" w14:textId="77777777" w:rsidR="00AB465A" w:rsidRDefault="00AB465A" w:rsidP="00712665">
      <w:pPr>
        <w:rPr>
          <w:rFonts w:ascii="Times New Roman" w:hAnsi="Times New Roman"/>
        </w:rPr>
      </w:pPr>
    </w:p>
    <w:p w14:paraId="35C4FEFC" w14:textId="77777777" w:rsidR="00AB465A" w:rsidRDefault="00AB465A" w:rsidP="00712665">
      <w:pPr>
        <w:rPr>
          <w:rFonts w:ascii="Times New Roman" w:hAnsi="Times New Roman"/>
        </w:rPr>
      </w:pPr>
    </w:p>
    <w:p w14:paraId="4009C800" w14:textId="434FA664" w:rsidR="00AB465A" w:rsidRDefault="00AB465A" w:rsidP="00712665">
      <w:pPr>
        <w:rPr>
          <w:rFonts w:ascii="Times New Roman" w:hAnsi="Times New Roman"/>
        </w:rPr>
      </w:pPr>
      <w:r>
        <w:rPr>
          <w:rFonts w:ascii="Times New Roman" w:hAnsi="Times New Roman"/>
          <w:noProof/>
        </w:rPr>
        <w:drawing>
          <wp:inline distT="0" distB="0" distL="0" distR="0" wp14:anchorId="61AF1B19" wp14:editId="58B85727">
            <wp:extent cx="5278120" cy="4834890"/>
            <wp:effectExtent l="0" t="0" r="5080" b="3810"/>
            <wp:docPr id="12153740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374030" name="Imagen 1215374030"/>
                    <pic:cNvPicPr/>
                  </pic:nvPicPr>
                  <pic:blipFill>
                    <a:blip r:embed="rId10"/>
                    <a:stretch>
                      <a:fillRect/>
                    </a:stretch>
                  </pic:blipFill>
                  <pic:spPr>
                    <a:xfrm>
                      <a:off x="0" y="0"/>
                      <a:ext cx="5278120" cy="4834890"/>
                    </a:xfrm>
                    <a:prstGeom prst="rect">
                      <a:avLst/>
                    </a:prstGeom>
                  </pic:spPr>
                </pic:pic>
              </a:graphicData>
            </a:graphic>
          </wp:inline>
        </w:drawing>
      </w:r>
    </w:p>
    <w:p w14:paraId="3D1ECF8E" w14:textId="77777777" w:rsidR="003B0779" w:rsidRDefault="003B0779" w:rsidP="00712665">
      <w:pPr>
        <w:rPr>
          <w:rFonts w:ascii="Times New Roman" w:hAnsi="Times New Roman"/>
        </w:rPr>
      </w:pPr>
    </w:p>
    <w:p w14:paraId="5B289DD8" w14:textId="77777777" w:rsidR="00AB465A" w:rsidRDefault="00AB465A" w:rsidP="00712665">
      <w:pPr>
        <w:rPr>
          <w:rFonts w:ascii="Times New Roman" w:hAnsi="Times New Roman"/>
        </w:rPr>
      </w:pPr>
    </w:p>
    <w:p w14:paraId="671C41C7" w14:textId="77777777" w:rsidR="00AB465A" w:rsidRDefault="00AB465A" w:rsidP="00712665">
      <w:pPr>
        <w:rPr>
          <w:rFonts w:ascii="Times New Roman" w:hAnsi="Times New Roman"/>
        </w:rPr>
      </w:pPr>
    </w:p>
    <w:p w14:paraId="1B91C297" w14:textId="77777777" w:rsidR="00AB465A" w:rsidRDefault="00AB465A" w:rsidP="00712665">
      <w:pPr>
        <w:rPr>
          <w:rFonts w:ascii="Times New Roman" w:hAnsi="Times New Roman"/>
        </w:rPr>
      </w:pPr>
    </w:p>
    <w:p w14:paraId="2AA2A4EB" w14:textId="77777777" w:rsidR="00AB465A" w:rsidRDefault="00AB465A" w:rsidP="00712665">
      <w:pPr>
        <w:rPr>
          <w:rFonts w:ascii="Times New Roman" w:hAnsi="Times New Roman"/>
        </w:rPr>
      </w:pPr>
    </w:p>
    <w:p w14:paraId="73349374" w14:textId="77777777" w:rsidR="00AB465A" w:rsidRDefault="00AB465A" w:rsidP="00712665">
      <w:pPr>
        <w:rPr>
          <w:rFonts w:ascii="Times New Roman" w:hAnsi="Times New Roman"/>
        </w:rPr>
      </w:pPr>
    </w:p>
    <w:p w14:paraId="4B1AECFB" w14:textId="77777777" w:rsidR="00AB465A" w:rsidRDefault="00AB465A" w:rsidP="00712665">
      <w:pPr>
        <w:rPr>
          <w:rFonts w:ascii="Times New Roman" w:hAnsi="Times New Roman"/>
        </w:rPr>
      </w:pPr>
    </w:p>
    <w:p w14:paraId="48585B7B" w14:textId="77777777" w:rsidR="00AB465A" w:rsidRDefault="00AB465A" w:rsidP="00712665">
      <w:pPr>
        <w:rPr>
          <w:rFonts w:ascii="Times New Roman" w:hAnsi="Times New Roman"/>
        </w:rPr>
      </w:pPr>
    </w:p>
    <w:p w14:paraId="1177D3FE" w14:textId="02E2AF5A" w:rsidR="00AB465A" w:rsidRDefault="00AB465A" w:rsidP="00712665">
      <w:pPr>
        <w:rPr>
          <w:rFonts w:ascii="Times New Roman" w:hAnsi="Times New Roman"/>
        </w:rPr>
      </w:pPr>
      <w:r>
        <w:rPr>
          <w:rFonts w:ascii="Times New Roman" w:hAnsi="Times New Roman"/>
          <w:noProof/>
        </w:rPr>
        <w:drawing>
          <wp:inline distT="0" distB="0" distL="0" distR="0" wp14:anchorId="4D6DB23D" wp14:editId="006A34AA">
            <wp:extent cx="5278120" cy="3722370"/>
            <wp:effectExtent l="0" t="0" r="5080" b="0"/>
            <wp:docPr id="180322866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228660" name="Imagen 1803228660"/>
                    <pic:cNvPicPr/>
                  </pic:nvPicPr>
                  <pic:blipFill>
                    <a:blip r:embed="rId11"/>
                    <a:stretch>
                      <a:fillRect/>
                    </a:stretch>
                  </pic:blipFill>
                  <pic:spPr>
                    <a:xfrm>
                      <a:off x="0" y="0"/>
                      <a:ext cx="5278120" cy="3722370"/>
                    </a:xfrm>
                    <a:prstGeom prst="rect">
                      <a:avLst/>
                    </a:prstGeom>
                  </pic:spPr>
                </pic:pic>
              </a:graphicData>
            </a:graphic>
          </wp:inline>
        </w:drawing>
      </w:r>
    </w:p>
    <w:p w14:paraId="46B77737" w14:textId="77777777" w:rsidR="00AB465A" w:rsidRDefault="00AB465A" w:rsidP="00712665">
      <w:pPr>
        <w:rPr>
          <w:rFonts w:ascii="Times New Roman" w:hAnsi="Times New Roman"/>
        </w:rPr>
      </w:pPr>
    </w:p>
    <w:p w14:paraId="30F53852" w14:textId="77777777" w:rsidR="00AB465A" w:rsidRDefault="00AB465A" w:rsidP="00712665">
      <w:pPr>
        <w:rPr>
          <w:rFonts w:ascii="Times New Roman" w:hAnsi="Times New Roman"/>
        </w:rPr>
      </w:pPr>
    </w:p>
    <w:p w14:paraId="0B0DC606" w14:textId="77777777" w:rsidR="00AB465A" w:rsidRDefault="00AB465A" w:rsidP="00712665">
      <w:pPr>
        <w:rPr>
          <w:rFonts w:ascii="Times New Roman" w:hAnsi="Times New Roman"/>
        </w:rPr>
      </w:pPr>
    </w:p>
    <w:p w14:paraId="08F01101" w14:textId="77777777" w:rsidR="00AB465A" w:rsidRDefault="00AB465A" w:rsidP="00712665">
      <w:pPr>
        <w:rPr>
          <w:rFonts w:ascii="Times New Roman" w:hAnsi="Times New Roman"/>
        </w:rPr>
      </w:pPr>
    </w:p>
    <w:p w14:paraId="49CCF89C" w14:textId="77777777" w:rsidR="00AB465A" w:rsidRDefault="00AB465A" w:rsidP="00712665">
      <w:pPr>
        <w:rPr>
          <w:rFonts w:ascii="Times New Roman" w:hAnsi="Times New Roman"/>
        </w:rPr>
      </w:pPr>
    </w:p>
    <w:p w14:paraId="2581B68A" w14:textId="6D22B76C" w:rsidR="00AB465A" w:rsidRDefault="00AB465A" w:rsidP="00712665">
      <w:pPr>
        <w:rPr>
          <w:rFonts w:ascii="Times New Roman" w:hAnsi="Times New Roman"/>
        </w:rPr>
      </w:pPr>
      <w:r>
        <w:rPr>
          <w:rFonts w:ascii="Times New Roman" w:hAnsi="Times New Roman"/>
          <w:noProof/>
        </w:rPr>
        <w:lastRenderedPageBreak/>
        <w:drawing>
          <wp:inline distT="0" distB="0" distL="0" distR="0" wp14:anchorId="67E3A796" wp14:editId="1831DC65">
            <wp:extent cx="5278120" cy="3980180"/>
            <wp:effectExtent l="0" t="0" r="5080" b="0"/>
            <wp:docPr id="66098175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981756" name="Imagen 660981756"/>
                    <pic:cNvPicPr/>
                  </pic:nvPicPr>
                  <pic:blipFill>
                    <a:blip r:embed="rId12"/>
                    <a:stretch>
                      <a:fillRect/>
                    </a:stretch>
                  </pic:blipFill>
                  <pic:spPr>
                    <a:xfrm>
                      <a:off x="0" y="0"/>
                      <a:ext cx="5278120" cy="3980180"/>
                    </a:xfrm>
                    <a:prstGeom prst="rect">
                      <a:avLst/>
                    </a:prstGeom>
                  </pic:spPr>
                </pic:pic>
              </a:graphicData>
            </a:graphic>
          </wp:inline>
        </w:drawing>
      </w:r>
    </w:p>
    <w:p w14:paraId="6D307AB3" w14:textId="77777777" w:rsidR="00AB465A" w:rsidRDefault="00AB465A" w:rsidP="00712665">
      <w:pPr>
        <w:rPr>
          <w:rFonts w:ascii="Times New Roman" w:hAnsi="Times New Roman"/>
        </w:rPr>
      </w:pPr>
    </w:p>
    <w:p w14:paraId="6C32237D" w14:textId="77777777" w:rsidR="00AB465A" w:rsidRDefault="00AB465A" w:rsidP="00712665">
      <w:pPr>
        <w:rPr>
          <w:rFonts w:ascii="Times New Roman" w:hAnsi="Times New Roman"/>
        </w:rPr>
      </w:pPr>
    </w:p>
    <w:p w14:paraId="1903A837" w14:textId="411A0BE3" w:rsidR="00AB465A" w:rsidRDefault="00AB465A" w:rsidP="00712665">
      <w:pPr>
        <w:rPr>
          <w:rFonts w:ascii="Times New Roman" w:hAnsi="Times New Roman"/>
        </w:rPr>
      </w:pPr>
      <w:r>
        <w:rPr>
          <w:rFonts w:ascii="Times New Roman" w:hAnsi="Times New Roman"/>
          <w:noProof/>
        </w:rPr>
        <w:drawing>
          <wp:inline distT="0" distB="0" distL="0" distR="0" wp14:anchorId="0E9E7F59" wp14:editId="4C5197A9">
            <wp:extent cx="5278120" cy="3671570"/>
            <wp:effectExtent l="0" t="0" r="5080" b="0"/>
            <wp:docPr id="19489146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914602" name="Imagen 1948914602"/>
                    <pic:cNvPicPr/>
                  </pic:nvPicPr>
                  <pic:blipFill>
                    <a:blip r:embed="rId13"/>
                    <a:stretch>
                      <a:fillRect/>
                    </a:stretch>
                  </pic:blipFill>
                  <pic:spPr>
                    <a:xfrm>
                      <a:off x="0" y="0"/>
                      <a:ext cx="5278120" cy="3671570"/>
                    </a:xfrm>
                    <a:prstGeom prst="rect">
                      <a:avLst/>
                    </a:prstGeom>
                  </pic:spPr>
                </pic:pic>
              </a:graphicData>
            </a:graphic>
          </wp:inline>
        </w:drawing>
      </w:r>
    </w:p>
    <w:p w14:paraId="3E245B21" w14:textId="2F1F792F" w:rsidR="00AB465A" w:rsidRDefault="00AB465A" w:rsidP="00712665">
      <w:pPr>
        <w:rPr>
          <w:rFonts w:ascii="Times New Roman" w:hAnsi="Times New Roman"/>
        </w:rPr>
      </w:pPr>
      <w:r>
        <w:rPr>
          <w:rFonts w:ascii="Times New Roman" w:hAnsi="Times New Roman"/>
          <w:noProof/>
        </w:rPr>
        <w:lastRenderedPageBreak/>
        <w:drawing>
          <wp:inline distT="0" distB="0" distL="0" distR="0" wp14:anchorId="6578C442" wp14:editId="3E583B19">
            <wp:extent cx="5278120" cy="8290560"/>
            <wp:effectExtent l="0" t="0" r="5080" b="2540"/>
            <wp:docPr id="21134672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46722" name="Imagen 211346722"/>
                    <pic:cNvPicPr/>
                  </pic:nvPicPr>
                  <pic:blipFill>
                    <a:blip r:embed="rId14"/>
                    <a:stretch>
                      <a:fillRect/>
                    </a:stretch>
                  </pic:blipFill>
                  <pic:spPr>
                    <a:xfrm>
                      <a:off x="0" y="0"/>
                      <a:ext cx="5278120" cy="8290560"/>
                    </a:xfrm>
                    <a:prstGeom prst="rect">
                      <a:avLst/>
                    </a:prstGeom>
                  </pic:spPr>
                </pic:pic>
              </a:graphicData>
            </a:graphic>
          </wp:inline>
        </w:drawing>
      </w:r>
    </w:p>
    <w:p w14:paraId="49A79835" w14:textId="77777777" w:rsidR="00AB465A" w:rsidRDefault="00AB465A" w:rsidP="00712665">
      <w:pPr>
        <w:rPr>
          <w:rFonts w:ascii="Times New Roman" w:hAnsi="Times New Roman"/>
        </w:rPr>
      </w:pPr>
    </w:p>
    <w:p w14:paraId="7016E486" w14:textId="20429FFD" w:rsidR="00AB465A" w:rsidRDefault="00AB465A" w:rsidP="00712665">
      <w:pPr>
        <w:rPr>
          <w:rFonts w:ascii="Times New Roman" w:hAnsi="Times New Roman"/>
        </w:rPr>
      </w:pPr>
      <w:r>
        <w:rPr>
          <w:rFonts w:ascii="Times New Roman" w:hAnsi="Times New Roman"/>
          <w:noProof/>
        </w:rPr>
        <w:lastRenderedPageBreak/>
        <w:drawing>
          <wp:inline distT="0" distB="0" distL="0" distR="0" wp14:anchorId="37008314" wp14:editId="3130585E">
            <wp:extent cx="5278120" cy="8490585"/>
            <wp:effectExtent l="0" t="0" r="5080" b="5715"/>
            <wp:docPr id="46986496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864967" name="Imagen 469864967"/>
                    <pic:cNvPicPr/>
                  </pic:nvPicPr>
                  <pic:blipFill>
                    <a:blip r:embed="rId15"/>
                    <a:stretch>
                      <a:fillRect/>
                    </a:stretch>
                  </pic:blipFill>
                  <pic:spPr>
                    <a:xfrm>
                      <a:off x="0" y="0"/>
                      <a:ext cx="5278120" cy="8490585"/>
                    </a:xfrm>
                    <a:prstGeom prst="rect">
                      <a:avLst/>
                    </a:prstGeom>
                  </pic:spPr>
                </pic:pic>
              </a:graphicData>
            </a:graphic>
          </wp:inline>
        </w:drawing>
      </w:r>
    </w:p>
    <w:p w14:paraId="1BECAD04" w14:textId="77777777" w:rsidR="00AB465A" w:rsidRDefault="00AB465A" w:rsidP="00712665">
      <w:pPr>
        <w:rPr>
          <w:rFonts w:ascii="Times New Roman" w:hAnsi="Times New Roman"/>
        </w:rPr>
      </w:pPr>
    </w:p>
    <w:p w14:paraId="31AEBF8B" w14:textId="0281271B" w:rsidR="00AB465A" w:rsidRDefault="00AB465A" w:rsidP="00712665">
      <w:pPr>
        <w:rPr>
          <w:rFonts w:ascii="Times New Roman" w:hAnsi="Times New Roman"/>
        </w:rPr>
      </w:pPr>
      <w:r>
        <w:rPr>
          <w:rFonts w:ascii="Times New Roman" w:hAnsi="Times New Roman"/>
          <w:noProof/>
        </w:rPr>
        <w:drawing>
          <wp:inline distT="0" distB="0" distL="0" distR="0" wp14:anchorId="2FC5D5AE" wp14:editId="27759542">
            <wp:extent cx="5278120" cy="8290560"/>
            <wp:effectExtent l="0" t="0" r="5080" b="2540"/>
            <wp:docPr id="55932278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322782" name="Imagen 559322782"/>
                    <pic:cNvPicPr/>
                  </pic:nvPicPr>
                  <pic:blipFill>
                    <a:blip r:embed="rId16"/>
                    <a:stretch>
                      <a:fillRect/>
                    </a:stretch>
                  </pic:blipFill>
                  <pic:spPr>
                    <a:xfrm>
                      <a:off x="0" y="0"/>
                      <a:ext cx="5278120" cy="8290560"/>
                    </a:xfrm>
                    <a:prstGeom prst="rect">
                      <a:avLst/>
                    </a:prstGeom>
                  </pic:spPr>
                </pic:pic>
              </a:graphicData>
            </a:graphic>
          </wp:inline>
        </w:drawing>
      </w:r>
    </w:p>
    <w:p w14:paraId="2B5D54D2" w14:textId="77777777" w:rsidR="00AB465A" w:rsidRDefault="00AB465A" w:rsidP="00712665">
      <w:pPr>
        <w:rPr>
          <w:rFonts w:ascii="Times New Roman" w:hAnsi="Times New Roman"/>
        </w:rPr>
      </w:pPr>
    </w:p>
    <w:p w14:paraId="406B8C66" w14:textId="5A95A373" w:rsidR="00AB465A" w:rsidRDefault="00AB465A" w:rsidP="00712665">
      <w:pPr>
        <w:rPr>
          <w:rFonts w:ascii="Times New Roman" w:hAnsi="Times New Roman"/>
        </w:rPr>
      </w:pPr>
      <w:r>
        <w:rPr>
          <w:rFonts w:ascii="Times New Roman" w:hAnsi="Times New Roman"/>
          <w:noProof/>
        </w:rPr>
        <w:drawing>
          <wp:inline distT="0" distB="0" distL="0" distR="0" wp14:anchorId="39AC4B45" wp14:editId="4443490C">
            <wp:extent cx="5278120" cy="8284210"/>
            <wp:effectExtent l="0" t="0" r="5080" b="0"/>
            <wp:docPr id="177199754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997547" name="Imagen 1771997547"/>
                    <pic:cNvPicPr/>
                  </pic:nvPicPr>
                  <pic:blipFill>
                    <a:blip r:embed="rId17"/>
                    <a:stretch>
                      <a:fillRect/>
                    </a:stretch>
                  </pic:blipFill>
                  <pic:spPr>
                    <a:xfrm>
                      <a:off x="0" y="0"/>
                      <a:ext cx="5278120" cy="8284210"/>
                    </a:xfrm>
                    <a:prstGeom prst="rect">
                      <a:avLst/>
                    </a:prstGeom>
                  </pic:spPr>
                </pic:pic>
              </a:graphicData>
            </a:graphic>
          </wp:inline>
        </w:drawing>
      </w:r>
    </w:p>
    <w:p w14:paraId="7D24338F" w14:textId="77777777" w:rsidR="00AB465A" w:rsidRDefault="00AB465A" w:rsidP="00712665">
      <w:pPr>
        <w:rPr>
          <w:rFonts w:ascii="Times New Roman" w:hAnsi="Times New Roman"/>
        </w:rPr>
      </w:pPr>
    </w:p>
    <w:p w14:paraId="5AB1FD82" w14:textId="77777777" w:rsidR="00AB465A" w:rsidRDefault="00AB465A" w:rsidP="00712665">
      <w:pPr>
        <w:rPr>
          <w:rFonts w:ascii="Times New Roman" w:hAnsi="Times New Roman"/>
        </w:rPr>
      </w:pPr>
    </w:p>
    <w:p w14:paraId="60E40EE0" w14:textId="77777777" w:rsidR="00AB465A" w:rsidRDefault="00AB465A" w:rsidP="00712665">
      <w:pPr>
        <w:rPr>
          <w:rFonts w:ascii="Times New Roman" w:hAnsi="Times New Roman"/>
        </w:rPr>
      </w:pPr>
    </w:p>
    <w:p w14:paraId="40C2D56C" w14:textId="77777777" w:rsidR="00AB465A" w:rsidRDefault="00AB465A" w:rsidP="00712665">
      <w:pPr>
        <w:rPr>
          <w:rFonts w:ascii="Times New Roman" w:hAnsi="Times New Roman"/>
        </w:rPr>
      </w:pPr>
    </w:p>
    <w:p w14:paraId="2C92D05E" w14:textId="77777777" w:rsidR="00AB465A" w:rsidRDefault="00AB465A" w:rsidP="00712665">
      <w:pPr>
        <w:rPr>
          <w:rFonts w:ascii="Times New Roman" w:hAnsi="Times New Roman"/>
        </w:rPr>
      </w:pPr>
    </w:p>
    <w:p w14:paraId="5A6EAB6B" w14:textId="77777777" w:rsidR="00AB465A" w:rsidRDefault="00AB465A" w:rsidP="00712665">
      <w:pPr>
        <w:rPr>
          <w:rFonts w:ascii="Times New Roman" w:hAnsi="Times New Roman"/>
        </w:rPr>
      </w:pPr>
    </w:p>
    <w:p w14:paraId="5C10DFBB" w14:textId="77777777" w:rsidR="00AB465A" w:rsidRDefault="00AB465A" w:rsidP="00712665">
      <w:pPr>
        <w:rPr>
          <w:rFonts w:ascii="Times New Roman" w:hAnsi="Times New Roman"/>
        </w:rPr>
      </w:pPr>
    </w:p>
    <w:p w14:paraId="1DB5BAA3" w14:textId="3CFF31D7" w:rsidR="00AB465A" w:rsidRDefault="00AB465A" w:rsidP="00712665">
      <w:pPr>
        <w:rPr>
          <w:rFonts w:ascii="Times New Roman" w:hAnsi="Times New Roman"/>
        </w:rPr>
      </w:pPr>
    </w:p>
    <w:p w14:paraId="7D23D141" w14:textId="77777777" w:rsidR="00AB465A" w:rsidRPr="004255F3" w:rsidRDefault="00AB465A" w:rsidP="00712665">
      <w:pPr>
        <w:rPr>
          <w:rFonts w:ascii="Times New Roman" w:hAnsi="Times New Roman"/>
        </w:rPr>
      </w:pPr>
    </w:p>
    <w:sectPr w:rsidR="00AB465A" w:rsidRPr="004255F3" w:rsidSect="00F264D1">
      <w:headerReference w:type="default" r:id="rId18"/>
      <w:footerReference w:type="even" r:id="rId19"/>
      <w:footerReference w:type="default" r:id="rId20"/>
      <w:type w:val="continuous"/>
      <w:pgSz w:w="11906" w:h="16838"/>
      <w:pgMar w:top="1418" w:right="1797" w:bottom="1418" w:left="1797" w:header="709" w:footer="709"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81BF13" w14:textId="77777777" w:rsidR="0030329D" w:rsidRDefault="0030329D" w:rsidP="00315060">
      <w:pPr>
        <w:spacing w:after="0"/>
      </w:pPr>
      <w:r>
        <w:separator/>
      </w:r>
    </w:p>
  </w:endnote>
  <w:endnote w:type="continuationSeparator" w:id="0">
    <w:p w14:paraId="337F217F" w14:textId="77777777" w:rsidR="0030329D" w:rsidRDefault="0030329D" w:rsidP="00315060">
      <w:pPr>
        <w:spacing w:after="0"/>
      </w:pPr>
      <w:r>
        <w:continuationSeparator/>
      </w:r>
    </w:p>
  </w:endnote>
  <w:endnote w:type="continuationNotice" w:id="1">
    <w:p w14:paraId="187DC3F7" w14:textId="77777777" w:rsidR="0030329D" w:rsidRDefault="0030329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auto"/>
    <w:pitch w:val="variable"/>
    <w:sig w:usb0="E10002FF" w:usb1="4000FCFF" w:usb2="00000009" w:usb3="00000000" w:csb0="0000019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5311A" w14:textId="77777777" w:rsidR="003F50AF" w:rsidRDefault="003F50AF" w:rsidP="0031506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F89816B" w14:textId="77777777" w:rsidR="003F50AF" w:rsidRDefault="003F50AF" w:rsidP="0031506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A9D0B" w14:textId="77777777" w:rsidR="003F50AF" w:rsidRDefault="003F50AF" w:rsidP="0031506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D1A50">
      <w:rPr>
        <w:rStyle w:val="Nmerodepgina"/>
        <w:noProof/>
      </w:rPr>
      <w:t>1</w:t>
    </w:r>
    <w:r>
      <w:rPr>
        <w:rStyle w:val="Nmerodepgina"/>
      </w:rPr>
      <w:fldChar w:fldCharType="end"/>
    </w:r>
  </w:p>
  <w:p w14:paraId="076793A1" w14:textId="77777777" w:rsidR="003F50AF" w:rsidRDefault="003F50AF" w:rsidP="00315060">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FF782" w14:textId="77777777" w:rsidR="0030329D" w:rsidRDefault="0030329D" w:rsidP="00315060">
      <w:pPr>
        <w:spacing w:after="0"/>
      </w:pPr>
      <w:r>
        <w:separator/>
      </w:r>
    </w:p>
  </w:footnote>
  <w:footnote w:type="continuationSeparator" w:id="0">
    <w:p w14:paraId="4D6BE33E" w14:textId="77777777" w:rsidR="0030329D" w:rsidRDefault="0030329D" w:rsidP="00315060">
      <w:pPr>
        <w:spacing w:after="0"/>
      </w:pPr>
      <w:r>
        <w:continuationSeparator/>
      </w:r>
    </w:p>
  </w:footnote>
  <w:footnote w:type="continuationNotice" w:id="1">
    <w:p w14:paraId="09D28490" w14:textId="77777777" w:rsidR="0030329D" w:rsidRDefault="0030329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A9E08" w14:textId="77777777" w:rsidR="003F50AF" w:rsidRDefault="003F50A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F31B4"/>
    <w:multiLevelType w:val="hybridMultilevel"/>
    <w:tmpl w:val="9CC840B8"/>
    <w:lvl w:ilvl="0" w:tplc="50902DAC">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49CC48B5"/>
    <w:multiLevelType w:val="hybridMultilevel"/>
    <w:tmpl w:val="7C2076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87704651">
    <w:abstractNumId w:val="0"/>
  </w:num>
  <w:num w:numId="2" w16cid:durableId="908853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45B"/>
    <w:rsid w:val="00000D2F"/>
    <w:rsid w:val="0000260E"/>
    <w:rsid w:val="00010136"/>
    <w:rsid w:val="00010364"/>
    <w:rsid w:val="00011E00"/>
    <w:rsid w:val="00013C02"/>
    <w:rsid w:val="00017DCA"/>
    <w:rsid w:val="00023EFA"/>
    <w:rsid w:val="00024C46"/>
    <w:rsid w:val="0003037F"/>
    <w:rsid w:val="00035460"/>
    <w:rsid w:val="0003752A"/>
    <w:rsid w:val="00041F4B"/>
    <w:rsid w:val="00042C79"/>
    <w:rsid w:val="00046B0C"/>
    <w:rsid w:val="00050D16"/>
    <w:rsid w:val="00052C78"/>
    <w:rsid w:val="00054EBD"/>
    <w:rsid w:val="00055E87"/>
    <w:rsid w:val="00056C3B"/>
    <w:rsid w:val="00056C92"/>
    <w:rsid w:val="0006745E"/>
    <w:rsid w:val="0007020F"/>
    <w:rsid w:val="000730D7"/>
    <w:rsid w:val="00073E59"/>
    <w:rsid w:val="0007797A"/>
    <w:rsid w:val="00083439"/>
    <w:rsid w:val="000866C0"/>
    <w:rsid w:val="0009490D"/>
    <w:rsid w:val="00096E62"/>
    <w:rsid w:val="000971CA"/>
    <w:rsid w:val="000A167F"/>
    <w:rsid w:val="000A5378"/>
    <w:rsid w:val="000A6859"/>
    <w:rsid w:val="000B145B"/>
    <w:rsid w:val="000B6BA3"/>
    <w:rsid w:val="000C28EF"/>
    <w:rsid w:val="000C3F70"/>
    <w:rsid w:val="000C53B7"/>
    <w:rsid w:val="000C6CA7"/>
    <w:rsid w:val="000D0B9B"/>
    <w:rsid w:val="000D1A32"/>
    <w:rsid w:val="000D1A50"/>
    <w:rsid w:val="000D276B"/>
    <w:rsid w:val="000D402E"/>
    <w:rsid w:val="000E202D"/>
    <w:rsid w:val="000E42E0"/>
    <w:rsid w:val="000E6BA9"/>
    <w:rsid w:val="000F1F42"/>
    <w:rsid w:val="000F2523"/>
    <w:rsid w:val="00101847"/>
    <w:rsid w:val="001037EA"/>
    <w:rsid w:val="0010526F"/>
    <w:rsid w:val="001132A9"/>
    <w:rsid w:val="00117B67"/>
    <w:rsid w:val="001205F9"/>
    <w:rsid w:val="00124CE2"/>
    <w:rsid w:val="00131800"/>
    <w:rsid w:val="00132B03"/>
    <w:rsid w:val="00141757"/>
    <w:rsid w:val="00154539"/>
    <w:rsid w:val="00157A50"/>
    <w:rsid w:val="00161C7B"/>
    <w:rsid w:val="001650E1"/>
    <w:rsid w:val="00167920"/>
    <w:rsid w:val="0017444A"/>
    <w:rsid w:val="001821EA"/>
    <w:rsid w:val="00194ED6"/>
    <w:rsid w:val="00197A00"/>
    <w:rsid w:val="001A157B"/>
    <w:rsid w:val="001A30B7"/>
    <w:rsid w:val="001A3A2B"/>
    <w:rsid w:val="001A3EEA"/>
    <w:rsid w:val="001B4AC2"/>
    <w:rsid w:val="001B5FEF"/>
    <w:rsid w:val="001C09C2"/>
    <w:rsid w:val="001C26A2"/>
    <w:rsid w:val="001D0EFB"/>
    <w:rsid w:val="001D2C23"/>
    <w:rsid w:val="001D6F6A"/>
    <w:rsid w:val="001E4B54"/>
    <w:rsid w:val="001F0EAB"/>
    <w:rsid w:val="001F2B23"/>
    <w:rsid w:val="001F6EF0"/>
    <w:rsid w:val="001F7C5C"/>
    <w:rsid w:val="0020690F"/>
    <w:rsid w:val="002103A4"/>
    <w:rsid w:val="00214E69"/>
    <w:rsid w:val="00217AAB"/>
    <w:rsid w:val="00220C4A"/>
    <w:rsid w:val="00220FAF"/>
    <w:rsid w:val="00234D38"/>
    <w:rsid w:val="002411FD"/>
    <w:rsid w:val="002428B4"/>
    <w:rsid w:val="00242E04"/>
    <w:rsid w:val="00245591"/>
    <w:rsid w:val="00245C41"/>
    <w:rsid w:val="00252335"/>
    <w:rsid w:val="002531D0"/>
    <w:rsid w:val="002566A3"/>
    <w:rsid w:val="00262669"/>
    <w:rsid w:val="00275920"/>
    <w:rsid w:val="00275FD2"/>
    <w:rsid w:val="00277645"/>
    <w:rsid w:val="00283087"/>
    <w:rsid w:val="00290700"/>
    <w:rsid w:val="002937AC"/>
    <w:rsid w:val="002962D0"/>
    <w:rsid w:val="00296F6F"/>
    <w:rsid w:val="002A120F"/>
    <w:rsid w:val="002A1D5E"/>
    <w:rsid w:val="002A1F90"/>
    <w:rsid w:val="002A2CD0"/>
    <w:rsid w:val="002A5F9D"/>
    <w:rsid w:val="002B3808"/>
    <w:rsid w:val="002B3BA5"/>
    <w:rsid w:val="002B3F93"/>
    <w:rsid w:val="002B477B"/>
    <w:rsid w:val="002B5F70"/>
    <w:rsid w:val="002B7C7E"/>
    <w:rsid w:val="002C4440"/>
    <w:rsid w:val="002C56D4"/>
    <w:rsid w:val="002C6944"/>
    <w:rsid w:val="002E45A0"/>
    <w:rsid w:val="002E4D70"/>
    <w:rsid w:val="002F51DD"/>
    <w:rsid w:val="00300130"/>
    <w:rsid w:val="0030329D"/>
    <w:rsid w:val="00305B82"/>
    <w:rsid w:val="00306F94"/>
    <w:rsid w:val="00312CC9"/>
    <w:rsid w:val="00315060"/>
    <w:rsid w:val="00315B3E"/>
    <w:rsid w:val="003168FA"/>
    <w:rsid w:val="00320199"/>
    <w:rsid w:val="00324709"/>
    <w:rsid w:val="00326335"/>
    <w:rsid w:val="00327BD5"/>
    <w:rsid w:val="003310F0"/>
    <w:rsid w:val="00333F8E"/>
    <w:rsid w:val="003429CE"/>
    <w:rsid w:val="003465A8"/>
    <w:rsid w:val="0034715D"/>
    <w:rsid w:val="00352EE5"/>
    <w:rsid w:val="00356220"/>
    <w:rsid w:val="003564B4"/>
    <w:rsid w:val="00361477"/>
    <w:rsid w:val="00366A5F"/>
    <w:rsid w:val="003831F6"/>
    <w:rsid w:val="003876A5"/>
    <w:rsid w:val="00393451"/>
    <w:rsid w:val="00393640"/>
    <w:rsid w:val="00397E75"/>
    <w:rsid w:val="003A1147"/>
    <w:rsid w:val="003A4D31"/>
    <w:rsid w:val="003A6764"/>
    <w:rsid w:val="003A74B9"/>
    <w:rsid w:val="003B0779"/>
    <w:rsid w:val="003B2282"/>
    <w:rsid w:val="003B5AC6"/>
    <w:rsid w:val="003B6B81"/>
    <w:rsid w:val="003B7726"/>
    <w:rsid w:val="003B7C2A"/>
    <w:rsid w:val="003C0841"/>
    <w:rsid w:val="003C1E2A"/>
    <w:rsid w:val="003C65AD"/>
    <w:rsid w:val="003C6CFD"/>
    <w:rsid w:val="003C7AF6"/>
    <w:rsid w:val="003D07CE"/>
    <w:rsid w:val="003D50D2"/>
    <w:rsid w:val="003E24B7"/>
    <w:rsid w:val="003F0E41"/>
    <w:rsid w:val="003F1570"/>
    <w:rsid w:val="003F221E"/>
    <w:rsid w:val="003F25E4"/>
    <w:rsid w:val="003F50AF"/>
    <w:rsid w:val="003F539E"/>
    <w:rsid w:val="003F66D5"/>
    <w:rsid w:val="003F7835"/>
    <w:rsid w:val="0040265A"/>
    <w:rsid w:val="00404ADE"/>
    <w:rsid w:val="00412D8A"/>
    <w:rsid w:val="00413A0C"/>
    <w:rsid w:val="00422995"/>
    <w:rsid w:val="00423BE9"/>
    <w:rsid w:val="004255F3"/>
    <w:rsid w:val="00431B62"/>
    <w:rsid w:val="00431C60"/>
    <w:rsid w:val="004344BA"/>
    <w:rsid w:val="00437CCA"/>
    <w:rsid w:val="00441A08"/>
    <w:rsid w:val="00450A2F"/>
    <w:rsid w:val="00451C2E"/>
    <w:rsid w:val="004529F3"/>
    <w:rsid w:val="004563DA"/>
    <w:rsid w:val="00456B4A"/>
    <w:rsid w:val="0046182E"/>
    <w:rsid w:val="00463B19"/>
    <w:rsid w:val="004674EB"/>
    <w:rsid w:val="004731CE"/>
    <w:rsid w:val="0047402B"/>
    <w:rsid w:val="00480B39"/>
    <w:rsid w:val="004865F8"/>
    <w:rsid w:val="004937D5"/>
    <w:rsid w:val="0049425D"/>
    <w:rsid w:val="004A15EC"/>
    <w:rsid w:val="004A2D69"/>
    <w:rsid w:val="004A3DC3"/>
    <w:rsid w:val="004A5AD4"/>
    <w:rsid w:val="004B0783"/>
    <w:rsid w:val="004B2927"/>
    <w:rsid w:val="004B4A2D"/>
    <w:rsid w:val="004B50BA"/>
    <w:rsid w:val="004B6704"/>
    <w:rsid w:val="004B69E9"/>
    <w:rsid w:val="004C3F70"/>
    <w:rsid w:val="004C49B2"/>
    <w:rsid w:val="004D3153"/>
    <w:rsid w:val="004D4041"/>
    <w:rsid w:val="004D6153"/>
    <w:rsid w:val="004E0BE2"/>
    <w:rsid w:val="004E213B"/>
    <w:rsid w:val="004E68E6"/>
    <w:rsid w:val="004F2E7A"/>
    <w:rsid w:val="004F5676"/>
    <w:rsid w:val="005007F4"/>
    <w:rsid w:val="00500AAB"/>
    <w:rsid w:val="00504991"/>
    <w:rsid w:val="00507DCA"/>
    <w:rsid w:val="00510C31"/>
    <w:rsid w:val="00511091"/>
    <w:rsid w:val="005119DC"/>
    <w:rsid w:val="00511D31"/>
    <w:rsid w:val="00512DDE"/>
    <w:rsid w:val="00517741"/>
    <w:rsid w:val="00522D36"/>
    <w:rsid w:val="005232E2"/>
    <w:rsid w:val="0052358C"/>
    <w:rsid w:val="005237A3"/>
    <w:rsid w:val="00524703"/>
    <w:rsid w:val="005331B5"/>
    <w:rsid w:val="00533247"/>
    <w:rsid w:val="00534582"/>
    <w:rsid w:val="00542AE7"/>
    <w:rsid w:val="00544E1A"/>
    <w:rsid w:val="0054774F"/>
    <w:rsid w:val="00547AA9"/>
    <w:rsid w:val="0056427C"/>
    <w:rsid w:val="00564790"/>
    <w:rsid w:val="005653CE"/>
    <w:rsid w:val="00567FB1"/>
    <w:rsid w:val="005737BC"/>
    <w:rsid w:val="00576981"/>
    <w:rsid w:val="0058309D"/>
    <w:rsid w:val="00591BEC"/>
    <w:rsid w:val="00595C90"/>
    <w:rsid w:val="005A5B1D"/>
    <w:rsid w:val="005A7C27"/>
    <w:rsid w:val="005B0A25"/>
    <w:rsid w:val="005B24DC"/>
    <w:rsid w:val="005B3268"/>
    <w:rsid w:val="005C1331"/>
    <w:rsid w:val="005C2074"/>
    <w:rsid w:val="005C2CE1"/>
    <w:rsid w:val="005C3069"/>
    <w:rsid w:val="005C742F"/>
    <w:rsid w:val="005D4B64"/>
    <w:rsid w:val="005D4B7C"/>
    <w:rsid w:val="005D77AD"/>
    <w:rsid w:val="005E3EF8"/>
    <w:rsid w:val="005E4185"/>
    <w:rsid w:val="005E5E17"/>
    <w:rsid w:val="005E6A6E"/>
    <w:rsid w:val="005E6AD6"/>
    <w:rsid w:val="005F03CF"/>
    <w:rsid w:val="005F11EB"/>
    <w:rsid w:val="005F389E"/>
    <w:rsid w:val="005F3E40"/>
    <w:rsid w:val="005F5097"/>
    <w:rsid w:val="006028A4"/>
    <w:rsid w:val="006036AA"/>
    <w:rsid w:val="006165FE"/>
    <w:rsid w:val="00621425"/>
    <w:rsid w:val="00622387"/>
    <w:rsid w:val="006273A6"/>
    <w:rsid w:val="0063409D"/>
    <w:rsid w:val="006353D6"/>
    <w:rsid w:val="00635AF6"/>
    <w:rsid w:val="00635EFC"/>
    <w:rsid w:val="006369F8"/>
    <w:rsid w:val="00641423"/>
    <w:rsid w:val="00642487"/>
    <w:rsid w:val="00642CD3"/>
    <w:rsid w:val="00655890"/>
    <w:rsid w:val="006602F0"/>
    <w:rsid w:val="00664246"/>
    <w:rsid w:val="00667B3C"/>
    <w:rsid w:val="006728DF"/>
    <w:rsid w:val="00680EB8"/>
    <w:rsid w:val="00682B12"/>
    <w:rsid w:val="00683311"/>
    <w:rsid w:val="00683EE7"/>
    <w:rsid w:val="006866E2"/>
    <w:rsid w:val="006869AF"/>
    <w:rsid w:val="00695839"/>
    <w:rsid w:val="00695C29"/>
    <w:rsid w:val="006A04F0"/>
    <w:rsid w:val="006A1F22"/>
    <w:rsid w:val="006A27F3"/>
    <w:rsid w:val="006B1075"/>
    <w:rsid w:val="006B199B"/>
    <w:rsid w:val="006B2D59"/>
    <w:rsid w:val="006B6892"/>
    <w:rsid w:val="006B6F75"/>
    <w:rsid w:val="006C0F8F"/>
    <w:rsid w:val="006C277A"/>
    <w:rsid w:val="006C5BAB"/>
    <w:rsid w:val="006E6363"/>
    <w:rsid w:val="006E6E26"/>
    <w:rsid w:val="006F241C"/>
    <w:rsid w:val="006F3CA5"/>
    <w:rsid w:val="006F6161"/>
    <w:rsid w:val="00701E50"/>
    <w:rsid w:val="00701E65"/>
    <w:rsid w:val="007064DE"/>
    <w:rsid w:val="00707377"/>
    <w:rsid w:val="00712665"/>
    <w:rsid w:val="00712E3A"/>
    <w:rsid w:val="0071425A"/>
    <w:rsid w:val="00715867"/>
    <w:rsid w:val="00717D6A"/>
    <w:rsid w:val="007209BF"/>
    <w:rsid w:val="00721F81"/>
    <w:rsid w:val="00723AE1"/>
    <w:rsid w:val="00731AB6"/>
    <w:rsid w:val="00732F52"/>
    <w:rsid w:val="00734E67"/>
    <w:rsid w:val="00735247"/>
    <w:rsid w:val="00737FAF"/>
    <w:rsid w:val="00740316"/>
    <w:rsid w:val="007415AB"/>
    <w:rsid w:val="00751A18"/>
    <w:rsid w:val="0075660F"/>
    <w:rsid w:val="00756990"/>
    <w:rsid w:val="0075777F"/>
    <w:rsid w:val="00757BB7"/>
    <w:rsid w:val="00760DCD"/>
    <w:rsid w:val="00765CF8"/>
    <w:rsid w:val="007660B1"/>
    <w:rsid w:val="00766C3F"/>
    <w:rsid w:val="00771B93"/>
    <w:rsid w:val="00772036"/>
    <w:rsid w:val="00772286"/>
    <w:rsid w:val="00775BFC"/>
    <w:rsid w:val="00776C44"/>
    <w:rsid w:val="00780628"/>
    <w:rsid w:val="00781774"/>
    <w:rsid w:val="00791836"/>
    <w:rsid w:val="0079496D"/>
    <w:rsid w:val="007A0929"/>
    <w:rsid w:val="007A3984"/>
    <w:rsid w:val="007A4001"/>
    <w:rsid w:val="007B2B9E"/>
    <w:rsid w:val="007B321B"/>
    <w:rsid w:val="007B3E38"/>
    <w:rsid w:val="007B7827"/>
    <w:rsid w:val="007C1659"/>
    <w:rsid w:val="007C2859"/>
    <w:rsid w:val="007C3239"/>
    <w:rsid w:val="007C55A7"/>
    <w:rsid w:val="007C6B1B"/>
    <w:rsid w:val="007D610B"/>
    <w:rsid w:val="007D6F3A"/>
    <w:rsid w:val="007D6F94"/>
    <w:rsid w:val="007E2D79"/>
    <w:rsid w:val="007F5F43"/>
    <w:rsid w:val="007F605A"/>
    <w:rsid w:val="007F64E2"/>
    <w:rsid w:val="00806868"/>
    <w:rsid w:val="008107DE"/>
    <w:rsid w:val="008108E1"/>
    <w:rsid w:val="00817D02"/>
    <w:rsid w:val="0082125B"/>
    <w:rsid w:val="0082205E"/>
    <w:rsid w:val="00823425"/>
    <w:rsid w:val="0082591D"/>
    <w:rsid w:val="00826550"/>
    <w:rsid w:val="00833B9C"/>
    <w:rsid w:val="00844262"/>
    <w:rsid w:val="0084781D"/>
    <w:rsid w:val="00860692"/>
    <w:rsid w:val="00860A39"/>
    <w:rsid w:val="00862C2D"/>
    <w:rsid w:val="00862FC7"/>
    <w:rsid w:val="00875129"/>
    <w:rsid w:val="00877AB4"/>
    <w:rsid w:val="00882928"/>
    <w:rsid w:val="008830CC"/>
    <w:rsid w:val="0088363A"/>
    <w:rsid w:val="008836E7"/>
    <w:rsid w:val="00884D98"/>
    <w:rsid w:val="00885493"/>
    <w:rsid w:val="00885BA4"/>
    <w:rsid w:val="00886AA4"/>
    <w:rsid w:val="00887008"/>
    <w:rsid w:val="008921F4"/>
    <w:rsid w:val="00895528"/>
    <w:rsid w:val="008A1281"/>
    <w:rsid w:val="008A1DB2"/>
    <w:rsid w:val="008A52AA"/>
    <w:rsid w:val="008A5B6F"/>
    <w:rsid w:val="008A699B"/>
    <w:rsid w:val="008C112D"/>
    <w:rsid w:val="008C28AD"/>
    <w:rsid w:val="008D3124"/>
    <w:rsid w:val="008D4C42"/>
    <w:rsid w:val="008D5ED1"/>
    <w:rsid w:val="008E0779"/>
    <w:rsid w:val="008E4502"/>
    <w:rsid w:val="008E75A5"/>
    <w:rsid w:val="008F0ED9"/>
    <w:rsid w:val="00901468"/>
    <w:rsid w:val="0090301A"/>
    <w:rsid w:val="0090358D"/>
    <w:rsid w:val="00910E73"/>
    <w:rsid w:val="0091270A"/>
    <w:rsid w:val="00912E6C"/>
    <w:rsid w:val="00913B97"/>
    <w:rsid w:val="0091477A"/>
    <w:rsid w:val="00917295"/>
    <w:rsid w:val="009217AE"/>
    <w:rsid w:val="009236AB"/>
    <w:rsid w:val="00925BBB"/>
    <w:rsid w:val="0092674A"/>
    <w:rsid w:val="00930BC9"/>
    <w:rsid w:val="00931463"/>
    <w:rsid w:val="00932EFA"/>
    <w:rsid w:val="009369C9"/>
    <w:rsid w:val="00937571"/>
    <w:rsid w:val="009415BB"/>
    <w:rsid w:val="00941994"/>
    <w:rsid w:val="00942947"/>
    <w:rsid w:val="00943957"/>
    <w:rsid w:val="00945A38"/>
    <w:rsid w:val="00952182"/>
    <w:rsid w:val="00953D8D"/>
    <w:rsid w:val="00964410"/>
    <w:rsid w:val="00966821"/>
    <w:rsid w:val="00970B26"/>
    <w:rsid w:val="009740D6"/>
    <w:rsid w:val="00975BC1"/>
    <w:rsid w:val="00975EBA"/>
    <w:rsid w:val="009760CF"/>
    <w:rsid w:val="00976671"/>
    <w:rsid w:val="00984D8E"/>
    <w:rsid w:val="009875D0"/>
    <w:rsid w:val="00990A3A"/>
    <w:rsid w:val="0099287B"/>
    <w:rsid w:val="009A1BAF"/>
    <w:rsid w:val="009A5684"/>
    <w:rsid w:val="009A598E"/>
    <w:rsid w:val="009B25CD"/>
    <w:rsid w:val="009B7684"/>
    <w:rsid w:val="009C287D"/>
    <w:rsid w:val="009C5480"/>
    <w:rsid w:val="009C64EE"/>
    <w:rsid w:val="009C70A3"/>
    <w:rsid w:val="009C7F7A"/>
    <w:rsid w:val="009D29CF"/>
    <w:rsid w:val="009D4B99"/>
    <w:rsid w:val="009E4EFD"/>
    <w:rsid w:val="009E7FD6"/>
    <w:rsid w:val="009F0165"/>
    <w:rsid w:val="009F544C"/>
    <w:rsid w:val="009F6C2F"/>
    <w:rsid w:val="009F7469"/>
    <w:rsid w:val="00A01B59"/>
    <w:rsid w:val="00A026C5"/>
    <w:rsid w:val="00A02BD4"/>
    <w:rsid w:val="00A109D9"/>
    <w:rsid w:val="00A13192"/>
    <w:rsid w:val="00A140FD"/>
    <w:rsid w:val="00A1465D"/>
    <w:rsid w:val="00A14869"/>
    <w:rsid w:val="00A2436B"/>
    <w:rsid w:val="00A32689"/>
    <w:rsid w:val="00A33662"/>
    <w:rsid w:val="00A34ADF"/>
    <w:rsid w:val="00A355E0"/>
    <w:rsid w:val="00A3575E"/>
    <w:rsid w:val="00A36654"/>
    <w:rsid w:val="00A43219"/>
    <w:rsid w:val="00A434C9"/>
    <w:rsid w:val="00A43A0D"/>
    <w:rsid w:val="00A4672F"/>
    <w:rsid w:val="00A557A5"/>
    <w:rsid w:val="00A566F2"/>
    <w:rsid w:val="00A60FD8"/>
    <w:rsid w:val="00A61153"/>
    <w:rsid w:val="00A63068"/>
    <w:rsid w:val="00A6344A"/>
    <w:rsid w:val="00A64571"/>
    <w:rsid w:val="00A65212"/>
    <w:rsid w:val="00A65CA9"/>
    <w:rsid w:val="00A70244"/>
    <w:rsid w:val="00A707CA"/>
    <w:rsid w:val="00A73CFA"/>
    <w:rsid w:val="00A76AAA"/>
    <w:rsid w:val="00A81680"/>
    <w:rsid w:val="00A83DC4"/>
    <w:rsid w:val="00A865A9"/>
    <w:rsid w:val="00A97A6B"/>
    <w:rsid w:val="00AA3329"/>
    <w:rsid w:val="00AA5BC6"/>
    <w:rsid w:val="00AA7D40"/>
    <w:rsid w:val="00AB0800"/>
    <w:rsid w:val="00AB448E"/>
    <w:rsid w:val="00AB465A"/>
    <w:rsid w:val="00AB6B71"/>
    <w:rsid w:val="00AC0EEF"/>
    <w:rsid w:val="00AC376C"/>
    <w:rsid w:val="00AC5FB7"/>
    <w:rsid w:val="00AC7455"/>
    <w:rsid w:val="00AD22CA"/>
    <w:rsid w:val="00AD564B"/>
    <w:rsid w:val="00AF37C2"/>
    <w:rsid w:val="00AF38BF"/>
    <w:rsid w:val="00AF5B6E"/>
    <w:rsid w:val="00B046D8"/>
    <w:rsid w:val="00B11FF0"/>
    <w:rsid w:val="00B16B75"/>
    <w:rsid w:val="00B2157C"/>
    <w:rsid w:val="00B23162"/>
    <w:rsid w:val="00B24B51"/>
    <w:rsid w:val="00B25BF6"/>
    <w:rsid w:val="00B30476"/>
    <w:rsid w:val="00B30A7F"/>
    <w:rsid w:val="00B34400"/>
    <w:rsid w:val="00B3579C"/>
    <w:rsid w:val="00B35F13"/>
    <w:rsid w:val="00B3669C"/>
    <w:rsid w:val="00B4351A"/>
    <w:rsid w:val="00B54E4B"/>
    <w:rsid w:val="00B62BE3"/>
    <w:rsid w:val="00B670C4"/>
    <w:rsid w:val="00B705F6"/>
    <w:rsid w:val="00B712ED"/>
    <w:rsid w:val="00B71A32"/>
    <w:rsid w:val="00B7384F"/>
    <w:rsid w:val="00B768DE"/>
    <w:rsid w:val="00B772C0"/>
    <w:rsid w:val="00B776C7"/>
    <w:rsid w:val="00B77C12"/>
    <w:rsid w:val="00B84592"/>
    <w:rsid w:val="00B87421"/>
    <w:rsid w:val="00BA1FF6"/>
    <w:rsid w:val="00BA2BCB"/>
    <w:rsid w:val="00BA3CDB"/>
    <w:rsid w:val="00BB564F"/>
    <w:rsid w:val="00BB705A"/>
    <w:rsid w:val="00BC29E6"/>
    <w:rsid w:val="00BC464C"/>
    <w:rsid w:val="00BD4EB9"/>
    <w:rsid w:val="00BD535B"/>
    <w:rsid w:val="00BE693D"/>
    <w:rsid w:val="00BF3FBF"/>
    <w:rsid w:val="00BF4376"/>
    <w:rsid w:val="00BF7A7B"/>
    <w:rsid w:val="00C014D3"/>
    <w:rsid w:val="00C0203D"/>
    <w:rsid w:val="00C030EF"/>
    <w:rsid w:val="00C04C48"/>
    <w:rsid w:val="00C06F98"/>
    <w:rsid w:val="00C070AC"/>
    <w:rsid w:val="00C1310F"/>
    <w:rsid w:val="00C16557"/>
    <w:rsid w:val="00C22057"/>
    <w:rsid w:val="00C24271"/>
    <w:rsid w:val="00C277D2"/>
    <w:rsid w:val="00C27C17"/>
    <w:rsid w:val="00C27E23"/>
    <w:rsid w:val="00C439E6"/>
    <w:rsid w:val="00C479BA"/>
    <w:rsid w:val="00C51064"/>
    <w:rsid w:val="00C55804"/>
    <w:rsid w:val="00C64F23"/>
    <w:rsid w:val="00C668AC"/>
    <w:rsid w:val="00C7292C"/>
    <w:rsid w:val="00C73685"/>
    <w:rsid w:val="00C8207C"/>
    <w:rsid w:val="00C8257F"/>
    <w:rsid w:val="00C9076A"/>
    <w:rsid w:val="00C93E60"/>
    <w:rsid w:val="00C94FCE"/>
    <w:rsid w:val="00CA58FD"/>
    <w:rsid w:val="00CB0254"/>
    <w:rsid w:val="00CB05A3"/>
    <w:rsid w:val="00CB1662"/>
    <w:rsid w:val="00CB3AEE"/>
    <w:rsid w:val="00CB49B5"/>
    <w:rsid w:val="00CB5B09"/>
    <w:rsid w:val="00CB7347"/>
    <w:rsid w:val="00CC2C92"/>
    <w:rsid w:val="00CC3090"/>
    <w:rsid w:val="00CC6AE8"/>
    <w:rsid w:val="00CD15B9"/>
    <w:rsid w:val="00CD290C"/>
    <w:rsid w:val="00CD2BE5"/>
    <w:rsid w:val="00CD2E93"/>
    <w:rsid w:val="00CE4FA4"/>
    <w:rsid w:val="00CE72FF"/>
    <w:rsid w:val="00CF5E65"/>
    <w:rsid w:val="00D05356"/>
    <w:rsid w:val="00D055D9"/>
    <w:rsid w:val="00D073F4"/>
    <w:rsid w:val="00D12397"/>
    <w:rsid w:val="00D13368"/>
    <w:rsid w:val="00D14C35"/>
    <w:rsid w:val="00D16132"/>
    <w:rsid w:val="00D176A2"/>
    <w:rsid w:val="00D22196"/>
    <w:rsid w:val="00D26FC1"/>
    <w:rsid w:val="00D31A39"/>
    <w:rsid w:val="00D338C2"/>
    <w:rsid w:val="00D36480"/>
    <w:rsid w:val="00D42D65"/>
    <w:rsid w:val="00D5684B"/>
    <w:rsid w:val="00D6067E"/>
    <w:rsid w:val="00D63D7A"/>
    <w:rsid w:val="00D660E8"/>
    <w:rsid w:val="00D703B7"/>
    <w:rsid w:val="00D77B04"/>
    <w:rsid w:val="00D81B4F"/>
    <w:rsid w:val="00D95595"/>
    <w:rsid w:val="00D9757A"/>
    <w:rsid w:val="00D97B7C"/>
    <w:rsid w:val="00DA06B6"/>
    <w:rsid w:val="00DA311C"/>
    <w:rsid w:val="00DA72F2"/>
    <w:rsid w:val="00DB1935"/>
    <w:rsid w:val="00DB1BA1"/>
    <w:rsid w:val="00DB2AC7"/>
    <w:rsid w:val="00DC11CE"/>
    <w:rsid w:val="00DC4C6D"/>
    <w:rsid w:val="00DD2832"/>
    <w:rsid w:val="00DD337D"/>
    <w:rsid w:val="00DD3906"/>
    <w:rsid w:val="00DE3D66"/>
    <w:rsid w:val="00DE58AF"/>
    <w:rsid w:val="00DF2691"/>
    <w:rsid w:val="00DF3AF1"/>
    <w:rsid w:val="00DF5949"/>
    <w:rsid w:val="00E01B9F"/>
    <w:rsid w:val="00E01BED"/>
    <w:rsid w:val="00E02D4C"/>
    <w:rsid w:val="00E06191"/>
    <w:rsid w:val="00E12B2D"/>
    <w:rsid w:val="00E15887"/>
    <w:rsid w:val="00E20D4E"/>
    <w:rsid w:val="00E23D35"/>
    <w:rsid w:val="00E32B1C"/>
    <w:rsid w:val="00E52589"/>
    <w:rsid w:val="00E54BAA"/>
    <w:rsid w:val="00E55B8A"/>
    <w:rsid w:val="00E56364"/>
    <w:rsid w:val="00E5671D"/>
    <w:rsid w:val="00E654B4"/>
    <w:rsid w:val="00E6778F"/>
    <w:rsid w:val="00E725A2"/>
    <w:rsid w:val="00E72841"/>
    <w:rsid w:val="00E75E55"/>
    <w:rsid w:val="00E8456A"/>
    <w:rsid w:val="00E84BF6"/>
    <w:rsid w:val="00E914B6"/>
    <w:rsid w:val="00E95DDD"/>
    <w:rsid w:val="00E96D9B"/>
    <w:rsid w:val="00EA1335"/>
    <w:rsid w:val="00EA1E7E"/>
    <w:rsid w:val="00EA5DA7"/>
    <w:rsid w:val="00EA5E55"/>
    <w:rsid w:val="00EA61FB"/>
    <w:rsid w:val="00EB31F1"/>
    <w:rsid w:val="00EB68AD"/>
    <w:rsid w:val="00EC0DCB"/>
    <w:rsid w:val="00EC1DA7"/>
    <w:rsid w:val="00EC1E35"/>
    <w:rsid w:val="00EC2214"/>
    <w:rsid w:val="00EC2526"/>
    <w:rsid w:val="00EC6CD6"/>
    <w:rsid w:val="00ED03F8"/>
    <w:rsid w:val="00ED22CA"/>
    <w:rsid w:val="00ED7381"/>
    <w:rsid w:val="00ED7FBD"/>
    <w:rsid w:val="00EE1274"/>
    <w:rsid w:val="00EE66B0"/>
    <w:rsid w:val="00EF127E"/>
    <w:rsid w:val="00EF716B"/>
    <w:rsid w:val="00F0254C"/>
    <w:rsid w:val="00F025F3"/>
    <w:rsid w:val="00F101E1"/>
    <w:rsid w:val="00F1431C"/>
    <w:rsid w:val="00F14B2F"/>
    <w:rsid w:val="00F153C6"/>
    <w:rsid w:val="00F16EA2"/>
    <w:rsid w:val="00F264D1"/>
    <w:rsid w:val="00F30A50"/>
    <w:rsid w:val="00F316E5"/>
    <w:rsid w:val="00F32AE0"/>
    <w:rsid w:val="00F35E7B"/>
    <w:rsid w:val="00F37302"/>
    <w:rsid w:val="00F378F8"/>
    <w:rsid w:val="00F4183F"/>
    <w:rsid w:val="00F44B04"/>
    <w:rsid w:val="00F46573"/>
    <w:rsid w:val="00F5087D"/>
    <w:rsid w:val="00F5385B"/>
    <w:rsid w:val="00F624EE"/>
    <w:rsid w:val="00F66161"/>
    <w:rsid w:val="00F71C97"/>
    <w:rsid w:val="00F74503"/>
    <w:rsid w:val="00F83357"/>
    <w:rsid w:val="00F87B4C"/>
    <w:rsid w:val="00F9106E"/>
    <w:rsid w:val="00F91809"/>
    <w:rsid w:val="00F940B2"/>
    <w:rsid w:val="00F94239"/>
    <w:rsid w:val="00FB3707"/>
    <w:rsid w:val="00FB539C"/>
    <w:rsid w:val="00FB54BD"/>
    <w:rsid w:val="00FB5E2F"/>
    <w:rsid w:val="00FC1B78"/>
    <w:rsid w:val="00FC2198"/>
    <w:rsid w:val="00FC2AAD"/>
    <w:rsid w:val="00FC36D1"/>
    <w:rsid w:val="00FC69FF"/>
    <w:rsid w:val="00FD28B8"/>
    <w:rsid w:val="00FD5B66"/>
    <w:rsid w:val="00FE18C0"/>
    <w:rsid w:val="00FE24EF"/>
    <w:rsid w:val="00FE2E7B"/>
    <w:rsid w:val="00FE77D4"/>
    <w:rsid w:val="00FF0FC4"/>
    <w:rsid w:val="00FF2DB0"/>
    <w:rsid w:val="00FF309E"/>
    <w:rsid w:val="00FF351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6E94C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145B"/>
    <w:rPr>
      <w:rFonts w:ascii="Cambria" w:eastAsia="MS Mincho" w:hAnsi="Cambria" w:cs="Times New Roman"/>
      <w:sz w:val="24"/>
      <w:szCs w:val="24"/>
      <w:lang w:val="en-US" w:eastAsia="ja-JP"/>
    </w:rPr>
  </w:style>
  <w:style w:type="paragraph" w:styleId="Ttulo1">
    <w:name w:val="heading 1"/>
    <w:basedOn w:val="Normal"/>
    <w:next w:val="Normal"/>
    <w:link w:val="Ttulo1Car"/>
    <w:uiPriority w:val="9"/>
    <w:qFormat/>
    <w:rsid w:val="003F157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3">
    <w:name w:val="heading 3"/>
    <w:basedOn w:val="Normal"/>
    <w:link w:val="Ttulo3Car"/>
    <w:uiPriority w:val="9"/>
    <w:qFormat/>
    <w:rsid w:val="00A026C5"/>
    <w:pPr>
      <w:pBdr>
        <w:bottom w:val="dotted" w:sz="6" w:space="0" w:color="00709B"/>
      </w:pBdr>
      <w:spacing w:before="120" w:after="120"/>
      <w:outlineLvl w:val="2"/>
    </w:pPr>
    <w:rPr>
      <w:rFonts w:ascii="Helvetica" w:eastAsia="Times New Roman" w:hAnsi="Helvetica" w:cs="Helvetica"/>
      <w:color w:val="B9772E"/>
      <w:sz w:val="44"/>
      <w:szCs w:val="4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2C56D4"/>
    <w:rPr>
      <w:sz w:val="16"/>
      <w:szCs w:val="16"/>
    </w:rPr>
  </w:style>
  <w:style w:type="paragraph" w:styleId="Textocomentario">
    <w:name w:val="annotation text"/>
    <w:basedOn w:val="Normal"/>
    <w:link w:val="TextocomentarioCar"/>
    <w:uiPriority w:val="99"/>
    <w:semiHidden/>
    <w:unhideWhenUsed/>
    <w:rsid w:val="002C56D4"/>
    <w:rPr>
      <w:sz w:val="20"/>
      <w:szCs w:val="20"/>
    </w:rPr>
  </w:style>
  <w:style w:type="character" w:customStyle="1" w:styleId="TextocomentarioCar">
    <w:name w:val="Texto comentario Car"/>
    <w:basedOn w:val="Fuentedeprrafopredeter"/>
    <w:link w:val="Textocomentario"/>
    <w:uiPriority w:val="99"/>
    <w:semiHidden/>
    <w:rsid w:val="002C56D4"/>
    <w:rPr>
      <w:rFonts w:ascii="Cambria" w:eastAsia="MS Mincho" w:hAnsi="Cambria" w:cs="Times New Roman"/>
      <w:sz w:val="20"/>
      <w:szCs w:val="20"/>
      <w:lang w:val="en-US" w:eastAsia="ja-JP"/>
    </w:rPr>
  </w:style>
  <w:style w:type="paragraph" w:styleId="Textodeglobo">
    <w:name w:val="Balloon Text"/>
    <w:basedOn w:val="Normal"/>
    <w:link w:val="TextodegloboCar"/>
    <w:uiPriority w:val="99"/>
    <w:semiHidden/>
    <w:unhideWhenUsed/>
    <w:rsid w:val="002C56D4"/>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C56D4"/>
    <w:rPr>
      <w:rFonts w:ascii="Segoe UI" w:eastAsia="MS Mincho" w:hAnsi="Segoe UI" w:cs="Segoe UI"/>
      <w:sz w:val="18"/>
      <w:szCs w:val="18"/>
      <w:lang w:val="en-US" w:eastAsia="ja-JP"/>
    </w:rPr>
  </w:style>
  <w:style w:type="character" w:styleId="Hipervnculo">
    <w:name w:val="Hyperlink"/>
    <w:basedOn w:val="Fuentedeprrafopredeter"/>
    <w:uiPriority w:val="99"/>
    <w:unhideWhenUsed/>
    <w:rsid w:val="00937571"/>
    <w:rPr>
      <w:strike w:val="0"/>
      <w:dstrike w:val="0"/>
      <w:color w:val="0000B8"/>
      <w:u w:val="none"/>
      <w:effect w:val="none"/>
    </w:rPr>
  </w:style>
  <w:style w:type="character" w:customStyle="1" w:styleId="Ttulo3Car">
    <w:name w:val="Título 3 Car"/>
    <w:basedOn w:val="Fuentedeprrafopredeter"/>
    <w:link w:val="Ttulo3"/>
    <w:uiPriority w:val="9"/>
    <w:rsid w:val="00A026C5"/>
    <w:rPr>
      <w:rFonts w:ascii="Helvetica" w:eastAsia="Times New Roman" w:hAnsi="Helvetica" w:cs="Helvetica"/>
      <w:color w:val="B9772E"/>
      <w:sz w:val="44"/>
      <w:szCs w:val="44"/>
      <w:lang w:eastAsia="es-ES"/>
    </w:rPr>
  </w:style>
  <w:style w:type="paragraph" w:styleId="Prrafodelista">
    <w:name w:val="List Paragraph"/>
    <w:basedOn w:val="Normal"/>
    <w:uiPriority w:val="34"/>
    <w:qFormat/>
    <w:rsid w:val="00717D6A"/>
    <w:pPr>
      <w:ind w:left="720"/>
      <w:contextualSpacing/>
    </w:pPr>
  </w:style>
  <w:style w:type="paragraph" w:styleId="Piedepgina">
    <w:name w:val="footer"/>
    <w:basedOn w:val="Normal"/>
    <w:link w:val="PiedepginaCar"/>
    <w:uiPriority w:val="99"/>
    <w:unhideWhenUsed/>
    <w:rsid w:val="00315060"/>
    <w:pPr>
      <w:tabs>
        <w:tab w:val="center" w:pos="4252"/>
        <w:tab w:val="right" w:pos="8504"/>
      </w:tabs>
      <w:spacing w:after="0"/>
    </w:pPr>
  </w:style>
  <w:style w:type="character" w:customStyle="1" w:styleId="PiedepginaCar">
    <w:name w:val="Pie de página Car"/>
    <w:basedOn w:val="Fuentedeprrafopredeter"/>
    <w:link w:val="Piedepgina"/>
    <w:uiPriority w:val="99"/>
    <w:rsid w:val="00315060"/>
    <w:rPr>
      <w:rFonts w:ascii="Cambria" w:eastAsia="MS Mincho" w:hAnsi="Cambria" w:cs="Times New Roman"/>
      <w:sz w:val="24"/>
      <w:szCs w:val="24"/>
      <w:lang w:val="en-US" w:eastAsia="ja-JP"/>
    </w:rPr>
  </w:style>
  <w:style w:type="character" w:styleId="Nmerodepgina">
    <w:name w:val="page number"/>
    <w:basedOn w:val="Fuentedeprrafopredeter"/>
    <w:uiPriority w:val="99"/>
    <w:semiHidden/>
    <w:unhideWhenUsed/>
    <w:rsid w:val="00315060"/>
  </w:style>
  <w:style w:type="paragraph" w:styleId="Asuntodelcomentario">
    <w:name w:val="annotation subject"/>
    <w:basedOn w:val="Textocomentario"/>
    <w:next w:val="Textocomentario"/>
    <w:link w:val="AsuntodelcomentarioCar"/>
    <w:uiPriority w:val="99"/>
    <w:semiHidden/>
    <w:unhideWhenUsed/>
    <w:rsid w:val="00952182"/>
    <w:rPr>
      <w:b/>
      <w:bCs/>
    </w:rPr>
  </w:style>
  <w:style w:type="character" w:customStyle="1" w:styleId="AsuntodelcomentarioCar">
    <w:name w:val="Asunto del comentario Car"/>
    <w:basedOn w:val="TextocomentarioCar"/>
    <w:link w:val="Asuntodelcomentario"/>
    <w:uiPriority w:val="99"/>
    <w:semiHidden/>
    <w:rsid w:val="00952182"/>
    <w:rPr>
      <w:rFonts w:ascii="Cambria" w:eastAsia="MS Mincho" w:hAnsi="Cambria" w:cs="Times New Roman"/>
      <w:b/>
      <w:bCs/>
      <w:sz w:val="20"/>
      <w:szCs w:val="20"/>
      <w:lang w:val="en-US" w:eastAsia="ja-JP"/>
    </w:rPr>
  </w:style>
  <w:style w:type="character" w:customStyle="1" w:styleId="Ttulo1Car">
    <w:name w:val="Título 1 Car"/>
    <w:basedOn w:val="Fuentedeprrafopredeter"/>
    <w:link w:val="Ttulo1"/>
    <w:uiPriority w:val="9"/>
    <w:rsid w:val="003F1570"/>
    <w:rPr>
      <w:rFonts w:asciiTheme="majorHAnsi" w:eastAsiaTheme="majorEastAsia" w:hAnsiTheme="majorHAnsi" w:cstheme="majorBidi"/>
      <w:b/>
      <w:bCs/>
      <w:color w:val="2E74B5" w:themeColor="accent1" w:themeShade="BF"/>
      <w:sz w:val="28"/>
      <w:szCs w:val="28"/>
      <w:lang w:val="en-US" w:eastAsia="ja-JP"/>
    </w:rPr>
  </w:style>
  <w:style w:type="paragraph" w:styleId="Encabezado">
    <w:name w:val="header"/>
    <w:basedOn w:val="Normal"/>
    <w:link w:val="EncabezadoCar"/>
    <w:uiPriority w:val="99"/>
    <w:unhideWhenUsed/>
    <w:rsid w:val="00DF5949"/>
    <w:pPr>
      <w:tabs>
        <w:tab w:val="center" w:pos="4252"/>
        <w:tab w:val="right" w:pos="8504"/>
      </w:tabs>
      <w:spacing w:after="0"/>
    </w:pPr>
  </w:style>
  <w:style w:type="character" w:customStyle="1" w:styleId="EncabezadoCar">
    <w:name w:val="Encabezado Car"/>
    <w:basedOn w:val="Fuentedeprrafopredeter"/>
    <w:link w:val="Encabezado"/>
    <w:uiPriority w:val="99"/>
    <w:rsid w:val="00DF5949"/>
    <w:rPr>
      <w:rFonts w:ascii="Cambria" w:eastAsia="MS Mincho" w:hAnsi="Cambria" w:cs="Times New Roman"/>
      <w:sz w:val="24"/>
      <w:szCs w:val="24"/>
      <w:lang w:val="en-US" w:eastAsia="ja-JP"/>
    </w:rPr>
  </w:style>
  <w:style w:type="paragraph" w:customStyle="1" w:styleId="p">
    <w:name w:val="p"/>
    <w:basedOn w:val="Normal"/>
    <w:rsid w:val="00DF5949"/>
    <w:pPr>
      <w:spacing w:after="225" w:line="360" w:lineRule="atLeast"/>
    </w:pPr>
    <w:rPr>
      <w:rFonts w:ascii="Times New Roman" w:eastAsia="Times New Roman" w:hAnsi="Times New Roman"/>
      <w:lang w:val="es-ES" w:eastAsia="es-ES"/>
    </w:rPr>
  </w:style>
  <w:style w:type="paragraph" w:styleId="HTMLconformatoprevio">
    <w:name w:val="HTML Preformatted"/>
    <w:basedOn w:val="Normal"/>
    <w:link w:val="HTMLconformatoprevioCar"/>
    <w:uiPriority w:val="99"/>
    <w:semiHidden/>
    <w:unhideWhenUsed/>
    <w:rsid w:val="00404ADE"/>
    <w:pPr>
      <w:spacing w:after="0"/>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404ADE"/>
    <w:rPr>
      <w:rFonts w:ascii="Consolas" w:eastAsia="MS Mincho" w:hAnsi="Consolas" w:cs="Times New Roman"/>
      <w:sz w:val="20"/>
      <w:szCs w:val="20"/>
      <w:lang w:val="en-US" w:eastAsia="ja-JP"/>
    </w:rPr>
  </w:style>
  <w:style w:type="character" w:styleId="Nmerodelnea">
    <w:name w:val="line number"/>
    <w:basedOn w:val="Fuentedeprrafopredeter"/>
    <w:uiPriority w:val="99"/>
    <w:semiHidden/>
    <w:unhideWhenUsed/>
    <w:rsid w:val="00F264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74314">
      <w:bodyDiv w:val="1"/>
      <w:marLeft w:val="0"/>
      <w:marRight w:val="0"/>
      <w:marTop w:val="0"/>
      <w:marBottom w:val="0"/>
      <w:divBdr>
        <w:top w:val="none" w:sz="0" w:space="0" w:color="auto"/>
        <w:left w:val="none" w:sz="0" w:space="0" w:color="auto"/>
        <w:bottom w:val="none" w:sz="0" w:space="0" w:color="auto"/>
        <w:right w:val="none" w:sz="0" w:space="0" w:color="auto"/>
      </w:divBdr>
      <w:divsChild>
        <w:div w:id="769200389">
          <w:marLeft w:val="150"/>
          <w:marRight w:val="150"/>
          <w:marTop w:val="0"/>
          <w:marBottom w:val="0"/>
          <w:divBdr>
            <w:top w:val="none" w:sz="0" w:space="0" w:color="auto"/>
            <w:left w:val="none" w:sz="0" w:space="0" w:color="auto"/>
            <w:bottom w:val="none" w:sz="0" w:space="0" w:color="auto"/>
            <w:right w:val="none" w:sz="0" w:space="0" w:color="auto"/>
          </w:divBdr>
          <w:divsChild>
            <w:div w:id="346517069">
              <w:marLeft w:val="0"/>
              <w:marRight w:val="0"/>
              <w:marTop w:val="0"/>
              <w:marBottom w:val="0"/>
              <w:divBdr>
                <w:top w:val="none" w:sz="0" w:space="0" w:color="auto"/>
                <w:left w:val="none" w:sz="0" w:space="0" w:color="auto"/>
                <w:bottom w:val="none" w:sz="0" w:space="0" w:color="auto"/>
                <w:right w:val="none" w:sz="0" w:space="0" w:color="auto"/>
              </w:divBdr>
              <w:divsChild>
                <w:div w:id="495079020">
                  <w:marLeft w:val="0"/>
                  <w:marRight w:val="0"/>
                  <w:marTop w:val="0"/>
                  <w:marBottom w:val="225"/>
                  <w:divBdr>
                    <w:top w:val="none" w:sz="0" w:space="0" w:color="auto"/>
                    <w:left w:val="none" w:sz="0" w:space="0" w:color="auto"/>
                    <w:bottom w:val="none" w:sz="0" w:space="0" w:color="auto"/>
                    <w:right w:val="none" w:sz="0" w:space="0" w:color="auto"/>
                  </w:divBdr>
                  <w:divsChild>
                    <w:div w:id="2133550548">
                      <w:marLeft w:val="0"/>
                      <w:marRight w:val="0"/>
                      <w:marTop w:val="0"/>
                      <w:marBottom w:val="0"/>
                      <w:divBdr>
                        <w:top w:val="none" w:sz="0" w:space="0" w:color="auto"/>
                        <w:left w:val="none" w:sz="0" w:space="0" w:color="auto"/>
                        <w:bottom w:val="none" w:sz="0" w:space="0" w:color="auto"/>
                        <w:right w:val="none" w:sz="0" w:space="0" w:color="auto"/>
                      </w:divBdr>
                      <w:divsChild>
                        <w:div w:id="262540055">
                          <w:marLeft w:val="0"/>
                          <w:marRight w:val="0"/>
                          <w:marTop w:val="0"/>
                          <w:marBottom w:val="0"/>
                          <w:divBdr>
                            <w:top w:val="none" w:sz="0" w:space="0" w:color="auto"/>
                            <w:left w:val="none" w:sz="0" w:space="0" w:color="auto"/>
                            <w:bottom w:val="none" w:sz="0" w:space="0" w:color="auto"/>
                            <w:right w:val="none" w:sz="0" w:space="0" w:color="auto"/>
                          </w:divBdr>
                          <w:divsChild>
                            <w:div w:id="445737645">
                              <w:marLeft w:val="0"/>
                              <w:marRight w:val="0"/>
                              <w:marTop w:val="0"/>
                              <w:marBottom w:val="0"/>
                              <w:divBdr>
                                <w:top w:val="none" w:sz="0" w:space="0" w:color="auto"/>
                                <w:left w:val="none" w:sz="0" w:space="0" w:color="auto"/>
                                <w:bottom w:val="none" w:sz="0" w:space="0" w:color="auto"/>
                                <w:right w:val="none" w:sz="0" w:space="0" w:color="auto"/>
                              </w:divBdr>
                              <w:divsChild>
                                <w:div w:id="1837108913">
                                  <w:marLeft w:val="0"/>
                                  <w:marRight w:val="0"/>
                                  <w:marTop w:val="0"/>
                                  <w:marBottom w:val="0"/>
                                  <w:divBdr>
                                    <w:top w:val="none" w:sz="0" w:space="0" w:color="auto"/>
                                    <w:left w:val="none" w:sz="0" w:space="0" w:color="auto"/>
                                    <w:bottom w:val="none" w:sz="0" w:space="0" w:color="auto"/>
                                    <w:right w:val="none" w:sz="0" w:space="0" w:color="auto"/>
                                  </w:divBdr>
                                  <w:divsChild>
                                    <w:div w:id="564998249">
                                      <w:blockQuote w:val="1"/>
                                      <w:marLeft w:val="0"/>
                                      <w:marRight w:val="0"/>
                                      <w:marTop w:val="0"/>
                                      <w:marBottom w:val="0"/>
                                      <w:divBdr>
                                        <w:top w:val="none" w:sz="0" w:space="0" w:color="auto"/>
                                        <w:left w:val="none" w:sz="0" w:space="0" w:color="auto"/>
                                        <w:bottom w:val="none" w:sz="0" w:space="0" w:color="auto"/>
                                        <w:right w:val="none" w:sz="0" w:space="0" w:color="auto"/>
                                      </w:divBdr>
                                    </w:div>
                                    <w:div w:id="1207133786">
                                      <w:blockQuote w:val="1"/>
                                      <w:marLeft w:val="0"/>
                                      <w:marRight w:val="0"/>
                                      <w:marTop w:val="0"/>
                                      <w:marBottom w:val="0"/>
                                      <w:divBdr>
                                        <w:top w:val="none" w:sz="0" w:space="0" w:color="auto"/>
                                        <w:left w:val="none" w:sz="0" w:space="0" w:color="auto"/>
                                        <w:bottom w:val="none" w:sz="0" w:space="0" w:color="auto"/>
                                        <w:right w:val="none" w:sz="0" w:space="0" w:color="auto"/>
                                      </w:divBdr>
                                    </w:div>
                                    <w:div w:id="1366448264">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169665">
      <w:bodyDiv w:val="1"/>
      <w:marLeft w:val="0"/>
      <w:marRight w:val="0"/>
      <w:marTop w:val="0"/>
      <w:marBottom w:val="0"/>
      <w:divBdr>
        <w:top w:val="none" w:sz="0" w:space="0" w:color="auto"/>
        <w:left w:val="none" w:sz="0" w:space="0" w:color="auto"/>
        <w:bottom w:val="none" w:sz="0" w:space="0" w:color="auto"/>
        <w:right w:val="none" w:sz="0" w:space="0" w:color="auto"/>
      </w:divBdr>
    </w:div>
    <w:div w:id="270554117">
      <w:bodyDiv w:val="1"/>
      <w:marLeft w:val="0"/>
      <w:marRight w:val="0"/>
      <w:marTop w:val="0"/>
      <w:marBottom w:val="0"/>
      <w:divBdr>
        <w:top w:val="none" w:sz="0" w:space="0" w:color="auto"/>
        <w:left w:val="none" w:sz="0" w:space="0" w:color="auto"/>
        <w:bottom w:val="none" w:sz="0" w:space="0" w:color="auto"/>
        <w:right w:val="none" w:sz="0" w:space="0" w:color="auto"/>
      </w:divBdr>
      <w:divsChild>
        <w:div w:id="1044325796">
          <w:marLeft w:val="150"/>
          <w:marRight w:val="150"/>
          <w:marTop w:val="0"/>
          <w:marBottom w:val="0"/>
          <w:divBdr>
            <w:top w:val="none" w:sz="0" w:space="0" w:color="auto"/>
            <w:left w:val="none" w:sz="0" w:space="0" w:color="auto"/>
            <w:bottom w:val="none" w:sz="0" w:space="0" w:color="auto"/>
            <w:right w:val="none" w:sz="0" w:space="0" w:color="auto"/>
          </w:divBdr>
          <w:divsChild>
            <w:div w:id="178591177">
              <w:marLeft w:val="0"/>
              <w:marRight w:val="0"/>
              <w:marTop w:val="0"/>
              <w:marBottom w:val="0"/>
              <w:divBdr>
                <w:top w:val="none" w:sz="0" w:space="0" w:color="auto"/>
                <w:left w:val="none" w:sz="0" w:space="0" w:color="auto"/>
                <w:bottom w:val="none" w:sz="0" w:space="0" w:color="auto"/>
                <w:right w:val="none" w:sz="0" w:space="0" w:color="auto"/>
              </w:divBdr>
              <w:divsChild>
                <w:div w:id="1919096010">
                  <w:marLeft w:val="0"/>
                  <w:marRight w:val="0"/>
                  <w:marTop w:val="0"/>
                  <w:marBottom w:val="225"/>
                  <w:divBdr>
                    <w:top w:val="none" w:sz="0" w:space="0" w:color="auto"/>
                    <w:left w:val="none" w:sz="0" w:space="0" w:color="auto"/>
                    <w:bottom w:val="none" w:sz="0" w:space="0" w:color="auto"/>
                    <w:right w:val="none" w:sz="0" w:space="0" w:color="auto"/>
                  </w:divBdr>
                  <w:divsChild>
                    <w:div w:id="1343168470">
                      <w:marLeft w:val="0"/>
                      <w:marRight w:val="0"/>
                      <w:marTop w:val="0"/>
                      <w:marBottom w:val="0"/>
                      <w:divBdr>
                        <w:top w:val="none" w:sz="0" w:space="0" w:color="auto"/>
                        <w:left w:val="none" w:sz="0" w:space="0" w:color="auto"/>
                        <w:bottom w:val="none" w:sz="0" w:space="0" w:color="auto"/>
                        <w:right w:val="none" w:sz="0" w:space="0" w:color="auto"/>
                      </w:divBdr>
                      <w:divsChild>
                        <w:div w:id="945577219">
                          <w:marLeft w:val="0"/>
                          <w:marRight w:val="0"/>
                          <w:marTop w:val="0"/>
                          <w:marBottom w:val="0"/>
                          <w:divBdr>
                            <w:top w:val="none" w:sz="0" w:space="0" w:color="auto"/>
                            <w:left w:val="none" w:sz="0" w:space="0" w:color="auto"/>
                            <w:bottom w:val="none" w:sz="0" w:space="0" w:color="auto"/>
                            <w:right w:val="none" w:sz="0" w:space="0" w:color="auto"/>
                          </w:divBdr>
                          <w:divsChild>
                            <w:div w:id="997809330">
                              <w:marLeft w:val="0"/>
                              <w:marRight w:val="0"/>
                              <w:marTop w:val="0"/>
                              <w:marBottom w:val="0"/>
                              <w:divBdr>
                                <w:top w:val="none" w:sz="0" w:space="0" w:color="auto"/>
                                <w:left w:val="none" w:sz="0" w:space="0" w:color="auto"/>
                                <w:bottom w:val="none" w:sz="0" w:space="0" w:color="auto"/>
                                <w:right w:val="none" w:sz="0" w:space="0" w:color="auto"/>
                              </w:divBdr>
                              <w:divsChild>
                                <w:div w:id="81487414">
                                  <w:marLeft w:val="0"/>
                                  <w:marRight w:val="0"/>
                                  <w:marTop w:val="0"/>
                                  <w:marBottom w:val="0"/>
                                  <w:divBdr>
                                    <w:top w:val="none" w:sz="0" w:space="0" w:color="auto"/>
                                    <w:left w:val="none" w:sz="0" w:space="0" w:color="auto"/>
                                    <w:bottom w:val="none" w:sz="0" w:space="0" w:color="auto"/>
                                    <w:right w:val="none" w:sz="0" w:space="0" w:color="auto"/>
                                  </w:divBdr>
                                  <w:divsChild>
                                    <w:div w:id="283271679">
                                      <w:blockQuote w:val="1"/>
                                      <w:marLeft w:val="0"/>
                                      <w:marRight w:val="0"/>
                                      <w:marTop w:val="0"/>
                                      <w:marBottom w:val="0"/>
                                      <w:divBdr>
                                        <w:top w:val="none" w:sz="0" w:space="0" w:color="auto"/>
                                        <w:left w:val="none" w:sz="0" w:space="0" w:color="auto"/>
                                        <w:bottom w:val="none" w:sz="0" w:space="0" w:color="auto"/>
                                        <w:right w:val="none" w:sz="0" w:space="0" w:color="auto"/>
                                      </w:divBdr>
                                    </w:div>
                                    <w:div w:id="659389722">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5702303">
      <w:bodyDiv w:val="1"/>
      <w:marLeft w:val="0"/>
      <w:marRight w:val="0"/>
      <w:marTop w:val="0"/>
      <w:marBottom w:val="0"/>
      <w:divBdr>
        <w:top w:val="none" w:sz="0" w:space="0" w:color="auto"/>
        <w:left w:val="none" w:sz="0" w:space="0" w:color="auto"/>
        <w:bottom w:val="none" w:sz="0" w:space="0" w:color="auto"/>
        <w:right w:val="none" w:sz="0" w:space="0" w:color="auto"/>
      </w:divBdr>
    </w:div>
    <w:div w:id="1261060554">
      <w:bodyDiv w:val="1"/>
      <w:marLeft w:val="0"/>
      <w:marRight w:val="0"/>
      <w:marTop w:val="0"/>
      <w:marBottom w:val="0"/>
      <w:divBdr>
        <w:top w:val="none" w:sz="0" w:space="0" w:color="auto"/>
        <w:left w:val="none" w:sz="0" w:space="0" w:color="auto"/>
        <w:bottom w:val="none" w:sz="0" w:space="0" w:color="auto"/>
        <w:right w:val="none" w:sz="0" w:space="0" w:color="auto"/>
      </w:divBdr>
    </w:div>
    <w:div w:id="1591237586">
      <w:bodyDiv w:val="1"/>
      <w:marLeft w:val="0"/>
      <w:marRight w:val="0"/>
      <w:marTop w:val="0"/>
      <w:marBottom w:val="0"/>
      <w:divBdr>
        <w:top w:val="none" w:sz="0" w:space="0" w:color="auto"/>
        <w:left w:val="none" w:sz="0" w:space="0" w:color="auto"/>
        <w:bottom w:val="none" w:sz="0" w:space="0" w:color="auto"/>
        <w:right w:val="none" w:sz="0" w:space="0" w:color="auto"/>
      </w:divBdr>
    </w:div>
    <w:div w:id="1668437871">
      <w:bodyDiv w:val="1"/>
      <w:marLeft w:val="0"/>
      <w:marRight w:val="0"/>
      <w:marTop w:val="0"/>
      <w:marBottom w:val="0"/>
      <w:divBdr>
        <w:top w:val="none" w:sz="0" w:space="0" w:color="auto"/>
        <w:left w:val="none" w:sz="0" w:space="0" w:color="auto"/>
        <w:bottom w:val="none" w:sz="0" w:space="0" w:color="auto"/>
        <w:right w:val="none" w:sz="0" w:space="0" w:color="auto"/>
      </w:divBdr>
    </w:div>
    <w:div w:id="1914392598">
      <w:bodyDiv w:val="1"/>
      <w:marLeft w:val="0"/>
      <w:marRight w:val="0"/>
      <w:marTop w:val="0"/>
      <w:marBottom w:val="0"/>
      <w:divBdr>
        <w:top w:val="none" w:sz="0" w:space="0" w:color="auto"/>
        <w:left w:val="none" w:sz="0" w:space="0" w:color="auto"/>
        <w:bottom w:val="none" w:sz="0" w:space="0" w:color="auto"/>
        <w:right w:val="none" w:sz="0" w:space="0" w:color="auto"/>
      </w:divBdr>
    </w:div>
    <w:div w:id="1935742866">
      <w:bodyDiv w:val="1"/>
      <w:marLeft w:val="0"/>
      <w:marRight w:val="0"/>
      <w:marTop w:val="0"/>
      <w:marBottom w:val="0"/>
      <w:divBdr>
        <w:top w:val="none" w:sz="0" w:space="0" w:color="auto"/>
        <w:left w:val="none" w:sz="0" w:space="0" w:color="auto"/>
        <w:bottom w:val="none" w:sz="0" w:space="0" w:color="auto"/>
        <w:right w:val="none" w:sz="0" w:space="0" w:color="auto"/>
      </w:divBdr>
    </w:div>
    <w:div w:id="206598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Antimicrobial" TargetMode="External"/><Relationship Id="rId13" Type="http://schemas.openxmlformats.org/officeDocument/2006/relationships/image" Target="media/image4.jp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jp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image" Target="media/image6.jpg"/><Relationship Id="rId10" Type="http://schemas.openxmlformats.org/officeDocument/2006/relationships/image" Target="media/image1.jp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REST.de.com" TargetMode="External"/><Relationship Id="rId14" Type="http://schemas.openxmlformats.org/officeDocument/2006/relationships/image" Target="media/image5.jp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CBD34-4620-E646-B4D6-A612FEB87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9026</Words>
  <Characters>49647</Characters>
  <Application>Microsoft Office Word</Application>
  <DocSecurity>0</DocSecurity>
  <Lines>413</Lines>
  <Paragraphs>117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58556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Cabezas</dc:creator>
  <cp:keywords/>
  <dc:description/>
  <cp:lastModifiedBy>Jose L. Luque</cp:lastModifiedBy>
  <cp:revision>3</cp:revision>
  <dcterms:created xsi:type="dcterms:W3CDTF">2019-07-02T18:11:00Z</dcterms:created>
  <dcterms:modified xsi:type="dcterms:W3CDTF">2024-06-23T11:57:00Z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6e6d7ac9-f1f0-395f-9055-f5771035f6d3</vt:lpwstr>
  </property>
  <property fmtid="{D5CDD505-2E9C-101B-9397-08002B2CF9AE}" pid="4" name="Mendeley Citation Style_1">
    <vt:lpwstr>http://www.zotero.org/styles/environmental-science-and-technology</vt:lpwstr>
  </property>
  <property fmtid="{D5CDD505-2E9C-101B-9397-08002B2CF9AE}" pid="5" name="Mendeley Recent Style Id 0_1">
    <vt:lpwstr>http://www.zotero.org/styles/analytica-chimica-acta</vt:lpwstr>
  </property>
  <property fmtid="{D5CDD505-2E9C-101B-9397-08002B2CF9AE}" pid="6" name="Mendeley Recent Style Name 0_1">
    <vt:lpwstr>Analytica Chimica Acta</vt:lpwstr>
  </property>
  <property fmtid="{D5CDD505-2E9C-101B-9397-08002B2CF9AE}" pid="7" name="Mendeley Recent Style Id 1_1">
    <vt:lpwstr>http://www.zotero.org/styles/environmental-pollution</vt:lpwstr>
  </property>
  <property fmtid="{D5CDD505-2E9C-101B-9397-08002B2CF9AE}" pid="8" name="Mendeley Recent Style Name 1_1">
    <vt:lpwstr>Environmental Pollution</vt:lpwstr>
  </property>
  <property fmtid="{D5CDD505-2E9C-101B-9397-08002B2CF9AE}" pid="9" name="Mendeley Recent Style Id 2_1">
    <vt:lpwstr>http://www.zotero.org/styles/environmental-science-and-technology</vt:lpwstr>
  </property>
  <property fmtid="{D5CDD505-2E9C-101B-9397-08002B2CF9AE}" pid="10" name="Mendeley Recent Style Name 2_1">
    <vt:lpwstr>Environmental Science &amp; Technology</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(author-date)</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http://www.zotero.org/styles/international-journal-of-environmental-research-and-public-health</vt:lpwstr>
  </property>
  <property fmtid="{D5CDD505-2E9C-101B-9397-08002B2CF9AE}" pid="16" name="Mendeley Recent Style Name 5_1">
    <vt:lpwstr>International Journal of Environmental Research and Public Health</vt:lpwstr>
  </property>
  <property fmtid="{D5CDD505-2E9C-101B-9397-08002B2CF9AE}" pid="17" name="Mendeley Recent Style Id 6_1">
    <vt:lpwstr>http://www.zotero.org/styles/journal-of-the-american-chemical-society</vt:lpwstr>
  </property>
  <property fmtid="{D5CDD505-2E9C-101B-9397-08002B2CF9AE}" pid="18" name="Mendeley Recent Style Name 6_1">
    <vt:lpwstr>Journal of the American Chemical Society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http://www.zotero.org/styles/talanta</vt:lpwstr>
  </property>
  <property fmtid="{D5CDD505-2E9C-101B-9397-08002B2CF9AE}" pid="22" name="Mendeley Recent Style Name 8_1">
    <vt:lpwstr>Talanta</vt:lpwstr>
  </property>
  <property fmtid="{D5CDD505-2E9C-101B-9397-08002B2CF9AE}" pid="23" name="Mendeley Recent Style Id 9_1">
    <vt:lpwstr>http://www.zotero.org/styles/water-research</vt:lpwstr>
  </property>
  <property fmtid="{D5CDD505-2E9C-101B-9397-08002B2CF9AE}" pid="24" name="Mendeley Recent Style Name 9_1">
    <vt:lpwstr>Water Research</vt:lpwstr>
  </property>
</Properties>
</file>