
<file path=[Content_Types].xml><?xml version="1.0" encoding="utf-8"?>
<Types xmlns="http://schemas.openxmlformats.org/package/2006/content-types">
  <Default Extension="xml" ContentType="application/xml"/>
  <Default Extension="jpeg" ContentType="image/jpeg"/>
  <Default Extension="png" ContentType="image/png"/>
  <Default Extension="rels" ContentType="application/vnd.openxmlformats-package.relationships+xml"/>
  <Default Extension="emf" ContentType="image/x-emf"/>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E09207E" w14:textId="77777777" w:rsidR="00B9727A" w:rsidRPr="008627C5" w:rsidRDefault="00B9727A" w:rsidP="007A627D">
      <w:pPr>
        <w:pBdr>
          <w:top w:val="single" w:sz="4" w:space="1" w:color="auto"/>
          <w:left w:val="single" w:sz="4" w:space="4" w:color="auto"/>
          <w:bottom w:val="single" w:sz="4" w:space="1" w:color="auto"/>
          <w:right w:val="single" w:sz="4" w:space="4" w:color="auto"/>
        </w:pBdr>
        <w:spacing w:line="240" w:lineRule="auto"/>
        <w:ind w:left="360"/>
        <w:jc w:val="center"/>
        <w:rPr>
          <w:rFonts w:ascii="Arial" w:hAnsi="Arial" w:cs="Arial"/>
          <w:noProof/>
        </w:rPr>
      </w:pPr>
    </w:p>
    <w:p w14:paraId="3F307730" w14:textId="77777777" w:rsidR="008627C5" w:rsidRPr="008627C5" w:rsidRDefault="008627C5" w:rsidP="007A627D">
      <w:pPr>
        <w:pBdr>
          <w:top w:val="single" w:sz="4" w:space="1" w:color="auto"/>
          <w:left w:val="single" w:sz="4" w:space="4" w:color="auto"/>
          <w:bottom w:val="single" w:sz="4" w:space="1" w:color="auto"/>
          <w:right w:val="single" w:sz="4" w:space="4" w:color="auto"/>
        </w:pBdr>
        <w:spacing w:line="240" w:lineRule="auto"/>
        <w:ind w:left="360"/>
        <w:jc w:val="center"/>
        <w:rPr>
          <w:rFonts w:ascii="Arial" w:hAnsi="Arial" w:cs="Arial"/>
          <w:noProof/>
        </w:rPr>
      </w:pPr>
      <w:r w:rsidRPr="008627C5">
        <w:rPr>
          <w:rFonts w:ascii="Arial" w:hAnsi="Arial" w:cs="Arial"/>
          <w:noProof/>
          <w:lang w:val="en-GB" w:eastAsia="en-GB"/>
        </w:rPr>
        <w:drawing>
          <wp:inline distT="0" distB="0" distL="0" distR="0" wp14:anchorId="07BAF568" wp14:editId="2A6543E4">
            <wp:extent cx="1609725" cy="1495425"/>
            <wp:effectExtent l="19050" t="0" r="9525" b="0"/>
            <wp:docPr id="1" name="Imagen 1" descr="Marca UCM logo negro RGB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descr="Marca UCM logo negro RGB (2)"/>
                    <pic:cNvPicPr>
                      <a:picLocks noChangeAspect="1" noChangeArrowheads="1"/>
                    </pic:cNvPicPr>
                  </pic:nvPicPr>
                  <pic:blipFill>
                    <a:blip r:embed="rId7" cstate="print"/>
                    <a:srcRect/>
                    <a:stretch>
                      <a:fillRect/>
                    </a:stretch>
                  </pic:blipFill>
                  <pic:spPr bwMode="auto">
                    <a:xfrm>
                      <a:off x="0" y="0"/>
                      <a:ext cx="1609725" cy="1495425"/>
                    </a:xfrm>
                    <a:prstGeom prst="rect">
                      <a:avLst/>
                    </a:prstGeom>
                    <a:noFill/>
                    <a:ln w="9525">
                      <a:noFill/>
                      <a:miter lim="800000"/>
                      <a:headEnd/>
                      <a:tailEnd/>
                    </a:ln>
                  </pic:spPr>
                </pic:pic>
              </a:graphicData>
            </a:graphic>
          </wp:inline>
        </w:drawing>
      </w:r>
    </w:p>
    <w:p w14:paraId="41593831" w14:textId="77777777" w:rsidR="00B9727A" w:rsidRPr="008627C5" w:rsidRDefault="00B9727A" w:rsidP="007A627D">
      <w:pPr>
        <w:pBdr>
          <w:top w:val="single" w:sz="4" w:space="1" w:color="auto"/>
          <w:left w:val="single" w:sz="4" w:space="4" w:color="auto"/>
          <w:bottom w:val="single" w:sz="4" w:space="1" w:color="auto"/>
          <w:right w:val="single" w:sz="4" w:space="4" w:color="auto"/>
        </w:pBdr>
        <w:spacing w:line="240" w:lineRule="auto"/>
        <w:ind w:left="360"/>
        <w:jc w:val="center"/>
        <w:rPr>
          <w:rFonts w:ascii="Arial" w:hAnsi="Arial" w:cs="Arial"/>
          <w:noProof/>
        </w:rPr>
      </w:pPr>
    </w:p>
    <w:p w14:paraId="16CD7BC8" w14:textId="77777777" w:rsidR="009667E0" w:rsidRDefault="009667E0" w:rsidP="007A627D">
      <w:pPr>
        <w:pBdr>
          <w:top w:val="single" w:sz="4" w:space="1" w:color="auto"/>
          <w:left w:val="single" w:sz="4" w:space="4" w:color="auto"/>
          <w:bottom w:val="single" w:sz="4" w:space="1" w:color="auto"/>
          <w:right w:val="single" w:sz="4" w:space="4" w:color="auto"/>
        </w:pBdr>
        <w:spacing w:line="240" w:lineRule="auto"/>
        <w:ind w:left="360"/>
        <w:jc w:val="center"/>
        <w:rPr>
          <w:rFonts w:ascii="Arial" w:hAnsi="Arial" w:cs="Arial"/>
          <w:noProof/>
        </w:rPr>
      </w:pPr>
    </w:p>
    <w:p w14:paraId="6412622C" w14:textId="77777777" w:rsidR="009667E0" w:rsidRDefault="009667E0" w:rsidP="007A627D">
      <w:pPr>
        <w:pBdr>
          <w:top w:val="single" w:sz="4" w:space="1" w:color="auto"/>
          <w:left w:val="single" w:sz="4" w:space="4" w:color="auto"/>
          <w:bottom w:val="single" w:sz="4" w:space="1" w:color="auto"/>
          <w:right w:val="single" w:sz="4" w:space="4" w:color="auto"/>
        </w:pBdr>
        <w:spacing w:line="240" w:lineRule="auto"/>
        <w:ind w:left="360"/>
        <w:jc w:val="center"/>
        <w:rPr>
          <w:rFonts w:ascii="Arial" w:hAnsi="Arial" w:cs="Arial"/>
          <w:noProof/>
        </w:rPr>
      </w:pPr>
    </w:p>
    <w:p w14:paraId="304D2CDE" w14:textId="16CE65DE" w:rsidR="002D2039" w:rsidRPr="008627C5" w:rsidRDefault="002D2039" w:rsidP="007A627D">
      <w:pPr>
        <w:pBdr>
          <w:top w:val="single" w:sz="4" w:space="1" w:color="auto"/>
          <w:left w:val="single" w:sz="4" w:space="4" w:color="auto"/>
          <w:bottom w:val="single" w:sz="4" w:space="1" w:color="auto"/>
          <w:right w:val="single" w:sz="4" w:space="4" w:color="auto"/>
        </w:pBdr>
        <w:spacing w:line="240" w:lineRule="auto"/>
        <w:ind w:left="360"/>
        <w:jc w:val="center"/>
        <w:rPr>
          <w:rFonts w:ascii="Arial" w:hAnsi="Arial" w:cs="Arial"/>
          <w:noProof/>
        </w:rPr>
      </w:pPr>
      <w:r w:rsidRPr="008627C5">
        <w:rPr>
          <w:rFonts w:ascii="Arial" w:hAnsi="Arial" w:cs="Arial"/>
          <w:noProof/>
        </w:rPr>
        <w:t>Proyecto de Innovación</w:t>
      </w:r>
    </w:p>
    <w:p w14:paraId="0CC70654" w14:textId="0E5F1E66" w:rsidR="009667E0" w:rsidRDefault="00FB32C8" w:rsidP="00DA5B2F">
      <w:pPr>
        <w:pBdr>
          <w:top w:val="single" w:sz="4" w:space="1" w:color="auto"/>
          <w:left w:val="single" w:sz="4" w:space="4" w:color="auto"/>
          <w:bottom w:val="single" w:sz="4" w:space="1" w:color="auto"/>
          <w:right w:val="single" w:sz="4" w:space="4" w:color="auto"/>
        </w:pBdr>
        <w:spacing w:line="240" w:lineRule="auto"/>
        <w:ind w:left="360"/>
        <w:jc w:val="center"/>
        <w:rPr>
          <w:rFonts w:ascii="Arial" w:hAnsi="Arial" w:cs="Arial"/>
          <w:noProof/>
        </w:rPr>
      </w:pPr>
      <w:r>
        <w:rPr>
          <w:rFonts w:ascii="Arial" w:hAnsi="Arial" w:cs="Arial"/>
          <w:noProof/>
        </w:rPr>
        <w:t>Convocatoria 20</w:t>
      </w:r>
      <w:r w:rsidR="001F6DBA">
        <w:rPr>
          <w:rFonts w:ascii="Arial" w:hAnsi="Arial" w:cs="Arial"/>
          <w:noProof/>
        </w:rPr>
        <w:t>22/2023</w:t>
      </w:r>
    </w:p>
    <w:p w14:paraId="4A4A7824" w14:textId="77777777" w:rsidR="009667E0" w:rsidRPr="008627C5" w:rsidRDefault="009667E0" w:rsidP="00DA5B2F">
      <w:pPr>
        <w:pBdr>
          <w:top w:val="single" w:sz="4" w:space="1" w:color="auto"/>
          <w:left w:val="single" w:sz="4" w:space="4" w:color="auto"/>
          <w:bottom w:val="single" w:sz="4" w:space="1" w:color="auto"/>
          <w:right w:val="single" w:sz="4" w:space="4" w:color="auto"/>
        </w:pBdr>
        <w:spacing w:line="240" w:lineRule="auto"/>
        <w:ind w:left="360"/>
        <w:rPr>
          <w:rFonts w:ascii="Arial" w:hAnsi="Arial" w:cs="Arial"/>
          <w:noProof/>
        </w:rPr>
      </w:pPr>
    </w:p>
    <w:p w14:paraId="25EFDCB0" w14:textId="1BB2D183" w:rsidR="002D2039" w:rsidRDefault="002D2039" w:rsidP="007A627D">
      <w:pPr>
        <w:pBdr>
          <w:top w:val="single" w:sz="4" w:space="1" w:color="auto"/>
          <w:left w:val="single" w:sz="4" w:space="4" w:color="auto"/>
          <w:bottom w:val="single" w:sz="4" w:space="1" w:color="auto"/>
          <w:right w:val="single" w:sz="4" w:space="4" w:color="auto"/>
        </w:pBdr>
        <w:spacing w:line="240" w:lineRule="auto"/>
        <w:ind w:left="360"/>
        <w:jc w:val="center"/>
        <w:rPr>
          <w:rFonts w:ascii="Arial" w:hAnsi="Arial" w:cs="Arial"/>
          <w:b/>
          <w:noProof/>
        </w:rPr>
      </w:pPr>
      <w:r w:rsidRPr="008627C5">
        <w:rPr>
          <w:rFonts w:ascii="Arial" w:hAnsi="Arial" w:cs="Arial"/>
          <w:noProof/>
        </w:rPr>
        <w:t>N</w:t>
      </w:r>
      <w:r w:rsidR="00C64485">
        <w:rPr>
          <w:rFonts w:ascii="Arial" w:hAnsi="Arial" w:cs="Arial"/>
          <w:noProof/>
        </w:rPr>
        <w:t>.</w:t>
      </w:r>
      <w:r w:rsidRPr="008627C5">
        <w:rPr>
          <w:rFonts w:ascii="Arial" w:hAnsi="Arial" w:cs="Arial"/>
          <w:noProof/>
        </w:rPr>
        <w:t>º de proyecto</w:t>
      </w:r>
      <w:r w:rsidR="009667E0">
        <w:rPr>
          <w:rFonts w:ascii="Arial" w:hAnsi="Arial" w:cs="Arial"/>
          <w:noProof/>
        </w:rPr>
        <w:t>:</w:t>
      </w:r>
      <w:r w:rsidR="00DA5B2F">
        <w:rPr>
          <w:rFonts w:ascii="Arial" w:hAnsi="Arial" w:cs="Arial"/>
          <w:noProof/>
        </w:rPr>
        <w:t xml:space="preserve"> 1</w:t>
      </w:r>
      <w:r w:rsidR="001F6DBA">
        <w:rPr>
          <w:rFonts w:ascii="Arial" w:hAnsi="Arial" w:cs="Arial"/>
          <w:noProof/>
        </w:rPr>
        <w:t>12</w:t>
      </w:r>
    </w:p>
    <w:p w14:paraId="7DF21D15" w14:textId="77777777" w:rsidR="009667E0" w:rsidRDefault="009667E0" w:rsidP="007A627D">
      <w:pPr>
        <w:pBdr>
          <w:top w:val="single" w:sz="4" w:space="1" w:color="auto"/>
          <w:left w:val="single" w:sz="4" w:space="4" w:color="auto"/>
          <w:bottom w:val="single" w:sz="4" w:space="1" w:color="auto"/>
          <w:right w:val="single" w:sz="4" w:space="4" w:color="auto"/>
        </w:pBdr>
        <w:spacing w:line="240" w:lineRule="auto"/>
        <w:ind w:left="360"/>
        <w:jc w:val="center"/>
        <w:rPr>
          <w:rFonts w:ascii="Arial" w:hAnsi="Arial" w:cs="Arial"/>
          <w:noProof/>
        </w:rPr>
      </w:pPr>
    </w:p>
    <w:p w14:paraId="4C52A3F7" w14:textId="77777777" w:rsidR="009667E0" w:rsidRDefault="009667E0" w:rsidP="007A627D">
      <w:pPr>
        <w:pBdr>
          <w:top w:val="single" w:sz="4" w:space="1" w:color="auto"/>
          <w:left w:val="single" w:sz="4" w:space="4" w:color="auto"/>
          <w:bottom w:val="single" w:sz="4" w:space="1" w:color="auto"/>
          <w:right w:val="single" w:sz="4" w:space="4" w:color="auto"/>
        </w:pBdr>
        <w:spacing w:line="240" w:lineRule="auto"/>
        <w:ind w:left="360"/>
        <w:jc w:val="center"/>
        <w:rPr>
          <w:rFonts w:ascii="Arial" w:hAnsi="Arial" w:cs="Arial"/>
          <w:noProof/>
        </w:rPr>
      </w:pPr>
    </w:p>
    <w:p w14:paraId="196925F5" w14:textId="77777777" w:rsidR="007A627D" w:rsidRPr="008627C5" w:rsidRDefault="007A627D" w:rsidP="007A627D">
      <w:pPr>
        <w:pBdr>
          <w:top w:val="single" w:sz="4" w:space="1" w:color="auto"/>
          <w:left w:val="single" w:sz="4" w:space="4" w:color="auto"/>
          <w:bottom w:val="single" w:sz="4" w:space="1" w:color="auto"/>
          <w:right w:val="single" w:sz="4" w:space="4" w:color="auto"/>
        </w:pBdr>
        <w:spacing w:line="240" w:lineRule="auto"/>
        <w:ind w:left="360"/>
        <w:jc w:val="center"/>
        <w:rPr>
          <w:rFonts w:ascii="Arial" w:hAnsi="Arial" w:cs="Arial"/>
          <w:noProof/>
        </w:rPr>
      </w:pPr>
    </w:p>
    <w:p w14:paraId="71E1D8B4" w14:textId="35B9DF93" w:rsidR="002D2039" w:rsidRPr="008627C5" w:rsidRDefault="002D2039" w:rsidP="007A627D">
      <w:pPr>
        <w:pBdr>
          <w:top w:val="single" w:sz="4" w:space="1" w:color="auto"/>
          <w:left w:val="single" w:sz="4" w:space="4" w:color="auto"/>
          <w:bottom w:val="single" w:sz="4" w:space="1" w:color="auto"/>
          <w:right w:val="single" w:sz="4" w:space="4" w:color="auto"/>
        </w:pBdr>
        <w:spacing w:line="240" w:lineRule="auto"/>
        <w:ind w:left="360"/>
        <w:jc w:val="center"/>
        <w:rPr>
          <w:rFonts w:ascii="Arial" w:hAnsi="Arial" w:cs="Arial"/>
          <w:noProof/>
        </w:rPr>
      </w:pPr>
      <w:r w:rsidRPr="008627C5">
        <w:rPr>
          <w:rFonts w:ascii="Arial" w:hAnsi="Arial" w:cs="Arial"/>
          <w:noProof/>
        </w:rPr>
        <w:t>Título del proyecto</w:t>
      </w:r>
      <w:r w:rsidR="009667E0">
        <w:rPr>
          <w:rFonts w:ascii="Arial" w:hAnsi="Arial" w:cs="Arial"/>
          <w:noProof/>
        </w:rPr>
        <w:t xml:space="preserve">: </w:t>
      </w:r>
      <w:r w:rsidR="001F6DBA">
        <w:rPr>
          <w:rFonts w:ascii="Arial" w:hAnsi="Arial" w:cs="Arial"/>
          <w:noProof/>
        </w:rPr>
        <w:t>Escribir para el actor</w:t>
      </w:r>
      <w:r w:rsidR="001F6DBA">
        <w:rPr>
          <w:rFonts w:ascii="Arial" w:hAnsi="Arial" w:cs="Arial"/>
          <w:bCs/>
          <w:noProof/>
          <w:lang w:val="en-GB"/>
        </w:rPr>
        <w:t>: la oralidad en la traducción dramática colaborativa</w:t>
      </w:r>
      <w:r w:rsidR="001D6747" w:rsidRPr="001D6747">
        <w:rPr>
          <w:rFonts w:ascii="Arial" w:hAnsi="Arial" w:cs="Arial"/>
          <w:bCs/>
          <w:noProof/>
          <w:lang w:val="en-GB"/>
        </w:rPr>
        <w:t xml:space="preserve"> </w:t>
      </w:r>
    </w:p>
    <w:p w14:paraId="659A0675" w14:textId="77777777" w:rsidR="00DA5B2F" w:rsidRDefault="00DA5B2F" w:rsidP="007A627D">
      <w:pPr>
        <w:pBdr>
          <w:top w:val="single" w:sz="4" w:space="1" w:color="auto"/>
          <w:left w:val="single" w:sz="4" w:space="4" w:color="auto"/>
          <w:bottom w:val="single" w:sz="4" w:space="1" w:color="auto"/>
          <w:right w:val="single" w:sz="4" w:space="4" w:color="auto"/>
        </w:pBdr>
        <w:spacing w:line="240" w:lineRule="auto"/>
        <w:ind w:left="360"/>
        <w:jc w:val="center"/>
        <w:rPr>
          <w:rFonts w:ascii="Arial" w:hAnsi="Arial" w:cs="Arial"/>
          <w:noProof/>
        </w:rPr>
      </w:pPr>
    </w:p>
    <w:p w14:paraId="26EE52BE" w14:textId="77777777" w:rsidR="002D2039" w:rsidRDefault="009667E0" w:rsidP="007A627D">
      <w:pPr>
        <w:pBdr>
          <w:top w:val="single" w:sz="4" w:space="1" w:color="auto"/>
          <w:left w:val="single" w:sz="4" w:space="4" w:color="auto"/>
          <w:bottom w:val="single" w:sz="4" w:space="1" w:color="auto"/>
          <w:right w:val="single" w:sz="4" w:space="4" w:color="auto"/>
        </w:pBdr>
        <w:spacing w:line="240" w:lineRule="auto"/>
        <w:ind w:left="360"/>
        <w:jc w:val="center"/>
        <w:rPr>
          <w:rFonts w:ascii="Arial" w:hAnsi="Arial" w:cs="Arial"/>
          <w:noProof/>
        </w:rPr>
      </w:pPr>
      <w:r>
        <w:rPr>
          <w:rFonts w:ascii="Arial" w:hAnsi="Arial" w:cs="Arial"/>
          <w:noProof/>
        </w:rPr>
        <w:t>R</w:t>
      </w:r>
      <w:r w:rsidR="002D2039" w:rsidRPr="008627C5">
        <w:rPr>
          <w:rFonts w:ascii="Arial" w:hAnsi="Arial" w:cs="Arial"/>
          <w:noProof/>
        </w:rPr>
        <w:t>esponsable del proyecto</w:t>
      </w:r>
      <w:r>
        <w:rPr>
          <w:rFonts w:ascii="Arial" w:hAnsi="Arial" w:cs="Arial"/>
          <w:noProof/>
        </w:rPr>
        <w:t>: Jorge Braga Riera</w:t>
      </w:r>
    </w:p>
    <w:p w14:paraId="3D108F2E" w14:textId="77777777" w:rsidR="009667E0" w:rsidRPr="008627C5" w:rsidRDefault="009667E0" w:rsidP="007A627D">
      <w:pPr>
        <w:pBdr>
          <w:top w:val="single" w:sz="4" w:space="1" w:color="auto"/>
          <w:left w:val="single" w:sz="4" w:space="4" w:color="auto"/>
          <w:bottom w:val="single" w:sz="4" w:space="1" w:color="auto"/>
          <w:right w:val="single" w:sz="4" w:space="4" w:color="auto"/>
        </w:pBdr>
        <w:spacing w:line="240" w:lineRule="auto"/>
        <w:ind w:left="360"/>
        <w:jc w:val="center"/>
        <w:rPr>
          <w:rFonts w:ascii="Arial" w:hAnsi="Arial" w:cs="Arial"/>
          <w:noProof/>
        </w:rPr>
      </w:pPr>
    </w:p>
    <w:p w14:paraId="3A3DD51B" w14:textId="54CB1318" w:rsidR="009667E0" w:rsidRDefault="009667E0" w:rsidP="00DA5B2F">
      <w:pPr>
        <w:pBdr>
          <w:top w:val="single" w:sz="4" w:space="1" w:color="auto"/>
          <w:left w:val="single" w:sz="4" w:space="4" w:color="auto"/>
          <w:bottom w:val="single" w:sz="4" w:space="1" w:color="auto"/>
          <w:right w:val="single" w:sz="4" w:space="4" w:color="auto"/>
        </w:pBdr>
        <w:spacing w:line="240" w:lineRule="auto"/>
        <w:ind w:left="360"/>
        <w:jc w:val="center"/>
        <w:rPr>
          <w:rFonts w:ascii="Arial" w:hAnsi="Arial" w:cs="Arial"/>
          <w:noProof/>
        </w:rPr>
      </w:pPr>
      <w:r>
        <w:rPr>
          <w:rFonts w:ascii="Arial" w:hAnsi="Arial" w:cs="Arial"/>
          <w:noProof/>
        </w:rPr>
        <w:t>Facultad de Filología</w:t>
      </w:r>
    </w:p>
    <w:p w14:paraId="71253782" w14:textId="4309C099" w:rsidR="002D2039" w:rsidRDefault="002D2039" w:rsidP="007A627D">
      <w:pPr>
        <w:pBdr>
          <w:top w:val="single" w:sz="4" w:space="1" w:color="auto"/>
          <w:left w:val="single" w:sz="4" w:space="4" w:color="auto"/>
          <w:bottom w:val="single" w:sz="4" w:space="1" w:color="auto"/>
          <w:right w:val="single" w:sz="4" w:space="4" w:color="auto"/>
        </w:pBdr>
        <w:spacing w:line="240" w:lineRule="auto"/>
        <w:ind w:left="360"/>
        <w:jc w:val="center"/>
        <w:rPr>
          <w:rFonts w:ascii="Arial" w:hAnsi="Arial" w:cs="Arial"/>
          <w:noProof/>
        </w:rPr>
      </w:pPr>
      <w:r w:rsidRPr="008627C5">
        <w:rPr>
          <w:rFonts w:ascii="Arial" w:hAnsi="Arial" w:cs="Arial"/>
          <w:noProof/>
        </w:rPr>
        <w:t>Departamento</w:t>
      </w:r>
      <w:r w:rsidR="00DA5B2F">
        <w:rPr>
          <w:rFonts w:ascii="Arial" w:hAnsi="Arial" w:cs="Arial"/>
          <w:noProof/>
        </w:rPr>
        <w:t xml:space="preserve"> de Estudios Ingleses: Lingüística y Literatura</w:t>
      </w:r>
    </w:p>
    <w:p w14:paraId="6FB5BE7F" w14:textId="77777777" w:rsidR="00DA5B2F" w:rsidRDefault="00DA5B2F" w:rsidP="007A627D">
      <w:pPr>
        <w:pBdr>
          <w:top w:val="single" w:sz="4" w:space="1" w:color="auto"/>
          <w:left w:val="single" w:sz="4" w:space="4" w:color="auto"/>
          <w:bottom w:val="single" w:sz="4" w:space="1" w:color="auto"/>
          <w:right w:val="single" w:sz="4" w:space="4" w:color="auto"/>
        </w:pBdr>
        <w:spacing w:line="240" w:lineRule="auto"/>
        <w:ind w:left="360"/>
        <w:jc w:val="center"/>
        <w:rPr>
          <w:rFonts w:ascii="Arial" w:hAnsi="Arial" w:cs="Arial"/>
          <w:noProof/>
        </w:rPr>
      </w:pPr>
    </w:p>
    <w:p w14:paraId="2A5A11CA" w14:textId="77777777" w:rsidR="00DA5B2F" w:rsidRDefault="00DA5B2F" w:rsidP="007A627D">
      <w:pPr>
        <w:pBdr>
          <w:top w:val="single" w:sz="4" w:space="1" w:color="auto"/>
          <w:left w:val="single" w:sz="4" w:space="4" w:color="auto"/>
          <w:bottom w:val="single" w:sz="4" w:space="1" w:color="auto"/>
          <w:right w:val="single" w:sz="4" w:space="4" w:color="auto"/>
        </w:pBdr>
        <w:spacing w:line="240" w:lineRule="auto"/>
        <w:ind w:left="360"/>
        <w:jc w:val="center"/>
        <w:rPr>
          <w:rFonts w:ascii="Arial" w:hAnsi="Arial" w:cs="Arial"/>
          <w:noProof/>
        </w:rPr>
      </w:pPr>
    </w:p>
    <w:p w14:paraId="5C692B67" w14:textId="77777777" w:rsidR="00DA5B2F" w:rsidRDefault="00DA5B2F" w:rsidP="007A627D">
      <w:pPr>
        <w:pBdr>
          <w:top w:val="single" w:sz="4" w:space="1" w:color="auto"/>
          <w:left w:val="single" w:sz="4" w:space="4" w:color="auto"/>
          <w:bottom w:val="single" w:sz="4" w:space="1" w:color="auto"/>
          <w:right w:val="single" w:sz="4" w:space="4" w:color="auto"/>
        </w:pBdr>
        <w:spacing w:line="240" w:lineRule="auto"/>
        <w:ind w:left="360"/>
        <w:jc w:val="center"/>
        <w:rPr>
          <w:rFonts w:ascii="Arial" w:hAnsi="Arial" w:cs="Arial"/>
          <w:noProof/>
        </w:rPr>
      </w:pPr>
    </w:p>
    <w:p w14:paraId="49B2F106" w14:textId="77777777" w:rsidR="00DA5B2F" w:rsidRDefault="00DA5B2F" w:rsidP="007A627D">
      <w:pPr>
        <w:pBdr>
          <w:top w:val="single" w:sz="4" w:space="1" w:color="auto"/>
          <w:left w:val="single" w:sz="4" w:space="4" w:color="auto"/>
          <w:bottom w:val="single" w:sz="4" w:space="1" w:color="auto"/>
          <w:right w:val="single" w:sz="4" w:space="4" w:color="auto"/>
        </w:pBdr>
        <w:spacing w:line="240" w:lineRule="auto"/>
        <w:ind w:left="360"/>
        <w:jc w:val="center"/>
        <w:rPr>
          <w:rFonts w:ascii="Arial" w:hAnsi="Arial" w:cs="Arial"/>
          <w:noProof/>
        </w:rPr>
      </w:pPr>
    </w:p>
    <w:p w14:paraId="70D54E84" w14:textId="77777777" w:rsidR="00DA5B2F" w:rsidRPr="008627C5" w:rsidRDefault="00DA5B2F" w:rsidP="007A627D">
      <w:pPr>
        <w:pBdr>
          <w:top w:val="single" w:sz="4" w:space="1" w:color="auto"/>
          <w:left w:val="single" w:sz="4" w:space="4" w:color="auto"/>
          <w:bottom w:val="single" w:sz="4" w:space="1" w:color="auto"/>
          <w:right w:val="single" w:sz="4" w:space="4" w:color="auto"/>
        </w:pBdr>
        <w:spacing w:line="240" w:lineRule="auto"/>
        <w:ind w:left="360"/>
        <w:jc w:val="center"/>
        <w:rPr>
          <w:rFonts w:ascii="Arial" w:hAnsi="Arial" w:cs="Arial"/>
          <w:noProof/>
        </w:rPr>
      </w:pPr>
    </w:p>
    <w:p w14:paraId="3BCF7A1A" w14:textId="77777777" w:rsidR="007A627D" w:rsidRDefault="007A627D" w:rsidP="007A627D">
      <w:pPr>
        <w:spacing w:line="240" w:lineRule="auto"/>
        <w:jc w:val="both"/>
        <w:rPr>
          <w:rFonts w:ascii="Arial" w:hAnsi="Arial" w:cs="Arial"/>
          <w:noProof/>
          <w:color w:val="4F81BD" w:themeColor="accent1"/>
        </w:rPr>
      </w:pPr>
    </w:p>
    <w:p w14:paraId="60F69B6E" w14:textId="77777777" w:rsidR="00DA5B2F" w:rsidRDefault="00DA5B2F" w:rsidP="007A627D">
      <w:pPr>
        <w:spacing w:line="240" w:lineRule="auto"/>
        <w:jc w:val="both"/>
        <w:rPr>
          <w:rFonts w:ascii="Arial" w:hAnsi="Arial" w:cs="Arial"/>
          <w:noProof/>
          <w:color w:val="4F81BD" w:themeColor="accent1"/>
        </w:rPr>
      </w:pPr>
    </w:p>
    <w:p w14:paraId="423207E7" w14:textId="77777777" w:rsidR="00DA5B2F" w:rsidRPr="00F06D06" w:rsidRDefault="00DA5B2F" w:rsidP="007A627D">
      <w:pPr>
        <w:spacing w:line="240" w:lineRule="auto"/>
        <w:jc w:val="both"/>
        <w:rPr>
          <w:rFonts w:ascii="Arial" w:hAnsi="Arial" w:cs="Arial"/>
          <w:noProof/>
          <w:color w:val="4F81BD" w:themeColor="accent1"/>
        </w:rPr>
      </w:pPr>
    </w:p>
    <w:p w14:paraId="218C054C" w14:textId="1735BB28" w:rsidR="009667E0" w:rsidRPr="00A006A2" w:rsidRDefault="007F720A" w:rsidP="007A627D">
      <w:pPr>
        <w:pStyle w:val="ListParagraph"/>
        <w:numPr>
          <w:ilvl w:val="0"/>
          <w:numId w:val="3"/>
        </w:numPr>
        <w:spacing w:line="240" w:lineRule="auto"/>
        <w:jc w:val="both"/>
        <w:rPr>
          <w:rFonts w:ascii="Arial" w:hAnsi="Arial" w:cs="Arial"/>
          <w:b/>
          <w:noProof/>
        </w:rPr>
      </w:pPr>
      <w:r w:rsidRPr="00A006A2">
        <w:rPr>
          <w:rFonts w:ascii="Arial" w:hAnsi="Arial" w:cs="Arial"/>
          <w:b/>
          <w:noProof/>
        </w:rPr>
        <w:lastRenderedPageBreak/>
        <w:t>Objetivos propuestos en la presentación del proyecto</w:t>
      </w:r>
    </w:p>
    <w:p w14:paraId="0A2F03A7" w14:textId="1379A34C" w:rsidR="001D6747" w:rsidRPr="001D6747" w:rsidRDefault="001D6747" w:rsidP="001D6747">
      <w:pPr>
        <w:widowControl w:val="0"/>
        <w:autoSpaceDE w:val="0"/>
        <w:autoSpaceDN w:val="0"/>
        <w:adjustRightInd w:val="0"/>
        <w:spacing w:after="0" w:line="240" w:lineRule="auto"/>
        <w:jc w:val="both"/>
        <w:rPr>
          <w:rFonts w:ascii="Arial" w:hAnsi="Arial" w:cs="Arial"/>
          <w:noProof/>
          <w:lang w:val="es-ES_tradnl"/>
        </w:rPr>
      </w:pPr>
      <w:r>
        <w:rPr>
          <w:rFonts w:ascii="Arial" w:hAnsi="Arial" w:cs="Arial"/>
          <w:noProof/>
          <w:lang w:val="es-ES_tradnl"/>
        </w:rPr>
        <w:t>El proyecto que nos ocupa perseguía</w:t>
      </w:r>
      <w:r w:rsidRPr="001D6747">
        <w:rPr>
          <w:rFonts w:ascii="Arial" w:hAnsi="Arial" w:cs="Arial"/>
          <w:noProof/>
          <w:lang w:val="es-ES_tradnl"/>
        </w:rPr>
        <w:t xml:space="preserve"> la elaboración, puesta en práctica y evaluación de instrumentos didácticos, preferentemente </w:t>
      </w:r>
      <w:r w:rsidRPr="001D6747">
        <w:rPr>
          <w:rFonts w:ascii="Arial" w:hAnsi="Arial" w:cs="Arial"/>
          <w:i/>
          <w:noProof/>
          <w:lang w:val="es-ES_tradnl"/>
        </w:rPr>
        <w:t>online</w:t>
      </w:r>
      <w:r w:rsidRPr="001D6747">
        <w:rPr>
          <w:rFonts w:ascii="Arial" w:hAnsi="Arial" w:cs="Arial"/>
          <w:noProof/>
          <w:lang w:val="es-ES_tradnl"/>
        </w:rPr>
        <w:t xml:space="preserve"> aunque no de forma exclusiva, sobre la práctica real de traducción de textos dramáticos. De esta manera, se busca</w:t>
      </w:r>
      <w:r>
        <w:rPr>
          <w:rFonts w:ascii="Arial" w:hAnsi="Arial" w:cs="Arial"/>
          <w:noProof/>
          <w:lang w:val="es-ES_tradnl"/>
        </w:rPr>
        <w:t>ba</w:t>
      </w:r>
      <w:r w:rsidRPr="001D6747">
        <w:rPr>
          <w:rFonts w:ascii="Arial" w:hAnsi="Arial" w:cs="Arial"/>
          <w:noProof/>
          <w:lang w:val="es-ES_tradnl"/>
        </w:rPr>
        <w:t xml:space="preserve"> superar la dimensión meramente literaria del texto teatral para que el alumno acerque su trabajo a un contexto escénico, o fin último e ideal de ese texto traducido.</w:t>
      </w:r>
    </w:p>
    <w:p w14:paraId="48ABD5CA" w14:textId="77777777" w:rsidR="001D6747" w:rsidRPr="001D6747" w:rsidRDefault="001D6747" w:rsidP="002545A5">
      <w:pPr>
        <w:widowControl w:val="0"/>
        <w:autoSpaceDE w:val="0"/>
        <w:autoSpaceDN w:val="0"/>
        <w:adjustRightInd w:val="0"/>
        <w:spacing w:after="0" w:line="240" w:lineRule="auto"/>
        <w:ind w:firstLine="708"/>
        <w:jc w:val="both"/>
        <w:rPr>
          <w:rFonts w:ascii="Arial" w:hAnsi="Arial" w:cs="Arial"/>
          <w:noProof/>
          <w:lang w:val="es-ES_tradnl"/>
        </w:rPr>
      </w:pPr>
      <w:r w:rsidRPr="001D6747">
        <w:rPr>
          <w:rFonts w:ascii="Arial" w:hAnsi="Arial" w:cs="Arial"/>
          <w:noProof/>
          <w:lang w:val="es-ES_tradnl"/>
        </w:rPr>
        <w:t>En líneas generales, el término “colaborativo” se utiliza en Estudios de Traducción para indicar la presencia de dos o más agentes (autor, agencia traductora, traductor, editorial, etc.) implicados en la traducción de un texto concreto. Este concepto adquiere una dimensión especial en el mundo del teatro, dado que la doble naturaleza del texto dramático (como literatura y como guion teatral para ser llevado a las tablas) implica la presencia de elementos verbales y extralingüísticos capaces de alterar esa versión en otro idioma en algún momento del proceso, desde su gesta hasta el momento en el que es recibido por el público. Estos agentes implicados son completamente distintos a los presentes en otro tipo de géneros, algo de lo que se hacía eco, ya en la década de 1980, la estudiosa Susan Bassnett (1985: 91), para quien la traducción colaborativa (o cooperativa) acarreaba no solo dos traductores (uno nativo en la lengua de partida, otro en la de llegada), sino también directores y actores, en tanto que esenciales para la versión “oral” de la traducción. Más recientemente, autores como David Johnston (2004: 25-38) o Geraldine Brodie (2018: 5-7) incidían en en la necesidad de esta práctica colaborativa, abogando por la presencia del traductor en todas las fases que conlleva la traducción del texto dramático y que Patrice Pavis (1992: 139-142) resume en cuatro: traducción inicial o primera, adaptación, puesta en escena y recepción.</w:t>
      </w:r>
    </w:p>
    <w:p w14:paraId="03358219" w14:textId="0565A81B" w:rsidR="001D6747" w:rsidRPr="001D6747" w:rsidRDefault="001D6747" w:rsidP="002545A5">
      <w:pPr>
        <w:widowControl w:val="0"/>
        <w:autoSpaceDE w:val="0"/>
        <w:autoSpaceDN w:val="0"/>
        <w:adjustRightInd w:val="0"/>
        <w:spacing w:after="0" w:line="240" w:lineRule="auto"/>
        <w:ind w:firstLine="708"/>
        <w:jc w:val="both"/>
        <w:rPr>
          <w:rFonts w:ascii="Arial" w:hAnsi="Arial" w:cs="Arial"/>
          <w:noProof/>
          <w:lang w:val="es-ES_tradnl"/>
        </w:rPr>
      </w:pPr>
      <w:r w:rsidRPr="001D6747">
        <w:rPr>
          <w:rFonts w:ascii="Arial" w:hAnsi="Arial" w:cs="Arial"/>
          <w:noProof/>
          <w:lang w:val="es-ES_tradnl"/>
        </w:rPr>
        <w:t xml:space="preserve">Como docente de la sección teatral de la asignatura “Taller de Traducción de Textos Líricos y Dramáticos (Inglés-Español)”, correspondiente al Máster en Traducción Literaria de la Universidad Complutense de Madrid, el director de este proyecto </w:t>
      </w:r>
      <w:r>
        <w:rPr>
          <w:rFonts w:ascii="Arial" w:hAnsi="Arial" w:cs="Arial"/>
          <w:noProof/>
          <w:lang w:val="es-ES_tradnl"/>
        </w:rPr>
        <w:t>ha pretendido</w:t>
      </w:r>
      <w:r w:rsidRPr="001D6747">
        <w:rPr>
          <w:rFonts w:ascii="Arial" w:hAnsi="Arial" w:cs="Arial"/>
          <w:noProof/>
          <w:lang w:val="es-ES_tradnl"/>
        </w:rPr>
        <w:t xml:space="preserve"> familiarizar a los estudiantes de dicha asignatura con esta realidad. Para ello, y mediante una preparación previa en forma de bibliografía y recursos didácticos en línea, a la que se suma enseñanza presencial y talleres impartidos por especialistas, se pretend</w:t>
      </w:r>
      <w:r w:rsidR="004127CE">
        <w:rPr>
          <w:rFonts w:ascii="Arial" w:hAnsi="Arial" w:cs="Arial"/>
          <w:noProof/>
          <w:lang w:val="es-ES_tradnl"/>
        </w:rPr>
        <w:t>ía</w:t>
      </w:r>
      <w:r w:rsidRPr="001D6747">
        <w:rPr>
          <w:rFonts w:ascii="Arial" w:hAnsi="Arial" w:cs="Arial"/>
          <w:noProof/>
          <w:lang w:val="es-ES_tradnl"/>
        </w:rPr>
        <w:t xml:space="preserve"> que el alumnado tome conciencia de los estadios que apuntaba Pavis, especialmente el primero y el último. Para ello, </w:t>
      </w:r>
      <w:r>
        <w:rPr>
          <w:rFonts w:ascii="Arial" w:hAnsi="Arial" w:cs="Arial"/>
          <w:noProof/>
          <w:lang w:val="es-ES_tradnl"/>
        </w:rPr>
        <w:t xml:space="preserve">ha sido </w:t>
      </w:r>
      <w:r w:rsidRPr="001D6747">
        <w:rPr>
          <w:rFonts w:ascii="Arial" w:hAnsi="Arial" w:cs="Arial"/>
          <w:noProof/>
          <w:lang w:val="es-ES_tradnl"/>
        </w:rPr>
        <w:t>esencial la presencia de alumnos del Máster Universitario en Teatro y Artes Escénicas, también de la UCM.</w:t>
      </w:r>
    </w:p>
    <w:p w14:paraId="36CCB926" w14:textId="76E4870D" w:rsidR="001D6747" w:rsidRPr="001D6747" w:rsidRDefault="001D6747" w:rsidP="002545A5">
      <w:pPr>
        <w:widowControl w:val="0"/>
        <w:autoSpaceDE w:val="0"/>
        <w:autoSpaceDN w:val="0"/>
        <w:adjustRightInd w:val="0"/>
        <w:spacing w:after="0" w:line="240" w:lineRule="auto"/>
        <w:ind w:firstLine="708"/>
        <w:jc w:val="both"/>
        <w:rPr>
          <w:rFonts w:ascii="Arial" w:hAnsi="Arial" w:cs="Arial"/>
          <w:noProof/>
          <w:lang w:val="es-ES_tradnl"/>
        </w:rPr>
      </w:pPr>
      <w:r w:rsidRPr="001D6747">
        <w:rPr>
          <w:rFonts w:ascii="Arial" w:hAnsi="Arial" w:cs="Arial"/>
          <w:noProof/>
          <w:lang w:val="es-ES_tradnl"/>
        </w:rPr>
        <w:t>El procedimiento par</w:t>
      </w:r>
      <w:r>
        <w:rPr>
          <w:rFonts w:ascii="Arial" w:hAnsi="Arial" w:cs="Arial"/>
          <w:noProof/>
          <w:lang w:val="es-ES_tradnl"/>
        </w:rPr>
        <w:t>tía de</w:t>
      </w:r>
      <w:r w:rsidRPr="001D6747">
        <w:rPr>
          <w:rFonts w:ascii="Arial" w:hAnsi="Arial" w:cs="Arial"/>
          <w:noProof/>
          <w:lang w:val="es-ES_tradnl"/>
        </w:rPr>
        <w:t xml:space="preserve"> la constitución de dos grandes grupos entre los alumnos participantes (el primero —A— formado por alumnos del MTL, el segundo —B— por estudiantes del MUTAE; </w:t>
      </w:r>
      <w:r w:rsidR="00862133">
        <w:rPr>
          <w:rFonts w:ascii="Arial" w:hAnsi="Arial" w:cs="Arial"/>
          <w:noProof/>
          <w:lang w:val="es-ES_tradnl"/>
        </w:rPr>
        <w:t>el primer grupo  fue subdividido</w:t>
      </w:r>
      <w:r w:rsidRPr="001D6747">
        <w:rPr>
          <w:rFonts w:ascii="Arial" w:hAnsi="Arial" w:cs="Arial"/>
          <w:noProof/>
          <w:lang w:val="es-ES_tradnl"/>
        </w:rPr>
        <w:t xml:space="preserve"> en virtud de la participación), quienes deb</w:t>
      </w:r>
      <w:r>
        <w:rPr>
          <w:rFonts w:ascii="Arial" w:hAnsi="Arial" w:cs="Arial"/>
          <w:noProof/>
          <w:lang w:val="es-ES_tradnl"/>
        </w:rPr>
        <w:t>ía</w:t>
      </w:r>
      <w:r w:rsidRPr="001D6747">
        <w:rPr>
          <w:rFonts w:ascii="Arial" w:hAnsi="Arial" w:cs="Arial"/>
          <w:noProof/>
          <w:lang w:val="es-ES_tradnl"/>
        </w:rPr>
        <w:t xml:space="preserve">n llevar a buen término </w:t>
      </w:r>
      <w:r w:rsidR="00862133">
        <w:rPr>
          <w:rFonts w:ascii="Arial" w:hAnsi="Arial" w:cs="Arial"/>
          <w:noProof/>
          <w:lang w:val="es-ES_tradnl"/>
        </w:rPr>
        <w:t>la versión de parte de un acto de una pieza</w:t>
      </w:r>
      <w:r w:rsidRPr="001D6747">
        <w:rPr>
          <w:rFonts w:ascii="Arial" w:hAnsi="Arial" w:cs="Arial"/>
          <w:noProof/>
          <w:lang w:val="es-ES_tradnl"/>
        </w:rPr>
        <w:t xml:space="preserve">. </w:t>
      </w:r>
      <w:r>
        <w:rPr>
          <w:rFonts w:ascii="Arial" w:hAnsi="Arial" w:cs="Arial"/>
          <w:noProof/>
          <w:lang w:val="es-ES_tradnl"/>
        </w:rPr>
        <w:t>La hipótesis de partida era</w:t>
      </w:r>
      <w:r w:rsidRPr="001D6747">
        <w:rPr>
          <w:rFonts w:ascii="Arial" w:hAnsi="Arial" w:cs="Arial"/>
          <w:noProof/>
          <w:lang w:val="es-ES_tradnl"/>
        </w:rPr>
        <w:t xml:space="preserve"> que el grupo A </w:t>
      </w:r>
      <w:r>
        <w:rPr>
          <w:rFonts w:ascii="Arial" w:hAnsi="Arial" w:cs="Arial"/>
          <w:noProof/>
          <w:lang w:val="es-ES_tradnl"/>
        </w:rPr>
        <w:t>realizara</w:t>
      </w:r>
      <w:r w:rsidRPr="001D6747">
        <w:rPr>
          <w:rFonts w:ascii="Arial" w:hAnsi="Arial" w:cs="Arial"/>
          <w:noProof/>
          <w:lang w:val="es-ES_tradnl"/>
        </w:rPr>
        <w:t xml:space="preserve"> una versión literario-dramatúrgi</w:t>
      </w:r>
      <w:r>
        <w:rPr>
          <w:rFonts w:ascii="Arial" w:hAnsi="Arial" w:cs="Arial"/>
          <w:noProof/>
          <w:lang w:val="es-ES_tradnl"/>
        </w:rPr>
        <w:t>ca, mientras que el grupo B haría</w:t>
      </w:r>
      <w:r w:rsidRPr="001D6747">
        <w:rPr>
          <w:rFonts w:ascii="Arial" w:hAnsi="Arial" w:cs="Arial"/>
          <w:noProof/>
          <w:lang w:val="es-ES_tradnl"/>
        </w:rPr>
        <w:t xml:space="preserve"> primar los elementos teatrales y de oralidad. El proceso en su totalidad </w:t>
      </w:r>
      <w:r>
        <w:rPr>
          <w:rFonts w:ascii="Arial" w:hAnsi="Arial" w:cs="Arial"/>
          <w:noProof/>
          <w:lang w:val="es-ES_tradnl"/>
        </w:rPr>
        <w:t>fue</w:t>
      </w:r>
      <w:r w:rsidRPr="001D6747">
        <w:rPr>
          <w:rFonts w:ascii="Arial" w:hAnsi="Arial" w:cs="Arial"/>
          <w:noProof/>
          <w:lang w:val="es-ES_tradnl"/>
        </w:rPr>
        <w:t xml:space="preserve"> monitorizado por los miembros del Proyecto. Finalmente, dos actores profesionales se encargar</w:t>
      </w:r>
      <w:r>
        <w:rPr>
          <w:rFonts w:ascii="Arial" w:hAnsi="Arial" w:cs="Arial"/>
          <w:noProof/>
          <w:lang w:val="es-ES_tradnl"/>
        </w:rPr>
        <w:t>on</w:t>
      </w:r>
      <w:r w:rsidRPr="001D6747">
        <w:rPr>
          <w:rFonts w:ascii="Arial" w:hAnsi="Arial" w:cs="Arial"/>
          <w:noProof/>
          <w:lang w:val="es-ES_tradnl"/>
        </w:rPr>
        <w:t xml:space="preserve"> de realizar una lectura dramatizada de los textos traducidos. Concluido el procedimiento,</w:t>
      </w:r>
      <w:r w:rsidR="004127CE">
        <w:rPr>
          <w:rFonts w:ascii="Arial" w:hAnsi="Arial" w:cs="Arial"/>
          <w:noProof/>
          <w:lang w:val="es-ES_tradnl"/>
        </w:rPr>
        <w:t xml:space="preserve"> se espera que</w:t>
      </w:r>
      <w:r w:rsidRPr="001D6747">
        <w:rPr>
          <w:rFonts w:ascii="Arial" w:hAnsi="Arial" w:cs="Arial"/>
          <w:noProof/>
          <w:lang w:val="es-ES_tradnl"/>
        </w:rPr>
        <w:t xml:space="preserve"> el estudiante </w:t>
      </w:r>
      <w:r w:rsidR="004127CE">
        <w:rPr>
          <w:rFonts w:ascii="Arial" w:hAnsi="Arial" w:cs="Arial"/>
          <w:noProof/>
          <w:lang w:val="es-ES_tradnl"/>
        </w:rPr>
        <w:t>reflexione</w:t>
      </w:r>
      <w:r w:rsidRPr="001D6747">
        <w:rPr>
          <w:rFonts w:ascii="Arial" w:hAnsi="Arial" w:cs="Arial"/>
          <w:noProof/>
          <w:lang w:val="es-ES_tradnl"/>
        </w:rPr>
        <w:t xml:space="preserve"> sobre los diverso</w:t>
      </w:r>
      <w:r w:rsidR="004127CE">
        <w:rPr>
          <w:rFonts w:ascii="Arial" w:hAnsi="Arial" w:cs="Arial"/>
          <w:noProof/>
          <w:lang w:val="es-ES_tradnl"/>
        </w:rPr>
        <w:t>s</w:t>
      </w:r>
      <w:r w:rsidRPr="001D6747">
        <w:rPr>
          <w:rFonts w:ascii="Arial" w:hAnsi="Arial" w:cs="Arial"/>
          <w:noProof/>
          <w:lang w:val="es-ES_tradnl"/>
        </w:rPr>
        <w:t xml:space="preserve"> enfoques del texto dramático traducido y la multiplicidad de factores que entran en juego hasta que el trabajo llega a manos del equipo actoral. De este modo, se abre la práctica de la traducción dramática como ejercicio literario pero también como práctica profesional.</w:t>
      </w:r>
    </w:p>
    <w:p w14:paraId="66E7A5E5" w14:textId="43AF4E5A" w:rsidR="001D6747" w:rsidRPr="001D6747" w:rsidRDefault="001D6747" w:rsidP="002545A5">
      <w:pPr>
        <w:widowControl w:val="0"/>
        <w:autoSpaceDE w:val="0"/>
        <w:autoSpaceDN w:val="0"/>
        <w:adjustRightInd w:val="0"/>
        <w:spacing w:after="0" w:line="240" w:lineRule="auto"/>
        <w:ind w:firstLine="708"/>
        <w:jc w:val="both"/>
        <w:rPr>
          <w:rFonts w:ascii="Arial" w:hAnsi="Arial" w:cs="Arial"/>
          <w:noProof/>
          <w:lang w:val="es-ES_tradnl"/>
        </w:rPr>
      </w:pPr>
      <w:r w:rsidRPr="001D6747">
        <w:rPr>
          <w:rFonts w:ascii="Arial" w:hAnsi="Arial" w:cs="Arial"/>
          <w:noProof/>
          <w:lang w:val="es-ES_tradnl"/>
        </w:rPr>
        <w:t>Así, y siguiendo en buena medida los principios establecidos por el llamado PBL (</w:t>
      </w:r>
      <w:r w:rsidRPr="001D6747">
        <w:rPr>
          <w:rFonts w:ascii="Arial" w:hAnsi="Arial" w:cs="Arial"/>
          <w:i/>
          <w:noProof/>
          <w:lang w:val="es-ES_tradnl"/>
        </w:rPr>
        <w:t>problem-based learning</w:t>
      </w:r>
      <w:r w:rsidRPr="001D6747">
        <w:rPr>
          <w:rFonts w:ascii="Arial" w:hAnsi="Arial" w:cs="Arial"/>
          <w:noProof/>
          <w:lang w:val="es-ES_tradnl"/>
        </w:rPr>
        <w:t xml:space="preserve">), los materiales y recursos utilizados (que incorporarán las múltiples posibilidades que ofrece Internet: contenidos más visuales e interactivos, mayor interés por parte del alumnado, facilidad para compartir los recursos en cualquier lugar y momento, reducción de costes, etc.), así como las averiguaciones y conclusiones extraídas del proyecto, podrán ser experimentados en nuestra labor docente en el Máster, para posteriormente extrapolarlos a otras ediciones de esta </w:t>
      </w:r>
      <w:r w:rsidRPr="001D6747">
        <w:rPr>
          <w:rFonts w:ascii="Arial" w:hAnsi="Arial" w:cs="Arial"/>
          <w:noProof/>
          <w:lang w:val="es-ES_tradnl"/>
        </w:rPr>
        <w:lastRenderedPageBreak/>
        <w:t>asignatura o cursos dentro de la universidad, en especial orientados al M</w:t>
      </w:r>
      <w:r w:rsidR="004127CE">
        <w:rPr>
          <w:rFonts w:ascii="Arial" w:hAnsi="Arial" w:cs="Arial"/>
          <w:noProof/>
          <w:lang w:val="es-ES_tradnl"/>
        </w:rPr>
        <w:t>U</w:t>
      </w:r>
      <w:r w:rsidRPr="001D6747">
        <w:rPr>
          <w:rFonts w:ascii="Arial" w:hAnsi="Arial" w:cs="Arial"/>
          <w:noProof/>
          <w:lang w:val="es-ES_tradnl"/>
        </w:rPr>
        <w:t xml:space="preserve">TAE. Todos los recursos utilizados y materiales que se elaboren estarán alojados en un espacio web a disposición del interesado: </w:t>
      </w:r>
      <w:hyperlink r:id="rId8" w:history="1">
        <w:r w:rsidR="004127CE" w:rsidRPr="00D05E96">
          <w:rPr>
            <w:rStyle w:val="Hyperlink"/>
            <w:rFonts w:ascii="Arial" w:hAnsi="Arial" w:cs="Arial"/>
            <w:noProof/>
            <w:lang w:val="es-ES_tradnl"/>
          </w:rPr>
          <w:t>https://www.ucm.es/delaulaalaescenaucm/</w:t>
        </w:r>
      </w:hyperlink>
      <w:r w:rsidR="004127CE">
        <w:rPr>
          <w:rFonts w:ascii="Arial" w:hAnsi="Arial" w:cs="Arial"/>
          <w:noProof/>
          <w:lang w:val="es-ES_tradnl"/>
        </w:rPr>
        <w:t>.</w:t>
      </w:r>
    </w:p>
    <w:p w14:paraId="5FD430C9" w14:textId="77777777" w:rsidR="001D6747" w:rsidRPr="001D6747" w:rsidRDefault="001D6747" w:rsidP="001D6747">
      <w:pPr>
        <w:widowControl w:val="0"/>
        <w:autoSpaceDE w:val="0"/>
        <w:autoSpaceDN w:val="0"/>
        <w:adjustRightInd w:val="0"/>
        <w:spacing w:after="0" w:line="240" w:lineRule="auto"/>
        <w:jc w:val="both"/>
        <w:rPr>
          <w:rFonts w:ascii="Arial" w:hAnsi="Arial" w:cs="Arial"/>
          <w:noProof/>
          <w:lang w:val="en-GB"/>
        </w:rPr>
      </w:pPr>
    </w:p>
    <w:p w14:paraId="09CAC749" w14:textId="75D57F1A" w:rsidR="001D6747" w:rsidRPr="001D6747" w:rsidRDefault="001D6747" w:rsidP="001D6747">
      <w:pPr>
        <w:widowControl w:val="0"/>
        <w:autoSpaceDE w:val="0"/>
        <w:autoSpaceDN w:val="0"/>
        <w:adjustRightInd w:val="0"/>
        <w:spacing w:after="0" w:line="240" w:lineRule="auto"/>
        <w:jc w:val="both"/>
        <w:rPr>
          <w:rFonts w:ascii="Arial" w:hAnsi="Arial" w:cs="Arial"/>
          <w:noProof/>
          <w:lang w:val="en-GB"/>
        </w:rPr>
      </w:pPr>
      <w:r w:rsidRPr="001D6747">
        <w:rPr>
          <w:rFonts w:ascii="Arial" w:hAnsi="Arial" w:cs="Arial"/>
          <w:noProof/>
          <w:lang w:val="en-GB"/>
        </w:rPr>
        <w:t xml:space="preserve">Los objetivos generales perseguidos con la puesta en marcha de este Proyecto </w:t>
      </w:r>
      <w:r w:rsidR="00D55A62">
        <w:rPr>
          <w:rFonts w:ascii="Arial" w:hAnsi="Arial" w:cs="Arial"/>
          <w:noProof/>
          <w:lang w:val="en-GB"/>
        </w:rPr>
        <w:t>fueron</w:t>
      </w:r>
      <w:r w:rsidRPr="001D6747">
        <w:rPr>
          <w:rFonts w:ascii="Arial" w:hAnsi="Arial" w:cs="Arial"/>
          <w:noProof/>
          <w:lang w:val="en-GB"/>
        </w:rPr>
        <w:t xml:space="preserve"> los siguientes:</w:t>
      </w:r>
    </w:p>
    <w:p w14:paraId="434BE302" w14:textId="77777777" w:rsidR="001D6747" w:rsidRPr="001D6747" w:rsidRDefault="001D6747" w:rsidP="001D6747">
      <w:pPr>
        <w:widowControl w:val="0"/>
        <w:numPr>
          <w:ilvl w:val="0"/>
          <w:numId w:val="9"/>
        </w:numPr>
        <w:autoSpaceDE w:val="0"/>
        <w:autoSpaceDN w:val="0"/>
        <w:adjustRightInd w:val="0"/>
        <w:spacing w:after="0" w:line="240" w:lineRule="auto"/>
        <w:jc w:val="both"/>
        <w:rPr>
          <w:rFonts w:ascii="Arial" w:hAnsi="Arial" w:cs="Arial"/>
          <w:noProof/>
          <w:lang w:val="en-GB"/>
        </w:rPr>
      </w:pPr>
      <w:r w:rsidRPr="001D6747">
        <w:rPr>
          <w:rFonts w:ascii="Arial" w:hAnsi="Arial" w:cs="Arial"/>
          <w:noProof/>
          <w:lang w:val="en-GB"/>
        </w:rPr>
        <w:t>Contribuir al diseño de materiales docentes dirigidos a la innovación educativa y la construcción del EEES para la enseñanza en Filología y Traducción, haciendo uso de las posibilidades que ofrece el mundo digital.</w:t>
      </w:r>
    </w:p>
    <w:p w14:paraId="51509300" w14:textId="77777777" w:rsidR="001D6747" w:rsidRPr="001D6747" w:rsidRDefault="001D6747" w:rsidP="001D6747">
      <w:pPr>
        <w:widowControl w:val="0"/>
        <w:numPr>
          <w:ilvl w:val="0"/>
          <w:numId w:val="9"/>
        </w:numPr>
        <w:autoSpaceDE w:val="0"/>
        <w:autoSpaceDN w:val="0"/>
        <w:adjustRightInd w:val="0"/>
        <w:spacing w:after="0" w:line="240" w:lineRule="auto"/>
        <w:jc w:val="both"/>
        <w:rPr>
          <w:rFonts w:ascii="Arial" w:hAnsi="Arial" w:cs="Arial"/>
          <w:noProof/>
          <w:lang w:val="en-GB"/>
        </w:rPr>
      </w:pPr>
      <w:r w:rsidRPr="001D6747">
        <w:rPr>
          <w:rFonts w:ascii="Arial" w:hAnsi="Arial" w:cs="Arial"/>
          <w:noProof/>
          <w:lang w:val="en-GB"/>
        </w:rPr>
        <w:t>Impulsar la elaboración de actividades que relacionen la actividad formadora en el aula con la realidad profesional, en este caso en el campo de las artes escénicas.</w:t>
      </w:r>
    </w:p>
    <w:p w14:paraId="1B244796" w14:textId="77777777" w:rsidR="001D6747" w:rsidRPr="001D6747" w:rsidRDefault="001D6747" w:rsidP="001D6747">
      <w:pPr>
        <w:widowControl w:val="0"/>
        <w:numPr>
          <w:ilvl w:val="0"/>
          <w:numId w:val="9"/>
        </w:numPr>
        <w:autoSpaceDE w:val="0"/>
        <w:autoSpaceDN w:val="0"/>
        <w:adjustRightInd w:val="0"/>
        <w:spacing w:after="0" w:line="240" w:lineRule="auto"/>
        <w:jc w:val="both"/>
        <w:rPr>
          <w:rFonts w:ascii="Arial" w:hAnsi="Arial" w:cs="Arial"/>
          <w:noProof/>
          <w:lang w:val="en-GB"/>
        </w:rPr>
      </w:pPr>
      <w:r w:rsidRPr="001D6747">
        <w:rPr>
          <w:rFonts w:ascii="Arial" w:hAnsi="Arial" w:cs="Arial"/>
          <w:noProof/>
          <w:lang w:val="en-GB"/>
        </w:rPr>
        <w:t>Contribuir a establecer puentes entre la formación universitaria y el mundo laboral.</w:t>
      </w:r>
    </w:p>
    <w:p w14:paraId="59DAFE23" w14:textId="77777777" w:rsidR="001D6747" w:rsidRPr="001D6747" w:rsidRDefault="001D6747" w:rsidP="001D6747">
      <w:pPr>
        <w:widowControl w:val="0"/>
        <w:numPr>
          <w:ilvl w:val="0"/>
          <w:numId w:val="9"/>
        </w:numPr>
        <w:autoSpaceDE w:val="0"/>
        <w:autoSpaceDN w:val="0"/>
        <w:adjustRightInd w:val="0"/>
        <w:spacing w:after="0" w:line="240" w:lineRule="auto"/>
        <w:jc w:val="both"/>
        <w:rPr>
          <w:rFonts w:ascii="Arial" w:hAnsi="Arial" w:cs="Arial"/>
          <w:noProof/>
          <w:lang w:val="en-GB"/>
        </w:rPr>
      </w:pPr>
      <w:r w:rsidRPr="001D6747">
        <w:rPr>
          <w:rFonts w:ascii="Arial" w:hAnsi="Arial" w:cs="Arial"/>
          <w:noProof/>
          <w:lang w:val="en-GB"/>
        </w:rPr>
        <w:t xml:space="preserve">Constituir un grupo de trabajo formado, por un lado, por profesores experimentados y expertos en distintas disciplinas que, partiendo de la especificidad propia de su materia, contribuyan al enriquecimiento global del proyecto. A ellos se suman estudiantes de Doctorado con formación traductora o escénica que realizan investigaciones vinculadas a la traducción literaria y que cuentan con experiencia docente. </w:t>
      </w:r>
    </w:p>
    <w:p w14:paraId="41546AD8" w14:textId="77777777" w:rsidR="001D6747" w:rsidRPr="001D6747" w:rsidRDefault="001D6747" w:rsidP="001D6747">
      <w:pPr>
        <w:widowControl w:val="0"/>
        <w:numPr>
          <w:ilvl w:val="0"/>
          <w:numId w:val="9"/>
        </w:numPr>
        <w:autoSpaceDE w:val="0"/>
        <w:autoSpaceDN w:val="0"/>
        <w:adjustRightInd w:val="0"/>
        <w:spacing w:after="0" w:line="240" w:lineRule="auto"/>
        <w:jc w:val="both"/>
        <w:rPr>
          <w:rFonts w:ascii="Arial" w:hAnsi="Arial" w:cs="Arial"/>
          <w:noProof/>
          <w:lang w:val="en-GB"/>
        </w:rPr>
      </w:pPr>
      <w:r w:rsidRPr="001D6747">
        <w:rPr>
          <w:rFonts w:ascii="Arial" w:hAnsi="Arial" w:cs="Arial"/>
          <w:noProof/>
          <w:lang w:val="en-GB"/>
        </w:rPr>
        <w:t>Potenciar los recursos online que proporcionan las páginas web y otros espacios virtuales, que facilitan la flexibilidad horaria y el trabajo autónomo por parte del alumno.</w:t>
      </w:r>
    </w:p>
    <w:p w14:paraId="5E93AA0C" w14:textId="292F8D44" w:rsidR="001D6747" w:rsidRPr="001D6747" w:rsidRDefault="001D6747" w:rsidP="001D6747">
      <w:pPr>
        <w:widowControl w:val="0"/>
        <w:autoSpaceDE w:val="0"/>
        <w:autoSpaceDN w:val="0"/>
        <w:adjustRightInd w:val="0"/>
        <w:spacing w:after="0" w:line="240" w:lineRule="auto"/>
        <w:jc w:val="both"/>
        <w:rPr>
          <w:rFonts w:ascii="Arial" w:hAnsi="Arial" w:cs="Arial"/>
          <w:noProof/>
          <w:lang w:val="en-GB"/>
        </w:rPr>
      </w:pPr>
      <w:r w:rsidRPr="001D6747">
        <w:rPr>
          <w:rFonts w:ascii="Arial" w:hAnsi="Arial" w:cs="Arial"/>
          <w:noProof/>
          <w:lang w:val="en-GB"/>
        </w:rPr>
        <w:t>Teniendo en cuenta estos cinc</w:t>
      </w:r>
      <w:r w:rsidR="00D55A62">
        <w:rPr>
          <w:rFonts w:ascii="Arial" w:hAnsi="Arial" w:cs="Arial"/>
          <w:noProof/>
          <w:lang w:val="en-GB"/>
        </w:rPr>
        <w:t>o objetivos generales, se propusieron</w:t>
      </w:r>
      <w:r w:rsidRPr="001D6747">
        <w:rPr>
          <w:rFonts w:ascii="Arial" w:hAnsi="Arial" w:cs="Arial"/>
          <w:noProof/>
          <w:lang w:val="en-GB"/>
        </w:rPr>
        <w:t xml:space="preserve"> los siguientes objetivos específicos:</w:t>
      </w:r>
    </w:p>
    <w:p w14:paraId="3A9F65A1" w14:textId="4B6D818F" w:rsidR="001D6747" w:rsidRPr="00D55A62" w:rsidRDefault="001D6747" w:rsidP="001D6747">
      <w:pPr>
        <w:widowControl w:val="0"/>
        <w:numPr>
          <w:ilvl w:val="0"/>
          <w:numId w:val="10"/>
        </w:numPr>
        <w:autoSpaceDE w:val="0"/>
        <w:autoSpaceDN w:val="0"/>
        <w:adjustRightInd w:val="0"/>
        <w:spacing w:after="0" w:line="240" w:lineRule="auto"/>
        <w:jc w:val="both"/>
        <w:rPr>
          <w:rFonts w:ascii="Arial" w:hAnsi="Arial" w:cs="Arial"/>
          <w:noProof/>
          <w:lang w:val="en-GB"/>
        </w:rPr>
      </w:pPr>
      <w:r w:rsidRPr="001D6747">
        <w:rPr>
          <w:rFonts w:ascii="Arial" w:hAnsi="Arial" w:cs="Arial"/>
          <w:noProof/>
          <w:lang w:val="en-GB"/>
        </w:rPr>
        <w:t>Elaboración de materiales y puesta en marcha de recursos mayoritariamente digitales sobre las particularidades de Traducción Dramática, ajustados a cada una de las fases arriba descritas. Los materiales aportados habrán sido analizados y evaluados previamente, y serán objeto de revisión para que reciban el tratamiento adecuado.</w:t>
      </w:r>
    </w:p>
    <w:p w14:paraId="01EEA320" w14:textId="1A127C47" w:rsidR="001D6747" w:rsidRPr="00D55A62" w:rsidRDefault="001D6747" w:rsidP="001D6747">
      <w:pPr>
        <w:widowControl w:val="0"/>
        <w:numPr>
          <w:ilvl w:val="0"/>
          <w:numId w:val="10"/>
        </w:numPr>
        <w:autoSpaceDE w:val="0"/>
        <w:autoSpaceDN w:val="0"/>
        <w:adjustRightInd w:val="0"/>
        <w:spacing w:after="0" w:line="240" w:lineRule="auto"/>
        <w:jc w:val="both"/>
        <w:rPr>
          <w:rFonts w:ascii="Arial" w:hAnsi="Arial" w:cs="Arial"/>
          <w:noProof/>
          <w:lang w:val="en-GB"/>
        </w:rPr>
      </w:pPr>
      <w:r w:rsidRPr="001D6747">
        <w:rPr>
          <w:rFonts w:ascii="Arial" w:hAnsi="Arial" w:cs="Arial"/>
          <w:noProof/>
          <w:lang w:val="en-GB"/>
        </w:rPr>
        <w:t>Aplicación de estos recursos en la docencia, que será llevada a cabo, en primera instancia, por el director del equipo, al que se unirán los miembros de este en fases ulteriores.</w:t>
      </w:r>
    </w:p>
    <w:p w14:paraId="5A148872" w14:textId="08035024" w:rsidR="001D6747" w:rsidRPr="00D55A62" w:rsidRDefault="001D6747" w:rsidP="001D6747">
      <w:pPr>
        <w:widowControl w:val="0"/>
        <w:numPr>
          <w:ilvl w:val="0"/>
          <w:numId w:val="10"/>
        </w:numPr>
        <w:autoSpaceDE w:val="0"/>
        <w:autoSpaceDN w:val="0"/>
        <w:adjustRightInd w:val="0"/>
        <w:spacing w:after="0" w:line="240" w:lineRule="auto"/>
        <w:jc w:val="both"/>
        <w:rPr>
          <w:rFonts w:ascii="Arial" w:hAnsi="Arial" w:cs="Arial"/>
          <w:noProof/>
          <w:lang w:val="en-GB"/>
        </w:rPr>
      </w:pPr>
      <w:r w:rsidRPr="001D6747">
        <w:rPr>
          <w:rFonts w:ascii="Arial" w:hAnsi="Arial" w:cs="Arial"/>
          <w:noProof/>
          <w:lang w:val="en-GB"/>
        </w:rPr>
        <w:t>Evaluación por parte del propio alumnado, por un lado, y por parte del equipo, por otro, de los resultados derivados de la aplicación de esos recursos. Los alumnos se sentirán partícipes de un proyecto educativo que demanda la observación de usos, tanto en la escritura como en la oralidad, y una correcta interpretación de los datos ofrecidos.</w:t>
      </w:r>
    </w:p>
    <w:p w14:paraId="41504647" w14:textId="2814721A" w:rsidR="001D6747" w:rsidRPr="00D55A62" w:rsidRDefault="001D6747" w:rsidP="001D6747">
      <w:pPr>
        <w:widowControl w:val="0"/>
        <w:numPr>
          <w:ilvl w:val="0"/>
          <w:numId w:val="10"/>
        </w:numPr>
        <w:autoSpaceDE w:val="0"/>
        <w:autoSpaceDN w:val="0"/>
        <w:adjustRightInd w:val="0"/>
        <w:spacing w:after="0" w:line="240" w:lineRule="auto"/>
        <w:jc w:val="both"/>
        <w:rPr>
          <w:rFonts w:ascii="Arial" w:hAnsi="Arial" w:cs="Arial"/>
          <w:noProof/>
          <w:lang w:val="en-GB"/>
        </w:rPr>
      </w:pPr>
      <w:r w:rsidRPr="001D6747">
        <w:rPr>
          <w:rFonts w:ascii="Arial" w:hAnsi="Arial" w:cs="Arial"/>
          <w:noProof/>
          <w:lang w:val="en-GB"/>
        </w:rPr>
        <w:t>Fomentar el autoaprendizaje y, al mismo tiempo, contribuir al procedimiento colaborativo con el resto de estudiantes que constituyen el grupo de trabajo y con el equipo del proyecto, así como con los expertos invitados procedentes del ámbito profesional.</w:t>
      </w:r>
    </w:p>
    <w:p w14:paraId="32F96E28" w14:textId="20C8A6B6" w:rsidR="001D6747" w:rsidRPr="00D55A62" w:rsidRDefault="001D6747" w:rsidP="001D6747">
      <w:pPr>
        <w:widowControl w:val="0"/>
        <w:numPr>
          <w:ilvl w:val="0"/>
          <w:numId w:val="10"/>
        </w:numPr>
        <w:autoSpaceDE w:val="0"/>
        <w:autoSpaceDN w:val="0"/>
        <w:adjustRightInd w:val="0"/>
        <w:spacing w:after="0" w:line="240" w:lineRule="auto"/>
        <w:jc w:val="both"/>
        <w:rPr>
          <w:rFonts w:ascii="Arial" w:hAnsi="Arial" w:cs="Arial"/>
          <w:noProof/>
          <w:lang w:val="en-GB"/>
        </w:rPr>
      </w:pPr>
      <w:r w:rsidRPr="001D6747">
        <w:rPr>
          <w:rFonts w:ascii="Arial" w:hAnsi="Arial" w:cs="Arial"/>
          <w:noProof/>
          <w:lang w:val="en-GB"/>
        </w:rPr>
        <w:t>Adquirir los conocimientos básicos necesarios de una manera atractiva a la vez que rigurosa, en la búsqueda de una enseñanza más dinámica.</w:t>
      </w:r>
    </w:p>
    <w:p w14:paraId="79D79247" w14:textId="1CADD619" w:rsidR="001D6747" w:rsidRPr="00D55A62" w:rsidRDefault="001D6747" w:rsidP="001D6747">
      <w:pPr>
        <w:widowControl w:val="0"/>
        <w:numPr>
          <w:ilvl w:val="0"/>
          <w:numId w:val="10"/>
        </w:numPr>
        <w:autoSpaceDE w:val="0"/>
        <w:autoSpaceDN w:val="0"/>
        <w:adjustRightInd w:val="0"/>
        <w:spacing w:after="0" w:line="240" w:lineRule="auto"/>
        <w:jc w:val="both"/>
        <w:rPr>
          <w:rFonts w:ascii="Arial" w:hAnsi="Arial" w:cs="Arial"/>
          <w:noProof/>
          <w:lang w:val="en-GB"/>
        </w:rPr>
      </w:pPr>
      <w:r w:rsidRPr="001D6747">
        <w:rPr>
          <w:rFonts w:ascii="Arial" w:hAnsi="Arial" w:cs="Arial"/>
          <w:noProof/>
          <w:lang w:val="en-GB"/>
        </w:rPr>
        <w:t>Mejorar la comunicación y las relaciones de enseñanza-aprendizaje entre profesores y alumnos.</w:t>
      </w:r>
    </w:p>
    <w:p w14:paraId="5E13A261" w14:textId="77777777" w:rsidR="001D6747" w:rsidRPr="001D6747" w:rsidRDefault="001D6747" w:rsidP="001D6747">
      <w:pPr>
        <w:widowControl w:val="0"/>
        <w:numPr>
          <w:ilvl w:val="0"/>
          <w:numId w:val="10"/>
        </w:numPr>
        <w:autoSpaceDE w:val="0"/>
        <w:autoSpaceDN w:val="0"/>
        <w:adjustRightInd w:val="0"/>
        <w:spacing w:after="0" w:line="240" w:lineRule="auto"/>
        <w:jc w:val="both"/>
        <w:rPr>
          <w:rFonts w:ascii="Arial" w:hAnsi="Arial" w:cs="Arial"/>
          <w:noProof/>
          <w:lang w:val="en-GB"/>
        </w:rPr>
      </w:pPr>
      <w:r w:rsidRPr="001D6747">
        <w:rPr>
          <w:rFonts w:ascii="Arial" w:hAnsi="Arial" w:cs="Arial"/>
          <w:noProof/>
          <w:lang w:val="en-GB"/>
        </w:rPr>
        <w:t>Modernizar los métodos docentes y despertar en los alumnos el interés por la disciplina, poniendo de manifiesto su utilidad para la formación integral del individuo.</w:t>
      </w:r>
    </w:p>
    <w:p w14:paraId="3249555B" w14:textId="77777777" w:rsidR="001D6747" w:rsidRPr="001D6747" w:rsidRDefault="001D6747" w:rsidP="001D6747">
      <w:pPr>
        <w:widowControl w:val="0"/>
        <w:autoSpaceDE w:val="0"/>
        <w:autoSpaceDN w:val="0"/>
        <w:adjustRightInd w:val="0"/>
        <w:spacing w:after="0" w:line="240" w:lineRule="auto"/>
        <w:jc w:val="both"/>
        <w:rPr>
          <w:rFonts w:ascii="Arial" w:hAnsi="Arial" w:cs="Arial"/>
          <w:noProof/>
          <w:lang w:val="en-GB"/>
        </w:rPr>
      </w:pPr>
    </w:p>
    <w:p w14:paraId="6643F921" w14:textId="77777777" w:rsidR="0047219A" w:rsidRDefault="0047219A" w:rsidP="0047219A">
      <w:pPr>
        <w:widowControl w:val="0"/>
        <w:autoSpaceDE w:val="0"/>
        <w:autoSpaceDN w:val="0"/>
        <w:adjustRightInd w:val="0"/>
        <w:spacing w:after="0" w:line="240" w:lineRule="auto"/>
        <w:jc w:val="both"/>
        <w:rPr>
          <w:rFonts w:ascii="Arial" w:hAnsi="Arial" w:cs="Arial"/>
          <w:noProof/>
          <w:lang w:val="en-GB"/>
        </w:rPr>
      </w:pPr>
    </w:p>
    <w:p w14:paraId="58B94805" w14:textId="77777777" w:rsidR="0047219A" w:rsidRDefault="0047219A" w:rsidP="0047219A">
      <w:pPr>
        <w:widowControl w:val="0"/>
        <w:autoSpaceDE w:val="0"/>
        <w:autoSpaceDN w:val="0"/>
        <w:adjustRightInd w:val="0"/>
        <w:spacing w:after="0" w:line="240" w:lineRule="auto"/>
        <w:jc w:val="both"/>
        <w:rPr>
          <w:rFonts w:ascii="Arial" w:hAnsi="Arial" w:cs="Arial"/>
          <w:noProof/>
          <w:lang w:val="en-GB"/>
        </w:rPr>
      </w:pPr>
    </w:p>
    <w:p w14:paraId="570CCA45" w14:textId="77777777" w:rsidR="0047219A" w:rsidRDefault="0047219A" w:rsidP="0047219A">
      <w:pPr>
        <w:widowControl w:val="0"/>
        <w:autoSpaceDE w:val="0"/>
        <w:autoSpaceDN w:val="0"/>
        <w:adjustRightInd w:val="0"/>
        <w:spacing w:after="0" w:line="240" w:lineRule="auto"/>
        <w:jc w:val="both"/>
        <w:rPr>
          <w:rFonts w:ascii="Arial" w:hAnsi="Arial" w:cs="Arial"/>
          <w:noProof/>
          <w:lang w:val="en-GB"/>
        </w:rPr>
      </w:pPr>
    </w:p>
    <w:p w14:paraId="794BFBCC" w14:textId="77777777" w:rsidR="001D0EDA" w:rsidRDefault="001D0EDA" w:rsidP="0047219A">
      <w:pPr>
        <w:widowControl w:val="0"/>
        <w:autoSpaceDE w:val="0"/>
        <w:autoSpaceDN w:val="0"/>
        <w:adjustRightInd w:val="0"/>
        <w:spacing w:after="0" w:line="240" w:lineRule="auto"/>
        <w:jc w:val="both"/>
        <w:rPr>
          <w:rFonts w:ascii="Arial" w:hAnsi="Arial" w:cs="Arial"/>
          <w:noProof/>
          <w:lang w:val="en-GB"/>
        </w:rPr>
      </w:pPr>
    </w:p>
    <w:p w14:paraId="7DD51F73" w14:textId="77777777" w:rsidR="002545A5" w:rsidRPr="00BD4B95" w:rsidRDefault="002545A5" w:rsidP="0047219A">
      <w:pPr>
        <w:widowControl w:val="0"/>
        <w:autoSpaceDE w:val="0"/>
        <w:autoSpaceDN w:val="0"/>
        <w:adjustRightInd w:val="0"/>
        <w:spacing w:after="0" w:line="240" w:lineRule="auto"/>
        <w:jc w:val="both"/>
        <w:rPr>
          <w:rFonts w:ascii="Arial" w:hAnsi="Arial" w:cs="Arial"/>
          <w:noProof/>
          <w:lang w:val="en-GB"/>
        </w:rPr>
      </w:pPr>
    </w:p>
    <w:p w14:paraId="743DACFC" w14:textId="5026CAD6" w:rsidR="007F720A" w:rsidRPr="0080375C" w:rsidRDefault="007F720A" w:rsidP="007A627D">
      <w:pPr>
        <w:pStyle w:val="ListParagraph"/>
        <w:numPr>
          <w:ilvl w:val="0"/>
          <w:numId w:val="3"/>
        </w:numPr>
        <w:spacing w:line="240" w:lineRule="auto"/>
        <w:jc w:val="both"/>
        <w:rPr>
          <w:rFonts w:ascii="Arial" w:hAnsi="Arial" w:cs="Arial"/>
          <w:b/>
          <w:noProof/>
        </w:rPr>
      </w:pPr>
      <w:r w:rsidRPr="0080375C">
        <w:rPr>
          <w:rFonts w:ascii="Arial" w:hAnsi="Arial" w:cs="Arial"/>
          <w:b/>
          <w:noProof/>
        </w:rPr>
        <w:lastRenderedPageBreak/>
        <w:t>Objetivos alcanzados</w:t>
      </w:r>
    </w:p>
    <w:p w14:paraId="7D22479D" w14:textId="77777777" w:rsidR="0080375C" w:rsidRDefault="0080375C" w:rsidP="007A627D">
      <w:pPr>
        <w:widowControl w:val="0"/>
        <w:autoSpaceDE w:val="0"/>
        <w:autoSpaceDN w:val="0"/>
        <w:adjustRightInd w:val="0"/>
        <w:spacing w:after="240" w:line="240" w:lineRule="auto"/>
        <w:jc w:val="both"/>
        <w:rPr>
          <w:rFonts w:ascii="Arial" w:hAnsi="Arial" w:cs="Arial"/>
        </w:rPr>
      </w:pPr>
      <w:r w:rsidRPr="00A006A2">
        <w:rPr>
          <w:rFonts w:ascii="Arial" w:hAnsi="Arial" w:cs="Arial"/>
        </w:rPr>
        <w:t xml:space="preserve">Los objetivos generales </w:t>
      </w:r>
      <w:r>
        <w:rPr>
          <w:rFonts w:ascii="Arial" w:hAnsi="Arial" w:cs="Arial"/>
        </w:rPr>
        <w:t>alcanzados en</w:t>
      </w:r>
      <w:r w:rsidRPr="009667E0">
        <w:rPr>
          <w:rFonts w:ascii="Arial" w:hAnsi="Arial" w:cs="Arial"/>
        </w:rPr>
        <w:t xml:space="preserve"> este proyecto son los siguientes: </w:t>
      </w:r>
    </w:p>
    <w:p w14:paraId="27224CD8" w14:textId="7C73F0D8" w:rsidR="0080375C" w:rsidRDefault="00E94502" w:rsidP="007A627D">
      <w:pPr>
        <w:widowControl w:val="0"/>
        <w:autoSpaceDE w:val="0"/>
        <w:autoSpaceDN w:val="0"/>
        <w:adjustRightInd w:val="0"/>
        <w:spacing w:after="240" w:line="240" w:lineRule="auto"/>
        <w:jc w:val="both"/>
        <w:rPr>
          <w:rFonts w:ascii="Arial" w:hAnsi="Arial" w:cs="Arial"/>
        </w:rPr>
      </w:pPr>
      <w:r>
        <w:rPr>
          <w:rFonts w:ascii="Arial" w:hAnsi="Arial" w:cs="Arial"/>
        </w:rPr>
        <w:t>1. Se han diseñado materiales docentes dirigidos a la traducción dramática</w:t>
      </w:r>
      <w:r w:rsidR="00817360">
        <w:rPr>
          <w:rFonts w:ascii="Arial" w:hAnsi="Arial" w:cs="Arial"/>
        </w:rPr>
        <w:t xml:space="preserve"> (especialmente a partir de nuevos textos seleccionados)</w:t>
      </w:r>
      <w:r>
        <w:rPr>
          <w:rFonts w:ascii="Arial" w:hAnsi="Arial" w:cs="Arial"/>
        </w:rPr>
        <w:t xml:space="preserve"> en un volumen acorde a las limitaciones temporales del</w:t>
      </w:r>
      <w:r w:rsidR="0080375C">
        <w:rPr>
          <w:rFonts w:ascii="Arial" w:hAnsi="Arial" w:cs="Arial"/>
        </w:rPr>
        <w:t xml:space="preserve"> proyecto</w:t>
      </w:r>
      <w:r w:rsidR="0080375C" w:rsidRPr="009667E0">
        <w:rPr>
          <w:rFonts w:ascii="Arial" w:hAnsi="Arial" w:cs="Arial"/>
        </w:rPr>
        <w:t>.</w:t>
      </w:r>
    </w:p>
    <w:p w14:paraId="69EAC937" w14:textId="309A0EF6" w:rsidR="0080375C" w:rsidRPr="009B461C" w:rsidRDefault="00410FC3" w:rsidP="007A627D">
      <w:pPr>
        <w:widowControl w:val="0"/>
        <w:autoSpaceDE w:val="0"/>
        <w:autoSpaceDN w:val="0"/>
        <w:adjustRightInd w:val="0"/>
        <w:spacing w:after="240" w:line="240" w:lineRule="auto"/>
        <w:jc w:val="both"/>
        <w:rPr>
          <w:rFonts w:ascii="Arial" w:hAnsi="Arial" w:cs="Arial"/>
          <w:lang w:val="es-ES_tradnl"/>
        </w:rPr>
      </w:pPr>
      <w:r>
        <w:rPr>
          <w:rFonts w:ascii="Arial" w:hAnsi="Arial" w:cs="Arial"/>
        </w:rPr>
        <w:t>2. Se ha</w:t>
      </w:r>
      <w:r w:rsidR="0080375C">
        <w:rPr>
          <w:rFonts w:ascii="Arial" w:hAnsi="Arial" w:cs="Arial"/>
        </w:rPr>
        <w:t xml:space="preserve"> constitu</w:t>
      </w:r>
      <w:r>
        <w:rPr>
          <w:rFonts w:ascii="Arial" w:hAnsi="Arial" w:cs="Arial"/>
        </w:rPr>
        <w:t>ido</w:t>
      </w:r>
      <w:r w:rsidR="005C52F3">
        <w:rPr>
          <w:rFonts w:ascii="Arial" w:hAnsi="Arial" w:cs="Arial"/>
        </w:rPr>
        <w:t xml:space="preserve"> un grupo</w:t>
      </w:r>
      <w:r w:rsidR="0080375C" w:rsidRPr="009B461C">
        <w:rPr>
          <w:rFonts w:ascii="Arial" w:hAnsi="Arial" w:cs="Arial"/>
          <w:lang w:val="es-ES_tradnl"/>
        </w:rPr>
        <w:t xml:space="preserve"> de trabajo formado por profesores docentes en traducción</w:t>
      </w:r>
      <w:r w:rsidR="005C52F3">
        <w:rPr>
          <w:rFonts w:ascii="Arial" w:hAnsi="Arial" w:cs="Arial"/>
          <w:lang w:val="es-ES_tradnl"/>
        </w:rPr>
        <w:t xml:space="preserve"> y otras disciplinas</w:t>
      </w:r>
      <w:r w:rsidRPr="009B461C">
        <w:rPr>
          <w:rFonts w:ascii="Arial" w:hAnsi="Arial" w:cs="Arial"/>
          <w:lang w:val="es-ES_tradnl"/>
        </w:rPr>
        <w:t xml:space="preserve">, así como </w:t>
      </w:r>
      <w:r w:rsidR="005C52F3">
        <w:rPr>
          <w:rFonts w:ascii="Arial" w:hAnsi="Arial" w:cs="Arial"/>
          <w:lang w:val="es-ES_tradnl"/>
        </w:rPr>
        <w:t xml:space="preserve">por </w:t>
      </w:r>
      <w:r w:rsidRPr="009B461C">
        <w:rPr>
          <w:rFonts w:ascii="Arial" w:hAnsi="Arial" w:cs="Arial"/>
          <w:lang w:val="es-ES_tradnl"/>
        </w:rPr>
        <w:t>alumnos de diversos programas de Doctorado y alumnos de máster, encargados de realizar las actividades</w:t>
      </w:r>
      <w:r w:rsidR="0080375C" w:rsidRPr="009B461C">
        <w:rPr>
          <w:rFonts w:ascii="Arial" w:hAnsi="Arial" w:cs="Arial"/>
          <w:lang w:val="es-ES_tradnl"/>
        </w:rPr>
        <w:t xml:space="preserve">. </w:t>
      </w:r>
    </w:p>
    <w:p w14:paraId="6F363F82" w14:textId="31AC43EC" w:rsidR="0080375C" w:rsidRPr="009B461C" w:rsidRDefault="0080375C" w:rsidP="007A627D">
      <w:pPr>
        <w:widowControl w:val="0"/>
        <w:autoSpaceDE w:val="0"/>
        <w:autoSpaceDN w:val="0"/>
        <w:adjustRightInd w:val="0"/>
        <w:spacing w:after="240" w:line="240" w:lineRule="auto"/>
        <w:jc w:val="both"/>
        <w:rPr>
          <w:rFonts w:ascii="Arial" w:hAnsi="Arial" w:cs="Arial"/>
          <w:lang w:val="es-ES_tradnl"/>
        </w:rPr>
      </w:pPr>
      <w:r w:rsidRPr="009B461C">
        <w:rPr>
          <w:rFonts w:ascii="Arial" w:hAnsi="Arial" w:cs="Arial"/>
          <w:lang w:val="es-ES_tradnl"/>
        </w:rPr>
        <w:t xml:space="preserve">3. La utilización de los recursos online que proporciona la plataforma Campus Virtual de la UCM, </w:t>
      </w:r>
      <w:r w:rsidR="00925ED6" w:rsidRPr="009B461C">
        <w:rPr>
          <w:rFonts w:ascii="Arial" w:hAnsi="Arial" w:cs="Arial"/>
          <w:lang w:val="es-ES_tradnl"/>
        </w:rPr>
        <w:t>así</w:t>
      </w:r>
      <w:r w:rsidR="000C4E1B" w:rsidRPr="009B461C">
        <w:rPr>
          <w:rFonts w:ascii="Arial" w:hAnsi="Arial" w:cs="Arial"/>
          <w:lang w:val="es-ES_tradnl"/>
        </w:rPr>
        <w:t xml:space="preserve"> como la creación de un espacio web (</w:t>
      </w:r>
      <w:hyperlink r:id="rId9" w:history="1">
        <w:r w:rsidR="000C4E1B" w:rsidRPr="009B461C">
          <w:rPr>
            <w:rStyle w:val="Hyperlink"/>
            <w:rFonts w:ascii="Arial" w:hAnsi="Arial" w:cs="Arial"/>
            <w:lang w:val="es-ES_tradnl"/>
          </w:rPr>
          <w:t>https://www.ucm.es/delaulaalaescenaucm/)</w:t>
        </w:r>
      </w:hyperlink>
      <w:r w:rsidR="000C4E1B" w:rsidRPr="009B461C">
        <w:rPr>
          <w:rFonts w:ascii="Arial" w:hAnsi="Arial" w:cs="Arial"/>
          <w:lang w:val="es-ES_tradnl"/>
        </w:rPr>
        <w:t xml:space="preserve"> que permite alojar material bibliográfico y otro tipo de materiales relacionado con el campo objeto de estudio.</w:t>
      </w:r>
    </w:p>
    <w:p w14:paraId="2E832EC2" w14:textId="037434FD" w:rsidR="000C4E1B" w:rsidRPr="009B461C" w:rsidRDefault="009B461C" w:rsidP="009B461C">
      <w:pPr>
        <w:widowControl w:val="0"/>
        <w:autoSpaceDE w:val="0"/>
        <w:autoSpaceDN w:val="0"/>
        <w:adjustRightInd w:val="0"/>
        <w:spacing w:after="240" w:line="240" w:lineRule="auto"/>
        <w:jc w:val="both"/>
        <w:rPr>
          <w:rFonts w:ascii="Arial" w:hAnsi="Arial" w:cs="Arial"/>
          <w:lang w:val="es-ES_tradnl"/>
        </w:rPr>
      </w:pPr>
      <w:r w:rsidRPr="009B461C">
        <w:rPr>
          <w:rFonts w:ascii="Arial" w:hAnsi="Arial" w:cs="Arial"/>
          <w:lang w:val="es-ES_tradnl"/>
        </w:rPr>
        <w:t>4. Se ha impulsado</w:t>
      </w:r>
      <w:r w:rsidR="00D03A33" w:rsidRPr="009B461C">
        <w:rPr>
          <w:rFonts w:ascii="Arial" w:hAnsi="Arial" w:cs="Arial"/>
          <w:lang w:val="es-ES_tradnl"/>
        </w:rPr>
        <w:t xml:space="preserve"> la elaboración de actividades que relacionen la actividad formadora en el aula con la realidad profesional, en este caso en </w:t>
      </w:r>
      <w:r w:rsidRPr="009B461C">
        <w:rPr>
          <w:rFonts w:ascii="Arial" w:hAnsi="Arial" w:cs="Arial"/>
          <w:lang w:val="es-ES_tradnl"/>
        </w:rPr>
        <w:t>el campo de las artes escénicas, contribuyendo de este modo a tender</w:t>
      </w:r>
      <w:r w:rsidR="00D03A33" w:rsidRPr="009B461C">
        <w:rPr>
          <w:rFonts w:ascii="Arial" w:hAnsi="Arial" w:cs="Arial"/>
          <w:lang w:val="es-ES_tradnl"/>
        </w:rPr>
        <w:t xml:space="preserve"> puentes entre la formación universitaria y el mundo labora</w:t>
      </w:r>
      <w:r w:rsidRPr="009B461C">
        <w:rPr>
          <w:rFonts w:ascii="Arial" w:hAnsi="Arial" w:cs="Arial"/>
          <w:lang w:val="es-ES_tradnl"/>
        </w:rPr>
        <w:t>l</w:t>
      </w:r>
      <w:r w:rsidR="005C52F3">
        <w:rPr>
          <w:rFonts w:ascii="Arial" w:hAnsi="Arial" w:cs="Arial"/>
          <w:lang w:val="es-ES_tradnl"/>
        </w:rPr>
        <w:t>.</w:t>
      </w:r>
    </w:p>
    <w:p w14:paraId="0F2F5A16" w14:textId="77777777" w:rsidR="0080375C" w:rsidRPr="009B461C" w:rsidRDefault="0080375C" w:rsidP="007A627D">
      <w:pPr>
        <w:widowControl w:val="0"/>
        <w:autoSpaceDE w:val="0"/>
        <w:autoSpaceDN w:val="0"/>
        <w:adjustRightInd w:val="0"/>
        <w:spacing w:after="240" w:line="240" w:lineRule="auto"/>
        <w:jc w:val="both"/>
        <w:rPr>
          <w:rFonts w:ascii="Arial" w:hAnsi="Arial" w:cs="Arial"/>
          <w:lang w:val="es-ES_tradnl"/>
        </w:rPr>
      </w:pPr>
      <w:r w:rsidRPr="009B461C">
        <w:rPr>
          <w:rFonts w:ascii="Arial" w:hAnsi="Arial" w:cs="Arial"/>
          <w:lang w:val="es-ES_tradnl"/>
        </w:rPr>
        <w:t>Los objetivos específicos alcanzados son los siguientes:</w:t>
      </w:r>
    </w:p>
    <w:p w14:paraId="269FBB36" w14:textId="31992284" w:rsidR="0080375C" w:rsidRDefault="0080375C" w:rsidP="007A627D">
      <w:pPr>
        <w:widowControl w:val="0"/>
        <w:autoSpaceDE w:val="0"/>
        <w:autoSpaceDN w:val="0"/>
        <w:adjustRightInd w:val="0"/>
        <w:spacing w:after="240" w:line="240" w:lineRule="auto"/>
        <w:jc w:val="both"/>
        <w:rPr>
          <w:rFonts w:ascii="Arial" w:hAnsi="Arial" w:cs="Arial"/>
        </w:rPr>
      </w:pPr>
      <w:r w:rsidRPr="009B461C">
        <w:rPr>
          <w:rFonts w:ascii="Arial" w:hAnsi="Arial" w:cs="Arial"/>
          <w:lang w:val="es-ES_tradnl"/>
        </w:rPr>
        <w:t>1. La creación de un reposito</w:t>
      </w:r>
      <w:r>
        <w:rPr>
          <w:rFonts w:ascii="Arial" w:hAnsi="Arial" w:cs="Arial"/>
        </w:rPr>
        <w:t>rio de textos</w:t>
      </w:r>
      <w:r w:rsidR="005D31E6">
        <w:rPr>
          <w:rFonts w:ascii="Arial" w:hAnsi="Arial" w:cs="Arial"/>
        </w:rPr>
        <w:t xml:space="preserve"> y </w:t>
      </w:r>
      <w:r w:rsidRPr="009667E0">
        <w:rPr>
          <w:rFonts w:ascii="Arial" w:hAnsi="Arial" w:cs="Arial"/>
        </w:rPr>
        <w:t xml:space="preserve">materiales </w:t>
      </w:r>
      <w:r>
        <w:rPr>
          <w:rFonts w:ascii="Arial" w:hAnsi="Arial" w:cs="Arial"/>
        </w:rPr>
        <w:t xml:space="preserve">para la práctica traductora que, aunque aún en un número reducido, </w:t>
      </w:r>
      <w:r w:rsidR="00A73FD7">
        <w:rPr>
          <w:rFonts w:ascii="Arial" w:hAnsi="Arial" w:cs="Arial"/>
        </w:rPr>
        <w:t>ha permitido iniciar al alumno en esta labor</w:t>
      </w:r>
      <w:r w:rsidR="00F6167F">
        <w:rPr>
          <w:rFonts w:ascii="Arial" w:hAnsi="Arial" w:cs="Arial"/>
        </w:rPr>
        <w:t xml:space="preserve"> y ha crecido ostensiblemente</w:t>
      </w:r>
      <w:r w:rsidRPr="009667E0">
        <w:rPr>
          <w:rFonts w:ascii="Arial" w:hAnsi="Arial" w:cs="Arial"/>
        </w:rPr>
        <w:t>.</w:t>
      </w:r>
    </w:p>
    <w:p w14:paraId="58DDC974" w14:textId="5CB5D2EA" w:rsidR="0080375C" w:rsidRDefault="0080375C" w:rsidP="007A627D">
      <w:pPr>
        <w:widowControl w:val="0"/>
        <w:autoSpaceDE w:val="0"/>
        <w:autoSpaceDN w:val="0"/>
        <w:adjustRightInd w:val="0"/>
        <w:spacing w:after="240" w:line="240" w:lineRule="auto"/>
        <w:jc w:val="both"/>
        <w:rPr>
          <w:rFonts w:ascii="Arial" w:hAnsi="Arial" w:cs="Arial"/>
        </w:rPr>
      </w:pPr>
      <w:r w:rsidRPr="009667E0">
        <w:rPr>
          <w:rFonts w:ascii="Arial" w:hAnsi="Arial" w:cs="Arial"/>
        </w:rPr>
        <w:t xml:space="preserve">2. </w:t>
      </w:r>
      <w:r w:rsidR="00A73FD7">
        <w:rPr>
          <w:rFonts w:ascii="Arial" w:hAnsi="Arial" w:cs="Arial"/>
        </w:rPr>
        <w:t>La confección de materiales que beban en su totalidad del género teatral</w:t>
      </w:r>
      <w:r w:rsidRPr="009667E0">
        <w:rPr>
          <w:rFonts w:ascii="Arial" w:hAnsi="Arial" w:cs="Arial"/>
        </w:rPr>
        <w:t>,</w:t>
      </w:r>
      <w:r w:rsidR="00A73FD7">
        <w:rPr>
          <w:rFonts w:ascii="Arial" w:hAnsi="Arial" w:cs="Arial"/>
        </w:rPr>
        <w:t xml:space="preserve"> pues este,</w:t>
      </w:r>
      <w:r w:rsidRPr="009667E0">
        <w:rPr>
          <w:rFonts w:ascii="Arial" w:hAnsi="Arial" w:cs="Arial"/>
        </w:rPr>
        <w:t xml:space="preserve"> dadas sus características, facilita la adquisición de contenidos lingüísticos que resultan difíciles de alcanzar en otras modalidades literarias</w:t>
      </w:r>
      <w:r w:rsidR="00D13D38">
        <w:rPr>
          <w:rFonts w:ascii="Arial" w:hAnsi="Arial" w:cs="Arial"/>
        </w:rPr>
        <w:t>,</w:t>
      </w:r>
      <w:r w:rsidR="00A73FD7">
        <w:rPr>
          <w:rFonts w:ascii="Arial" w:hAnsi="Arial" w:cs="Arial"/>
        </w:rPr>
        <w:t xml:space="preserve"> e incide en la oralidad</w:t>
      </w:r>
      <w:r w:rsidR="00C61828">
        <w:rPr>
          <w:rFonts w:ascii="Arial" w:hAnsi="Arial" w:cs="Arial"/>
        </w:rPr>
        <w:t xml:space="preserve"> </w:t>
      </w:r>
      <w:r w:rsidR="00F6167F">
        <w:rPr>
          <w:rFonts w:ascii="Arial" w:hAnsi="Arial" w:cs="Arial"/>
        </w:rPr>
        <w:t>y en la importancia de la figura actoral</w:t>
      </w:r>
      <w:r w:rsidRPr="009667E0">
        <w:rPr>
          <w:rFonts w:ascii="Arial" w:hAnsi="Arial" w:cs="Arial"/>
        </w:rPr>
        <w:t>.</w:t>
      </w:r>
    </w:p>
    <w:p w14:paraId="4F8641E1" w14:textId="155C83C5" w:rsidR="0080375C" w:rsidRPr="00A73FD7" w:rsidRDefault="0080375C" w:rsidP="007A627D">
      <w:pPr>
        <w:widowControl w:val="0"/>
        <w:autoSpaceDE w:val="0"/>
        <w:autoSpaceDN w:val="0"/>
        <w:adjustRightInd w:val="0"/>
        <w:spacing w:after="240" w:line="240" w:lineRule="auto"/>
        <w:jc w:val="both"/>
        <w:rPr>
          <w:rFonts w:ascii="Arial" w:hAnsi="Arial" w:cs="Arial"/>
        </w:rPr>
      </w:pPr>
      <w:r w:rsidRPr="009667E0">
        <w:rPr>
          <w:rFonts w:ascii="Arial" w:hAnsi="Arial" w:cs="Arial"/>
        </w:rPr>
        <w:t xml:space="preserve">3. </w:t>
      </w:r>
      <w:r w:rsidR="00A73FD7">
        <w:rPr>
          <w:rFonts w:ascii="Arial" w:hAnsi="Arial" w:cs="Arial"/>
        </w:rPr>
        <w:t>L</w:t>
      </w:r>
      <w:r w:rsidR="009B461C">
        <w:rPr>
          <w:rFonts w:ascii="Arial" w:hAnsi="Arial" w:cs="Arial"/>
        </w:rPr>
        <w:t xml:space="preserve">a creación de grupos </w:t>
      </w:r>
      <w:r w:rsidRPr="009667E0">
        <w:rPr>
          <w:rFonts w:ascii="Arial" w:hAnsi="Arial" w:cs="Arial"/>
        </w:rPr>
        <w:t xml:space="preserve">que </w:t>
      </w:r>
      <w:r w:rsidR="00A73FD7">
        <w:rPr>
          <w:rFonts w:ascii="Arial" w:hAnsi="Arial" w:cs="Arial"/>
        </w:rPr>
        <w:t>ha permitido</w:t>
      </w:r>
      <w:r w:rsidRPr="009667E0">
        <w:rPr>
          <w:rFonts w:ascii="Arial" w:hAnsi="Arial" w:cs="Arial"/>
        </w:rPr>
        <w:t xml:space="preserve"> una puesta en común de los recursos utilizados para la enseñanza, diseño y desarrollo de los materiales</w:t>
      </w:r>
      <w:r w:rsidR="009B461C">
        <w:rPr>
          <w:rFonts w:ascii="Arial" w:hAnsi="Arial" w:cs="Arial"/>
        </w:rPr>
        <w:t>.</w:t>
      </w:r>
    </w:p>
    <w:p w14:paraId="6C9A2D4D" w14:textId="7BA53D91" w:rsidR="00A73FD7" w:rsidRPr="00A73FD7" w:rsidRDefault="00A73FD7" w:rsidP="007A627D">
      <w:pPr>
        <w:widowControl w:val="0"/>
        <w:autoSpaceDE w:val="0"/>
        <w:autoSpaceDN w:val="0"/>
        <w:adjustRightInd w:val="0"/>
        <w:spacing w:after="240" w:line="240" w:lineRule="auto"/>
        <w:jc w:val="both"/>
        <w:rPr>
          <w:rFonts w:ascii="Arial" w:hAnsi="Arial" w:cs="Arial"/>
        </w:rPr>
      </w:pPr>
      <w:r w:rsidRPr="00A73FD7">
        <w:rPr>
          <w:rFonts w:ascii="Arial" w:hAnsi="Arial" w:cs="Arial"/>
        </w:rPr>
        <w:t>4. La evaluación de las actividades a cargo del profesor</w:t>
      </w:r>
      <w:r w:rsidR="00A4712C">
        <w:rPr>
          <w:rFonts w:ascii="Arial" w:hAnsi="Arial" w:cs="Arial"/>
        </w:rPr>
        <w:t>ado</w:t>
      </w:r>
      <w:r w:rsidRPr="00A73FD7">
        <w:rPr>
          <w:rFonts w:ascii="Arial" w:hAnsi="Arial" w:cs="Arial"/>
        </w:rPr>
        <w:t xml:space="preserve"> correspondiente. </w:t>
      </w:r>
    </w:p>
    <w:p w14:paraId="41055B03" w14:textId="1D4FC9FA" w:rsidR="007E452A" w:rsidRDefault="00A73FD7" w:rsidP="007A627D">
      <w:pPr>
        <w:spacing w:line="240" w:lineRule="auto"/>
        <w:contextualSpacing/>
        <w:jc w:val="both"/>
        <w:rPr>
          <w:rFonts w:ascii="Arial" w:hAnsi="Arial" w:cs="Arial"/>
        </w:rPr>
      </w:pPr>
      <w:r>
        <w:rPr>
          <w:rFonts w:ascii="Arial" w:hAnsi="Arial" w:cs="Arial"/>
        </w:rPr>
        <w:t>5. L</w:t>
      </w:r>
      <w:r w:rsidRPr="00A73FD7">
        <w:rPr>
          <w:rFonts w:ascii="Arial" w:hAnsi="Arial" w:cs="Arial"/>
        </w:rPr>
        <w:t>a detección de las carencias que presentan los alumnos (de orden léxico, gramatical, pragmático, literario, traductor) con el fin de plantear en un futuro actividades similares o distintas que suplan esas carencias y mejoren el conocimi</w:t>
      </w:r>
      <w:r w:rsidR="00D13D38">
        <w:rPr>
          <w:rFonts w:ascii="Arial" w:hAnsi="Arial" w:cs="Arial"/>
        </w:rPr>
        <w:t xml:space="preserve">ento </w:t>
      </w:r>
      <w:r w:rsidRPr="00A73FD7">
        <w:rPr>
          <w:rFonts w:ascii="Arial" w:hAnsi="Arial" w:cs="Arial"/>
        </w:rPr>
        <w:t>de la lengua</w:t>
      </w:r>
      <w:r w:rsidR="00D13D38">
        <w:rPr>
          <w:rFonts w:ascii="Arial" w:hAnsi="Arial" w:cs="Arial"/>
        </w:rPr>
        <w:t xml:space="preserve"> y cultura</w:t>
      </w:r>
      <w:r w:rsidRPr="00A73FD7">
        <w:rPr>
          <w:rFonts w:ascii="Arial" w:hAnsi="Arial" w:cs="Arial"/>
        </w:rPr>
        <w:t xml:space="preserve"> extranjera</w:t>
      </w:r>
      <w:r w:rsidR="00D13D38">
        <w:rPr>
          <w:rFonts w:ascii="Arial" w:hAnsi="Arial" w:cs="Arial"/>
        </w:rPr>
        <w:t>s</w:t>
      </w:r>
      <w:r w:rsidRPr="00A73FD7">
        <w:rPr>
          <w:rFonts w:ascii="Arial" w:hAnsi="Arial" w:cs="Arial"/>
        </w:rPr>
        <w:t>.</w:t>
      </w:r>
      <w:r w:rsidR="00A67297">
        <w:rPr>
          <w:rFonts w:ascii="Arial" w:hAnsi="Arial" w:cs="Arial"/>
        </w:rPr>
        <w:t xml:space="preserve"> En este sentido, </w:t>
      </w:r>
      <w:r w:rsidR="00F6167F">
        <w:rPr>
          <w:rFonts w:ascii="Arial" w:hAnsi="Arial" w:cs="Arial"/>
        </w:rPr>
        <w:t>los diversos vídeos de</w:t>
      </w:r>
      <w:r w:rsidR="00FA070A">
        <w:rPr>
          <w:rFonts w:ascii="Arial" w:hAnsi="Arial" w:cs="Arial"/>
        </w:rPr>
        <w:t xml:space="preserve"> retroalimentación proporcionado</w:t>
      </w:r>
      <w:r w:rsidR="00F6167F">
        <w:rPr>
          <w:rFonts w:ascii="Arial" w:hAnsi="Arial" w:cs="Arial"/>
        </w:rPr>
        <w:t>s</w:t>
      </w:r>
      <w:r w:rsidR="00FA070A">
        <w:rPr>
          <w:rFonts w:ascii="Arial" w:hAnsi="Arial" w:cs="Arial"/>
        </w:rPr>
        <w:t xml:space="preserve"> por los actores tras las lecturas de los diversos textos proporciona una valiosa informació</w:t>
      </w:r>
      <w:r w:rsidR="008B5378">
        <w:rPr>
          <w:rFonts w:ascii="Arial" w:hAnsi="Arial" w:cs="Arial"/>
        </w:rPr>
        <w:t>n sobre aquellos aspectos que se escapan al ejercicio meramente traducto</w:t>
      </w:r>
      <w:r w:rsidR="00020385">
        <w:rPr>
          <w:rFonts w:ascii="Arial" w:hAnsi="Arial" w:cs="Arial"/>
        </w:rPr>
        <w:t>r</w:t>
      </w:r>
      <w:r w:rsidR="00F6167F">
        <w:rPr>
          <w:rFonts w:ascii="Arial" w:hAnsi="Arial" w:cs="Arial"/>
        </w:rPr>
        <w:t>,</w:t>
      </w:r>
      <w:r w:rsidR="008B5378">
        <w:rPr>
          <w:rFonts w:ascii="Arial" w:hAnsi="Arial" w:cs="Arial"/>
        </w:rPr>
        <w:t xml:space="preserve"> pero que vienen impuestos por la puesta en escena.</w:t>
      </w:r>
    </w:p>
    <w:p w14:paraId="20A7E1CA" w14:textId="77777777" w:rsidR="008B5378" w:rsidRPr="009B461C" w:rsidRDefault="008B5378" w:rsidP="007A627D">
      <w:pPr>
        <w:spacing w:line="240" w:lineRule="auto"/>
        <w:contextualSpacing/>
        <w:jc w:val="both"/>
        <w:rPr>
          <w:rFonts w:ascii="Arial" w:hAnsi="Arial" w:cs="Arial"/>
          <w:lang w:val="es-ES_tradnl"/>
        </w:rPr>
      </w:pPr>
    </w:p>
    <w:p w14:paraId="07E6F391" w14:textId="75D5C396" w:rsidR="008B5378" w:rsidRDefault="008B5378" w:rsidP="008B5378">
      <w:pPr>
        <w:spacing w:line="240" w:lineRule="auto"/>
        <w:jc w:val="both"/>
        <w:rPr>
          <w:rFonts w:ascii="Arial" w:hAnsi="Arial" w:cs="Arial"/>
          <w:lang w:val="es-ES_tradnl"/>
        </w:rPr>
      </w:pPr>
      <w:r>
        <w:rPr>
          <w:rFonts w:ascii="Arial" w:hAnsi="Arial" w:cs="Arial"/>
          <w:lang w:val="es-ES_tradnl"/>
        </w:rPr>
        <w:t>6. E</w:t>
      </w:r>
      <w:r w:rsidR="009B461C" w:rsidRPr="008B5378">
        <w:rPr>
          <w:rFonts w:ascii="Arial" w:hAnsi="Arial" w:cs="Arial"/>
          <w:lang w:val="es-ES_tradnl"/>
        </w:rPr>
        <w:t xml:space="preserve">l fomento </w:t>
      </w:r>
      <w:r w:rsidR="00D13D38">
        <w:rPr>
          <w:rFonts w:ascii="Arial" w:hAnsi="Arial" w:cs="Arial"/>
          <w:lang w:val="es-ES_tradnl"/>
        </w:rPr>
        <w:t>d</w:t>
      </w:r>
      <w:r w:rsidR="009B461C" w:rsidRPr="008B5378">
        <w:rPr>
          <w:rFonts w:ascii="Arial" w:hAnsi="Arial" w:cs="Arial"/>
          <w:lang w:val="es-ES_tradnl"/>
        </w:rPr>
        <w:t>el trabajo autónomo</w:t>
      </w:r>
      <w:r w:rsidR="00D13D38">
        <w:rPr>
          <w:rFonts w:ascii="Arial" w:hAnsi="Arial" w:cs="Arial"/>
          <w:lang w:val="es-ES_tradnl"/>
        </w:rPr>
        <w:t xml:space="preserve"> por parte</w:t>
      </w:r>
      <w:r w:rsidR="009B461C" w:rsidRPr="008B5378">
        <w:rPr>
          <w:rFonts w:ascii="Arial" w:hAnsi="Arial" w:cs="Arial"/>
          <w:lang w:val="es-ES_tradnl"/>
        </w:rPr>
        <w:t xml:space="preserve"> del alumno, mo</w:t>
      </w:r>
      <w:r w:rsidR="00020385">
        <w:rPr>
          <w:rFonts w:ascii="Arial" w:hAnsi="Arial" w:cs="Arial"/>
          <w:lang w:val="es-ES_tradnl"/>
        </w:rPr>
        <w:t>dernizando los métodos docentes</w:t>
      </w:r>
      <w:r w:rsidR="009B461C" w:rsidRPr="008B5378">
        <w:rPr>
          <w:rFonts w:ascii="Arial" w:hAnsi="Arial" w:cs="Arial"/>
          <w:lang w:val="es-ES_tradnl"/>
        </w:rPr>
        <w:t xml:space="preserve"> en un intento por despertar en los alumnos el interés por la disciplina, poniendo de manifiesto su utilidad para la formación integral del individuo.</w:t>
      </w:r>
    </w:p>
    <w:p w14:paraId="53DABF35" w14:textId="46694E66" w:rsidR="00B76510" w:rsidRPr="00BE2CAC" w:rsidRDefault="00B76510" w:rsidP="00B76510">
      <w:pPr>
        <w:spacing w:after="0" w:line="240" w:lineRule="auto"/>
        <w:contextualSpacing/>
        <w:jc w:val="both"/>
        <w:rPr>
          <w:rFonts w:ascii="Arial" w:hAnsi="Arial" w:cs="Arial"/>
          <w:lang w:val="es-ES_tradnl"/>
        </w:rPr>
      </w:pPr>
      <w:r>
        <w:rPr>
          <w:rFonts w:ascii="Arial" w:hAnsi="Arial" w:cs="Arial"/>
          <w:lang w:val="es-ES_tradnl"/>
        </w:rPr>
        <w:t xml:space="preserve">7. El intento de acercar a los alumnos a la realidad profesional mediante la impartición de </w:t>
      </w:r>
      <w:r w:rsidR="00F6167F">
        <w:rPr>
          <w:rFonts w:ascii="Arial" w:hAnsi="Arial" w:cs="Arial"/>
          <w:lang w:val="es-ES_tradnl"/>
        </w:rPr>
        <w:t>una-charla taller</w:t>
      </w:r>
      <w:r>
        <w:rPr>
          <w:rFonts w:ascii="Arial" w:hAnsi="Arial" w:cs="Arial"/>
          <w:lang w:val="es-ES_tradnl"/>
        </w:rPr>
        <w:t xml:space="preserve"> por parte de</w:t>
      </w:r>
      <w:r w:rsidR="00FB47FF">
        <w:rPr>
          <w:rFonts w:ascii="Arial" w:hAnsi="Arial" w:cs="Arial"/>
          <w:lang w:val="es-ES_tradnl"/>
        </w:rPr>
        <w:t>l actor y profesor de voz</w:t>
      </w:r>
      <w:r w:rsidR="00FB47FF" w:rsidRPr="003665C3">
        <w:rPr>
          <w:rFonts w:ascii="Arial" w:hAnsi="Arial" w:cs="Arial"/>
          <w:lang w:val="es-ES_tradnl"/>
        </w:rPr>
        <w:t xml:space="preserve"> </w:t>
      </w:r>
      <w:r w:rsidR="00FB47FF">
        <w:rPr>
          <w:rFonts w:ascii="Arial" w:hAnsi="Arial" w:cs="Arial"/>
          <w:lang w:val="es-ES_tradnl"/>
        </w:rPr>
        <w:t>Aldo Benito Bernal (</w:t>
      </w:r>
      <w:hyperlink r:id="rId10" w:history="1">
        <w:r w:rsidR="00FB47FF" w:rsidRPr="00087C5E">
          <w:rPr>
            <w:rStyle w:val="Hyperlink"/>
            <w:rFonts w:ascii="Arial" w:hAnsi="Arial" w:cs="Arial"/>
            <w:lang w:val="es-ES_tradnl"/>
          </w:rPr>
          <w:t>https://www.youtube.com/channel/UC9DCICsJPq1Rmb2qkPjKmFw)</w:t>
        </w:r>
      </w:hyperlink>
      <w:r w:rsidR="00FB47FF">
        <w:rPr>
          <w:rFonts w:ascii="Arial" w:hAnsi="Arial" w:cs="Arial"/>
          <w:lang w:val="es-ES_tradnl"/>
        </w:rPr>
        <w:t>,</w:t>
      </w:r>
      <w:r w:rsidR="00FB47FF">
        <w:rPr>
          <w:rFonts w:ascii="Arial" w:hAnsi="Arial" w:cs="Arial"/>
          <w:lang w:val="es-ES_tradnl"/>
        </w:rPr>
        <w:t xml:space="preserve"> titulado “La oralidad del texto traducido”. L</w:t>
      </w:r>
      <w:r w:rsidR="00FB47FF">
        <w:rPr>
          <w:rFonts w:ascii="Arial" w:hAnsi="Arial" w:cs="Arial"/>
          <w:lang w:val="es-ES_tradnl"/>
        </w:rPr>
        <w:t>a falta de recursos económicos impidió que contásemos con la presencia de</w:t>
      </w:r>
      <w:r w:rsidR="00FB47FF" w:rsidRPr="00FB47FF">
        <w:rPr>
          <w:rFonts w:ascii="Arial" w:hAnsi="Arial" w:cs="Arial"/>
          <w:lang w:val="es-ES_tradnl"/>
        </w:rPr>
        <w:t xml:space="preserve"> </w:t>
      </w:r>
      <w:r w:rsidR="00FB47FF">
        <w:rPr>
          <w:rFonts w:ascii="Arial" w:hAnsi="Arial" w:cs="Arial"/>
          <w:lang w:val="es-ES_tradnl"/>
        </w:rPr>
        <w:t>l</w:t>
      </w:r>
      <w:r w:rsidR="00FB47FF" w:rsidRPr="003665C3">
        <w:rPr>
          <w:rFonts w:ascii="Arial" w:hAnsi="Arial" w:cs="Arial"/>
          <w:lang w:val="es-ES_tradnl"/>
        </w:rPr>
        <w:t xml:space="preserve">a traductora y directora </w:t>
      </w:r>
      <w:proofErr w:type="spellStart"/>
      <w:r w:rsidR="00FB47FF" w:rsidRPr="003665C3">
        <w:rPr>
          <w:rFonts w:ascii="Arial" w:hAnsi="Arial" w:cs="Arial"/>
          <w:lang w:val="es-ES_tradnl"/>
        </w:rPr>
        <w:t>Tamzin</w:t>
      </w:r>
      <w:proofErr w:type="spellEnd"/>
      <w:r w:rsidR="00FB47FF" w:rsidRPr="003665C3">
        <w:rPr>
          <w:rFonts w:ascii="Arial" w:hAnsi="Arial" w:cs="Arial"/>
          <w:lang w:val="es-ES_tradnl"/>
        </w:rPr>
        <w:t xml:space="preserve"> Townsend (</w:t>
      </w:r>
      <w:hyperlink r:id="rId11" w:history="1">
        <w:r w:rsidR="00FB47FF" w:rsidRPr="003665C3">
          <w:rPr>
            <w:rStyle w:val="Hyperlink"/>
            <w:rFonts w:ascii="Arial" w:hAnsi="Arial" w:cs="Arial"/>
            <w:lang w:val="es-ES_tradnl"/>
          </w:rPr>
          <w:t>https://vihanaproducciones.com/project/tamzin-townsend)</w:t>
        </w:r>
      </w:hyperlink>
      <w:r w:rsidR="00FB47FF" w:rsidRPr="003665C3">
        <w:rPr>
          <w:rFonts w:ascii="Arial" w:hAnsi="Arial" w:cs="Arial"/>
          <w:lang w:val="es-ES_tradnl"/>
        </w:rPr>
        <w:t>,</w:t>
      </w:r>
      <w:r w:rsidR="00FB47FF">
        <w:rPr>
          <w:rFonts w:ascii="Arial" w:hAnsi="Arial" w:cs="Arial"/>
          <w:lang w:val="es-ES_tradnl"/>
        </w:rPr>
        <w:t xml:space="preserve"> y</w:t>
      </w:r>
      <w:r w:rsidR="00FB47FF">
        <w:rPr>
          <w:rFonts w:ascii="Arial" w:hAnsi="Arial" w:cs="Arial"/>
          <w:lang w:val="es-ES_tradnl"/>
        </w:rPr>
        <w:t xml:space="preserve"> de </w:t>
      </w:r>
      <w:r w:rsidR="00FB47FF" w:rsidRPr="00BE2CAC">
        <w:rPr>
          <w:rFonts w:ascii="Arial" w:hAnsi="Arial" w:cs="Arial"/>
          <w:lang w:val="es-ES_tradnl"/>
        </w:rPr>
        <w:t xml:space="preserve">un traductor teatral </w:t>
      </w:r>
      <w:r w:rsidR="00FB47FF" w:rsidRPr="00BE2CAC">
        <w:rPr>
          <w:rFonts w:ascii="Arial" w:hAnsi="Arial" w:cs="Arial"/>
          <w:lang w:val="es-ES_tradnl"/>
        </w:rPr>
        <w:lastRenderedPageBreak/>
        <w:t xml:space="preserve">literario con experiencia escénica: </w:t>
      </w:r>
      <w:r w:rsidR="00FB47FF">
        <w:rPr>
          <w:rFonts w:ascii="Arial" w:hAnsi="Arial" w:cs="Arial"/>
          <w:lang w:val="es-ES_tradnl"/>
        </w:rPr>
        <w:t>el profesor de la Universidad de Alicante</w:t>
      </w:r>
      <w:r w:rsidR="00C61828">
        <w:rPr>
          <w:rFonts w:ascii="Arial" w:hAnsi="Arial" w:cs="Arial"/>
          <w:lang w:val="es-ES_tradnl"/>
        </w:rPr>
        <w:t xml:space="preserve"> doctor</w:t>
      </w:r>
      <w:r w:rsidR="00FB47FF">
        <w:rPr>
          <w:rFonts w:ascii="Arial" w:hAnsi="Arial" w:cs="Arial"/>
          <w:lang w:val="es-ES_tradnl"/>
        </w:rPr>
        <w:t xml:space="preserve"> </w:t>
      </w:r>
      <w:r w:rsidR="00FB47FF" w:rsidRPr="00BE2CAC">
        <w:rPr>
          <w:rFonts w:ascii="Arial" w:hAnsi="Arial" w:cs="Arial"/>
          <w:lang w:val="es-ES_tradnl"/>
        </w:rPr>
        <w:t xml:space="preserve">John </w:t>
      </w:r>
      <w:proofErr w:type="spellStart"/>
      <w:r w:rsidR="00FB47FF" w:rsidRPr="00BE2CAC">
        <w:rPr>
          <w:rFonts w:ascii="Arial" w:hAnsi="Arial" w:cs="Arial"/>
          <w:lang w:val="es-ES_tradnl"/>
        </w:rPr>
        <w:t>Sanderson</w:t>
      </w:r>
      <w:proofErr w:type="spellEnd"/>
      <w:r w:rsidR="00FB47FF" w:rsidRPr="00BE2CAC">
        <w:rPr>
          <w:rFonts w:ascii="Arial" w:hAnsi="Arial" w:cs="Arial"/>
          <w:lang w:val="es-ES_tradnl"/>
        </w:rPr>
        <w:t xml:space="preserve"> (</w:t>
      </w:r>
      <w:hyperlink r:id="rId12" w:history="1">
        <w:r w:rsidR="00FB47FF" w:rsidRPr="00BE2CAC">
          <w:rPr>
            <w:rStyle w:val="Hyperlink"/>
            <w:rFonts w:ascii="Arial" w:hAnsi="Arial" w:cs="Arial"/>
            <w:lang w:val="es-ES_tradnl"/>
          </w:rPr>
          <w:t>https://cvnet.cpd.ua.es/curriculum-breve/es/sanderson-pastor-john-douglas/2755)</w:t>
        </w:r>
      </w:hyperlink>
      <w:r w:rsidR="00BE2CAC" w:rsidRPr="00BE2CAC">
        <w:rPr>
          <w:rFonts w:ascii="Arial" w:hAnsi="Arial" w:cs="Arial"/>
          <w:lang w:val="es-ES_tradnl"/>
        </w:rPr>
        <w:t>.</w:t>
      </w:r>
    </w:p>
    <w:p w14:paraId="1CA43CC1" w14:textId="77777777" w:rsidR="00B76510" w:rsidRPr="008B5378" w:rsidRDefault="00B76510" w:rsidP="008B5378">
      <w:pPr>
        <w:spacing w:line="240" w:lineRule="auto"/>
        <w:jc w:val="both"/>
        <w:rPr>
          <w:rFonts w:ascii="Arial" w:hAnsi="Arial" w:cs="Arial"/>
          <w:lang w:val="es-ES_tradnl"/>
        </w:rPr>
      </w:pPr>
    </w:p>
    <w:p w14:paraId="01AE0CB5" w14:textId="77777777" w:rsidR="0037046C" w:rsidRPr="007E452A" w:rsidRDefault="007E452A" w:rsidP="007A627D">
      <w:pPr>
        <w:spacing w:line="240" w:lineRule="auto"/>
        <w:jc w:val="both"/>
        <w:rPr>
          <w:rFonts w:ascii="Arial" w:hAnsi="Arial" w:cs="Arial"/>
          <w:noProof/>
        </w:rPr>
      </w:pPr>
      <w:r w:rsidRPr="007E452A">
        <w:rPr>
          <w:rFonts w:ascii="Arial" w:hAnsi="Arial" w:cs="Arial"/>
          <w:noProof/>
        </w:rPr>
        <w:t>Por otro lado, los siguientes objetivos se han conseguido parcialmente o no han sido logrados en su totalidad:</w:t>
      </w:r>
    </w:p>
    <w:p w14:paraId="0D2A39A6" w14:textId="5AF37D7C" w:rsidR="007E452A" w:rsidRPr="007E452A" w:rsidRDefault="007E452A" w:rsidP="007A627D">
      <w:pPr>
        <w:spacing w:line="240" w:lineRule="auto"/>
        <w:jc w:val="both"/>
        <w:rPr>
          <w:rFonts w:ascii="Arial" w:hAnsi="Arial" w:cs="Arial"/>
        </w:rPr>
      </w:pPr>
      <w:r>
        <w:rPr>
          <w:rFonts w:ascii="Arial" w:hAnsi="Arial" w:cs="Arial"/>
          <w:noProof/>
        </w:rPr>
        <w:t>1.</w:t>
      </w:r>
      <w:r w:rsidR="007A627D">
        <w:rPr>
          <w:rFonts w:ascii="Arial" w:hAnsi="Arial" w:cs="Arial"/>
          <w:noProof/>
        </w:rPr>
        <w:t xml:space="preserve"> </w:t>
      </w:r>
      <w:r w:rsidRPr="007E452A">
        <w:rPr>
          <w:rFonts w:ascii="Arial" w:hAnsi="Arial" w:cs="Arial"/>
          <w:noProof/>
        </w:rPr>
        <w:t>Si bien se ha utilizado en buena medida la plataforma Moodle</w:t>
      </w:r>
      <w:r w:rsidR="003B58D1">
        <w:rPr>
          <w:rFonts w:ascii="Arial" w:hAnsi="Arial" w:cs="Arial"/>
          <w:noProof/>
        </w:rPr>
        <w:t xml:space="preserve"> para alojar materiales</w:t>
      </w:r>
      <w:r w:rsidRPr="007E452A">
        <w:rPr>
          <w:rFonts w:ascii="Arial" w:hAnsi="Arial" w:cs="Arial"/>
          <w:noProof/>
        </w:rPr>
        <w:t>, no se han explotado todos l</w:t>
      </w:r>
      <w:r w:rsidR="003B58D1">
        <w:rPr>
          <w:rFonts w:ascii="Arial" w:hAnsi="Arial" w:cs="Arial"/>
          <w:noProof/>
        </w:rPr>
        <w:t xml:space="preserve">os recursos didácticos que </w:t>
      </w:r>
      <w:r w:rsidRPr="007E452A">
        <w:rPr>
          <w:rFonts w:ascii="Arial" w:hAnsi="Arial" w:cs="Arial"/>
          <w:noProof/>
        </w:rPr>
        <w:t>ofrece</w:t>
      </w:r>
      <w:r w:rsidR="00D304A8">
        <w:rPr>
          <w:rFonts w:ascii="Arial" w:hAnsi="Arial" w:cs="Arial"/>
          <w:noProof/>
        </w:rPr>
        <w:t xml:space="preserve"> este recurso</w:t>
      </w:r>
      <w:r w:rsidRPr="007E452A">
        <w:rPr>
          <w:rFonts w:ascii="Arial" w:hAnsi="Arial" w:cs="Arial"/>
          <w:noProof/>
        </w:rPr>
        <w:t>.</w:t>
      </w:r>
    </w:p>
    <w:p w14:paraId="27F24A22" w14:textId="2A0ED24C" w:rsidR="00A73FD7" w:rsidRDefault="007E452A" w:rsidP="007A627D">
      <w:pPr>
        <w:spacing w:line="240" w:lineRule="auto"/>
        <w:jc w:val="both"/>
        <w:rPr>
          <w:rFonts w:ascii="Arial" w:hAnsi="Arial" w:cs="Arial"/>
        </w:rPr>
      </w:pPr>
      <w:r>
        <w:rPr>
          <w:rFonts w:ascii="Arial" w:hAnsi="Arial" w:cs="Arial"/>
        </w:rPr>
        <w:t>2. El breve espacio temporal en el que se ha desarrollado este proyecto no ha permitido en</w:t>
      </w:r>
      <w:r w:rsidR="00A73FD7" w:rsidRPr="009667E0">
        <w:rPr>
          <w:rFonts w:ascii="Arial" w:hAnsi="Arial" w:cs="Arial"/>
        </w:rPr>
        <w:t xml:space="preserve">tablar relaciones académicas con </w:t>
      </w:r>
      <w:r w:rsidR="00AE64B5">
        <w:rPr>
          <w:rFonts w:ascii="Arial" w:hAnsi="Arial" w:cs="Arial"/>
        </w:rPr>
        <w:t>un número elevado de</w:t>
      </w:r>
      <w:r w:rsidR="00A73FD7" w:rsidRPr="009667E0">
        <w:rPr>
          <w:rFonts w:ascii="Arial" w:hAnsi="Arial" w:cs="Arial"/>
        </w:rPr>
        <w:t xml:space="preserve"> departamentos y profesores especializados en la enseñanza de lenguas, literatura</w:t>
      </w:r>
      <w:r w:rsidR="003B58D1">
        <w:rPr>
          <w:rFonts w:ascii="Arial" w:hAnsi="Arial" w:cs="Arial"/>
        </w:rPr>
        <w:t>, teatro</w:t>
      </w:r>
      <w:r w:rsidR="00A73FD7" w:rsidRPr="009667E0">
        <w:rPr>
          <w:rFonts w:ascii="Arial" w:hAnsi="Arial" w:cs="Arial"/>
        </w:rPr>
        <w:t xml:space="preserve"> y traducción</w:t>
      </w:r>
      <w:r>
        <w:rPr>
          <w:rFonts w:ascii="Arial" w:hAnsi="Arial" w:cs="Arial"/>
        </w:rPr>
        <w:t xml:space="preserve"> para mejorar la calidad de las enseñanzas</w:t>
      </w:r>
      <w:r w:rsidR="00AE64B5">
        <w:rPr>
          <w:rFonts w:ascii="Arial" w:hAnsi="Arial" w:cs="Arial"/>
        </w:rPr>
        <w:t>, aunque sí se ha contado con profesores UCM y externos para futuras ediciones de este proyecto</w:t>
      </w:r>
      <w:r w:rsidR="00A73FD7" w:rsidRPr="009667E0">
        <w:rPr>
          <w:rFonts w:ascii="Arial" w:hAnsi="Arial" w:cs="Arial"/>
        </w:rPr>
        <w:t>.</w:t>
      </w:r>
    </w:p>
    <w:p w14:paraId="1512C6FF" w14:textId="24BD4A21" w:rsidR="00A73FD7" w:rsidRDefault="007E452A" w:rsidP="007A627D">
      <w:pPr>
        <w:widowControl w:val="0"/>
        <w:autoSpaceDE w:val="0"/>
        <w:autoSpaceDN w:val="0"/>
        <w:adjustRightInd w:val="0"/>
        <w:spacing w:after="240" w:line="240" w:lineRule="auto"/>
        <w:jc w:val="both"/>
        <w:rPr>
          <w:rFonts w:ascii="Arial" w:hAnsi="Arial" w:cs="Arial"/>
        </w:rPr>
      </w:pPr>
      <w:r>
        <w:rPr>
          <w:rFonts w:ascii="Arial" w:hAnsi="Arial" w:cs="Arial"/>
        </w:rPr>
        <w:t>3</w:t>
      </w:r>
      <w:r w:rsidR="00A73FD7" w:rsidRPr="009667E0">
        <w:rPr>
          <w:rFonts w:ascii="Arial" w:hAnsi="Arial" w:cs="Arial"/>
        </w:rPr>
        <w:t xml:space="preserve">. </w:t>
      </w:r>
      <w:r>
        <w:rPr>
          <w:rFonts w:ascii="Arial" w:hAnsi="Arial" w:cs="Arial"/>
        </w:rPr>
        <w:t xml:space="preserve">Esta limitación temporal también ha sido decisiva para que el </w:t>
      </w:r>
      <w:r w:rsidR="00A73FD7" w:rsidRPr="009667E0">
        <w:rPr>
          <w:rFonts w:ascii="Arial" w:hAnsi="Arial" w:cs="Arial"/>
        </w:rPr>
        <w:t xml:space="preserve">repositorio de materiales en línea </w:t>
      </w:r>
      <w:r>
        <w:rPr>
          <w:rFonts w:ascii="Arial" w:hAnsi="Arial" w:cs="Arial"/>
        </w:rPr>
        <w:t xml:space="preserve">no esté tan nutrido como era la intención inicial de </w:t>
      </w:r>
      <w:r w:rsidR="00A73FD7" w:rsidRPr="009667E0">
        <w:rPr>
          <w:rFonts w:ascii="Arial" w:hAnsi="Arial" w:cs="Arial"/>
        </w:rPr>
        <w:t>los miembros de</w:t>
      </w:r>
      <w:r>
        <w:rPr>
          <w:rFonts w:ascii="Arial" w:hAnsi="Arial" w:cs="Arial"/>
        </w:rPr>
        <w:t>l</w:t>
      </w:r>
      <w:r w:rsidR="00A73FD7" w:rsidRPr="009667E0">
        <w:rPr>
          <w:rFonts w:ascii="Arial" w:hAnsi="Arial" w:cs="Arial"/>
        </w:rPr>
        <w:t xml:space="preserve"> equipo</w:t>
      </w:r>
      <w:r w:rsidR="00020385">
        <w:rPr>
          <w:rFonts w:ascii="Arial" w:hAnsi="Arial" w:cs="Arial"/>
        </w:rPr>
        <w:t>, aunque va creciendo con el paso del tiempo</w:t>
      </w:r>
      <w:r w:rsidR="00A73FD7" w:rsidRPr="009667E0">
        <w:rPr>
          <w:rFonts w:ascii="Arial" w:hAnsi="Arial" w:cs="Arial"/>
        </w:rPr>
        <w:t>.</w:t>
      </w:r>
    </w:p>
    <w:p w14:paraId="0C68E843" w14:textId="7CA433A1" w:rsidR="00A73FD7" w:rsidRDefault="007E452A" w:rsidP="007A627D">
      <w:pPr>
        <w:widowControl w:val="0"/>
        <w:autoSpaceDE w:val="0"/>
        <w:autoSpaceDN w:val="0"/>
        <w:adjustRightInd w:val="0"/>
        <w:spacing w:after="240" w:line="240" w:lineRule="auto"/>
        <w:jc w:val="both"/>
        <w:rPr>
          <w:rFonts w:ascii="Arial" w:hAnsi="Arial" w:cs="Arial"/>
        </w:rPr>
      </w:pPr>
      <w:r>
        <w:rPr>
          <w:rFonts w:ascii="Arial" w:hAnsi="Arial" w:cs="Arial"/>
        </w:rPr>
        <w:t>4</w:t>
      </w:r>
      <w:r w:rsidR="00A73FD7" w:rsidRPr="009667E0">
        <w:rPr>
          <w:rFonts w:ascii="Arial" w:hAnsi="Arial" w:cs="Arial"/>
        </w:rPr>
        <w:t xml:space="preserve">. </w:t>
      </w:r>
      <w:r>
        <w:rPr>
          <w:rFonts w:ascii="Arial" w:hAnsi="Arial" w:cs="Arial"/>
        </w:rPr>
        <w:t>Igualmente, no se ha tenido la oportunidad aún de d</w:t>
      </w:r>
      <w:r w:rsidR="00A73FD7" w:rsidRPr="009667E0">
        <w:rPr>
          <w:rFonts w:ascii="Arial" w:hAnsi="Arial" w:cs="Arial"/>
        </w:rPr>
        <w:t xml:space="preserve">ifundir los resultados </w:t>
      </w:r>
      <w:r>
        <w:rPr>
          <w:rFonts w:ascii="Arial" w:hAnsi="Arial" w:cs="Arial"/>
        </w:rPr>
        <w:t xml:space="preserve">obtenidos </w:t>
      </w:r>
      <w:r w:rsidR="00A73FD7" w:rsidRPr="009667E0">
        <w:rPr>
          <w:rFonts w:ascii="Arial" w:hAnsi="Arial" w:cs="Arial"/>
        </w:rPr>
        <w:t xml:space="preserve">mediante publicaciones </w:t>
      </w:r>
      <w:r>
        <w:rPr>
          <w:rFonts w:ascii="Arial" w:hAnsi="Arial" w:cs="Arial"/>
        </w:rPr>
        <w:t>o</w:t>
      </w:r>
      <w:r w:rsidR="00B76510">
        <w:rPr>
          <w:rFonts w:ascii="Arial" w:hAnsi="Arial" w:cs="Arial"/>
        </w:rPr>
        <w:t xml:space="preserve"> </w:t>
      </w:r>
      <w:r w:rsidR="00A73FD7" w:rsidRPr="009667E0">
        <w:rPr>
          <w:rFonts w:ascii="Arial" w:hAnsi="Arial" w:cs="Arial"/>
        </w:rPr>
        <w:t xml:space="preserve">comunicaciones </w:t>
      </w:r>
      <w:r>
        <w:rPr>
          <w:rFonts w:ascii="Arial" w:hAnsi="Arial" w:cs="Arial"/>
        </w:rPr>
        <w:t>orales en congresos y simposios</w:t>
      </w:r>
      <w:r w:rsidR="00A73FD7">
        <w:rPr>
          <w:rFonts w:ascii="Arial" w:hAnsi="Arial" w:cs="Arial"/>
        </w:rPr>
        <w:t>.</w:t>
      </w:r>
      <w:r w:rsidR="003B58D1">
        <w:rPr>
          <w:rFonts w:ascii="Arial" w:hAnsi="Arial" w:cs="Arial"/>
        </w:rPr>
        <w:t xml:space="preserve"> Estudios posteriores en esta línea probablemente facilitarán la </w:t>
      </w:r>
      <w:r w:rsidR="00D304A8">
        <w:rPr>
          <w:rFonts w:ascii="Arial" w:hAnsi="Arial" w:cs="Arial"/>
        </w:rPr>
        <w:t>obtención</w:t>
      </w:r>
      <w:r w:rsidR="003B58D1">
        <w:rPr>
          <w:rFonts w:ascii="Arial" w:hAnsi="Arial" w:cs="Arial"/>
        </w:rPr>
        <w:t xml:space="preserve"> de</w:t>
      </w:r>
      <w:r w:rsidR="00BE2CAC">
        <w:rPr>
          <w:rFonts w:ascii="Arial" w:hAnsi="Arial" w:cs="Arial"/>
        </w:rPr>
        <w:t xml:space="preserve"> un mayor volumen de datos que propicien estudio</w:t>
      </w:r>
      <w:r w:rsidR="003B58D1">
        <w:rPr>
          <w:rFonts w:ascii="Arial" w:hAnsi="Arial" w:cs="Arial"/>
        </w:rPr>
        <w:t>s más concluyentes.</w:t>
      </w:r>
    </w:p>
    <w:p w14:paraId="42982A3D" w14:textId="7DA79AF2" w:rsidR="006D5F50" w:rsidRDefault="00BE2CAC" w:rsidP="00A8150F">
      <w:pPr>
        <w:widowControl w:val="0"/>
        <w:autoSpaceDE w:val="0"/>
        <w:autoSpaceDN w:val="0"/>
        <w:adjustRightInd w:val="0"/>
        <w:spacing w:after="240" w:line="240" w:lineRule="auto"/>
        <w:jc w:val="both"/>
        <w:rPr>
          <w:rFonts w:ascii="Arial" w:hAnsi="Arial" w:cs="Arial"/>
          <w:noProof/>
          <w:lang w:val="es-ES_tradnl"/>
        </w:rPr>
      </w:pPr>
      <w:r>
        <w:rPr>
          <w:rFonts w:ascii="Arial" w:hAnsi="Arial" w:cs="Arial"/>
        </w:rPr>
        <w:t xml:space="preserve">5. </w:t>
      </w:r>
      <w:r w:rsidRPr="00BE2CAC">
        <w:rPr>
          <w:rFonts w:ascii="Arial" w:hAnsi="Arial" w:cs="Arial"/>
          <w:lang w:val="es-ES_tradnl"/>
        </w:rPr>
        <w:t>El procedimiento</w:t>
      </w:r>
      <w:r>
        <w:rPr>
          <w:rFonts w:ascii="Arial" w:hAnsi="Arial" w:cs="Arial"/>
          <w:lang w:val="es-ES_tradnl"/>
        </w:rPr>
        <w:t xml:space="preserve"> diseñado originalmente pasaba por</w:t>
      </w:r>
      <w:r w:rsidRPr="00BE2CAC">
        <w:rPr>
          <w:rFonts w:ascii="Arial" w:hAnsi="Arial" w:cs="Arial"/>
          <w:lang w:val="es-ES_tradnl"/>
        </w:rPr>
        <w:t xml:space="preserve"> la constitución de dos grandes grupos entre los alumnos participantes</w:t>
      </w:r>
      <w:r>
        <w:rPr>
          <w:rFonts w:ascii="Arial" w:hAnsi="Arial" w:cs="Arial"/>
          <w:lang w:val="es-ES_tradnl"/>
        </w:rPr>
        <w:t xml:space="preserve">: </w:t>
      </w:r>
      <w:r w:rsidRPr="00BE2CAC">
        <w:rPr>
          <w:rFonts w:ascii="Arial" w:hAnsi="Arial" w:cs="Arial"/>
          <w:lang w:val="es-ES_tradnl"/>
        </w:rPr>
        <w:t>el primero —A— formado por alumnos del MTL, el segundo —B— por estudiantes del MUTAE</w:t>
      </w:r>
      <w:r>
        <w:rPr>
          <w:rFonts w:ascii="Arial" w:hAnsi="Arial" w:cs="Arial"/>
          <w:lang w:val="es-ES_tradnl"/>
        </w:rPr>
        <w:t>. Sin embargo, y pese a los esfuerzos realizados, solo se</w:t>
      </w:r>
      <w:r w:rsidRPr="00BE2CAC">
        <w:rPr>
          <w:rFonts w:ascii="Arial" w:hAnsi="Arial" w:cs="Arial"/>
          <w:lang w:val="es-ES_tradnl"/>
        </w:rPr>
        <w:t xml:space="preserve"> </w:t>
      </w:r>
      <w:r>
        <w:rPr>
          <w:rFonts w:ascii="Arial" w:hAnsi="Arial" w:cs="Arial"/>
          <w:lang w:val="es-ES_tradnl"/>
        </w:rPr>
        <w:t xml:space="preserve">ha conseguido la participación de </w:t>
      </w:r>
      <w:r w:rsidR="00A8150F">
        <w:rPr>
          <w:rFonts w:ascii="Arial" w:hAnsi="Arial" w:cs="Arial"/>
          <w:lang w:val="es-ES_tradnl"/>
        </w:rPr>
        <w:t xml:space="preserve">dos </w:t>
      </w:r>
      <w:r w:rsidR="00D707C3">
        <w:rPr>
          <w:rFonts w:ascii="Arial" w:hAnsi="Arial" w:cs="Arial"/>
          <w:lang w:val="es-ES_tradnl"/>
        </w:rPr>
        <w:t>alumno</w:t>
      </w:r>
      <w:r w:rsidR="00A8150F">
        <w:rPr>
          <w:rFonts w:ascii="Arial" w:hAnsi="Arial" w:cs="Arial"/>
          <w:lang w:val="es-ES_tradnl"/>
        </w:rPr>
        <w:t>s</w:t>
      </w:r>
      <w:r>
        <w:rPr>
          <w:rFonts w:ascii="Arial" w:hAnsi="Arial" w:cs="Arial"/>
          <w:lang w:val="es-ES_tradnl"/>
        </w:rPr>
        <w:t xml:space="preserve"> del MUTAE, por lo que el análisis comparativo se ha visto afectado</w:t>
      </w:r>
      <w:r w:rsidR="001D0EDA" w:rsidRPr="001D6747">
        <w:rPr>
          <w:rFonts w:ascii="Arial" w:hAnsi="Arial" w:cs="Arial"/>
          <w:noProof/>
          <w:lang w:val="es-ES_tradnl"/>
        </w:rPr>
        <w:t>.</w:t>
      </w:r>
    </w:p>
    <w:p w14:paraId="50F16E67" w14:textId="77777777" w:rsidR="00C61828" w:rsidRDefault="00C61828" w:rsidP="00A8150F">
      <w:pPr>
        <w:widowControl w:val="0"/>
        <w:autoSpaceDE w:val="0"/>
        <w:autoSpaceDN w:val="0"/>
        <w:adjustRightInd w:val="0"/>
        <w:spacing w:after="240" w:line="240" w:lineRule="auto"/>
        <w:jc w:val="both"/>
        <w:rPr>
          <w:rFonts w:ascii="Arial" w:hAnsi="Arial" w:cs="Arial"/>
          <w:noProof/>
          <w:lang w:val="es-ES_tradnl"/>
        </w:rPr>
      </w:pPr>
    </w:p>
    <w:p w14:paraId="59254CF8" w14:textId="77777777" w:rsidR="00C61828" w:rsidRDefault="00C61828" w:rsidP="00A8150F">
      <w:pPr>
        <w:widowControl w:val="0"/>
        <w:autoSpaceDE w:val="0"/>
        <w:autoSpaceDN w:val="0"/>
        <w:adjustRightInd w:val="0"/>
        <w:spacing w:after="240" w:line="240" w:lineRule="auto"/>
        <w:jc w:val="both"/>
        <w:rPr>
          <w:rFonts w:ascii="Arial" w:hAnsi="Arial" w:cs="Arial"/>
          <w:noProof/>
          <w:lang w:val="es-ES_tradnl"/>
        </w:rPr>
      </w:pPr>
    </w:p>
    <w:p w14:paraId="0706A0FC" w14:textId="77777777" w:rsidR="00C61828" w:rsidRDefault="00C61828" w:rsidP="00A8150F">
      <w:pPr>
        <w:widowControl w:val="0"/>
        <w:autoSpaceDE w:val="0"/>
        <w:autoSpaceDN w:val="0"/>
        <w:adjustRightInd w:val="0"/>
        <w:spacing w:after="240" w:line="240" w:lineRule="auto"/>
        <w:jc w:val="both"/>
        <w:rPr>
          <w:rFonts w:ascii="Arial" w:hAnsi="Arial" w:cs="Arial"/>
          <w:noProof/>
          <w:lang w:val="es-ES_tradnl"/>
        </w:rPr>
      </w:pPr>
    </w:p>
    <w:p w14:paraId="245AA3B0" w14:textId="77777777" w:rsidR="00C61828" w:rsidRDefault="00C61828" w:rsidP="00A8150F">
      <w:pPr>
        <w:widowControl w:val="0"/>
        <w:autoSpaceDE w:val="0"/>
        <w:autoSpaceDN w:val="0"/>
        <w:adjustRightInd w:val="0"/>
        <w:spacing w:after="240" w:line="240" w:lineRule="auto"/>
        <w:jc w:val="both"/>
        <w:rPr>
          <w:rFonts w:ascii="Arial" w:hAnsi="Arial" w:cs="Arial"/>
          <w:noProof/>
          <w:lang w:val="es-ES_tradnl"/>
        </w:rPr>
      </w:pPr>
    </w:p>
    <w:p w14:paraId="44465CFF" w14:textId="77777777" w:rsidR="00C61828" w:rsidRDefault="00C61828" w:rsidP="00A8150F">
      <w:pPr>
        <w:widowControl w:val="0"/>
        <w:autoSpaceDE w:val="0"/>
        <w:autoSpaceDN w:val="0"/>
        <w:adjustRightInd w:val="0"/>
        <w:spacing w:after="240" w:line="240" w:lineRule="auto"/>
        <w:jc w:val="both"/>
        <w:rPr>
          <w:rFonts w:ascii="Arial" w:hAnsi="Arial" w:cs="Arial"/>
          <w:noProof/>
          <w:lang w:val="es-ES_tradnl"/>
        </w:rPr>
      </w:pPr>
    </w:p>
    <w:p w14:paraId="5A6A761B" w14:textId="77777777" w:rsidR="00C61828" w:rsidRDefault="00C61828" w:rsidP="00A8150F">
      <w:pPr>
        <w:widowControl w:val="0"/>
        <w:autoSpaceDE w:val="0"/>
        <w:autoSpaceDN w:val="0"/>
        <w:adjustRightInd w:val="0"/>
        <w:spacing w:after="240" w:line="240" w:lineRule="auto"/>
        <w:jc w:val="both"/>
        <w:rPr>
          <w:rFonts w:ascii="Arial" w:hAnsi="Arial" w:cs="Arial"/>
          <w:noProof/>
          <w:lang w:val="es-ES_tradnl"/>
        </w:rPr>
      </w:pPr>
    </w:p>
    <w:p w14:paraId="4141D0FC" w14:textId="77777777" w:rsidR="00C61828" w:rsidRDefault="00C61828" w:rsidP="00A8150F">
      <w:pPr>
        <w:widowControl w:val="0"/>
        <w:autoSpaceDE w:val="0"/>
        <w:autoSpaceDN w:val="0"/>
        <w:adjustRightInd w:val="0"/>
        <w:spacing w:after="240" w:line="240" w:lineRule="auto"/>
        <w:jc w:val="both"/>
        <w:rPr>
          <w:rFonts w:ascii="Arial" w:hAnsi="Arial" w:cs="Arial"/>
          <w:noProof/>
          <w:lang w:val="es-ES_tradnl"/>
        </w:rPr>
      </w:pPr>
    </w:p>
    <w:p w14:paraId="14FB31F6" w14:textId="77777777" w:rsidR="00C61828" w:rsidRDefault="00C61828" w:rsidP="00A8150F">
      <w:pPr>
        <w:widowControl w:val="0"/>
        <w:autoSpaceDE w:val="0"/>
        <w:autoSpaceDN w:val="0"/>
        <w:adjustRightInd w:val="0"/>
        <w:spacing w:after="240" w:line="240" w:lineRule="auto"/>
        <w:jc w:val="both"/>
        <w:rPr>
          <w:rFonts w:ascii="Arial" w:hAnsi="Arial" w:cs="Arial"/>
          <w:noProof/>
          <w:lang w:val="es-ES_tradnl"/>
        </w:rPr>
      </w:pPr>
    </w:p>
    <w:p w14:paraId="03B858C0" w14:textId="77777777" w:rsidR="00C61828" w:rsidRDefault="00C61828" w:rsidP="00A8150F">
      <w:pPr>
        <w:widowControl w:val="0"/>
        <w:autoSpaceDE w:val="0"/>
        <w:autoSpaceDN w:val="0"/>
        <w:adjustRightInd w:val="0"/>
        <w:spacing w:after="240" w:line="240" w:lineRule="auto"/>
        <w:jc w:val="both"/>
        <w:rPr>
          <w:rFonts w:ascii="Arial" w:hAnsi="Arial" w:cs="Arial"/>
          <w:noProof/>
          <w:lang w:val="es-ES_tradnl"/>
        </w:rPr>
      </w:pPr>
    </w:p>
    <w:p w14:paraId="523181EF" w14:textId="77777777" w:rsidR="00C61828" w:rsidRDefault="00C61828" w:rsidP="00A8150F">
      <w:pPr>
        <w:widowControl w:val="0"/>
        <w:autoSpaceDE w:val="0"/>
        <w:autoSpaceDN w:val="0"/>
        <w:adjustRightInd w:val="0"/>
        <w:spacing w:after="240" w:line="240" w:lineRule="auto"/>
        <w:jc w:val="both"/>
        <w:rPr>
          <w:rFonts w:ascii="Arial" w:hAnsi="Arial" w:cs="Arial"/>
          <w:noProof/>
          <w:lang w:val="es-ES_tradnl"/>
        </w:rPr>
      </w:pPr>
    </w:p>
    <w:p w14:paraId="505292E7" w14:textId="77777777" w:rsidR="00C61828" w:rsidRDefault="00C61828" w:rsidP="00A8150F">
      <w:pPr>
        <w:widowControl w:val="0"/>
        <w:autoSpaceDE w:val="0"/>
        <w:autoSpaceDN w:val="0"/>
        <w:adjustRightInd w:val="0"/>
        <w:spacing w:after="240" w:line="240" w:lineRule="auto"/>
        <w:jc w:val="both"/>
        <w:rPr>
          <w:rFonts w:ascii="Arial" w:hAnsi="Arial" w:cs="Arial"/>
          <w:noProof/>
          <w:lang w:val="es-ES_tradnl"/>
        </w:rPr>
      </w:pPr>
    </w:p>
    <w:p w14:paraId="0ADA8309" w14:textId="77777777" w:rsidR="00C61828" w:rsidRPr="00A8150F" w:rsidRDefault="00C61828" w:rsidP="00A8150F">
      <w:pPr>
        <w:widowControl w:val="0"/>
        <w:autoSpaceDE w:val="0"/>
        <w:autoSpaceDN w:val="0"/>
        <w:adjustRightInd w:val="0"/>
        <w:spacing w:after="240" w:line="240" w:lineRule="auto"/>
        <w:jc w:val="both"/>
        <w:rPr>
          <w:rFonts w:ascii="Arial" w:hAnsi="Arial" w:cs="Arial"/>
          <w:lang w:val="es-ES_tradnl"/>
        </w:rPr>
      </w:pPr>
    </w:p>
    <w:p w14:paraId="5FBAE427" w14:textId="78DA1216" w:rsidR="0080375C" w:rsidRPr="001A79AA" w:rsidRDefault="007F720A" w:rsidP="00981AC3">
      <w:pPr>
        <w:pStyle w:val="ListParagraph"/>
        <w:widowControl w:val="0"/>
        <w:numPr>
          <w:ilvl w:val="0"/>
          <w:numId w:val="3"/>
        </w:numPr>
        <w:autoSpaceDE w:val="0"/>
        <w:autoSpaceDN w:val="0"/>
        <w:adjustRightInd w:val="0"/>
        <w:spacing w:after="240" w:line="240" w:lineRule="auto"/>
        <w:jc w:val="both"/>
        <w:rPr>
          <w:rFonts w:ascii="Arial" w:hAnsi="Arial" w:cs="Arial"/>
        </w:rPr>
      </w:pPr>
      <w:r w:rsidRPr="001A79AA">
        <w:rPr>
          <w:rFonts w:ascii="Arial" w:hAnsi="Arial" w:cs="Arial"/>
          <w:b/>
          <w:noProof/>
        </w:rPr>
        <w:lastRenderedPageBreak/>
        <w:t>Metodología empleada en el proyecto</w:t>
      </w:r>
    </w:p>
    <w:p w14:paraId="6A91384E" w14:textId="77777777" w:rsidR="0047219A" w:rsidRDefault="0047219A" w:rsidP="0047219A">
      <w:pPr>
        <w:widowControl w:val="0"/>
        <w:autoSpaceDE w:val="0"/>
        <w:autoSpaceDN w:val="0"/>
        <w:adjustRightInd w:val="0"/>
        <w:spacing w:after="0" w:line="240" w:lineRule="auto"/>
        <w:jc w:val="both"/>
        <w:rPr>
          <w:rFonts w:ascii="Arial" w:hAnsi="Arial" w:cs="Arial"/>
          <w:lang w:val="es-ES_tradnl"/>
        </w:rPr>
      </w:pPr>
      <w:r w:rsidRPr="0047219A">
        <w:rPr>
          <w:rFonts w:ascii="Arial" w:hAnsi="Arial" w:cs="Arial"/>
          <w:lang w:val="es-ES_tradnl"/>
        </w:rPr>
        <w:t xml:space="preserve">La puesta en marcha de este Proyecto </w:t>
      </w:r>
      <w:r>
        <w:rPr>
          <w:rFonts w:ascii="Arial" w:hAnsi="Arial" w:cs="Arial"/>
          <w:lang w:val="es-ES_tradnl"/>
        </w:rPr>
        <w:t>se ha nutrido</w:t>
      </w:r>
      <w:r w:rsidRPr="0047219A">
        <w:rPr>
          <w:rFonts w:ascii="Arial" w:hAnsi="Arial" w:cs="Arial"/>
          <w:lang w:val="es-ES_tradnl"/>
        </w:rPr>
        <w:t xml:space="preserve"> de los conocimientos adquiridos por los estudiantes durante su formación de Grado y Máster, así como de la experiencia académica y didáctica del equipo. </w:t>
      </w:r>
    </w:p>
    <w:p w14:paraId="28E06B0A" w14:textId="1C671BBD" w:rsidR="0047219A" w:rsidRPr="0047219A" w:rsidRDefault="005F029F" w:rsidP="0047219A">
      <w:pPr>
        <w:widowControl w:val="0"/>
        <w:autoSpaceDE w:val="0"/>
        <w:autoSpaceDN w:val="0"/>
        <w:adjustRightInd w:val="0"/>
        <w:spacing w:after="0" w:line="240" w:lineRule="auto"/>
        <w:ind w:firstLine="708"/>
        <w:jc w:val="both"/>
        <w:rPr>
          <w:rFonts w:ascii="Arial" w:hAnsi="Arial" w:cs="Arial"/>
          <w:lang w:val="es-ES_tradnl"/>
        </w:rPr>
      </w:pPr>
      <w:r>
        <w:rPr>
          <w:rFonts w:ascii="Arial" w:hAnsi="Arial" w:cs="Arial"/>
          <w:lang w:val="es-ES_tradnl"/>
        </w:rPr>
        <w:t>El método de trabajo constó</w:t>
      </w:r>
      <w:r w:rsidR="0047219A" w:rsidRPr="0047219A">
        <w:rPr>
          <w:rFonts w:ascii="Arial" w:hAnsi="Arial" w:cs="Arial"/>
          <w:lang w:val="es-ES_tradnl"/>
        </w:rPr>
        <w:t xml:space="preserve"> de tres estadios</w:t>
      </w:r>
      <w:r>
        <w:rPr>
          <w:rFonts w:ascii="Arial" w:hAnsi="Arial" w:cs="Arial"/>
          <w:lang w:val="es-ES_tradnl"/>
        </w:rPr>
        <w:t xml:space="preserve"> fundamentales</w:t>
      </w:r>
      <w:r w:rsidR="0047219A" w:rsidRPr="0047219A">
        <w:rPr>
          <w:rFonts w:ascii="Arial" w:hAnsi="Arial" w:cs="Arial"/>
          <w:lang w:val="es-ES_tradnl"/>
        </w:rPr>
        <w:t xml:space="preserve"> que</w:t>
      </w:r>
      <w:r w:rsidR="00857160">
        <w:rPr>
          <w:rFonts w:ascii="Arial" w:hAnsi="Arial" w:cs="Arial"/>
          <w:lang w:val="es-ES_tradnl"/>
        </w:rPr>
        <w:t>,</w:t>
      </w:r>
      <w:r w:rsidR="0047219A" w:rsidRPr="0047219A">
        <w:rPr>
          <w:rFonts w:ascii="Arial" w:hAnsi="Arial" w:cs="Arial"/>
          <w:lang w:val="es-ES_tradnl"/>
        </w:rPr>
        <w:t xml:space="preserve"> </w:t>
      </w:r>
      <w:r w:rsidR="0047219A">
        <w:rPr>
          <w:rFonts w:ascii="Arial" w:hAnsi="Arial" w:cs="Arial"/>
          <w:lang w:val="es-ES_tradnl"/>
        </w:rPr>
        <w:t>ocasionalmente</w:t>
      </w:r>
      <w:r w:rsidR="00857160">
        <w:rPr>
          <w:rFonts w:ascii="Arial" w:hAnsi="Arial" w:cs="Arial"/>
          <w:lang w:val="es-ES_tradnl"/>
        </w:rPr>
        <w:t>,</w:t>
      </w:r>
      <w:r w:rsidR="0047219A">
        <w:rPr>
          <w:rFonts w:ascii="Arial" w:hAnsi="Arial" w:cs="Arial"/>
          <w:lang w:val="es-ES_tradnl"/>
        </w:rPr>
        <w:t xml:space="preserve"> se solaparon en</w:t>
      </w:r>
      <w:r w:rsidR="00857160">
        <w:rPr>
          <w:rFonts w:ascii="Arial" w:hAnsi="Arial" w:cs="Arial"/>
          <w:lang w:val="es-ES_tradnl"/>
        </w:rPr>
        <w:t xml:space="preserve"> ciertos momentos</w:t>
      </w:r>
      <w:r w:rsidR="0047219A" w:rsidRPr="0047219A">
        <w:rPr>
          <w:rFonts w:ascii="Arial" w:hAnsi="Arial" w:cs="Arial"/>
          <w:lang w:val="es-ES_tradnl"/>
        </w:rPr>
        <w:t xml:space="preserve"> del proceso: instrucción, supervisión y evaluación.</w:t>
      </w:r>
      <w:r w:rsidR="0047219A">
        <w:rPr>
          <w:rFonts w:ascii="Arial" w:hAnsi="Arial" w:cs="Arial"/>
          <w:lang w:val="es-ES_tradnl"/>
        </w:rPr>
        <w:t xml:space="preserve"> </w:t>
      </w:r>
      <w:r w:rsidR="0047219A" w:rsidRPr="0047219A">
        <w:rPr>
          <w:rFonts w:ascii="Arial" w:hAnsi="Arial" w:cs="Arial"/>
          <w:lang w:val="es-ES_tradnl"/>
        </w:rPr>
        <w:t>Como queda especificado arriba, los alumnos del curso Taller de Traducción de Textos Líricos y Dramáticos (Inglés-Español)</w:t>
      </w:r>
      <w:r w:rsidR="0047219A">
        <w:rPr>
          <w:rFonts w:ascii="Arial" w:hAnsi="Arial" w:cs="Arial"/>
          <w:lang w:val="es-ES_tradnl"/>
        </w:rPr>
        <w:t xml:space="preserve"> trabajaron</w:t>
      </w:r>
      <w:r w:rsidR="00857160">
        <w:rPr>
          <w:rFonts w:ascii="Arial" w:hAnsi="Arial" w:cs="Arial"/>
          <w:lang w:val="es-ES_tradnl"/>
        </w:rPr>
        <w:t>,</w:t>
      </w:r>
      <w:r w:rsidR="0047219A" w:rsidRPr="0047219A">
        <w:rPr>
          <w:rFonts w:ascii="Arial" w:hAnsi="Arial" w:cs="Arial"/>
          <w:lang w:val="es-ES_tradnl"/>
        </w:rPr>
        <w:t xml:space="preserve"> </w:t>
      </w:r>
      <w:r w:rsidR="00857160">
        <w:rPr>
          <w:rFonts w:ascii="Arial" w:hAnsi="Arial" w:cs="Arial"/>
          <w:lang w:val="es-ES_tradnl"/>
        </w:rPr>
        <w:t>tras</w:t>
      </w:r>
      <w:r w:rsidR="0047219A" w:rsidRPr="0047219A">
        <w:rPr>
          <w:rFonts w:ascii="Arial" w:hAnsi="Arial" w:cs="Arial"/>
          <w:lang w:val="es-ES_tradnl"/>
        </w:rPr>
        <w:t xml:space="preserve"> la creación d</w:t>
      </w:r>
      <w:r w:rsidR="0047219A">
        <w:rPr>
          <w:rFonts w:ascii="Arial" w:hAnsi="Arial" w:cs="Arial"/>
          <w:lang w:val="es-ES_tradnl"/>
        </w:rPr>
        <w:t xml:space="preserve">e </w:t>
      </w:r>
      <w:r w:rsidR="0047219A" w:rsidRPr="0047219A">
        <w:rPr>
          <w:rFonts w:ascii="Arial" w:hAnsi="Arial" w:cs="Arial"/>
          <w:lang w:val="es-ES_tradnl"/>
        </w:rPr>
        <w:t xml:space="preserve">grupos diferentes, en tres fases distintas del proceso traductor de un </w:t>
      </w:r>
      <w:r>
        <w:rPr>
          <w:rFonts w:ascii="Arial" w:hAnsi="Arial" w:cs="Arial"/>
          <w:lang w:val="es-ES_tradnl"/>
        </w:rPr>
        <w:t xml:space="preserve">mismo </w:t>
      </w:r>
      <w:r w:rsidR="0047219A" w:rsidRPr="0047219A">
        <w:rPr>
          <w:rFonts w:ascii="Arial" w:hAnsi="Arial" w:cs="Arial"/>
          <w:lang w:val="es-ES_tradnl"/>
        </w:rPr>
        <w:t>texto dramático (fase inicial, adaptación y puesta en escena)</w:t>
      </w:r>
      <w:r>
        <w:rPr>
          <w:rFonts w:ascii="Arial" w:hAnsi="Arial" w:cs="Arial"/>
          <w:lang w:val="es-ES_tradnl"/>
        </w:rPr>
        <w:t>, que sería cotejado con las opciones aportadas por los alumnos del MUTAE</w:t>
      </w:r>
      <w:r w:rsidR="0047219A" w:rsidRPr="0047219A">
        <w:rPr>
          <w:rFonts w:ascii="Arial" w:hAnsi="Arial" w:cs="Arial"/>
          <w:lang w:val="es-ES_tradnl"/>
        </w:rPr>
        <w:t>.</w:t>
      </w:r>
    </w:p>
    <w:p w14:paraId="44772AFC" w14:textId="2F45A0B9" w:rsidR="0047219A" w:rsidRPr="0047219A" w:rsidRDefault="0047219A" w:rsidP="0047219A">
      <w:pPr>
        <w:widowControl w:val="0"/>
        <w:autoSpaceDE w:val="0"/>
        <w:autoSpaceDN w:val="0"/>
        <w:adjustRightInd w:val="0"/>
        <w:spacing w:after="0" w:line="240" w:lineRule="auto"/>
        <w:jc w:val="both"/>
        <w:rPr>
          <w:rFonts w:ascii="Arial" w:hAnsi="Arial" w:cs="Arial"/>
          <w:lang w:val="es-ES_tradnl"/>
        </w:rPr>
      </w:pPr>
      <w:r w:rsidRPr="0047219A">
        <w:rPr>
          <w:rFonts w:ascii="Arial" w:hAnsi="Arial" w:cs="Arial"/>
          <w:lang w:val="es-ES_tradnl"/>
        </w:rPr>
        <w:t>El proceso de instrucción comprend</w:t>
      </w:r>
      <w:r>
        <w:rPr>
          <w:rFonts w:ascii="Arial" w:hAnsi="Arial" w:cs="Arial"/>
          <w:lang w:val="es-ES_tradnl"/>
        </w:rPr>
        <w:t>ió</w:t>
      </w:r>
      <w:r w:rsidRPr="0047219A">
        <w:rPr>
          <w:rFonts w:ascii="Arial" w:hAnsi="Arial" w:cs="Arial"/>
          <w:lang w:val="es-ES_tradnl"/>
        </w:rPr>
        <w:t xml:space="preserve"> las siguientes actuaciones:</w:t>
      </w:r>
    </w:p>
    <w:p w14:paraId="2AB8E2E9" w14:textId="5BD4C3DD" w:rsidR="0047219A" w:rsidRPr="0047219A" w:rsidRDefault="0047219A" w:rsidP="0047219A">
      <w:pPr>
        <w:widowControl w:val="0"/>
        <w:numPr>
          <w:ilvl w:val="0"/>
          <w:numId w:val="11"/>
        </w:numPr>
        <w:autoSpaceDE w:val="0"/>
        <w:autoSpaceDN w:val="0"/>
        <w:adjustRightInd w:val="0"/>
        <w:spacing w:after="0" w:line="240" w:lineRule="auto"/>
        <w:jc w:val="both"/>
        <w:rPr>
          <w:rFonts w:ascii="Arial" w:hAnsi="Arial" w:cs="Arial"/>
          <w:lang w:val="es-ES_tradnl"/>
        </w:rPr>
      </w:pPr>
      <w:r w:rsidRPr="0047219A">
        <w:rPr>
          <w:rFonts w:ascii="Arial" w:hAnsi="Arial" w:cs="Arial"/>
          <w:lang w:val="es-ES_tradnl"/>
        </w:rPr>
        <w:t xml:space="preserve">Formación recibida del director del proyecto, encargado de la enseñanza de la sección de textos teatrales. La relación entre el profesor y los alumnos </w:t>
      </w:r>
      <w:r>
        <w:rPr>
          <w:rFonts w:ascii="Arial" w:hAnsi="Arial" w:cs="Arial"/>
          <w:lang w:val="es-ES_tradnl"/>
        </w:rPr>
        <w:t>fue</w:t>
      </w:r>
      <w:r w:rsidRPr="0047219A">
        <w:rPr>
          <w:rFonts w:ascii="Arial" w:hAnsi="Arial" w:cs="Arial"/>
          <w:lang w:val="es-ES_tradnl"/>
        </w:rPr>
        <w:t xml:space="preserve"> presencial y virtual, para lo</w:t>
      </w:r>
      <w:r w:rsidR="00A90C52">
        <w:rPr>
          <w:rFonts w:ascii="Arial" w:hAnsi="Arial" w:cs="Arial"/>
          <w:lang w:val="es-ES_tradnl"/>
        </w:rPr>
        <w:t xml:space="preserve"> que se recurrió</w:t>
      </w:r>
      <w:r w:rsidRPr="0047219A">
        <w:rPr>
          <w:rFonts w:ascii="Arial" w:hAnsi="Arial" w:cs="Arial"/>
          <w:lang w:val="es-ES_tradnl"/>
        </w:rPr>
        <w:t xml:space="preserve"> a las distintas herramientas que facilita la plataforma del Campus Virtual</w:t>
      </w:r>
      <w:r w:rsidR="00A90C52">
        <w:rPr>
          <w:rFonts w:ascii="Arial" w:hAnsi="Arial" w:cs="Arial"/>
          <w:lang w:val="es-ES_tradnl"/>
        </w:rPr>
        <w:t xml:space="preserve">. </w:t>
      </w:r>
      <w:r w:rsidRPr="0047219A">
        <w:rPr>
          <w:rFonts w:ascii="Arial" w:hAnsi="Arial" w:cs="Arial"/>
          <w:lang w:val="es-ES_tradnl"/>
        </w:rPr>
        <w:t xml:space="preserve">Esta </w:t>
      </w:r>
      <w:r w:rsidR="00A90C52">
        <w:rPr>
          <w:rFonts w:ascii="Arial" w:hAnsi="Arial" w:cs="Arial"/>
          <w:lang w:val="es-ES_tradnl"/>
        </w:rPr>
        <w:t>información comprende</w:t>
      </w:r>
      <w:r w:rsidRPr="0047219A">
        <w:rPr>
          <w:rFonts w:ascii="Arial" w:hAnsi="Arial" w:cs="Arial"/>
          <w:lang w:val="es-ES_tradnl"/>
        </w:rPr>
        <w:t xml:space="preserve"> dos bloques diversos:</w:t>
      </w:r>
    </w:p>
    <w:p w14:paraId="11E5C490" w14:textId="1EB259D9" w:rsidR="0047219A" w:rsidRPr="0047219A" w:rsidRDefault="0047219A" w:rsidP="0047219A">
      <w:pPr>
        <w:widowControl w:val="0"/>
        <w:numPr>
          <w:ilvl w:val="1"/>
          <w:numId w:val="11"/>
        </w:numPr>
        <w:autoSpaceDE w:val="0"/>
        <w:autoSpaceDN w:val="0"/>
        <w:adjustRightInd w:val="0"/>
        <w:spacing w:after="0" w:line="240" w:lineRule="auto"/>
        <w:jc w:val="both"/>
        <w:rPr>
          <w:rFonts w:ascii="Arial" w:hAnsi="Arial" w:cs="Arial"/>
          <w:lang w:val="es-ES_tradnl"/>
        </w:rPr>
      </w:pPr>
      <w:r w:rsidRPr="0047219A">
        <w:rPr>
          <w:rFonts w:ascii="Arial" w:hAnsi="Arial" w:cs="Arial"/>
          <w:lang w:val="es-ES_tradnl"/>
        </w:rPr>
        <w:t>Teoría sobre traducción dramática: cuestiones teóricas sobre la</w:t>
      </w:r>
      <w:r w:rsidR="00FB3186">
        <w:rPr>
          <w:rFonts w:ascii="Arial" w:hAnsi="Arial" w:cs="Arial"/>
          <w:lang w:val="es-ES_tradnl"/>
        </w:rPr>
        <w:t xml:space="preserve"> traducción de textos teatrales, esto es,</w:t>
      </w:r>
      <w:r w:rsidRPr="0047219A">
        <w:rPr>
          <w:rFonts w:ascii="Arial" w:hAnsi="Arial" w:cs="Arial"/>
          <w:lang w:val="es-ES_tradnl"/>
        </w:rPr>
        <w:t xml:space="preserve"> estudios académicos, artículos de prensa, entradas a diccionarios y enciclopedias, etc.</w:t>
      </w:r>
    </w:p>
    <w:p w14:paraId="36B27977" w14:textId="77777777" w:rsidR="0047219A" w:rsidRPr="0047219A" w:rsidRDefault="0047219A" w:rsidP="0047219A">
      <w:pPr>
        <w:widowControl w:val="0"/>
        <w:numPr>
          <w:ilvl w:val="1"/>
          <w:numId w:val="11"/>
        </w:numPr>
        <w:autoSpaceDE w:val="0"/>
        <w:autoSpaceDN w:val="0"/>
        <w:adjustRightInd w:val="0"/>
        <w:spacing w:after="0" w:line="240" w:lineRule="auto"/>
        <w:jc w:val="both"/>
        <w:rPr>
          <w:rFonts w:ascii="Arial" w:hAnsi="Arial" w:cs="Arial"/>
          <w:lang w:val="es-ES_tradnl"/>
        </w:rPr>
      </w:pPr>
      <w:r w:rsidRPr="0047219A">
        <w:rPr>
          <w:rFonts w:ascii="Arial" w:hAnsi="Arial" w:cs="Arial"/>
          <w:lang w:val="es-ES_tradnl"/>
        </w:rPr>
        <w:t xml:space="preserve">Performance: enlaces a vídeos de extractos de representaciones de las obras elegidas (véase abajo) en la lengua original y acceso a sus </w:t>
      </w:r>
      <w:proofErr w:type="spellStart"/>
      <w:r w:rsidRPr="0047219A">
        <w:rPr>
          <w:rFonts w:ascii="Arial" w:hAnsi="Arial" w:cs="Arial"/>
          <w:lang w:val="es-ES_tradnl"/>
        </w:rPr>
        <w:t>paratextos</w:t>
      </w:r>
      <w:proofErr w:type="spellEnd"/>
      <w:r w:rsidRPr="0047219A">
        <w:rPr>
          <w:rFonts w:ascii="Arial" w:hAnsi="Arial" w:cs="Arial"/>
          <w:lang w:val="es-ES_tradnl"/>
        </w:rPr>
        <w:t>: entrevistas a los directores y actores, críticas, páginas web de los espectáculos, posters, materiales de promoción de la obra, etc.</w:t>
      </w:r>
    </w:p>
    <w:p w14:paraId="77EAAA10" w14:textId="4A01DA41" w:rsidR="0047219A" w:rsidRPr="0047219A" w:rsidRDefault="00A90C52" w:rsidP="0047219A">
      <w:pPr>
        <w:widowControl w:val="0"/>
        <w:numPr>
          <w:ilvl w:val="0"/>
          <w:numId w:val="11"/>
        </w:numPr>
        <w:autoSpaceDE w:val="0"/>
        <w:autoSpaceDN w:val="0"/>
        <w:adjustRightInd w:val="0"/>
        <w:spacing w:after="0" w:line="240" w:lineRule="auto"/>
        <w:jc w:val="both"/>
        <w:rPr>
          <w:rFonts w:ascii="Arial" w:hAnsi="Arial" w:cs="Arial"/>
          <w:lang w:val="es-ES_tradnl"/>
        </w:rPr>
      </w:pPr>
      <w:r>
        <w:rPr>
          <w:rFonts w:ascii="Arial" w:hAnsi="Arial" w:cs="Arial"/>
          <w:lang w:val="es-ES_tradnl"/>
        </w:rPr>
        <w:t>Se recurrió a</w:t>
      </w:r>
      <w:r w:rsidR="0047219A" w:rsidRPr="0047219A">
        <w:rPr>
          <w:rFonts w:ascii="Arial" w:hAnsi="Arial" w:cs="Arial"/>
          <w:lang w:val="es-ES_tradnl"/>
        </w:rPr>
        <w:t xml:space="preserve"> la puesta en práctica de técnicas de dinámica de grupo</w:t>
      </w:r>
      <w:r>
        <w:rPr>
          <w:rFonts w:ascii="Arial" w:hAnsi="Arial" w:cs="Arial"/>
          <w:lang w:val="es-ES_tradnl"/>
        </w:rPr>
        <w:t>, fomentando</w:t>
      </w:r>
      <w:r w:rsidR="0047219A" w:rsidRPr="0047219A">
        <w:rPr>
          <w:rFonts w:ascii="Arial" w:hAnsi="Arial" w:cs="Arial"/>
          <w:lang w:val="es-ES_tradnl"/>
        </w:rPr>
        <w:t xml:space="preserve"> el uso de herramientas avanzadas de comunicación e intercambio de datos.</w:t>
      </w:r>
    </w:p>
    <w:p w14:paraId="008B0DDE" w14:textId="3F37E18F" w:rsidR="0047219A" w:rsidRPr="0047219A" w:rsidRDefault="0047219A" w:rsidP="0047219A">
      <w:pPr>
        <w:widowControl w:val="0"/>
        <w:numPr>
          <w:ilvl w:val="0"/>
          <w:numId w:val="11"/>
        </w:numPr>
        <w:autoSpaceDE w:val="0"/>
        <w:autoSpaceDN w:val="0"/>
        <w:adjustRightInd w:val="0"/>
        <w:spacing w:after="0" w:line="240" w:lineRule="auto"/>
        <w:jc w:val="both"/>
        <w:rPr>
          <w:rFonts w:ascii="Arial" w:hAnsi="Arial" w:cs="Arial"/>
          <w:lang w:val="es-ES_tradnl"/>
        </w:rPr>
      </w:pPr>
      <w:r w:rsidRPr="0047219A">
        <w:rPr>
          <w:rFonts w:ascii="Arial" w:hAnsi="Arial" w:cs="Arial"/>
          <w:lang w:val="es-ES_tradnl"/>
        </w:rPr>
        <w:t>Resulta</w:t>
      </w:r>
      <w:r w:rsidR="00A90C52">
        <w:rPr>
          <w:rFonts w:ascii="Arial" w:hAnsi="Arial" w:cs="Arial"/>
          <w:lang w:val="es-ES_tradnl"/>
        </w:rPr>
        <w:t>ba</w:t>
      </w:r>
      <w:r w:rsidRPr="0047219A">
        <w:rPr>
          <w:rFonts w:ascii="Arial" w:hAnsi="Arial" w:cs="Arial"/>
          <w:lang w:val="es-ES_tradnl"/>
        </w:rPr>
        <w:t xml:space="preserve"> imprescindible un estudio individual por parte del alumnos de los recursos ofrecidos y de los textos </w:t>
      </w:r>
      <w:r w:rsidR="00A90C52">
        <w:rPr>
          <w:rFonts w:ascii="Arial" w:hAnsi="Arial" w:cs="Arial"/>
          <w:lang w:val="es-ES_tradnl"/>
        </w:rPr>
        <w:t>de trabajo (véase abajo)</w:t>
      </w:r>
      <w:r w:rsidRPr="0047219A">
        <w:rPr>
          <w:rFonts w:ascii="Arial" w:hAnsi="Arial" w:cs="Arial"/>
          <w:lang w:val="es-ES_tradnl"/>
        </w:rPr>
        <w:t>.</w:t>
      </w:r>
    </w:p>
    <w:p w14:paraId="719FC068" w14:textId="04C8A7FD" w:rsidR="0047219A" w:rsidRPr="0047219A" w:rsidRDefault="0047219A" w:rsidP="0047219A">
      <w:pPr>
        <w:widowControl w:val="0"/>
        <w:numPr>
          <w:ilvl w:val="0"/>
          <w:numId w:val="11"/>
        </w:numPr>
        <w:autoSpaceDE w:val="0"/>
        <w:autoSpaceDN w:val="0"/>
        <w:adjustRightInd w:val="0"/>
        <w:spacing w:after="0" w:line="240" w:lineRule="auto"/>
        <w:jc w:val="both"/>
        <w:rPr>
          <w:rFonts w:ascii="Arial" w:hAnsi="Arial" w:cs="Arial"/>
          <w:lang w:val="en-GB"/>
        </w:rPr>
      </w:pPr>
      <w:r w:rsidRPr="0047219A">
        <w:rPr>
          <w:rFonts w:ascii="Arial" w:hAnsi="Arial" w:cs="Arial"/>
          <w:lang w:val="es-ES_tradnl"/>
        </w:rPr>
        <w:t>Crea</w:t>
      </w:r>
      <w:r w:rsidR="00A90C52">
        <w:rPr>
          <w:rFonts w:ascii="Arial" w:hAnsi="Arial" w:cs="Arial"/>
          <w:lang w:val="es-ES_tradnl"/>
        </w:rPr>
        <w:t>ci</w:t>
      </w:r>
      <w:r w:rsidR="00C40DA0">
        <w:rPr>
          <w:rFonts w:ascii="Arial" w:hAnsi="Arial" w:cs="Arial"/>
          <w:lang w:val="es-ES_tradnl"/>
        </w:rPr>
        <w:t xml:space="preserve">ón de </w:t>
      </w:r>
      <w:r w:rsidR="00AA7F87">
        <w:rPr>
          <w:rFonts w:ascii="Arial" w:hAnsi="Arial" w:cs="Arial"/>
          <w:lang w:val="es-ES_tradnl"/>
        </w:rPr>
        <w:t>un taller que contó</w:t>
      </w:r>
      <w:r w:rsidR="00C40DA0">
        <w:rPr>
          <w:rFonts w:ascii="Arial" w:hAnsi="Arial" w:cs="Arial"/>
          <w:lang w:val="es-ES_tradnl"/>
        </w:rPr>
        <w:t xml:space="preserve"> con la presencia de</w:t>
      </w:r>
      <w:r w:rsidR="00AA7F87">
        <w:rPr>
          <w:rFonts w:ascii="Arial" w:hAnsi="Arial" w:cs="Arial"/>
          <w:lang w:val="es-ES_tradnl"/>
        </w:rPr>
        <w:t xml:space="preserve"> un profesional</w:t>
      </w:r>
      <w:r w:rsidR="00C61828">
        <w:rPr>
          <w:rFonts w:ascii="Arial" w:hAnsi="Arial" w:cs="Arial"/>
          <w:lang w:val="es-ES_tradnl"/>
        </w:rPr>
        <w:t xml:space="preserve"> del mundo del teatro.</w:t>
      </w:r>
    </w:p>
    <w:p w14:paraId="18F7AC3C" w14:textId="2A3949CF" w:rsidR="0047219A" w:rsidRDefault="0047219A" w:rsidP="0047219A">
      <w:pPr>
        <w:widowControl w:val="0"/>
        <w:autoSpaceDE w:val="0"/>
        <w:autoSpaceDN w:val="0"/>
        <w:adjustRightInd w:val="0"/>
        <w:spacing w:after="0" w:line="240" w:lineRule="auto"/>
        <w:jc w:val="both"/>
        <w:rPr>
          <w:rFonts w:ascii="Arial" w:hAnsi="Arial" w:cs="Arial"/>
          <w:lang w:val="es-ES_tradnl"/>
        </w:rPr>
      </w:pPr>
      <w:r w:rsidRPr="00A90C52">
        <w:rPr>
          <w:rFonts w:ascii="Arial" w:hAnsi="Arial" w:cs="Arial"/>
          <w:lang w:val="es-ES_tradnl"/>
        </w:rPr>
        <w:t>Así, tanto las clases presenciales como las prácticas, tutorías, visitas de profesionales externos y el trabajo autónomo del alumno permiti</w:t>
      </w:r>
      <w:r w:rsidR="009B461C">
        <w:rPr>
          <w:rFonts w:ascii="Arial" w:hAnsi="Arial" w:cs="Arial"/>
          <w:lang w:val="es-ES_tradnl"/>
        </w:rPr>
        <w:t>ero</w:t>
      </w:r>
      <w:r w:rsidRPr="00A90C52">
        <w:rPr>
          <w:rFonts w:ascii="Arial" w:hAnsi="Arial" w:cs="Arial"/>
          <w:lang w:val="es-ES_tradnl"/>
        </w:rPr>
        <w:t xml:space="preserve">n almacenar información destinada a mejorar las distintas herramientas y crear un proceso de </w:t>
      </w:r>
      <w:proofErr w:type="spellStart"/>
      <w:r w:rsidRPr="00A90C52">
        <w:rPr>
          <w:rFonts w:ascii="Arial" w:hAnsi="Arial" w:cs="Arial"/>
          <w:i/>
          <w:lang w:val="es-ES_tradnl"/>
        </w:rPr>
        <w:t>feedback</w:t>
      </w:r>
      <w:proofErr w:type="spellEnd"/>
      <w:r w:rsidRPr="00A90C52">
        <w:rPr>
          <w:rFonts w:ascii="Arial" w:hAnsi="Arial" w:cs="Arial"/>
          <w:i/>
          <w:lang w:val="es-ES_tradnl"/>
        </w:rPr>
        <w:t xml:space="preserve"> </w:t>
      </w:r>
      <w:r w:rsidRPr="00A90C52">
        <w:rPr>
          <w:rFonts w:ascii="Arial" w:hAnsi="Arial" w:cs="Arial"/>
          <w:lang w:val="es-ES_tradnl"/>
        </w:rPr>
        <w:t xml:space="preserve">que </w:t>
      </w:r>
      <w:r w:rsidR="00FB3186">
        <w:rPr>
          <w:rFonts w:ascii="Arial" w:hAnsi="Arial" w:cs="Arial"/>
          <w:lang w:val="es-ES_tradnl"/>
        </w:rPr>
        <w:t>mejor</w:t>
      </w:r>
      <w:r w:rsidRPr="00A90C52">
        <w:rPr>
          <w:rFonts w:ascii="Arial" w:hAnsi="Arial" w:cs="Arial"/>
          <w:lang w:val="es-ES_tradnl"/>
        </w:rPr>
        <w:t>e la calidad del producto final.</w:t>
      </w:r>
    </w:p>
    <w:p w14:paraId="2D648568" w14:textId="77777777" w:rsidR="00A90C52" w:rsidRDefault="00A90C52" w:rsidP="0047219A">
      <w:pPr>
        <w:widowControl w:val="0"/>
        <w:autoSpaceDE w:val="0"/>
        <w:autoSpaceDN w:val="0"/>
        <w:adjustRightInd w:val="0"/>
        <w:spacing w:after="0" w:line="240" w:lineRule="auto"/>
        <w:jc w:val="both"/>
        <w:rPr>
          <w:rFonts w:ascii="Arial" w:hAnsi="Arial" w:cs="Arial"/>
          <w:b/>
          <w:lang w:val="es-ES_tradnl"/>
        </w:rPr>
      </w:pPr>
    </w:p>
    <w:p w14:paraId="056BFFD9" w14:textId="541924AE" w:rsidR="0047219A" w:rsidRDefault="00D26B59" w:rsidP="0047219A">
      <w:pPr>
        <w:widowControl w:val="0"/>
        <w:autoSpaceDE w:val="0"/>
        <w:autoSpaceDN w:val="0"/>
        <w:adjustRightInd w:val="0"/>
        <w:spacing w:after="0" w:line="240" w:lineRule="auto"/>
        <w:jc w:val="both"/>
        <w:rPr>
          <w:rFonts w:ascii="Arial" w:hAnsi="Arial" w:cs="Arial"/>
          <w:lang w:val="es-ES_tradnl"/>
        </w:rPr>
      </w:pPr>
      <w:r>
        <w:rPr>
          <w:rFonts w:ascii="Arial" w:hAnsi="Arial" w:cs="Arial"/>
          <w:lang w:val="es-ES_tradnl"/>
        </w:rPr>
        <w:t xml:space="preserve">La fase </w:t>
      </w:r>
      <w:r w:rsidR="00A90C52">
        <w:rPr>
          <w:rFonts w:ascii="Arial" w:hAnsi="Arial" w:cs="Arial"/>
          <w:lang w:val="es-ES_tradnl"/>
        </w:rPr>
        <w:t>de supervisión</w:t>
      </w:r>
      <w:r w:rsidR="00FB3186">
        <w:rPr>
          <w:rFonts w:ascii="Arial" w:hAnsi="Arial" w:cs="Arial"/>
          <w:lang w:val="es-ES_tradnl"/>
        </w:rPr>
        <w:t>, que</w:t>
      </w:r>
      <w:r w:rsidR="00A90C52">
        <w:rPr>
          <w:rFonts w:ascii="Arial" w:hAnsi="Arial" w:cs="Arial"/>
          <w:lang w:val="es-ES_tradnl"/>
        </w:rPr>
        <w:t xml:space="preserve"> part</w:t>
      </w:r>
      <w:r w:rsidR="009B461C">
        <w:rPr>
          <w:rFonts w:ascii="Arial" w:hAnsi="Arial" w:cs="Arial"/>
          <w:lang w:val="es-ES_tradnl"/>
        </w:rPr>
        <w:t>ió</w:t>
      </w:r>
      <w:r w:rsidR="00A90C52">
        <w:rPr>
          <w:rFonts w:ascii="Arial" w:hAnsi="Arial" w:cs="Arial"/>
          <w:lang w:val="es-ES_tradnl"/>
        </w:rPr>
        <w:t xml:space="preserve"> del</w:t>
      </w:r>
      <w:r w:rsidR="0047219A" w:rsidRPr="00A90C52">
        <w:rPr>
          <w:rFonts w:ascii="Arial" w:hAnsi="Arial" w:cs="Arial"/>
          <w:lang w:val="es-ES_tradnl"/>
        </w:rPr>
        <w:t xml:space="preserve"> profesor instructor </w:t>
      </w:r>
      <w:r w:rsidR="00FB3186">
        <w:rPr>
          <w:rFonts w:ascii="Arial" w:hAnsi="Arial" w:cs="Arial"/>
          <w:lang w:val="es-ES_tradnl"/>
        </w:rPr>
        <w:t>mediante</w:t>
      </w:r>
      <w:r w:rsidR="0047219A" w:rsidRPr="00A90C52">
        <w:rPr>
          <w:rFonts w:ascii="Arial" w:hAnsi="Arial" w:cs="Arial"/>
          <w:lang w:val="es-ES_tradnl"/>
        </w:rPr>
        <w:t xml:space="preserve"> una serie de pautas para</w:t>
      </w:r>
      <w:r w:rsidR="00A90C52">
        <w:rPr>
          <w:rFonts w:ascii="Arial" w:hAnsi="Arial" w:cs="Arial"/>
          <w:lang w:val="es-ES_tradnl"/>
        </w:rPr>
        <w:t xml:space="preserve"> el trabajo en el aula</w:t>
      </w:r>
      <w:r w:rsidR="00C40DA0">
        <w:rPr>
          <w:rFonts w:ascii="Arial" w:hAnsi="Arial" w:cs="Arial"/>
          <w:lang w:val="es-ES_tradnl"/>
        </w:rPr>
        <w:t xml:space="preserve"> (</w:t>
      </w:r>
      <w:r>
        <w:rPr>
          <w:rFonts w:ascii="Arial" w:hAnsi="Arial" w:cs="Arial"/>
          <w:lang w:val="es-ES_tradnl"/>
        </w:rPr>
        <w:t xml:space="preserve">solo </w:t>
      </w:r>
      <w:r w:rsidR="00C40DA0">
        <w:rPr>
          <w:rFonts w:ascii="Arial" w:hAnsi="Arial" w:cs="Arial"/>
          <w:lang w:val="es-ES_tradnl"/>
        </w:rPr>
        <w:t>en el caso de los estudiantes del MTL)</w:t>
      </w:r>
      <w:r w:rsidR="00A90C52">
        <w:rPr>
          <w:rFonts w:ascii="Arial" w:hAnsi="Arial" w:cs="Arial"/>
          <w:lang w:val="es-ES_tradnl"/>
        </w:rPr>
        <w:t xml:space="preserve">, </w:t>
      </w:r>
      <w:r w:rsidR="00FB3186">
        <w:rPr>
          <w:rFonts w:ascii="Arial" w:hAnsi="Arial" w:cs="Arial"/>
          <w:lang w:val="es-ES_tradnl"/>
        </w:rPr>
        <w:t>fue</w:t>
      </w:r>
      <w:r w:rsidR="00A90C52">
        <w:rPr>
          <w:rFonts w:ascii="Arial" w:hAnsi="Arial" w:cs="Arial"/>
          <w:lang w:val="es-ES_tradnl"/>
        </w:rPr>
        <w:t xml:space="preserve"> necesariamente</w:t>
      </w:r>
      <w:r w:rsidR="0047219A" w:rsidRPr="00A90C52">
        <w:rPr>
          <w:rFonts w:ascii="Arial" w:hAnsi="Arial" w:cs="Arial"/>
          <w:lang w:val="es-ES_tradnl"/>
        </w:rPr>
        <w:t xml:space="preserve"> completado por el alumno fuera de ella. El resultado del trabajo del estudiante </w:t>
      </w:r>
      <w:r w:rsidR="00A90C52">
        <w:rPr>
          <w:rFonts w:ascii="Arial" w:hAnsi="Arial" w:cs="Arial"/>
          <w:lang w:val="es-ES_tradnl"/>
        </w:rPr>
        <w:t>cont</w:t>
      </w:r>
      <w:r w:rsidR="009B461C">
        <w:rPr>
          <w:rFonts w:ascii="Arial" w:hAnsi="Arial" w:cs="Arial"/>
          <w:lang w:val="es-ES_tradnl"/>
        </w:rPr>
        <w:t>ó</w:t>
      </w:r>
      <w:r w:rsidR="0047219A" w:rsidRPr="00A90C52">
        <w:rPr>
          <w:rFonts w:ascii="Arial" w:hAnsi="Arial" w:cs="Arial"/>
          <w:lang w:val="es-ES_tradnl"/>
        </w:rPr>
        <w:t xml:space="preserve"> con la supervisión de</w:t>
      </w:r>
      <w:r w:rsidR="00C40DA0">
        <w:rPr>
          <w:rFonts w:ascii="Arial" w:hAnsi="Arial" w:cs="Arial"/>
          <w:lang w:val="es-ES_tradnl"/>
        </w:rPr>
        <w:t>l equipo</w:t>
      </w:r>
      <w:r w:rsidR="0047219A" w:rsidRPr="00A90C52">
        <w:rPr>
          <w:rFonts w:ascii="Arial" w:hAnsi="Arial" w:cs="Arial"/>
          <w:lang w:val="es-ES_tradnl"/>
        </w:rPr>
        <w:t xml:space="preserve">. </w:t>
      </w:r>
      <w:r w:rsidR="00A90C52">
        <w:rPr>
          <w:rFonts w:ascii="Arial" w:hAnsi="Arial" w:cs="Arial"/>
          <w:lang w:val="es-ES_tradnl"/>
        </w:rPr>
        <w:t>Mediante</w:t>
      </w:r>
      <w:r w:rsidR="0047219A" w:rsidRPr="00A90C52">
        <w:rPr>
          <w:rFonts w:ascii="Arial" w:hAnsi="Arial" w:cs="Arial"/>
          <w:lang w:val="es-ES_tradnl"/>
        </w:rPr>
        <w:t xml:space="preserve"> la colaboración entre áreas </w:t>
      </w:r>
      <w:r w:rsidR="00A90C52">
        <w:rPr>
          <w:rFonts w:ascii="Arial" w:hAnsi="Arial" w:cs="Arial"/>
          <w:lang w:val="es-ES_tradnl"/>
        </w:rPr>
        <w:t xml:space="preserve">se esperaba </w:t>
      </w:r>
      <w:r w:rsidR="0047219A" w:rsidRPr="00A90C52">
        <w:rPr>
          <w:rFonts w:ascii="Arial" w:hAnsi="Arial" w:cs="Arial"/>
          <w:lang w:val="es-ES_tradnl"/>
        </w:rPr>
        <w:t>constitu</w:t>
      </w:r>
      <w:r w:rsidR="00A90C52">
        <w:rPr>
          <w:rFonts w:ascii="Arial" w:hAnsi="Arial" w:cs="Arial"/>
          <w:lang w:val="es-ES_tradnl"/>
        </w:rPr>
        <w:t>ir</w:t>
      </w:r>
      <w:r w:rsidR="0047219A" w:rsidRPr="00A90C52">
        <w:rPr>
          <w:rFonts w:ascii="Arial" w:hAnsi="Arial" w:cs="Arial"/>
          <w:lang w:val="es-ES_tradnl"/>
        </w:rPr>
        <w:t xml:space="preserve"> una valiosa fuente de información para validar el trabajo realizado y, de este modo, alterar, revisar, ampliar o descartar aquellos aspectos que no hayan sido satisfactorios.</w:t>
      </w:r>
    </w:p>
    <w:p w14:paraId="12839415" w14:textId="77777777" w:rsidR="00A90C52" w:rsidRDefault="00A90C52" w:rsidP="0047219A">
      <w:pPr>
        <w:widowControl w:val="0"/>
        <w:autoSpaceDE w:val="0"/>
        <w:autoSpaceDN w:val="0"/>
        <w:adjustRightInd w:val="0"/>
        <w:spacing w:after="0" w:line="240" w:lineRule="auto"/>
        <w:jc w:val="both"/>
        <w:rPr>
          <w:rFonts w:ascii="Arial" w:hAnsi="Arial" w:cs="Arial"/>
          <w:b/>
          <w:lang w:val="es-ES_tradnl"/>
        </w:rPr>
      </w:pPr>
    </w:p>
    <w:p w14:paraId="6AEB1818" w14:textId="668040A6" w:rsidR="00A90C52" w:rsidRDefault="0047219A" w:rsidP="00A90C52">
      <w:pPr>
        <w:widowControl w:val="0"/>
        <w:autoSpaceDE w:val="0"/>
        <w:autoSpaceDN w:val="0"/>
        <w:adjustRightInd w:val="0"/>
        <w:spacing w:after="0" w:line="240" w:lineRule="auto"/>
        <w:jc w:val="both"/>
        <w:rPr>
          <w:rFonts w:ascii="Arial" w:hAnsi="Arial" w:cs="Arial"/>
        </w:rPr>
      </w:pPr>
      <w:r w:rsidRPr="00A90C52">
        <w:rPr>
          <w:rFonts w:ascii="Arial" w:hAnsi="Arial" w:cs="Arial"/>
          <w:lang w:val="es-ES_tradnl"/>
        </w:rPr>
        <w:t xml:space="preserve">El proceso de evaluación </w:t>
      </w:r>
      <w:r w:rsidR="009B461C">
        <w:rPr>
          <w:rFonts w:ascii="Arial" w:hAnsi="Arial" w:cs="Arial"/>
          <w:lang w:val="es-ES_tradnl"/>
        </w:rPr>
        <w:t xml:space="preserve">global </w:t>
      </w:r>
      <w:r w:rsidR="00A90C52">
        <w:rPr>
          <w:rFonts w:ascii="Arial" w:hAnsi="Arial" w:cs="Arial"/>
          <w:lang w:val="es-ES_tradnl"/>
        </w:rPr>
        <w:t>arranc</w:t>
      </w:r>
      <w:r w:rsidR="009B461C">
        <w:rPr>
          <w:rFonts w:ascii="Arial" w:hAnsi="Arial" w:cs="Arial"/>
          <w:lang w:val="es-ES_tradnl"/>
        </w:rPr>
        <w:t>ó</w:t>
      </w:r>
      <w:r w:rsidRPr="00A90C52">
        <w:rPr>
          <w:rFonts w:ascii="Arial" w:hAnsi="Arial" w:cs="Arial"/>
          <w:lang w:val="es-ES_tradnl"/>
        </w:rPr>
        <w:t xml:space="preserve"> cuando </w:t>
      </w:r>
      <w:r w:rsidR="00D26B59">
        <w:rPr>
          <w:rFonts w:ascii="Arial" w:hAnsi="Arial" w:cs="Arial"/>
          <w:lang w:val="es-ES_tradnl"/>
        </w:rPr>
        <w:t>las</w:t>
      </w:r>
      <w:r w:rsidR="00C40DA0" w:rsidRPr="00C40DA0">
        <w:rPr>
          <w:rFonts w:ascii="Arial" w:hAnsi="Arial" w:cs="Arial"/>
          <w:lang w:val="es-ES_tradnl"/>
        </w:rPr>
        <w:t xml:space="preserve"> versiones distintas de los t</w:t>
      </w:r>
      <w:r w:rsidR="00C40DA0">
        <w:rPr>
          <w:rFonts w:ascii="Arial" w:hAnsi="Arial" w:cs="Arial"/>
          <w:lang w:val="es-ES_tradnl"/>
        </w:rPr>
        <w:t>extos elegidos</w:t>
      </w:r>
      <w:r w:rsidR="00C40DA0" w:rsidRPr="00C40DA0">
        <w:rPr>
          <w:rFonts w:ascii="Arial" w:hAnsi="Arial" w:cs="Arial"/>
          <w:lang w:val="es-ES_tradnl"/>
        </w:rPr>
        <w:t xml:space="preserve"> se </w:t>
      </w:r>
      <w:r w:rsidR="00C40DA0">
        <w:rPr>
          <w:rFonts w:ascii="Arial" w:hAnsi="Arial" w:cs="Arial"/>
          <w:lang w:val="es-ES_tradnl"/>
        </w:rPr>
        <w:t>pudieron escuchar</w:t>
      </w:r>
      <w:r w:rsidR="00C40DA0" w:rsidRPr="00C40DA0">
        <w:rPr>
          <w:rFonts w:ascii="Arial" w:hAnsi="Arial" w:cs="Arial"/>
          <w:lang w:val="es-ES_tradnl"/>
        </w:rPr>
        <w:t xml:space="preserve"> por boca de actores mediante una lectura dramatizada</w:t>
      </w:r>
      <w:r w:rsidR="00C40DA0">
        <w:rPr>
          <w:rFonts w:ascii="Arial" w:hAnsi="Arial" w:cs="Arial"/>
          <w:lang w:val="es-ES_tradnl"/>
        </w:rPr>
        <w:t>. La observación de los vídeos a posteriori</w:t>
      </w:r>
      <w:r w:rsidR="00AA7F87">
        <w:rPr>
          <w:rFonts w:ascii="Arial" w:hAnsi="Arial" w:cs="Arial"/>
          <w:lang w:val="es-ES_tradnl"/>
        </w:rPr>
        <w:t>, dentro del aula,</w:t>
      </w:r>
      <w:r w:rsidR="00C40DA0">
        <w:rPr>
          <w:rFonts w:ascii="Arial" w:hAnsi="Arial" w:cs="Arial"/>
          <w:lang w:val="es-ES_tradnl"/>
        </w:rPr>
        <w:t xml:space="preserve"> permitió</w:t>
      </w:r>
      <w:r w:rsidR="00C40DA0" w:rsidRPr="00C40DA0">
        <w:rPr>
          <w:rFonts w:ascii="Arial" w:hAnsi="Arial" w:cs="Arial"/>
          <w:lang w:val="es-ES_tradnl"/>
        </w:rPr>
        <w:t xml:space="preserve"> analizar la calidad del producto final, los beneficios del proceso y la utilidad de los recursos proporcionados para la consecución del objetivo último</w:t>
      </w:r>
      <w:r w:rsidRPr="00A90C52">
        <w:rPr>
          <w:rFonts w:ascii="Arial" w:hAnsi="Arial" w:cs="Arial"/>
          <w:lang w:val="es-ES_tradnl"/>
        </w:rPr>
        <w:t>.</w:t>
      </w:r>
    </w:p>
    <w:p w14:paraId="7B40542C" w14:textId="77777777" w:rsidR="003665C3" w:rsidRDefault="003665C3" w:rsidP="00A90C52">
      <w:pPr>
        <w:widowControl w:val="0"/>
        <w:autoSpaceDE w:val="0"/>
        <w:autoSpaceDN w:val="0"/>
        <w:adjustRightInd w:val="0"/>
        <w:spacing w:after="0" w:line="240" w:lineRule="auto"/>
        <w:jc w:val="both"/>
        <w:rPr>
          <w:rFonts w:ascii="Arial" w:hAnsi="Arial" w:cs="Arial"/>
        </w:rPr>
      </w:pPr>
    </w:p>
    <w:p w14:paraId="53B5F1BD" w14:textId="77777777" w:rsidR="00A90C52" w:rsidRDefault="00A90C52" w:rsidP="00A90C52">
      <w:pPr>
        <w:widowControl w:val="0"/>
        <w:autoSpaceDE w:val="0"/>
        <w:autoSpaceDN w:val="0"/>
        <w:adjustRightInd w:val="0"/>
        <w:spacing w:after="0" w:line="240" w:lineRule="auto"/>
        <w:jc w:val="both"/>
        <w:rPr>
          <w:rFonts w:ascii="Arial" w:hAnsi="Arial" w:cs="Arial"/>
        </w:rPr>
      </w:pPr>
    </w:p>
    <w:p w14:paraId="20E15919" w14:textId="77777777" w:rsidR="00C61828" w:rsidRDefault="00C61828" w:rsidP="00A90C52">
      <w:pPr>
        <w:widowControl w:val="0"/>
        <w:autoSpaceDE w:val="0"/>
        <w:autoSpaceDN w:val="0"/>
        <w:adjustRightInd w:val="0"/>
        <w:spacing w:after="0" w:line="240" w:lineRule="auto"/>
        <w:jc w:val="both"/>
        <w:rPr>
          <w:rFonts w:ascii="Arial" w:hAnsi="Arial" w:cs="Arial"/>
        </w:rPr>
      </w:pPr>
    </w:p>
    <w:p w14:paraId="0023D2CD" w14:textId="77777777" w:rsidR="00C61828" w:rsidRDefault="00C61828" w:rsidP="00A90C52">
      <w:pPr>
        <w:widowControl w:val="0"/>
        <w:autoSpaceDE w:val="0"/>
        <w:autoSpaceDN w:val="0"/>
        <w:adjustRightInd w:val="0"/>
        <w:spacing w:after="0" w:line="240" w:lineRule="auto"/>
        <w:jc w:val="both"/>
        <w:rPr>
          <w:rFonts w:ascii="Arial" w:hAnsi="Arial" w:cs="Arial"/>
        </w:rPr>
      </w:pPr>
    </w:p>
    <w:p w14:paraId="795AB738" w14:textId="77777777" w:rsidR="00C61828" w:rsidRDefault="00C61828" w:rsidP="00A90C52">
      <w:pPr>
        <w:widowControl w:val="0"/>
        <w:autoSpaceDE w:val="0"/>
        <w:autoSpaceDN w:val="0"/>
        <w:adjustRightInd w:val="0"/>
        <w:spacing w:after="0" w:line="240" w:lineRule="auto"/>
        <w:jc w:val="both"/>
        <w:rPr>
          <w:rFonts w:ascii="Arial" w:hAnsi="Arial" w:cs="Arial"/>
        </w:rPr>
      </w:pPr>
    </w:p>
    <w:p w14:paraId="4898ADDE" w14:textId="14E22BC6" w:rsidR="0047219A" w:rsidRPr="00A90C52" w:rsidRDefault="00A90C52" w:rsidP="00981AC3">
      <w:pPr>
        <w:pStyle w:val="ListParagraph"/>
        <w:widowControl w:val="0"/>
        <w:numPr>
          <w:ilvl w:val="0"/>
          <w:numId w:val="3"/>
        </w:numPr>
        <w:autoSpaceDE w:val="0"/>
        <w:autoSpaceDN w:val="0"/>
        <w:adjustRightInd w:val="0"/>
        <w:spacing w:after="0" w:line="240" w:lineRule="auto"/>
        <w:jc w:val="both"/>
        <w:rPr>
          <w:rFonts w:ascii="Arial" w:hAnsi="Arial" w:cs="Arial"/>
        </w:rPr>
      </w:pPr>
      <w:r w:rsidRPr="00A90C52">
        <w:rPr>
          <w:rFonts w:ascii="Arial" w:hAnsi="Arial" w:cs="Arial"/>
          <w:b/>
          <w:noProof/>
        </w:rPr>
        <w:lastRenderedPageBreak/>
        <w:t xml:space="preserve"> </w:t>
      </w:r>
      <w:r w:rsidR="007F720A" w:rsidRPr="00A90C52">
        <w:rPr>
          <w:rFonts w:ascii="Arial" w:hAnsi="Arial" w:cs="Arial"/>
          <w:b/>
          <w:noProof/>
        </w:rPr>
        <w:t>Recursos humanos</w:t>
      </w:r>
    </w:p>
    <w:p w14:paraId="292AC750" w14:textId="46398D57" w:rsidR="008027D4" w:rsidRPr="008027D4" w:rsidRDefault="008027D4" w:rsidP="008027D4">
      <w:pPr>
        <w:spacing w:after="0" w:line="240" w:lineRule="auto"/>
        <w:jc w:val="both"/>
        <w:rPr>
          <w:rFonts w:ascii="Arial" w:hAnsi="Arial" w:cs="Arial"/>
          <w:lang w:val="es-ES_tradnl"/>
        </w:rPr>
      </w:pPr>
      <w:r w:rsidRPr="008027D4">
        <w:rPr>
          <w:rFonts w:ascii="Arial" w:hAnsi="Arial" w:cs="Arial"/>
          <w:lang w:val="es-ES_tradnl"/>
        </w:rPr>
        <w:t>El equipo está formado por docentes de la Facultad de Filologí</w:t>
      </w:r>
      <w:r w:rsidR="003C6658">
        <w:rPr>
          <w:rFonts w:ascii="Arial" w:hAnsi="Arial" w:cs="Arial"/>
          <w:lang w:val="es-ES_tradnl"/>
        </w:rPr>
        <w:t xml:space="preserve">a (Jorge Braga, José Luis Miras, Itziar Hernández </w:t>
      </w:r>
      <w:r w:rsidRPr="008027D4">
        <w:rPr>
          <w:rFonts w:ascii="Arial" w:hAnsi="Arial" w:cs="Arial"/>
          <w:lang w:val="es-ES_tradnl"/>
        </w:rPr>
        <w:t xml:space="preserve">y </w:t>
      </w:r>
      <w:r w:rsidR="00532F5E">
        <w:rPr>
          <w:rFonts w:ascii="Arial" w:hAnsi="Arial" w:cs="Arial"/>
          <w:lang w:val="es-ES_tradnl"/>
        </w:rPr>
        <w:t>Miguel Sanz</w:t>
      </w:r>
      <w:r w:rsidRPr="008027D4">
        <w:rPr>
          <w:rFonts w:ascii="Arial" w:hAnsi="Arial" w:cs="Arial"/>
          <w:lang w:val="es-ES_tradnl"/>
        </w:rPr>
        <w:t>)</w:t>
      </w:r>
      <w:r w:rsidR="003C6658">
        <w:rPr>
          <w:rFonts w:ascii="Arial" w:hAnsi="Arial" w:cs="Arial"/>
          <w:lang w:val="es-ES_tradnl"/>
        </w:rPr>
        <w:t>, una estudiante del MUTAE</w:t>
      </w:r>
      <w:r w:rsidRPr="008027D4">
        <w:rPr>
          <w:rFonts w:ascii="Arial" w:hAnsi="Arial" w:cs="Arial"/>
          <w:lang w:val="es-ES_tradnl"/>
        </w:rPr>
        <w:t xml:space="preserve"> y tres estudiantes de Doctorado. Se da la circunstancia de que una de estas estudiantes es además profesora ayudante en la Universidad de Castilla-La Mancha. Estos perfiles se justifican por la naturaleza de las distintas fases del proyecto y por la valía del los miembros: la elaboración de recursos de calidad y la ejecución de tareas exige disponer de especialistas que elaboren los textos, seleccionen las imágenes y los materiales, apliquen los recursos y sean capaces de evaluar los resultados.</w:t>
      </w:r>
    </w:p>
    <w:p w14:paraId="261479B4" w14:textId="422A040D" w:rsidR="008027D4" w:rsidRPr="003C6658" w:rsidRDefault="008027D4" w:rsidP="008027D4">
      <w:pPr>
        <w:spacing w:after="0" w:line="240" w:lineRule="auto"/>
        <w:ind w:firstLine="708"/>
        <w:jc w:val="both"/>
        <w:rPr>
          <w:rFonts w:ascii="Helvetica Neue" w:hAnsi="Helvetica Neue" w:cs="Arial"/>
          <w:lang w:val="es-ES_tradnl"/>
        </w:rPr>
      </w:pPr>
      <w:r w:rsidRPr="008027D4">
        <w:rPr>
          <w:rFonts w:ascii="Arial" w:hAnsi="Arial" w:cs="Arial"/>
          <w:lang w:val="es-ES_tradnl"/>
        </w:rPr>
        <w:t>Los profesores participantes han formado parte de Proyectos de Innovación Do</w:t>
      </w:r>
      <w:r w:rsidR="003665C3">
        <w:rPr>
          <w:rFonts w:ascii="Arial" w:hAnsi="Arial" w:cs="Arial"/>
          <w:lang w:val="es-ES_tradnl"/>
        </w:rPr>
        <w:t xml:space="preserve">cente en el pasado. </w:t>
      </w:r>
      <w:r w:rsidRPr="008027D4">
        <w:rPr>
          <w:rFonts w:ascii="Arial" w:hAnsi="Arial" w:cs="Arial"/>
          <w:lang w:val="es-ES_tradnl"/>
        </w:rPr>
        <w:t>Jorge Braga participó en cuatro Proyectos de Innovación</w:t>
      </w:r>
      <w:r>
        <w:rPr>
          <w:rFonts w:ascii="Arial" w:hAnsi="Arial" w:cs="Arial"/>
          <w:lang w:val="es-ES_tradnl"/>
        </w:rPr>
        <w:t xml:space="preserve"> y Mejora de la Calidad Do</w:t>
      </w:r>
      <w:r w:rsidR="00C61828">
        <w:rPr>
          <w:rFonts w:ascii="Arial" w:hAnsi="Arial" w:cs="Arial"/>
          <w:lang w:val="es-ES_tradnl"/>
        </w:rPr>
        <w:t xml:space="preserve">cente, además de dirigir otros cuatro, los dos últimos </w:t>
      </w:r>
      <w:r w:rsidR="004E4CA3" w:rsidRPr="003C6658">
        <w:rPr>
          <w:rFonts w:ascii="Helvetica Neue" w:hAnsi="Helvetica Neue"/>
          <w:bCs/>
          <w:i/>
          <w:lang w:val="es-ES_tradnl"/>
        </w:rPr>
        <w:t xml:space="preserve">La práctica colaborativa en la traducción teatral: del aula a la escena </w:t>
      </w:r>
      <w:r w:rsidR="004E4CA3" w:rsidRPr="003C6658">
        <w:rPr>
          <w:rFonts w:ascii="Helvetica Neue" w:hAnsi="Helvetica Neue" w:cs="Arial"/>
          <w:lang w:val="es-ES_tradnl"/>
        </w:rPr>
        <w:t>(octubre 2020-julio 2021)</w:t>
      </w:r>
      <w:r w:rsidR="003C6658" w:rsidRPr="003C6658">
        <w:rPr>
          <w:rFonts w:ascii="Helvetica Neue" w:hAnsi="Helvetica Neue" w:cs="Arial"/>
          <w:lang w:val="es-ES_tradnl"/>
        </w:rPr>
        <w:t xml:space="preserve"> y </w:t>
      </w:r>
      <w:proofErr w:type="spellStart"/>
      <w:r w:rsidR="003C6658" w:rsidRPr="003C6658">
        <w:rPr>
          <w:rFonts w:ascii="Helvetica Neue" w:hAnsi="Helvetica Neue" w:cs="Arial"/>
          <w:i/>
          <w:lang w:val="en-GB"/>
        </w:rPr>
        <w:t>Textualidad</w:t>
      </w:r>
      <w:proofErr w:type="spellEnd"/>
      <w:r w:rsidR="003C6658" w:rsidRPr="003C6658">
        <w:rPr>
          <w:rFonts w:ascii="Helvetica Neue" w:hAnsi="Helvetica Neue" w:cs="Arial"/>
          <w:i/>
          <w:lang w:val="en-GB"/>
        </w:rPr>
        <w:t xml:space="preserve"> y </w:t>
      </w:r>
      <w:proofErr w:type="spellStart"/>
      <w:r w:rsidR="003C6658" w:rsidRPr="003C6658">
        <w:rPr>
          <w:rFonts w:ascii="Helvetica Neue" w:hAnsi="Helvetica Neue" w:cs="Arial"/>
          <w:i/>
          <w:lang w:val="en-GB"/>
        </w:rPr>
        <w:t>teatralidad</w:t>
      </w:r>
      <w:proofErr w:type="spellEnd"/>
      <w:r w:rsidR="003C6658" w:rsidRPr="003C6658">
        <w:rPr>
          <w:rFonts w:ascii="Helvetica Neue" w:hAnsi="Helvetica Neue" w:cs="Arial"/>
          <w:i/>
          <w:lang w:val="en-GB"/>
        </w:rPr>
        <w:t xml:space="preserve">: el </w:t>
      </w:r>
      <w:proofErr w:type="spellStart"/>
      <w:r w:rsidR="003C6658" w:rsidRPr="003C6658">
        <w:rPr>
          <w:rFonts w:ascii="Helvetica Neue" w:hAnsi="Helvetica Neue" w:cs="Arial"/>
          <w:i/>
          <w:lang w:val="en-GB"/>
        </w:rPr>
        <w:t>trabajo</w:t>
      </w:r>
      <w:proofErr w:type="spellEnd"/>
      <w:r w:rsidR="003C6658" w:rsidRPr="003C6658">
        <w:rPr>
          <w:rFonts w:ascii="Helvetica Neue" w:hAnsi="Helvetica Neue" w:cs="Arial"/>
          <w:i/>
          <w:lang w:val="en-GB"/>
        </w:rPr>
        <w:t xml:space="preserve"> </w:t>
      </w:r>
      <w:proofErr w:type="spellStart"/>
      <w:r w:rsidR="003C6658" w:rsidRPr="003C6658">
        <w:rPr>
          <w:rFonts w:ascii="Helvetica Neue" w:hAnsi="Helvetica Neue" w:cs="Arial"/>
          <w:i/>
          <w:lang w:val="en-GB"/>
        </w:rPr>
        <w:t>cooperativo</w:t>
      </w:r>
      <w:proofErr w:type="spellEnd"/>
      <w:r w:rsidR="003C6658" w:rsidRPr="003C6658">
        <w:rPr>
          <w:rFonts w:ascii="Helvetica Neue" w:hAnsi="Helvetica Neue" w:cs="Arial"/>
          <w:i/>
          <w:lang w:val="en-GB"/>
        </w:rPr>
        <w:t xml:space="preserve"> en </w:t>
      </w:r>
      <w:proofErr w:type="spellStart"/>
      <w:r w:rsidR="003C6658" w:rsidRPr="003C6658">
        <w:rPr>
          <w:rFonts w:ascii="Helvetica Neue" w:hAnsi="Helvetica Neue" w:cs="Arial"/>
          <w:i/>
          <w:lang w:val="en-GB"/>
        </w:rPr>
        <w:t>traducción</w:t>
      </w:r>
      <w:proofErr w:type="spellEnd"/>
      <w:r w:rsidR="003C6658" w:rsidRPr="003C6658">
        <w:rPr>
          <w:rFonts w:ascii="Helvetica Neue" w:hAnsi="Helvetica Neue" w:cs="Arial"/>
          <w:i/>
          <w:lang w:val="en-GB"/>
        </w:rPr>
        <w:t xml:space="preserve"> </w:t>
      </w:r>
      <w:proofErr w:type="spellStart"/>
      <w:r w:rsidR="003C6658" w:rsidRPr="003C6658">
        <w:rPr>
          <w:rFonts w:ascii="Helvetica Neue" w:hAnsi="Helvetica Neue" w:cs="Arial"/>
          <w:i/>
          <w:lang w:val="en-GB"/>
        </w:rPr>
        <w:t>dramática</w:t>
      </w:r>
      <w:proofErr w:type="spellEnd"/>
      <w:r w:rsidR="003C6658" w:rsidRPr="003C6658">
        <w:rPr>
          <w:rFonts w:ascii="Helvetica Neue" w:hAnsi="Helvetica Neue" w:cs="Arial"/>
          <w:lang w:val="en-GB"/>
        </w:rPr>
        <w:t xml:space="preserve"> </w:t>
      </w:r>
      <w:r w:rsidR="003C6658">
        <w:rPr>
          <w:rFonts w:ascii="Helvetica Neue" w:hAnsi="Helvetica Neue" w:cs="Arial"/>
          <w:lang w:val="en-GB"/>
        </w:rPr>
        <w:t>(</w:t>
      </w:r>
      <w:proofErr w:type="spellStart"/>
      <w:r w:rsidR="003C6658">
        <w:rPr>
          <w:rFonts w:ascii="Helvetica Neue" w:hAnsi="Helvetica Neue" w:cs="Arial"/>
          <w:lang w:val="en-GB"/>
        </w:rPr>
        <w:t>octubre</w:t>
      </w:r>
      <w:proofErr w:type="spellEnd"/>
      <w:r w:rsidR="003C6658" w:rsidRPr="003C6658">
        <w:rPr>
          <w:rFonts w:ascii="Helvetica Neue" w:hAnsi="Helvetica Neue" w:cs="Arial"/>
          <w:lang w:val="en-GB"/>
        </w:rPr>
        <w:t xml:space="preserve"> 2021-</w:t>
      </w:r>
      <w:r w:rsidR="003C6658">
        <w:rPr>
          <w:rFonts w:ascii="Helvetica Neue" w:hAnsi="Helvetica Neue" w:cs="Arial"/>
          <w:lang w:val="en-GB"/>
        </w:rPr>
        <w:t xml:space="preserve">julio </w:t>
      </w:r>
      <w:r w:rsidR="003C6658" w:rsidRPr="003C6658">
        <w:rPr>
          <w:rFonts w:ascii="Helvetica Neue" w:hAnsi="Helvetica Neue" w:cs="Arial"/>
          <w:lang w:val="en-GB"/>
        </w:rPr>
        <w:t>2022</w:t>
      </w:r>
      <w:r w:rsidR="003C6658">
        <w:rPr>
          <w:rFonts w:ascii="Helvetica Neue" w:hAnsi="Helvetica Neue" w:cs="Arial"/>
          <w:lang w:val="en-GB"/>
        </w:rPr>
        <w:t>)</w:t>
      </w:r>
      <w:r w:rsidR="004E4CA3" w:rsidRPr="003C6658">
        <w:rPr>
          <w:rFonts w:ascii="Helvetica Neue" w:hAnsi="Helvetica Neue" w:cs="Arial"/>
          <w:lang w:val="es-ES_tradnl"/>
        </w:rPr>
        <w:t>.</w:t>
      </w:r>
    </w:p>
    <w:p w14:paraId="29507EC0" w14:textId="305809A4" w:rsidR="008027D4" w:rsidRPr="008027D4" w:rsidRDefault="008027D4" w:rsidP="006029AF">
      <w:pPr>
        <w:spacing w:after="0" w:line="240" w:lineRule="auto"/>
        <w:ind w:firstLine="708"/>
        <w:jc w:val="both"/>
        <w:rPr>
          <w:rFonts w:ascii="Arial" w:hAnsi="Arial" w:cs="Arial"/>
          <w:lang w:val="es-ES_tradnl"/>
        </w:rPr>
      </w:pPr>
      <w:r w:rsidRPr="008027D4">
        <w:rPr>
          <w:rFonts w:ascii="Arial" w:hAnsi="Arial" w:cs="Arial"/>
          <w:lang w:val="es-ES_tradnl"/>
        </w:rPr>
        <w:t xml:space="preserve">El resto de profesores cuenta también con experiencia en calidad de miembros de proyectos de innovación docente. Ana Martín-Macho ha formado parte de </w:t>
      </w:r>
      <w:r w:rsidR="003C6658">
        <w:rPr>
          <w:rFonts w:ascii="Arial" w:hAnsi="Arial" w:cs="Arial"/>
          <w:lang w:val="es-ES_tradnl"/>
        </w:rPr>
        <w:t>cuatro, tres</w:t>
      </w:r>
      <w:r w:rsidRPr="008027D4">
        <w:rPr>
          <w:rFonts w:ascii="Arial" w:hAnsi="Arial" w:cs="Arial"/>
          <w:lang w:val="es-ES_tradnl"/>
        </w:rPr>
        <w:t xml:space="preserve"> dentro de la convocatoria de Proyectos de Innovación Docente</w:t>
      </w:r>
      <w:r w:rsidR="003C6658">
        <w:rPr>
          <w:rFonts w:ascii="Arial" w:hAnsi="Arial" w:cs="Arial"/>
          <w:lang w:val="es-ES_tradnl"/>
        </w:rPr>
        <w:t xml:space="preserve"> </w:t>
      </w:r>
      <w:r w:rsidRPr="008027D4">
        <w:rPr>
          <w:rFonts w:ascii="Arial" w:hAnsi="Arial" w:cs="Arial"/>
          <w:lang w:val="es-ES_tradnl"/>
        </w:rPr>
        <w:t>en la UCLM</w:t>
      </w:r>
      <w:r w:rsidR="004E4CA3">
        <w:rPr>
          <w:rFonts w:ascii="Arial" w:hAnsi="Arial" w:cs="Arial"/>
          <w:lang w:val="es-ES_tradnl"/>
        </w:rPr>
        <w:t>, y</w:t>
      </w:r>
      <w:r w:rsidR="003C6658">
        <w:rPr>
          <w:rFonts w:ascii="Arial" w:hAnsi="Arial" w:cs="Arial"/>
          <w:lang w:val="es-ES_tradnl"/>
        </w:rPr>
        <w:t xml:space="preserve"> Miguel Sanz en tres</w:t>
      </w:r>
      <w:r w:rsidR="004E4CA3">
        <w:rPr>
          <w:rFonts w:ascii="Arial" w:hAnsi="Arial" w:cs="Arial"/>
          <w:lang w:val="es-ES_tradnl"/>
        </w:rPr>
        <w:t xml:space="preserve">, </w:t>
      </w:r>
      <w:r w:rsidR="003C6658">
        <w:rPr>
          <w:rFonts w:ascii="Arial" w:hAnsi="Arial" w:cs="Arial"/>
          <w:lang w:val="es-ES_tradnl"/>
        </w:rPr>
        <w:t>siempre</w:t>
      </w:r>
      <w:r w:rsidR="004E4CA3">
        <w:rPr>
          <w:rFonts w:ascii="Arial" w:hAnsi="Arial" w:cs="Arial"/>
          <w:lang w:val="es-ES_tradnl"/>
        </w:rPr>
        <w:t xml:space="preserve"> en la UCM</w:t>
      </w:r>
      <w:r w:rsidRPr="008027D4">
        <w:rPr>
          <w:rFonts w:ascii="Arial" w:hAnsi="Arial" w:cs="Arial"/>
          <w:lang w:val="es-ES_tradnl"/>
        </w:rPr>
        <w:t>.</w:t>
      </w:r>
    </w:p>
    <w:p w14:paraId="020BB686" w14:textId="23E20E86" w:rsidR="008027D4" w:rsidRPr="008027D4" w:rsidRDefault="008027D4" w:rsidP="006029AF">
      <w:pPr>
        <w:spacing w:after="0" w:line="240" w:lineRule="auto"/>
        <w:ind w:firstLine="708"/>
        <w:jc w:val="both"/>
        <w:rPr>
          <w:rFonts w:ascii="Arial" w:hAnsi="Arial" w:cs="Arial"/>
          <w:lang w:val="es-ES_tradnl"/>
        </w:rPr>
      </w:pPr>
      <w:r w:rsidRPr="008027D4">
        <w:rPr>
          <w:rFonts w:ascii="Arial" w:hAnsi="Arial" w:cs="Arial"/>
          <w:lang w:val="es-ES_tradnl"/>
        </w:rPr>
        <w:t>Por otro lado, los profesores participantes utilizan de manera habitual en sus asignaturas el Campus Virtual y el resto de herramientas TIC que ofrece la UCM. Igualmente, un buen número de integrantes de este equipo ha participado durante los últimos años en repetidas ocasiones en las evaluaciones del Programa DOCENTIA, obteniendo siempre valoraciones positivas o muy positivas. Además, los profesores implicados cuentan con publicaciones que los avalan para ejercer con solvencia las exigencias de este proyecto.</w:t>
      </w:r>
    </w:p>
    <w:p w14:paraId="46C086F9" w14:textId="015F0670" w:rsidR="008027D4" w:rsidRPr="00C61828" w:rsidRDefault="008027D4" w:rsidP="003C6658">
      <w:pPr>
        <w:spacing w:after="0" w:line="240" w:lineRule="auto"/>
        <w:ind w:firstLine="708"/>
        <w:jc w:val="both"/>
        <w:rPr>
          <w:rFonts w:ascii="Arial" w:hAnsi="Arial" w:cs="Arial"/>
          <w:lang w:val="es-ES_tradnl"/>
        </w:rPr>
      </w:pPr>
      <w:r w:rsidRPr="008027D4">
        <w:rPr>
          <w:rFonts w:ascii="Arial" w:hAnsi="Arial" w:cs="Arial"/>
          <w:lang w:val="es-ES_tradnl"/>
        </w:rPr>
        <w:t>El profesor Braga Riera, además de traductor, cuenta con abundantes publicaciones relacionadas con la traducción d</w:t>
      </w:r>
      <w:r w:rsidR="006029AF">
        <w:rPr>
          <w:rFonts w:ascii="Arial" w:hAnsi="Arial" w:cs="Arial"/>
          <w:lang w:val="es-ES_tradnl"/>
        </w:rPr>
        <w:t>ramática, entre las que destaca</w:t>
      </w:r>
      <w:r w:rsidRPr="008027D4">
        <w:rPr>
          <w:rFonts w:ascii="Arial" w:hAnsi="Arial" w:cs="Arial"/>
          <w:lang w:val="es-ES_tradnl"/>
        </w:rPr>
        <w:t xml:space="preserve"> </w:t>
      </w:r>
      <w:r w:rsidRPr="008027D4">
        <w:rPr>
          <w:rFonts w:ascii="Arial" w:hAnsi="Arial" w:cs="Arial"/>
          <w:i/>
          <w:lang w:val="es-ES_tradnl"/>
        </w:rPr>
        <w:t>Herramientas y técnicas para la traducción inglés-español: los textos literarios</w:t>
      </w:r>
      <w:r w:rsidRPr="008027D4">
        <w:rPr>
          <w:rFonts w:ascii="Arial" w:hAnsi="Arial" w:cs="Arial"/>
          <w:lang w:val="es-ES_tradnl"/>
        </w:rPr>
        <w:t xml:space="preserve"> </w:t>
      </w:r>
      <w:r w:rsidR="006029AF">
        <w:rPr>
          <w:rFonts w:ascii="Arial" w:hAnsi="Arial" w:cs="Arial"/>
          <w:lang w:val="es-ES_tradnl"/>
        </w:rPr>
        <w:t xml:space="preserve">(junto a J. P. Rica) </w:t>
      </w:r>
      <w:r w:rsidRPr="008027D4">
        <w:rPr>
          <w:rFonts w:ascii="Arial" w:hAnsi="Arial" w:cs="Arial"/>
          <w:lang w:val="es-ES_tradnl"/>
        </w:rPr>
        <w:t>y</w:t>
      </w:r>
      <w:r w:rsidR="006029AF">
        <w:rPr>
          <w:rFonts w:ascii="Arial" w:hAnsi="Arial" w:cs="Arial"/>
          <w:lang w:val="es-ES_tradnl"/>
        </w:rPr>
        <w:t>,</w:t>
      </w:r>
      <w:r w:rsidRPr="008027D4">
        <w:rPr>
          <w:rFonts w:ascii="Arial" w:hAnsi="Arial" w:cs="Arial"/>
          <w:lang w:val="es-ES_tradnl"/>
        </w:rPr>
        <w:t xml:space="preserve"> como coordinador</w:t>
      </w:r>
      <w:r w:rsidR="006029AF">
        <w:rPr>
          <w:rFonts w:ascii="Arial" w:hAnsi="Arial" w:cs="Arial"/>
          <w:lang w:val="es-ES_tradnl"/>
        </w:rPr>
        <w:t>, el</w:t>
      </w:r>
      <w:r w:rsidRPr="008027D4">
        <w:rPr>
          <w:rFonts w:ascii="Arial" w:hAnsi="Arial" w:cs="Arial"/>
          <w:lang w:val="es-ES_tradnl"/>
        </w:rPr>
        <w:t xml:space="preserve"> </w:t>
      </w:r>
      <w:r w:rsidRPr="008027D4">
        <w:rPr>
          <w:rFonts w:ascii="Arial" w:hAnsi="Arial" w:cs="Arial"/>
          <w:i/>
          <w:lang w:val="es-ES_tradnl"/>
        </w:rPr>
        <w:t>Diccionario de la recepción teatral en España</w:t>
      </w:r>
      <w:r w:rsidRPr="008027D4">
        <w:rPr>
          <w:rFonts w:ascii="Arial" w:hAnsi="Arial" w:cs="Arial"/>
          <w:lang w:val="es-ES_tradnl"/>
        </w:rPr>
        <w:t xml:space="preserve">. J. L. Miras recibió cursos de doctorado en traducción a cargo de Emilio Lorenzo y Valentín García </w:t>
      </w:r>
      <w:proofErr w:type="spellStart"/>
      <w:r w:rsidRPr="008027D4">
        <w:rPr>
          <w:rFonts w:ascii="Arial" w:hAnsi="Arial" w:cs="Arial"/>
          <w:lang w:val="es-ES_tradnl"/>
        </w:rPr>
        <w:t>Yebra</w:t>
      </w:r>
      <w:proofErr w:type="spellEnd"/>
      <w:r w:rsidRPr="008027D4">
        <w:rPr>
          <w:rFonts w:ascii="Arial" w:hAnsi="Arial" w:cs="Arial"/>
          <w:lang w:val="es-ES_tradnl"/>
        </w:rPr>
        <w:t>, e impartió traducción literaria, entre otras, en el I</w:t>
      </w:r>
      <w:r w:rsidR="00057B49">
        <w:rPr>
          <w:rFonts w:ascii="Arial" w:hAnsi="Arial" w:cs="Arial"/>
          <w:lang w:val="es-ES_tradnl"/>
        </w:rPr>
        <w:t>ULMYT</w:t>
      </w:r>
      <w:r w:rsidRPr="008027D4">
        <w:rPr>
          <w:rFonts w:ascii="Arial" w:hAnsi="Arial" w:cs="Arial"/>
          <w:lang w:val="es-ES_tradnl"/>
        </w:rPr>
        <w:t xml:space="preserve"> de la Facultad de</w:t>
      </w:r>
      <w:r w:rsidR="006029AF">
        <w:rPr>
          <w:rFonts w:ascii="Arial" w:hAnsi="Arial" w:cs="Arial"/>
          <w:lang w:val="es-ES_tradnl"/>
        </w:rPr>
        <w:t xml:space="preserve"> Filología</w:t>
      </w:r>
      <w:r w:rsidR="006029AF" w:rsidRPr="00563382">
        <w:rPr>
          <w:rFonts w:ascii="Arial" w:hAnsi="Arial" w:cs="Arial"/>
          <w:lang w:val="es-ES_tradnl"/>
        </w:rPr>
        <w:t>.</w:t>
      </w:r>
      <w:r w:rsidR="004E4CA3" w:rsidRPr="00563382">
        <w:rPr>
          <w:rFonts w:ascii="Times New Roman" w:eastAsia="Calibri" w:hAnsi="Times New Roman" w:cs="Times New Roman"/>
          <w:sz w:val="24"/>
          <w:szCs w:val="24"/>
          <w:lang w:val="es-ES_tradnl" w:eastAsia="en-GB"/>
        </w:rPr>
        <w:t xml:space="preserve"> </w:t>
      </w:r>
      <w:r w:rsidR="004E4CA3" w:rsidRPr="00563382">
        <w:rPr>
          <w:rFonts w:ascii="Arial" w:hAnsi="Arial" w:cs="Arial"/>
          <w:lang w:val="es-ES_tradnl"/>
        </w:rPr>
        <w:t xml:space="preserve">Miguel Sanz es traductor literario, profesor ayudante doctor y cuenta con un buen número de artículos sobre la dialectología en traducción literaria. Fue becario de la Facultad de Filología de la UCM y cursó el </w:t>
      </w:r>
      <w:r w:rsidR="004E4CA3" w:rsidRPr="00C61828">
        <w:rPr>
          <w:rFonts w:ascii="Arial" w:hAnsi="Arial" w:cs="Arial"/>
          <w:lang w:val="es-ES_tradnl"/>
        </w:rPr>
        <w:t xml:space="preserve">máster de Traducción Literaria. Su tesis doctoral trata de las implicaciones ideológicas de las estrategias traductoras en las narraciones de esclavos de Estados Unidos. Fue investigador </w:t>
      </w:r>
      <w:proofErr w:type="spellStart"/>
      <w:r w:rsidR="004E4CA3" w:rsidRPr="00C61828">
        <w:rPr>
          <w:rFonts w:ascii="Arial" w:hAnsi="Arial" w:cs="Arial"/>
          <w:lang w:val="es-ES_tradnl"/>
        </w:rPr>
        <w:t>predoctoral</w:t>
      </w:r>
      <w:proofErr w:type="spellEnd"/>
      <w:r w:rsidR="004E4CA3" w:rsidRPr="00C61828">
        <w:rPr>
          <w:rFonts w:ascii="Arial" w:hAnsi="Arial" w:cs="Arial"/>
          <w:lang w:val="es-ES_tradnl"/>
        </w:rPr>
        <w:t xml:space="preserve"> contratado del departamento de Filología Inglesa II de la UCM (FPU2015).</w:t>
      </w:r>
      <w:r w:rsidR="003C6658" w:rsidRPr="00C61828">
        <w:rPr>
          <w:rFonts w:ascii="Times New Roman" w:hAnsi="Times New Roman" w:cs="Times New Roman"/>
          <w:sz w:val="20"/>
          <w:szCs w:val="20"/>
          <w:lang w:val="es-ES_tradnl"/>
        </w:rPr>
        <w:t xml:space="preserve"> </w:t>
      </w:r>
      <w:r w:rsidR="003C6658" w:rsidRPr="00C61828">
        <w:rPr>
          <w:rFonts w:ascii="Arial" w:hAnsi="Arial" w:cs="Arial"/>
          <w:lang w:val="es-ES_tradnl"/>
        </w:rPr>
        <w:t xml:space="preserve">Itziar Hernández es doctora en Traducción por la Universidad de Salamanca (2016), con una tesis sobre traducción teatral: "... </w:t>
      </w:r>
      <w:proofErr w:type="spellStart"/>
      <w:r w:rsidR="003C6658" w:rsidRPr="00C61828">
        <w:rPr>
          <w:rFonts w:ascii="Arial" w:hAnsi="Arial" w:cs="Arial"/>
          <w:lang w:val="es-ES_tradnl"/>
        </w:rPr>
        <w:t>und</w:t>
      </w:r>
      <w:proofErr w:type="spellEnd"/>
      <w:r w:rsidR="003C6658" w:rsidRPr="00C61828">
        <w:rPr>
          <w:rFonts w:ascii="Arial" w:hAnsi="Arial" w:cs="Arial"/>
          <w:lang w:val="es-ES_tradnl"/>
        </w:rPr>
        <w:t xml:space="preserve"> </w:t>
      </w:r>
      <w:proofErr w:type="spellStart"/>
      <w:r w:rsidR="003C6658" w:rsidRPr="00C61828">
        <w:rPr>
          <w:rFonts w:ascii="Arial" w:hAnsi="Arial" w:cs="Arial"/>
          <w:lang w:val="es-ES_tradnl"/>
        </w:rPr>
        <w:t>alle</w:t>
      </w:r>
      <w:proofErr w:type="spellEnd"/>
      <w:r w:rsidR="003C6658" w:rsidRPr="00C61828">
        <w:rPr>
          <w:rFonts w:ascii="Arial" w:hAnsi="Arial" w:cs="Arial"/>
          <w:lang w:val="es-ES_tradnl"/>
        </w:rPr>
        <w:t xml:space="preserve"> </w:t>
      </w:r>
      <w:proofErr w:type="spellStart"/>
      <w:r w:rsidR="003C6658" w:rsidRPr="00C61828">
        <w:rPr>
          <w:rFonts w:ascii="Arial" w:hAnsi="Arial" w:cs="Arial"/>
          <w:lang w:val="es-ES_tradnl"/>
        </w:rPr>
        <w:t>seine</w:t>
      </w:r>
      <w:proofErr w:type="spellEnd"/>
      <w:r w:rsidR="003C6658" w:rsidRPr="00C61828">
        <w:rPr>
          <w:rFonts w:ascii="Arial" w:hAnsi="Arial" w:cs="Arial"/>
          <w:lang w:val="es-ES_tradnl"/>
        </w:rPr>
        <w:t xml:space="preserve"> </w:t>
      </w:r>
      <w:proofErr w:type="spellStart"/>
      <w:r w:rsidR="003C6658" w:rsidRPr="00C61828">
        <w:rPr>
          <w:rFonts w:ascii="Arial" w:hAnsi="Arial" w:cs="Arial"/>
          <w:lang w:val="es-ES_tradnl"/>
        </w:rPr>
        <w:t>Mörder</w:t>
      </w:r>
      <w:proofErr w:type="spellEnd"/>
      <w:r w:rsidR="003C6658" w:rsidRPr="00C61828">
        <w:rPr>
          <w:rFonts w:ascii="Arial" w:hAnsi="Arial" w:cs="Arial"/>
          <w:lang w:val="es-ES_tradnl"/>
        </w:rPr>
        <w:t xml:space="preserve">... Erich </w:t>
      </w:r>
      <w:proofErr w:type="spellStart"/>
      <w:r w:rsidR="003C6658" w:rsidRPr="00C61828">
        <w:rPr>
          <w:rFonts w:ascii="Arial" w:hAnsi="Arial" w:cs="Arial"/>
          <w:lang w:val="es-ES_tradnl"/>
        </w:rPr>
        <w:t>Fried</w:t>
      </w:r>
      <w:proofErr w:type="spellEnd"/>
      <w:r w:rsidR="003C6658" w:rsidRPr="00C61828">
        <w:rPr>
          <w:rFonts w:ascii="Arial" w:hAnsi="Arial" w:cs="Arial"/>
          <w:lang w:val="es-ES_tradnl"/>
        </w:rPr>
        <w:t xml:space="preserve"> traducido para el teatro" y ganó el Premio de Traducción Andreu </w:t>
      </w:r>
      <w:proofErr w:type="spellStart"/>
      <w:r w:rsidR="003C6658" w:rsidRPr="00C61828">
        <w:rPr>
          <w:rFonts w:ascii="Arial" w:hAnsi="Arial" w:cs="Arial"/>
          <w:lang w:val="es-ES_tradnl"/>
        </w:rPr>
        <w:t>Febrer</w:t>
      </w:r>
      <w:proofErr w:type="spellEnd"/>
      <w:r w:rsidR="003C6658" w:rsidRPr="00C61828">
        <w:rPr>
          <w:rFonts w:ascii="Arial" w:hAnsi="Arial" w:cs="Arial"/>
          <w:lang w:val="es-ES_tradnl"/>
        </w:rPr>
        <w:t xml:space="preserve"> de la Universidad de Vic en 2000. Además, en 2012 la obra de teatro "Los dos gemelos venecianos", de cuya traducción fue responsable, fue nominada al Premio Max Revelación, y en 2016 fue finalista del premio de traducción Esther Benítez.</w:t>
      </w:r>
    </w:p>
    <w:p w14:paraId="1BF3A415" w14:textId="09CDA3D9" w:rsidR="008027D4" w:rsidRPr="008027D4" w:rsidRDefault="008027D4" w:rsidP="006029AF">
      <w:pPr>
        <w:spacing w:after="0" w:line="240" w:lineRule="auto"/>
        <w:ind w:firstLine="708"/>
        <w:jc w:val="both"/>
        <w:rPr>
          <w:rFonts w:ascii="Arial" w:hAnsi="Arial" w:cs="Arial"/>
          <w:lang w:val="es-ES_tradnl"/>
        </w:rPr>
      </w:pPr>
      <w:r w:rsidRPr="00563382">
        <w:rPr>
          <w:rFonts w:ascii="Arial" w:hAnsi="Arial" w:cs="Arial"/>
          <w:lang w:val="es-ES_tradnl"/>
        </w:rPr>
        <w:t>A esta nómina hay que añadir la incorporación de jóvenes investigadores, a saber:</w:t>
      </w:r>
      <w:r w:rsidR="006029AF" w:rsidRPr="00563382">
        <w:rPr>
          <w:rFonts w:ascii="Arial" w:hAnsi="Arial" w:cs="Arial"/>
          <w:lang w:val="es-ES_tradnl"/>
        </w:rPr>
        <w:t xml:space="preserve"> </w:t>
      </w:r>
      <w:proofErr w:type="spellStart"/>
      <w:r w:rsidRPr="00563382">
        <w:rPr>
          <w:rFonts w:ascii="Arial" w:hAnsi="Arial" w:cs="Arial"/>
          <w:lang w:val="es-ES_tradnl"/>
        </w:rPr>
        <w:t>Guiomar</w:t>
      </w:r>
      <w:proofErr w:type="spellEnd"/>
      <w:r w:rsidRPr="00563382">
        <w:rPr>
          <w:rFonts w:ascii="Arial" w:hAnsi="Arial" w:cs="Arial"/>
          <w:lang w:val="es-ES_tradnl"/>
        </w:rPr>
        <w:t xml:space="preserve"> Castro Rubio graduada en Traducción e Interpretación, cursó el Máster en Traducción Literaria de la UCM. Su TFM consistió en la traducción y comparación de una obra de teatro y un relato corto escritos por la misma autora. Ana Martín-Macho es es licenciada en Traducción e Interpretación (UCM) y máster en Ciencia del Lenguaje y Lingüística Hispánica</w:t>
      </w:r>
      <w:r w:rsidR="006029AF" w:rsidRPr="00563382">
        <w:rPr>
          <w:rFonts w:ascii="Arial" w:hAnsi="Arial" w:cs="Arial"/>
          <w:lang w:val="es-ES_tradnl"/>
        </w:rPr>
        <w:t xml:space="preserve"> (UNED). </w:t>
      </w:r>
      <w:r w:rsidRPr="00563382">
        <w:rPr>
          <w:rFonts w:ascii="Arial" w:hAnsi="Arial" w:cs="Arial"/>
          <w:lang w:val="es-ES_tradnl"/>
        </w:rPr>
        <w:t>Actualmente trabaja en su</w:t>
      </w:r>
      <w:r w:rsidRPr="008027D4">
        <w:rPr>
          <w:rFonts w:ascii="Arial" w:hAnsi="Arial" w:cs="Arial"/>
          <w:lang w:val="es-ES_tradnl"/>
        </w:rPr>
        <w:t xml:space="preserve"> tesis con una investigación sobre la traducción para el público infantil</w:t>
      </w:r>
      <w:r w:rsidRPr="008027D4">
        <w:rPr>
          <w:rFonts w:ascii="Arial" w:hAnsi="Arial" w:cs="Arial"/>
          <w:i/>
          <w:iCs/>
          <w:lang w:val="es-ES_tradnl"/>
        </w:rPr>
        <w:t>.</w:t>
      </w:r>
    </w:p>
    <w:p w14:paraId="3E4E6E3C" w14:textId="7114A579" w:rsidR="001A79AA" w:rsidRPr="00F935E5" w:rsidRDefault="008027D4" w:rsidP="00A420F0">
      <w:pPr>
        <w:spacing w:line="240" w:lineRule="auto"/>
        <w:ind w:firstLine="708"/>
        <w:jc w:val="both"/>
        <w:rPr>
          <w:rFonts w:ascii="Arial" w:hAnsi="Arial" w:cs="Arial"/>
          <w:b/>
          <w:noProof/>
          <w:color w:val="4F81BD" w:themeColor="accent1"/>
        </w:rPr>
      </w:pPr>
      <w:r w:rsidRPr="008027D4">
        <w:rPr>
          <w:rFonts w:ascii="Arial" w:hAnsi="Arial" w:cs="Arial"/>
          <w:lang w:val="es-ES_tradnl"/>
        </w:rPr>
        <w:t>Por último, supone un valor añadido la</w:t>
      </w:r>
      <w:r w:rsidR="004E4CA3">
        <w:rPr>
          <w:rFonts w:ascii="Arial" w:hAnsi="Arial" w:cs="Arial"/>
          <w:lang w:val="es-ES_tradnl"/>
        </w:rPr>
        <w:t xml:space="preserve"> presencia de invitados</w:t>
      </w:r>
      <w:r w:rsidRPr="008027D4">
        <w:rPr>
          <w:rFonts w:ascii="Arial" w:hAnsi="Arial" w:cs="Arial"/>
          <w:lang w:val="es-ES_tradnl"/>
        </w:rPr>
        <w:t xml:space="preserve"> </w:t>
      </w:r>
      <w:r w:rsidR="006029AF">
        <w:rPr>
          <w:rFonts w:ascii="Arial" w:hAnsi="Arial" w:cs="Arial"/>
          <w:lang w:val="es-ES_tradnl"/>
        </w:rPr>
        <w:t xml:space="preserve">para impartir </w:t>
      </w:r>
      <w:r w:rsidR="004E4CA3">
        <w:rPr>
          <w:rFonts w:ascii="Arial" w:hAnsi="Arial" w:cs="Arial"/>
          <w:lang w:val="es-ES_tradnl"/>
        </w:rPr>
        <w:t>talleres especializados</w:t>
      </w:r>
      <w:r w:rsidR="002C653A">
        <w:rPr>
          <w:rFonts w:ascii="Arial" w:hAnsi="Arial" w:cs="Arial"/>
          <w:lang w:val="es-ES_tradnl"/>
        </w:rPr>
        <w:t xml:space="preserve"> y la presencia de la actriz Julia Rincó</w:t>
      </w:r>
      <w:r w:rsidR="00057B49">
        <w:rPr>
          <w:rFonts w:ascii="Arial" w:hAnsi="Arial" w:cs="Arial"/>
          <w:lang w:val="es-ES_tradnl"/>
        </w:rPr>
        <w:t>n Valadez</w:t>
      </w:r>
      <w:r w:rsidR="003C6658">
        <w:rPr>
          <w:rFonts w:ascii="Arial" w:hAnsi="Arial" w:cs="Arial"/>
          <w:lang w:val="es-ES_tradnl"/>
        </w:rPr>
        <w:t>, del MUTAE</w:t>
      </w:r>
      <w:r w:rsidR="002C653A">
        <w:rPr>
          <w:rFonts w:ascii="Arial" w:hAnsi="Arial" w:cs="Arial"/>
          <w:lang w:val="es-ES_tradnl"/>
        </w:rPr>
        <w:t xml:space="preserve">, </w:t>
      </w:r>
      <w:r w:rsidR="003C6658">
        <w:rPr>
          <w:rFonts w:ascii="Arial" w:hAnsi="Arial" w:cs="Arial"/>
          <w:lang w:val="es-ES_tradnl"/>
        </w:rPr>
        <w:t>así como del alumno de doctorado, exalumno del MUTAE y actor David López Martín, añadido</w:t>
      </w:r>
      <w:r w:rsidR="002C653A">
        <w:rPr>
          <w:rFonts w:ascii="Arial" w:hAnsi="Arial" w:cs="Arial"/>
          <w:lang w:val="es-ES_tradnl"/>
        </w:rPr>
        <w:t xml:space="preserve"> al grupo en una fase posterior y</w:t>
      </w:r>
      <w:r w:rsidR="00563382">
        <w:rPr>
          <w:rFonts w:ascii="Arial" w:hAnsi="Arial" w:cs="Arial"/>
          <w:lang w:val="es-ES_tradnl"/>
        </w:rPr>
        <w:t xml:space="preserve"> ya</w:t>
      </w:r>
      <w:r w:rsidR="002C653A">
        <w:rPr>
          <w:rFonts w:ascii="Arial" w:hAnsi="Arial" w:cs="Arial"/>
          <w:lang w:val="es-ES_tradnl"/>
        </w:rPr>
        <w:t xml:space="preserve"> oficialmente parte de él.</w:t>
      </w:r>
    </w:p>
    <w:p w14:paraId="61E7C0D3" w14:textId="19293E03" w:rsidR="007F720A" w:rsidRPr="00F36FF8" w:rsidRDefault="007F720A" w:rsidP="00981AC3">
      <w:pPr>
        <w:pStyle w:val="ListParagraph"/>
        <w:numPr>
          <w:ilvl w:val="0"/>
          <w:numId w:val="3"/>
        </w:numPr>
        <w:spacing w:line="240" w:lineRule="auto"/>
        <w:jc w:val="both"/>
        <w:rPr>
          <w:rFonts w:ascii="Arial" w:hAnsi="Arial" w:cs="Arial"/>
          <w:b/>
          <w:noProof/>
          <w:lang w:val="es-ES_tradnl"/>
        </w:rPr>
      </w:pPr>
      <w:r w:rsidRPr="0080375C">
        <w:rPr>
          <w:rFonts w:ascii="Arial" w:hAnsi="Arial" w:cs="Arial"/>
          <w:b/>
          <w:noProof/>
        </w:rPr>
        <w:lastRenderedPageBreak/>
        <w:t>Des</w:t>
      </w:r>
      <w:r w:rsidRPr="00F36FF8">
        <w:rPr>
          <w:rFonts w:ascii="Arial" w:hAnsi="Arial" w:cs="Arial"/>
          <w:b/>
          <w:noProof/>
          <w:lang w:val="es-ES_tradnl"/>
        </w:rPr>
        <w:t>arrollo de las actividades</w:t>
      </w:r>
    </w:p>
    <w:p w14:paraId="1DFFE4A5" w14:textId="0CF783B8" w:rsidR="008412E3" w:rsidRPr="00F36FF8" w:rsidRDefault="008412E3" w:rsidP="008412E3">
      <w:pPr>
        <w:spacing w:line="240" w:lineRule="auto"/>
        <w:jc w:val="both"/>
        <w:rPr>
          <w:rFonts w:ascii="Arial" w:hAnsi="Arial" w:cs="Arial"/>
          <w:lang w:val="es-ES_tradnl"/>
        </w:rPr>
      </w:pPr>
      <w:r w:rsidRPr="00F36FF8">
        <w:rPr>
          <w:rFonts w:ascii="Arial" w:hAnsi="Arial" w:cs="Arial"/>
          <w:lang w:val="es-ES_tradnl"/>
        </w:rPr>
        <w:t>El plan de trabajo se desarrolló mediante dos líneas complementarias: la recopilación de recursos y su aplicación práctica en la tarea del alumno. Ambas están conectadas entre sí y avanzaron a la par, pues la experimentación con los nuevos materiales permite su mejora y adaptación continuas.</w:t>
      </w:r>
    </w:p>
    <w:p w14:paraId="7CF35F03" w14:textId="37A909D1" w:rsidR="008412E3" w:rsidRPr="00F36FF8" w:rsidRDefault="008412E3" w:rsidP="008412E3">
      <w:pPr>
        <w:spacing w:line="240" w:lineRule="auto"/>
        <w:jc w:val="both"/>
        <w:rPr>
          <w:rFonts w:ascii="Arial" w:hAnsi="Arial" w:cs="Arial"/>
          <w:lang w:val="es-ES_tradnl"/>
        </w:rPr>
      </w:pPr>
      <w:r w:rsidRPr="00F36FF8">
        <w:rPr>
          <w:rFonts w:ascii="Arial" w:hAnsi="Arial" w:cs="Arial"/>
          <w:i/>
          <w:lang w:val="es-ES_tradnl"/>
        </w:rPr>
        <w:t xml:space="preserve">Asignación de tareas </w:t>
      </w:r>
      <w:r w:rsidR="006B1C7A">
        <w:rPr>
          <w:rFonts w:ascii="Arial" w:hAnsi="Arial" w:cs="Arial"/>
          <w:i/>
          <w:lang w:val="es-ES_tradnl"/>
        </w:rPr>
        <w:t>a</w:t>
      </w:r>
      <w:r w:rsidRPr="00F36FF8">
        <w:rPr>
          <w:rFonts w:ascii="Arial" w:hAnsi="Arial" w:cs="Arial"/>
          <w:i/>
          <w:lang w:val="es-ES_tradnl"/>
        </w:rPr>
        <w:t xml:space="preserve"> los miembros del Grupo</w:t>
      </w:r>
      <w:r w:rsidRPr="00F36FF8">
        <w:rPr>
          <w:rFonts w:ascii="Arial" w:hAnsi="Arial" w:cs="Arial"/>
          <w:lang w:val="es-ES_tradnl"/>
        </w:rPr>
        <w:t>:</w:t>
      </w:r>
    </w:p>
    <w:p w14:paraId="1F90E476" w14:textId="11C0718B" w:rsidR="008412E3" w:rsidRPr="00F36FF8" w:rsidRDefault="008412E3" w:rsidP="008412E3">
      <w:pPr>
        <w:spacing w:line="240" w:lineRule="auto"/>
        <w:jc w:val="both"/>
        <w:rPr>
          <w:rFonts w:ascii="Arial" w:hAnsi="Arial" w:cs="Arial"/>
          <w:lang w:val="es-ES_tradnl"/>
        </w:rPr>
      </w:pPr>
      <w:r w:rsidRPr="00F36FF8">
        <w:rPr>
          <w:rFonts w:ascii="Arial" w:hAnsi="Arial" w:cs="Arial"/>
          <w:lang w:val="es-ES_tradnl"/>
        </w:rPr>
        <w:t>Aunque todos los miembros del equipo colaboraron estrechamente en la elaboración de los recursos, cada uno de ellos se encargó de tareas específicas en consonancia con su formación, especialidad y experiencia en la enseñanza.</w:t>
      </w:r>
    </w:p>
    <w:p w14:paraId="14994BC7" w14:textId="002F1226" w:rsidR="008412E3" w:rsidRPr="00F36FF8" w:rsidRDefault="008412E3" w:rsidP="008412E3">
      <w:pPr>
        <w:spacing w:line="240" w:lineRule="auto"/>
        <w:jc w:val="both"/>
        <w:rPr>
          <w:rFonts w:ascii="Arial" w:hAnsi="Arial" w:cs="Arial"/>
          <w:lang w:val="es-ES_tradnl"/>
        </w:rPr>
      </w:pPr>
      <w:r w:rsidRPr="00F36FF8">
        <w:rPr>
          <w:rFonts w:ascii="Arial" w:hAnsi="Arial" w:cs="Arial"/>
          <w:lang w:val="es-ES_tradnl"/>
        </w:rPr>
        <w:t>El profesor Braga se ocupó de la coordinaci</w:t>
      </w:r>
      <w:r w:rsidRPr="00F36FF8">
        <w:rPr>
          <w:rFonts w:ascii="Arial" w:hAnsi="Arial" w:cs="Arial"/>
          <w:vanish/>
          <w:lang w:val="es-ES_tradnl"/>
        </w:rPr>
        <w:t xml:space="preserve"> Loss profesores de Filola Riera, Karlos Cid Abasolo y Juan Josñ Proyecto son los siguientes</w:t>
      </w:r>
      <w:r w:rsidRPr="00F36FF8">
        <w:rPr>
          <w:rFonts w:ascii="Arial" w:hAnsi="Arial" w:cs="Arial"/>
          <w:vanish/>
          <w:lang w:val="es-ES_tradnl"/>
        </w:rPr>
        <w:pgNum/>
      </w:r>
      <w:r w:rsidRPr="00F36FF8">
        <w:rPr>
          <w:rFonts w:ascii="Arial" w:hAnsi="Arial" w:cs="Arial"/>
          <w:vanish/>
          <w:lang w:val="es-ES_tradnl"/>
        </w:rPr>
        <w:pgNum/>
      </w:r>
      <w:r w:rsidRPr="00F36FF8">
        <w:rPr>
          <w:rFonts w:ascii="Arial" w:hAnsi="Arial" w:cs="Arial"/>
          <w:vanish/>
          <w:lang w:val="es-ES_tradnl"/>
        </w:rPr>
        <w:pgNum/>
      </w:r>
      <w:r w:rsidRPr="00F36FF8">
        <w:rPr>
          <w:rFonts w:ascii="Arial" w:hAnsi="Arial" w:cs="Arial"/>
          <w:vanish/>
          <w:lang w:val="es-ES_tradnl"/>
        </w:rPr>
        <w:pgNum/>
      </w:r>
      <w:r w:rsidRPr="00F36FF8">
        <w:rPr>
          <w:rFonts w:ascii="Arial" w:hAnsi="Arial" w:cs="Arial"/>
          <w:vanish/>
          <w:lang w:val="es-ES_tradnl"/>
        </w:rPr>
        <w:pgNum/>
      </w:r>
      <w:r w:rsidRPr="00F36FF8">
        <w:rPr>
          <w:rFonts w:ascii="Arial" w:hAnsi="Arial" w:cs="Arial"/>
          <w:vanish/>
          <w:lang w:val="es-ES_tradnl"/>
        </w:rPr>
        <w:pgNum/>
      </w:r>
      <w:r w:rsidRPr="00F36FF8">
        <w:rPr>
          <w:rFonts w:ascii="Arial" w:hAnsi="Arial" w:cs="Arial"/>
          <w:vanish/>
          <w:lang w:val="es-ES_tradnl"/>
        </w:rPr>
        <w:pgNum/>
      </w:r>
      <w:r w:rsidRPr="00F36FF8">
        <w:rPr>
          <w:rFonts w:ascii="Arial" w:hAnsi="Arial" w:cs="Arial"/>
          <w:vanish/>
          <w:lang w:val="es-ES_tradnl"/>
        </w:rPr>
        <w:pgNum/>
      </w:r>
      <w:r w:rsidRPr="00F36FF8">
        <w:rPr>
          <w:rFonts w:ascii="Arial" w:hAnsi="Arial" w:cs="Arial"/>
          <w:vanish/>
          <w:lang w:val="es-ES_tradnl"/>
        </w:rPr>
        <w:pgNum/>
      </w:r>
      <w:r w:rsidRPr="00F36FF8">
        <w:rPr>
          <w:rFonts w:ascii="Arial" w:hAnsi="Arial" w:cs="Arial"/>
          <w:vanish/>
          <w:lang w:val="es-ES_tradnl"/>
        </w:rPr>
        <w:pgNum/>
      </w:r>
      <w:r w:rsidRPr="00F36FF8">
        <w:rPr>
          <w:rFonts w:ascii="Arial" w:hAnsi="Arial" w:cs="Arial"/>
          <w:vanish/>
          <w:lang w:val="es-ES_tradnl"/>
        </w:rPr>
        <w:pgNum/>
      </w:r>
      <w:r w:rsidRPr="00F36FF8">
        <w:rPr>
          <w:rFonts w:ascii="Arial" w:hAnsi="Arial" w:cs="Arial"/>
          <w:vanish/>
          <w:lang w:val="es-ES_tradnl"/>
        </w:rPr>
        <w:pgNum/>
      </w:r>
      <w:r w:rsidRPr="00F36FF8">
        <w:rPr>
          <w:rFonts w:ascii="Arial" w:hAnsi="Arial" w:cs="Arial"/>
          <w:vanish/>
          <w:lang w:val="es-ES_tradnl"/>
        </w:rPr>
        <w:pgNum/>
      </w:r>
      <w:r w:rsidRPr="00F36FF8">
        <w:rPr>
          <w:rFonts w:ascii="Arial" w:hAnsi="Arial" w:cs="Arial"/>
          <w:vanish/>
          <w:lang w:val="es-ES_tradnl"/>
        </w:rPr>
        <w:pgNum/>
      </w:r>
      <w:r w:rsidRPr="00F36FF8">
        <w:rPr>
          <w:rFonts w:ascii="Arial" w:hAnsi="Arial" w:cs="Arial"/>
          <w:vanish/>
          <w:lang w:val="es-ES_tradnl"/>
        </w:rPr>
        <w:pgNum/>
      </w:r>
      <w:r w:rsidRPr="00F36FF8">
        <w:rPr>
          <w:rFonts w:ascii="Arial" w:hAnsi="Arial" w:cs="Arial"/>
          <w:vanish/>
          <w:lang w:val="es-ES_tradnl"/>
        </w:rPr>
        <w:pgNum/>
      </w:r>
      <w:r w:rsidRPr="00F36FF8">
        <w:rPr>
          <w:rFonts w:ascii="Arial" w:hAnsi="Arial" w:cs="Arial"/>
          <w:vanish/>
          <w:lang w:val="es-ES_tradnl"/>
        </w:rPr>
        <w:pgNum/>
      </w:r>
      <w:r w:rsidRPr="00F36FF8">
        <w:rPr>
          <w:rFonts w:ascii="Arial" w:hAnsi="Arial" w:cs="Arial"/>
          <w:vanish/>
          <w:lang w:val="es-ES_tradnl"/>
        </w:rPr>
        <w:pgNum/>
      </w:r>
      <w:r w:rsidRPr="00F36FF8">
        <w:rPr>
          <w:rFonts w:ascii="Arial" w:hAnsi="Arial" w:cs="Arial"/>
          <w:vanish/>
          <w:lang w:val="es-ES_tradnl"/>
        </w:rPr>
        <w:pgNum/>
      </w:r>
      <w:r w:rsidRPr="00F36FF8">
        <w:rPr>
          <w:rFonts w:ascii="Arial" w:hAnsi="Arial" w:cs="Arial"/>
          <w:vanish/>
          <w:lang w:val="es-ES_tradnl"/>
        </w:rPr>
        <w:pgNum/>
      </w:r>
      <w:r w:rsidRPr="00F36FF8">
        <w:rPr>
          <w:rFonts w:ascii="Arial" w:hAnsi="Arial" w:cs="Arial"/>
          <w:vanish/>
          <w:lang w:val="es-ES_tradnl"/>
        </w:rPr>
        <w:pgNum/>
      </w:r>
      <w:r w:rsidRPr="00F36FF8">
        <w:rPr>
          <w:rFonts w:ascii="Arial" w:hAnsi="Arial" w:cs="Arial"/>
          <w:vanish/>
          <w:lang w:val="es-ES_tradnl"/>
        </w:rPr>
        <w:pgNum/>
      </w:r>
      <w:r w:rsidRPr="00F36FF8">
        <w:rPr>
          <w:rFonts w:ascii="Arial" w:hAnsi="Arial" w:cs="Arial"/>
          <w:vanish/>
          <w:lang w:val="es-ES_tradnl"/>
        </w:rPr>
        <w:pgNum/>
      </w:r>
      <w:r w:rsidRPr="00F36FF8">
        <w:rPr>
          <w:rFonts w:ascii="Arial" w:hAnsi="Arial" w:cs="Arial"/>
          <w:vanish/>
          <w:lang w:val="es-ES_tradnl"/>
        </w:rPr>
        <w:pgNum/>
      </w:r>
      <w:r w:rsidRPr="00F36FF8">
        <w:rPr>
          <w:rFonts w:ascii="Arial" w:hAnsi="Arial" w:cs="Arial"/>
          <w:vanish/>
          <w:lang w:val="es-ES_tradnl"/>
        </w:rPr>
        <w:pgNum/>
      </w:r>
      <w:r w:rsidRPr="00F36FF8">
        <w:rPr>
          <w:rFonts w:ascii="Arial" w:hAnsi="Arial" w:cs="Arial"/>
          <w:vanish/>
          <w:lang w:val="es-ES_tradnl"/>
        </w:rPr>
        <w:pgNum/>
      </w:r>
      <w:r w:rsidRPr="00F36FF8">
        <w:rPr>
          <w:rFonts w:ascii="Arial" w:hAnsi="Arial" w:cs="Arial"/>
          <w:vanish/>
          <w:lang w:val="es-ES_tradnl"/>
        </w:rPr>
        <w:pgNum/>
      </w:r>
      <w:r w:rsidRPr="00F36FF8">
        <w:rPr>
          <w:rFonts w:ascii="Arial" w:hAnsi="Arial" w:cs="Arial"/>
          <w:vanish/>
          <w:lang w:val="es-ES_tradnl"/>
        </w:rPr>
        <w:pgNum/>
      </w:r>
      <w:r w:rsidRPr="00F36FF8">
        <w:rPr>
          <w:rFonts w:ascii="Arial" w:hAnsi="Arial" w:cs="Arial"/>
          <w:vanish/>
          <w:lang w:val="es-ES_tradnl"/>
        </w:rPr>
        <w:pgNum/>
      </w:r>
      <w:r w:rsidRPr="00F36FF8">
        <w:rPr>
          <w:rFonts w:ascii="Arial" w:hAnsi="Arial" w:cs="Arial"/>
          <w:vanish/>
          <w:lang w:val="es-ES_tradnl"/>
        </w:rPr>
        <w:pgNum/>
      </w:r>
      <w:r w:rsidRPr="00F36FF8">
        <w:rPr>
          <w:rFonts w:ascii="Arial" w:hAnsi="Arial" w:cs="Arial"/>
          <w:vanish/>
          <w:lang w:val="es-ES_tradnl"/>
        </w:rPr>
        <w:pgNum/>
      </w:r>
      <w:r w:rsidRPr="00F36FF8">
        <w:rPr>
          <w:rFonts w:ascii="Arial" w:hAnsi="Arial" w:cs="Arial"/>
          <w:vanish/>
          <w:lang w:val="es-ES_tradnl"/>
        </w:rPr>
        <w:pgNum/>
      </w:r>
      <w:r w:rsidRPr="00F36FF8">
        <w:rPr>
          <w:rFonts w:ascii="Arial" w:hAnsi="Arial" w:cs="Arial"/>
          <w:vanish/>
          <w:lang w:val="es-ES_tradnl"/>
        </w:rPr>
        <w:pgNum/>
      </w:r>
      <w:r w:rsidRPr="00F36FF8">
        <w:rPr>
          <w:rFonts w:ascii="Arial" w:hAnsi="Arial" w:cs="Arial"/>
          <w:vanish/>
          <w:lang w:val="es-ES_tradnl"/>
        </w:rPr>
        <w:pgNum/>
      </w:r>
      <w:r w:rsidRPr="00F36FF8">
        <w:rPr>
          <w:rFonts w:ascii="Arial" w:hAnsi="Arial" w:cs="Arial"/>
          <w:vanish/>
          <w:lang w:val="es-ES_tradnl"/>
        </w:rPr>
        <w:pgNum/>
      </w:r>
      <w:r w:rsidRPr="00F36FF8">
        <w:rPr>
          <w:rFonts w:ascii="Arial" w:hAnsi="Arial" w:cs="Arial"/>
          <w:vanish/>
          <w:lang w:val="es-ES_tradnl"/>
        </w:rPr>
        <w:pgNum/>
      </w:r>
      <w:r w:rsidRPr="00F36FF8">
        <w:rPr>
          <w:rFonts w:ascii="Arial" w:hAnsi="Arial" w:cs="Arial"/>
          <w:lang w:val="es-ES_tradnl"/>
        </w:rPr>
        <w:t>ón general y de las</w:t>
      </w:r>
      <w:r w:rsidR="006B1C7A">
        <w:rPr>
          <w:rFonts w:ascii="Arial" w:hAnsi="Arial" w:cs="Arial"/>
          <w:lang w:val="es-ES_tradnl"/>
        </w:rPr>
        <w:t xml:space="preserve"> tareas propias de su especialización</w:t>
      </w:r>
      <w:r w:rsidRPr="00F36FF8">
        <w:rPr>
          <w:rFonts w:ascii="Arial" w:hAnsi="Arial" w:cs="Arial"/>
          <w:lang w:val="es-ES_tradnl"/>
        </w:rPr>
        <w:t>. En calidad de formador del grupo de alumnos participantes, fue también quien mantuvo una relación más directa con ellos</w:t>
      </w:r>
      <w:r w:rsidR="00AF4ECF">
        <w:rPr>
          <w:rFonts w:ascii="Arial" w:hAnsi="Arial" w:cs="Arial"/>
          <w:lang w:val="es-ES_tradnl"/>
        </w:rPr>
        <w:t>, y también quien contactó con los potenciales participantes del MUTAE</w:t>
      </w:r>
      <w:r w:rsidRPr="00F36FF8">
        <w:rPr>
          <w:rFonts w:ascii="Arial" w:hAnsi="Arial" w:cs="Arial"/>
          <w:lang w:val="es-ES_tradnl"/>
        </w:rPr>
        <w:t>.</w:t>
      </w:r>
    </w:p>
    <w:p w14:paraId="57FCBAA7" w14:textId="07076A61" w:rsidR="008412E3" w:rsidRPr="00F36FF8" w:rsidRDefault="008412E3" w:rsidP="008412E3">
      <w:pPr>
        <w:spacing w:line="240" w:lineRule="auto"/>
        <w:jc w:val="both"/>
        <w:rPr>
          <w:rFonts w:ascii="Arial" w:hAnsi="Arial" w:cs="Arial"/>
          <w:lang w:val="es-ES_tradnl"/>
        </w:rPr>
      </w:pPr>
      <w:r w:rsidRPr="00F36FF8">
        <w:rPr>
          <w:rFonts w:ascii="Arial" w:hAnsi="Arial" w:cs="Arial"/>
          <w:lang w:val="es-ES_tradnl"/>
        </w:rPr>
        <w:t xml:space="preserve">Las doctorandas Ana Martín-Macho y </w:t>
      </w:r>
      <w:proofErr w:type="spellStart"/>
      <w:r w:rsidRPr="00F36FF8">
        <w:rPr>
          <w:rFonts w:ascii="Arial" w:hAnsi="Arial" w:cs="Arial"/>
          <w:lang w:val="es-ES_tradnl"/>
        </w:rPr>
        <w:t>Guiomar</w:t>
      </w:r>
      <w:proofErr w:type="spellEnd"/>
      <w:r w:rsidRPr="00F36FF8">
        <w:rPr>
          <w:rFonts w:ascii="Arial" w:hAnsi="Arial" w:cs="Arial"/>
          <w:lang w:val="es-ES_tradnl"/>
        </w:rPr>
        <w:t xml:space="preserve"> Castro asumieron de manera preferente la selección y revisión de los materiales qu</w:t>
      </w:r>
      <w:r w:rsidR="002C653A">
        <w:rPr>
          <w:rFonts w:ascii="Arial" w:hAnsi="Arial" w:cs="Arial"/>
          <w:lang w:val="es-ES_tradnl"/>
        </w:rPr>
        <w:t>e, atendiendo a las necesidades</w:t>
      </w:r>
      <w:r w:rsidRPr="00F36FF8">
        <w:rPr>
          <w:rFonts w:ascii="Arial" w:hAnsi="Arial" w:cs="Arial"/>
          <w:lang w:val="es-ES_tradnl"/>
        </w:rPr>
        <w:t>, se iban a incorporar a la página web</w:t>
      </w:r>
      <w:r w:rsidR="00563382">
        <w:rPr>
          <w:rFonts w:ascii="Arial" w:hAnsi="Arial" w:cs="Arial"/>
          <w:lang w:val="es-ES_tradnl"/>
        </w:rPr>
        <w:t>, y que fueron revisadas por Miguel Sanz</w:t>
      </w:r>
      <w:r w:rsidRPr="00F36FF8">
        <w:rPr>
          <w:rFonts w:ascii="Arial" w:hAnsi="Arial" w:cs="Arial"/>
          <w:lang w:val="es-ES_tradnl"/>
        </w:rPr>
        <w:t>.</w:t>
      </w:r>
    </w:p>
    <w:p w14:paraId="15917CB3" w14:textId="28BB9DFE" w:rsidR="008412E3" w:rsidRPr="00F36FF8" w:rsidRDefault="008412E3" w:rsidP="008412E3">
      <w:pPr>
        <w:spacing w:line="240" w:lineRule="auto"/>
        <w:jc w:val="both"/>
        <w:rPr>
          <w:rFonts w:ascii="Arial" w:hAnsi="Arial" w:cs="Arial"/>
          <w:lang w:val="es-ES_tradnl"/>
        </w:rPr>
      </w:pPr>
      <w:r w:rsidRPr="00F36FF8">
        <w:rPr>
          <w:rFonts w:ascii="Arial" w:hAnsi="Arial" w:cs="Arial"/>
          <w:lang w:val="es-ES_tradnl"/>
        </w:rPr>
        <w:t>Los profesores Miras</w:t>
      </w:r>
      <w:r w:rsidR="00C61828">
        <w:rPr>
          <w:rFonts w:ascii="Arial" w:hAnsi="Arial" w:cs="Arial"/>
          <w:lang w:val="es-ES_tradnl"/>
        </w:rPr>
        <w:t>, Herná</w:t>
      </w:r>
      <w:r w:rsidR="00C41534">
        <w:rPr>
          <w:rFonts w:ascii="Arial" w:hAnsi="Arial" w:cs="Arial"/>
          <w:lang w:val="es-ES_tradnl"/>
        </w:rPr>
        <w:t>ndez</w:t>
      </w:r>
      <w:r w:rsidRPr="00F36FF8">
        <w:rPr>
          <w:rFonts w:ascii="Arial" w:hAnsi="Arial" w:cs="Arial"/>
          <w:lang w:val="es-ES_tradnl"/>
        </w:rPr>
        <w:t xml:space="preserve"> y Braga tuvieron la responsabilidad de revisar el los textos en la </w:t>
      </w:r>
      <w:r w:rsidR="002C653A">
        <w:rPr>
          <w:rFonts w:ascii="Arial" w:hAnsi="Arial" w:cs="Arial"/>
          <w:lang w:val="es-ES_tradnl"/>
        </w:rPr>
        <w:t>fase dramatúrgica</w:t>
      </w:r>
      <w:r w:rsidRPr="00F36FF8">
        <w:rPr>
          <w:rFonts w:ascii="Arial" w:hAnsi="Arial" w:cs="Arial"/>
          <w:lang w:val="es-ES_tradnl"/>
        </w:rPr>
        <w:t>, así como la selección y revisión de los materiales que, atendiend</w:t>
      </w:r>
      <w:r w:rsidR="002C653A">
        <w:rPr>
          <w:rFonts w:ascii="Arial" w:hAnsi="Arial" w:cs="Arial"/>
          <w:lang w:val="es-ES_tradnl"/>
        </w:rPr>
        <w:t>o a las necesidades</w:t>
      </w:r>
      <w:r w:rsidRPr="00F36FF8">
        <w:rPr>
          <w:rFonts w:ascii="Arial" w:hAnsi="Arial" w:cs="Arial"/>
          <w:lang w:val="es-ES_tradnl"/>
        </w:rPr>
        <w:t>, se incorporaron a la página web.</w:t>
      </w:r>
    </w:p>
    <w:p w14:paraId="0969A550" w14:textId="24D400FA" w:rsidR="008412E3" w:rsidRPr="00F36FF8" w:rsidRDefault="008412E3" w:rsidP="008412E3">
      <w:pPr>
        <w:spacing w:line="240" w:lineRule="auto"/>
        <w:jc w:val="both"/>
        <w:rPr>
          <w:rFonts w:ascii="Arial" w:hAnsi="Arial" w:cs="Arial"/>
          <w:lang w:val="es-ES_tradnl"/>
        </w:rPr>
      </w:pPr>
      <w:r w:rsidRPr="00F36FF8">
        <w:rPr>
          <w:rFonts w:ascii="Arial" w:hAnsi="Arial" w:cs="Arial"/>
          <w:lang w:val="es-ES_tradnl"/>
        </w:rPr>
        <w:t>El doctorando</w:t>
      </w:r>
      <w:r w:rsidR="00773E2A">
        <w:rPr>
          <w:rFonts w:ascii="Arial" w:hAnsi="Arial" w:cs="Arial"/>
          <w:lang w:val="es-ES_tradnl"/>
        </w:rPr>
        <w:t xml:space="preserve"> de Estudios Teatrales</w:t>
      </w:r>
      <w:r w:rsidR="005A3D2E">
        <w:rPr>
          <w:rFonts w:ascii="Arial" w:hAnsi="Arial" w:cs="Arial"/>
          <w:lang w:val="es-ES_tradnl"/>
        </w:rPr>
        <w:t xml:space="preserve"> y actor</w:t>
      </w:r>
      <w:r w:rsidRPr="00F36FF8">
        <w:rPr>
          <w:rFonts w:ascii="Arial" w:hAnsi="Arial" w:cs="Arial"/>
          <w:lang w:val="es-ES_tradnl"/>
        </w:rPr>
        <w:t xml:space="preserve"> </w:t>
      </w:r>
      <w:r w:rsidR="00180BC7">
        <w:rPr>
          <w:rFonts w:ascii="Arial" w:hAnsi="Arial" w:cs="Arial"/>
          <w:lang w:val="es-ES_tradnl"/>
        </w:rPr>
        <w:t>David López</w:t>
      </w:r>
      <w:r w:rsidR="005A3D2E">
        <w:rPr>
          <w:rFonts w:ascii="Arial" w:hAnsi="Arial" w:cs="Arial"/>
          <w:lang w:val="es-ES_tradnl"/>
        </w:rPr>
        <w:t>,</w:t>
      </w:r>
      <w:r w:rsidR="00180BC7">
        <w:rPr>
          <w:rFonts w:ascii="Arial" w:hAnsi="Arial" w:cs="Arial"/>
          <w:lang w:val="es-ES_tradnl"/>
        </w:rPr>
        <w:t xml:space="preserve"> y la estudiante</w:t>
      </w:r>
      <w:r w:rsidR="00773E2A">
        <w:rPr>
          <w:rFonts w:ascii="Arial" w:hAnsi="Arial" w:cs="Arial"/>
          <w:lang w:val="es-ES_tradnl"/>
        </w:rPr>
        <w:t xml:space="preserve"> del MUTAE</w:t>
      </w:r>
      <w:r w:rsidR="00180BC7">
        <w:rPr>
          <w:rFonts w:ascii="Arial" w:hAnsi="Arial" w:cs="Arial"/>
          <w:lang w:val="es-ES_tradnl"/>
        </w:rPr>
        <w:t xml:space="preserve"> y actriz Julia Rincón</w:t>
      </w:r>
      <w:r w:rsidR="005A3D2E">
        <w:rPr>
          <w:rFonts w:ascii="Arial" w:hAnsi="Arial" w:cs="Arial"/>
          <w:lang w:val="es-ES_tradnl"/>
        </w:rPr>
        <w:t>,</w:t>
      </w:r>
      <w:r w:rsidRPr="00F36FF8">
        <w:rPr>
          <w:rFonts w:ascii="Arial" w:hAnsi="Arial" w:cs="Arial"/>
          <w:lang w:val="es-ES_tradnl"/>
        </w:rPr>
        <w:t xml:space="preserve"> se ocuparon de la supervisión de la </w:t>
      </w:r>
      <w:r w:rsidR="00180BC7">
        <w:rPr>
          <w:rFonts w:ascii="Arial" w:hAnsi="Arial" w:cs="Arial"/>
          <w:lang w:val="es-ES_tradnl"/>
        </w:rPr>
        <w:t>versión final e</w:t>
      </w:r>
      <w:r w:rsidRPr="00F36FF8">
        <w:rPr>
          <w:rFonts w:ascii="Arial" w:hAnsi="Arial" w:cs="Arial"/>
          <w:lang w:val="es-ES_tradnl"/>
        </w:rPr>
        <w:t xml:space="preserve"> hicieron las veces de actores en las lecturas dramatizadas de los textos</w:t>
      </w:r>
      <w:r w:rsidR="00180BC7">
        <w:rPr>
          <w:rFonts w:ascii="Arial" w:hAnsi="Arial" w:cs="Arial"/>
          <w:lang w:val="es-ES_tradnl"/>
        </w:rPr>
        <w:t>, cuyas grabaciones se encuentran alojadas en la página web</w:t>
      </w:r>
      <w:r w:rsidRPr="00F36FF8">
        <w:rPr>
          <w:rFonts w:ascii="Arial" w:hAnsi="Arial" w:cs="Arial"/>
          <w:lang w:val="es-ES_tradnl"/>
        </w:rPr>
        <w:t>.</w:t>
      </w:r>
    </w:p>
    <w:p w14:paraId="07D78305" w14:textId="2101A194" w:rsidR="008412E3" w:rsidRPr="00F36FF8" w:rsidRDefault="008412E3" w:rsidP="008412E3">
      <w:pPr>
        <w:spacing w:line="240" w:lineRule="auto"/>
        <w:jc w:val="both"/>
        <w:rPr>
          <w:rFonts w:ascii="Arial" w:hAnsi="Arial" w:cs="Arial"/>
          <w:lang w:val="es-ES_tradnl"/>
        </w:rPr>
      </w:pPr>
      <w:r w:rsidRPr="00F36FF8">
        <w:rPr>
          <w:rFonts w:ascii="Arial" w:hAnsi="Arial" w:cs="Arial"/>
          <w:lang w:val="es-ES_tradnl"/>
        </w:rPr>
        <w:t>Por último, el equipo en su conjunto se responsabilizó de la subida de materiales y organización de la página web, así como de procesos de revisión y edición de textos con vistas a su publicación electrónica.</w:t>
      </w:r>
      <w:r w:rsidR="00E63D62">
        <w:rPr>
          <w:rFonts w:ascii="Arial" w:hAnsi="Arial" w:cs="Arial"/>
          <w:lang w:val="es-ES_tradnl"/>
        </w:rPr>
        <w:t xml:space="preserve"> </w:t>
      </w:r>
      <w:r w:rsidRPr="00F36FF8">
        <w:rPr>
          <w:rFonts w:ascii="Arial" w:hAnsi="Arial" w:cs="Arial"/>
          <w:lang w:val="es-ES_tradnl"/>
        </w:rPr>
        <w:t xml:space="preserve">En cualquier caso, la asignación de estas tareas, tal y como se ha indicado, no es exclusiva, sino que todos los miembros interactuaron, en la medida de sus posibilidades, en los </w:t>
      </w:r>
      <w:r w:rsidR="00565381">
        <w:rPr>
          <w:rFonts w:ascii="Arial" w:hAnsi="Arial" w:cs="Arial"/>
          <w:lang w:val="es-ES_tradnl"/>
        </w:rPr>
        <w:t>distintos aspectos del Proyecto</w:t>
      </w:r>
      <w:r w:rsidRPr="00F36FF8">
        <w:rPr>
          <w:rFonts w:ascii="Arial" w:hAnsi="Arial" w:cs="Arial"/>
          <w:lang w:val="es-ES_tradnl"/>
        </w:rPr>
        <w:t xml:space="preserve"> a fin de conseguir una plena integración de objetivos y resultados.</w:t>
      </w:r>
    </w:p>
    <w:p w14:paraId="71C9FAA1" w14:textId="77777777" w:rsidR="008412E3" w:rsidRPr="00F36FF8" w:rsidRDefault="008412E3" w:rsidP="008412E3">
      <w:pPr>
        <w:spacing w:line="240" w:lineRule="auto"/>
        <w:jc w:val="both"/>
        <w:rPr>
          <w:rFonts w:ascii="Arial" w:hAnsi="Arial" w:cs="Arial"/>
          <w:i/>
          <w:lang w:val="es-ES_tradnl"/>
        </w:rPr>
      </w:pPr>
      <w:r w:rsidRPr="00F36FF8">
        <w:rPr>
          <w:rFonts w:ascii="Arial" w:hAnsi="Arial" w:cs="Arial"/>
          <w:i/>
          <w:lang w:val="es-ES_tradnl"/>
        </w:rPr>
        <w:t>Cronograma:</w:t>
      </w:r>
    </w:p>
    <w:p w14:paraId="6CA0EBF2" w14:textId="3F30F504" w:rsidR="008412E3" w:rsidRPr="00F36FF8" w:rsidRDefault="008412E3" w:rsidP="008412E3">
      <w:pPr>
        <w:spacing w:line="240" w:lineRule="auto"/>
        <w:jc w:val="both"/>
        <w:rPr>
          <w:rFonts w:ascii="Arial" w:hAnsi="Arial" w:cs="Arial"/>
          <w:lang w:val="es-ES_tradnl"/>
        </w:rPr>
      </w:pPr>
      <w:r w:rsidRPr="00F36FF8">
        <w:rPr>
          <w:rFonts w:ascii="Arial" w:hAnsi="Arial" w:cs="Arial"/>
          <w:lang w:val="es-ES_tradnl"/>
        </w:rPr>
        <w:t>Teniendo en cuenta que</w:t>
      </w:r>
      <w:r w:rsidR="00E63D62">
        <w:rPr>
          <w:rFonts w:ascii="Arial" w:hAnsi="Arial" w:cs="Arial"/>
          <w:lang w:val="es-ES_tradnl"/>
        </w:rPr>
        <w:t xml:space="preserve"> el trabajo con los alumno</w:t>
      </w:r>
      <w:r w:rsidR="00A420F0" w:rsidRPr="00F36FF8">
        <w:rPr>
          <w:rFonts w:ascii="Arial" w:hAnsi="Arial" w:cs="Arial"/>
          <w:lang w:val="es-ES_tradnl"/>
        </w:rPr>
        <w:t xml:space="preserve">s no pudo iniciarse hasta el </w:t>
      </w:r>
      <w:r w:rsidR="00E63D62">
        <w:rPr>
          <w:rFonts w:ascii="Arial" w:hAnsi="Arial" w:cs="Arial"/>
          <w:lang w:val="es-ES_tradnl"/>
        </w:rPr>
        <w:t>s</w:t>
      </w:r>
      <w:r w:rsidR="00A420F0" w:rsidRPr="00F36FF8">
        <w:rPr>
          <w:rFonts w:ascii="Arial" w:hAnsi="Arial" w:cs="Arial"/>
          <w:lang w:val="es-ES_tradnl"/>
        </w:rPr>
        <w:t>egundo cuatrimestre del</w:t>
      </w:r>
      <w:r w:rsidRPr="00F36FF8">
        <w:rPr>
          <w:rFonts w:ascii="Arial" w:hAnsi="Arial" w:cs="Arial"/>
          <w:lang w:val="es-ES_tradnl"/>
        </w:rPr>
        <w:t xml:space="preserve"> curso académico 202</w:t>
      </w:r>
      <w:r w:rsidR="005E3E79">
        <w:rPr>
          <w:rFonts w:ascii="Arial" w:hAnsi="Arial" w:cs="Arial"/>
          <w:lang w:val="es-ES_tradnl"/>
        </w:rPr>
        <w:t>2-2023</w:t>
      </w:r>
      <w:r w:rsidRPr="00F36FF8">
        <w:rPr>
          <w:rFonts w:ascii="Arial" w:hAnsi="Arial" w:cs="Arial"/>
          <w:lang w:val="es-ES_tradnl"/>
        </w:rPr>
        <w:t xml:space="preserve">, el plan de </w:t>
      </w:r>
      <w:r w:rsidR="00E63D62">
        <w:rPr>
          <w:rFonts w:ascii="Arial" w:hAnsi="Arial" w:cs="Arial"/>
          <w:lang w:val="es-ES_tradnl"/>
        </w:rPr>
        <w:t>actuación</w:t>
      </w:r>
      <w:r w:rsidRPr="00F36FF8">
        <w:rPr>
          <w:rFonts w:ascii="Arial" w:hAnsi="Arial" w:cs="Arial"/>
          <w:lang w:val="es-ES_tradnl"/>
        </w:rPr>
        <w:t xml:space="preserve"> </w:t>
      </w:r>
      <w:r w:rsidR="00A420F0" w:rsidRPr="00F36FF8">
        <w:rPr>
          <w:rFonts w:ascii="Arial" w:hAnsi="Arial" w:cs="Arial"/>
          <w:lang w:val="es-ES_tradnl"/>
        </w:rPr>
        <w:t>se desarrolló del siguiente modo</w:t>
      </w:r>
      <w:r w:rsidRPr="00F36FF8">
        <w:rPr>
          <w:rFonts w:ascii="Arial" w:hAnsi="Arial" w:cs="Arial"/>
          <w:lang w:val="es-ES_tradnl"/>
        </w:rPr>
        <w:t>:</w:t>
      </w:r>
    </w:p>
    <w:p w14:paraId="74888DAF" w14:textId="7C8A7B72" w:rsidR="008412E3" w:rsidRPr="00F36FF8" w:rsidRDefault="00A420F0" w:rsidP="008412E3">
      <w:pPr>
        <w:spacing w:line="240" w:lineRule="auto"/>
        <w:jc w:val="both"/>
        <w:rPr>
          <w:rFonts w:ascii="Arial" w:hAnsi="Arial" w:cs="Arial"/>
          <w:lang w:val="es-ES_tradnl"/>
        </w:rPr>
      </w:pPr>
      <w:r w:rsidRPr="00F36FF8">
        <w:rPr>
          <w:rFonts w:ascii="Arial" w:hAnsi="Arial" w:cs="Arial"/>
          <w:lang w:val="es-ES_tradnl"/>
        </w:rPr>
        <w:t>N</w:t>
      </w:r>
      <w:r w:rsidR="008412E3" w:rsidRPr="00F36FF8">
        <w:rPr>
          <w:rFonts w:ascii="Arial" w:hAnsi="Arial" w:cs="Arial"/>
          <w:lang w:val="es-ES_tradnl"/>
        </w:rPr>
        <w:t>oviembre 20</w:t>
      </w:r>
      <w:r w:rsidR="00180BC7">
        <w:rPr>
          <w:rFonts w:ascii="Arial" w:hAnsi="Arial" w:cs="Arial"/>
          <w:lang w:val="es-ES_tradnl"/>
        </w:rPr>
        <w:t>2</w:t>
      </w:r>
      <w:r w:rsidR="0042639E">
        <w:rPr>
          <w:rFonts w:ascii="Arial" w:hAnsi="Arial" w:cs="Arial"/>
          <w:lang w:val="es-ES_tradnl"/>
        </w:rPr>
        <w:t>2</w:t>
      </w:r>
      <w:r w:rsidR="008412E3" w:rsidRPr="00F36FF8">
        <w:rPr>
          <w:rFonts w:ascii="Arial" w:hAnsi="Arial" w:cs="Arial"/>
          <w:lang w:val="es-ES_tradnl"/>
        </w:rPr>
        <w:t xml:space="preserve"> </w:t>
      </w:r>
      <w:r w:rsidRPr="00F36FF8">
        <w:rPr>
          <w:rFonts w:ascii="Arial" w:hAnsi="Arial" w:cs="Arial"/>
          <w:lang w:val="es-ES_tradnl"/>
        </w:rPr>
        <w:t>- E</w:t>
      </w:r>
      <w:r w:rsidR="0042639E">
        <w:rPr>
          <w:rFonts w:ascii="Arial" w:hAnsi="Arial" w:cs="Arial"/>
          <w:lang w:val="es-ES_tradnl"/>
        </w:rPr>
        <w:t>nero 2023</w:t>
      </w:r>
      <w:r w:rsidR="008412E3" w:rsidRPr="00F36FF8">
        <w:rPr>
          <w:rFonts w:ascii="Arial" w:hAnsi="Arial" w:cs="Arial"/>
          <w:lang w:val="es-ES_tradnl"/>
        </w:rPr>
        <w:t>: Preparación de textos, selección de i</w:t>
      </w:r>
      <w:r w:rsidR="00E63D62">
        <w:rPr>
          <w:rFonts w:ascii="Arial" w:hAnsi="Arial" w:cs="Arial"/>
          <w:lang w:val="es-ES_tradnl"/>
        </w:rPr>
        <w:t>nformación y materiales alojados en e</w:t>
      </w:r>
      <w:r w:rsidR="008412E3" w:rsidRPr="00F36FF8">
        <w:rPr>
          <w:rFonts w:ascii="Arial" w:hAnsi="Arial" w:cs="Arial"/>
          <w:lang w:val="es-ES_tradnl"/>
        </w:rPr>
        <w:t>l espacio web para futuras consultas.</w:t>
      </w:r>
      <w:r w:rsidRPr="00F36FF8">
        <w:rPr>
          <w:rFonts w:ascii="Arial" w:hAnsi="Arial" w:cs="Arial"/>
          <w:lang w:val="es-ES_tradnl"/>
        </w:rPr>
        <w:t xml:space="preserve"> Durante el mes de</w:t>
      </w:r>
      <w:r w:rsidR="00E63D62">
        <w:rPr>
          <w:rFonts w:ascii="Arial" w:hAnsi="Arial" w:cs="Arial"/>
          <w:lang w:val="es-ES_tradnl"/>
        </w:rPr>
        <w:t xml:space="preserve"> noviembre tuvo lugar una </w:t>
      </w:r>
      <w:r w:rsidRPr="00F36FF8">
        <w:rPr>
          <w:rFonts w:ascii="Arial" w:hAnsi="Arial" w:cs="Arial"/>
          <w:lang w:val="es-ES_tradnl"/>
        </w:rPr>
        <w:t>reunión informativa de todos los miembros del proyecto para concretar el plan de actuación en los próximos meses. Los profesores recibieron la información sobre sus tareas y se concretó</w:t>
      </w:r>
      <w:r w:rsidR="00180BC7">
        <w:rPr>
          <w:rFonts w:ascii="Arial" w:hAnsi="Arial" w:cs="Arial"/>
          <w:lang w:val="es-ES_tradnl"/>
        </w:rPr>
        <w:t xml:space="preserve"> con Miguel Sanz el</w:t>
      </w:r>
      <w:r w:rsidRPr="00F36FF8">
        <w:rPr>
          <w:rFonts w:ascii="Arial" w:hAnsi="Arial" w:cs="Arial"/>
          <w:lang w:val="es-ES_tradnl"/>
        </w:rPr>
        <w:t xml:space="preserve"> diseño del espacio virtual que acogería las actividades del equipo.</w:t>
      </w:r>
      <w:r w:rsidR="00180BC7">
        <w:rPr>
          <w:rFonts w:ascii="Arial" w:hAnsi="Arial" w:cs="Arial"/>
          <w:lang w:val="es-ES_tradnl"/>
        </w:rPr>
        <w:t xml:space="preserve"> Se produjo también </w:t>
      </w:r>
      <w:r w:rsidR="00773E2A">
        <w:rPr>
          <w:rFonts w:ascii="Arial" w:hAnsi="Arial" w:cs="Arial"/>
          <w:lang w:val="es-ES_tradnl"/>
        </w:rPr>
        <w:t>el arranque de</w:t>
      </w:r>
      <w:r w:rsidR="00180BC7">
        <w:rPr>
          <w:rFonts w:ascii="Arial" w:hAnsi="Arial" w:cs="Arial"/>
          <w:lang w:val="es-ES_tradnl"/>
        </w:rPr>
        <w:t xml:space="preserve"> captación de alumnos del MUTAE</w:t>
      </w:r>
      <w:r w:rsidR="008B5E1C">
        <w:rPr>
          <w:rFonts w:ascii="Arial" w:hAnsi="Arial" w:cs="Arial"/>
          <w:lang w:val="es-ES_tradnl"/>
        </w:rPr>
        <w:t xml:space="preserve"> a través de la figura de la coordinación de</w:t>
      </w:r>
      <w:r w:rsidR="00773E2A">
        <w:rPr>
          <w:rFonts w:ascii="Arial" w:hAnsi="Arial" w:cs="Arial"/>
          <w:lang w:val="es-ES_tradnl"/>
        </w:rPr>
        <w:t xml:space="preserve"> ese </w:t>
      </w:r>
      <w:r w:rsidR="008B5E1C">
        <w:rPr>
          <w:rFonts w:ascii="Arial" w:hAnsi="Arial" w:cs="Arial"/>
          <w:lang w:val="es-ES_tradnl"/>
        </w:rPr>
        <w:t>Máster.</w:t>
      </w:r>
    </w:p>
    <w:p w14:paraId="75E211AB" w14:textId="0DB1AD46" w:rsidR="00144F7D" w:rsidRPr="00144F7D" w:rsidRDefault="0042639E" w:rsidP="00144F7D">
      <w:pPr>
        <w:spacing w:line="240" w:lineRule="auto"/>
        <w:jc w:val="both"/>
        <w:rPr>
          <w:rFonts w:ascii="Arial" w:hAnsi="Arial" w:cs="Arial"/>
          <w:lang w:val="es-ES_tradnl"/>
        </w:rPr>
      </w:pPr>
      <w:r>
        <w:rPr>
          <w:rFonts w:ascii="Arial" w:hAnsi="Arial" w:cs="Arial"/>
          <w:lang w:val="es-ES_tradnl"/>
        </w:rPr>
        <w:t>30</w:t>
      </w:r>
      <w:r w:rsidR="008B5E1C">
        <w:rPr>
          <w:rFonts w:ascii="Arial" w:hAnsi="Arial" w:cs="Arial"/>
          <w:lang w:val="es-ES_tradnl"/>
        </w:rPr>
        <w:t xml:space="preserve"> de enero de</w:t>
      </w:r>
      <w:r w:rsidR="008412E3" w:rsidRPr="00144F7D">
        <w:rPr>
          <w:rFonts w:ascii="Arial" w:hAnsi="Arial" w:cs="Arial"/>
          <w:lang w:val="es-ES_tradnl"/>
        </w:rPr>
        <w:t xml:space="preserve"> 202</w:t>
      </w:r>
      <w:r>
        <w:rPr>
          <w:rFonts w:ascii="Arial" w:hAnsi="Arial" w:cs="Arial"/>
          <w:lang w:val="es-ES_tradnl"/>
        </w:rPr>
        <w:t>3</w:t>
      </w:r>
      <w:r w:rsidR="008412E3" w:rsidRPr="00144F7D">
        <w:rPr>
          <w:rFonts w:ascii="Arial" w:hAnsi="Arial" w:cs="Arial"/>
          <w:lang w:val="es-ES_tradnl"/>
        </w:rPr>
        <w:t>: presentación del proyecto a los estudiantes matriculados en la asignatura “Taller de Traducción</w:t>
      </w:r>
      <w:r w:rsidR="00A420F0" w:rsidRPr="00144F7D">
        <w:rPr>
          <w:rFonts w:ascii="Arial" w:hAnsi="Arial" w:cs="Arial"/>
          <w:lang w:val="es-ES_tradnl"/>
        </w:rPr>
        <w:t xml:space="preserve"> de textos Líricos y Dramáticos (Inglés-Español)</w:t>
      </w:r>
      <w:r w:rsidR="008412E3" w:rsidRPr="00144F7D">
        <w:rPr>
          <w:rFonts w:ascii="Arial" w:hAnsi="Arial" w:cs="Arial"/>
          <w:lang w:val="es-ES_tradnl"/>
        </w:rPr>
        <w:t xml:space="preserve">”, correspondiente al segundo cuatrimestre, dentro del Master en Traducción Literaria. </w:t>
      </w:r>
      <w:r w:rsidR="00A420F0" w:rsidRPr="00144F7D">
        <w:rPr>
          <w:rFonts w:ascii="Arial" w:hAnsi="Arial" w:cs="Arial"/>
          <w:lang w:val="es-ES_tradnl"/>
        </w:rPr>
        <w:t>El número</w:t>
      </w:r>
      <w:r w:rsidR="008412E3" w:rsidRPr="00144F7D">
        <w:rPr>
          <w:rFonts w:ascii="Arial" w:hAnsi="Arial" w:cs="Arial"/>
          <w:lang w:val="es-ES_tradnl"/>
        </w:rPr>
        <w:t xml:space="preserve"> </w:t>
      </w:r>
      <w:r w:rsidR="00E63D62">
        <w:rPr>
          <w:rFonts w:ascii="Arial" w:hAnsi="Arial" w:cs="Arial"/>
          <w:lang w:val="es-ES_tradnl"/>
        </w:rPr>
        <w:t xml:space="preserve">total </w:t>
      </w:r>
      <w:r w:rsidR="008412E3" w:rsidRPr="00144F7D">
        <w:rPr>
          <w:rFonts w:ascii="Arial" w:hAnsi="Arial" w:cs="Arial"/>
          <w:lang w:val="es-ES_tradnl"/>
        </w:rPr>
        <w:t>de alumnos matriculados</w:t>
      </w:r>
      <w:r w:rsidR="00A420F0" w:rsidRPr="00144F7D">
        <w:rPr>
          <w:rFonts w:ascii="Arial" w:hAnsi="Arial" w:cs="Arial"/>
          <w:lang w:val="es-ES_tradnl"/>
        </w:rPr>
        <w:t xml:space="preserve"> fue</w:t>
      </w:r>
      <w:r w:rsidR="008412E3" w:rsidRPr="00144F7D">
        <w:rPr>
          <w:rFonts w:ascii="Arial" w:hAnsi="Arial" w:cs="Arial"/>
          <w:lang w:val="es-ES_tradnl"/>
        </w:rPr>
        <w:t xml:space="preserve"> de 1</w:t>
      </w:r>
      <w:r w:rsidR="00144998">
        <w:rPr>
          <w:rFonts w:ascii="Arial" w:hAnsi="Arial" w:cs="Arial"/>
          <w:lang w:val="es-ES_tradnl"/>
        </w:rPr>
        <w:t>6</w:t>
      </w:r>
      <w:r w:rsidR="008412E3" w:rsidRPr="00144F7D">
        <w:rPr>
          <w:rFonts w:ascii="Arial" w:hAnsi="Arial" w:cs="Arial"/>
          <w:lang w:val="es-ES_tradnl"/>
        </w:rPr>
        <w:t>.</w:t>
      </w:r>
    </w:p>
    <w:p w14:paraId="1CD7E9DB" w14:textId="23229799" w:rsidR="00144F7D" w:rsidRDefault="00F36FF8" w:rsidP="00144F7D">
      <w:pPr>
        <w:spacing w:after="0" w:line="240" w:lineRule="auto"/>
        <w:jc w:val="both"/>
        <w:rPr>
          <w:rFonts w:ascii="Arial" w:hAnsi="Arial" w:cs="Arial"/>
          <w:lang w:val="es-ES_tradnl"/>
        </w:rPr>
      </w:pPr>
      <w:r w:rsidRPr="00144F7D">
        <w:rPr>
          <w:rFonts w:ascii="Arial" w:hAnsi="Arial" w:cs="Arial"/>
          <w:lang w:val="es-ES_tradnl"/>
        </w:rPr>
        <w:lastRenderedPageBreak/>
        <w:t>La</w:t>
      </w:r>
      <w:r w:rsidR="00144F7D" w:rsidRPr="00144F7D">
        <w:rPr>
          <w:rFonts w:ascii="Arial" w:hAnsi="Arial" w:cs="Arial"/>
          <w:lang w:val="es-ES_tradnl"/>
        </w:rPr>
        <w:t>s actividades</w:t>
      </w:r>
      <w:r w:rsidR="00144998">
        <w:rPr>
          <w:rFonts w:ascii="Arial" w:hAnsi="Arial" w:cs="Arial"/>
          <w:lang w:val="es-ES_tradnl"/>
        </w:rPr>
        <w:t xml:space="preserve"> </w:t>
      </w:r>
      <w:r w:rsidR="00144F7D" w:rsidRPr="00144F7D">
        <w:rPr>
          <w:rFonts w:ascii="Arial" w:hAnsi="Arial" w:cs="Arial"/>
          <w:lang w:val="es-ES_tradnl"/>
        </w:rPr>
        <w:t>desarrolladas por los alumnos</w:t>
      </w:r>
      <w:r w:rsidR="00144998">
        <w:rPr>
          <w:rFonts w:ascii="Arial" w:hAnsi="Arial" w:cs="Arial"/>
          <w:lang w:val="es-ES_tradnl"/>
        </w:rPr>
        <w:t xml:space="preserve"> se </w:t>
      </w:r>
      <w:r w:rsidRPr="00144F7D">
        <w:rPr>
          <w:rFonts w:ascii="Arial" w:hAnsi="Arial" w:cs="Arial"/>
          <w:lang w:val="es-ES_tradnl"/>
        </w:rPr>
        <w:t>presentar</w:t>
      </w:r>
      <w:r w:rsidR="00144F7D" w:rsidRPr="00144F7D">
        <w:rPr>
          <w:rFonts w:ascii="Arial" w:hAnsi="Arial" w:cs="Arial"/>
          <w:lang w:val="es-ES_tradnl"/>
        </w:rPr>
        <w:t>on</w:t>
      </w:r>
      <w:r w:rsidRPr="00144F7D">
        <w:rPr>
          <w:rFonts w:ascii="Arial" w:hAnsi="Arial" w:cs="Arial"/>
          <w:lang w:val="es-ES_tradnl"/>
        </w:rPr>
        <w:t xml:space="preserve"> </w:t>
      </w:r>
      <w:r w:rsidR="00144998">
        <w:rPr>
          <w:rFonts w:ascii="Arial" w:hAnsi="Arial" w:cs="Arial"/>
          <w:lang w:val="es-ES_tradnl"/>
        </w:rPr>
        <w:t xml:space="preserve">exclusivamente de forma virtual y </w:t>
      </w:r>
      <w:r w:rsidR="0042639E">
        <w:rPr>
          <w:rFonts w:ascii="Arial" w:hAnsi="Arial" w:cs="Arial"/>
          <w:lang w:val="es-ES_tradnl"/>
        </w:rPr>
        <w:t>formaron parte de la evaluación</w:t>
      </w:r>
      <w:r w:rsidRPr="00F36FF8">
        <w:rPr>
          <w:rFonts w:ascii="Arial" w:hAnsi="Arial" w:cs="Arial"/>
          <w:lang w:val="es-ES_tradnl"/>
        </w:rPr>
        <w:t xml:space="preserve"> de la sección de la asignatura dedicada a la traducción de textos dramáticos.</w:t>
      </w:r>
      <w:r w:rsidR="00144F7D">
        <w:rPr>
          <w:rFonts w:ascii="Arial" w:hAnsi="Arial" w:cs="Arial"/>
          <w:lang w:val="es-ES_tradnl"/>
        </w:rPr>
        <w:t xml:space="preserve"> </w:t>
      </w:r>
      <w:r w:rsidRPr="00F36FF8">
        <w:rPr>
          <w:rFonts w:ascii="Arial" w:hAnsi="Arial" w:cs="Arial"/>
          <w:lang w:val="es-ES_tradnl"/>
        </w:rPr>
        <w:t xml:space="preserve">Las tareas se </w:t>
      </w:r>
      <w:r w:rsidR="00144F7D">
        <w:rPr>
          <w:rFonts w:ascii="Arial" w:hAnsi="Arial" w:cs="Arial"/>
          <w:lang w:val="es-ES_tradnl"/>
        </w:rPr>
        <w:t>realizaro</w:t>
      </w:r>
      <w:r w:rsidR="004957CC">
        <w:rPr>
          <w:rFonts w:ascii="Arial" w:hAnsi="Arial" w:cs="Arial"/>
          <w:lang w:val="es-ES_tradnl"/>
        </w:rPr>
        <w:t xml:space="preserve">n en </w:t>
      </w:r>
      <w:r w:rsidR="0042639E">
        <w:rPr>
          <w:rFonts w:ascii="Arial" w:hAnsi="Arial" w:cs="Arial"/>
          <w:lang w:val="es-ES_tradnl"/>
        </w:rPr>
        <w:t>parejas</w:t>
      </w:r>
      <w:r w:rsidR="00144998">
        <w:rPr>
          <w:rFonts w:ascii="Arial" w:hAnsi="Arial" w:cs="Arial"/>
          <w:lang w:val="es-ES_tradnl"/>
        </w:rPr>
        <w:t>, en el caso del MTL, e individualmente en el caso del MUTAE</w:t>
      </w:r>
      <w:r w:rsidR="003A4E0B">
        <w:rPr>
          <w:rFonts w:ascii="Arial" w:hAnsi="Arial" w:cs="Arial"/>
          <w:lang w:val="es-ES_tradnl"/>
        </w:rPr>
        <w:t>. Por parte del MTL</w:t>
      </w:r>
      <w:r w:rsidR="004957CC">
        <w:rPr>
          <w:rFonts w:ascii="Arial" w:hAnsi="Arial" w:cs="Arial"/>
          <w:lang w:val="es-ES_tradnl"/>
        </w:rPr>
        <w:t>:</w:t>
      </w:r>
      <w:r w:rsidR="00144F7D">
        <w:rPr>
          <w:rFonts w:ascii="Arial" w:hAnsi="Arial" w:cs="Arial"/>
          <w:lang w:val="es-ES_tradnl"/>
        </w:rPr>
        <w:t xml:space="preserve"> </w:t>
      </w:r>
    </w:p>
    <w:p w14:paraId="5A85FD2E" w14:textId="77777777" w:rsidR="003A4E0B" w:rsidRDefault="003A4E0B" w:rsidP="00144F7D">
      <w:pPr>
        <w:spacing w:after="0" w:line="240" w:lineRule="auto"/>
        <w:jc w:val="both"/>
        <w:rPr>
          <w:rFonts w:ascii="Arial" w:hAnsi="Arial" w:cs="Arial"/>
          <w:lang w:val="es-ES_tradnl"/>
        </w:rPr>
      </w:pPr>
    </w:p>
    <w:p w14:paraId="614EB556" w14:textId="44C6AEA8" w:rsidR="003A4E0B" w:rsidRDefault="00F57814" w:rsidP="00144F7D">
      <w:pPr>
        <w:spacing w:after="0" w:line="240" w:lineRule="auto"/>
        <w:jc w:val="both"/>
        <w:rPr>
          <w:rFonts w:ascii="Arial" w:hAnsi="Arial" w:cs="Arial"/>
          <w:lang w:val="es-ES_tradnl"/>
        </w:rPr>
      </w:pPr>
      <w:r>
        <w:rPr>
          <w:rFonts w:ascii="Arial" w:hAnsi="Arial" w:cs="Arial"/>
          <w:lang w:val="es-ES_tradnl"/>
        </w:rPr>
        <w:t xml:space="preserve">Grupo 1: Ana </w:t>
      </w:r>
      <w:proofErr w:type="spellStart"/>
      <w:r>
        <w:rPr>
          <w:rFonts w:ascii="Arial" w:hAnsi="Arial" w:cs="Arial"/>
          <w:lang w:val="es-ES_tradnl"/>
        </w:rPr>
        <w:t>Ranz</w:t>
      </w:r>
      <w:proofErr w:type="spellEnd"/>
      <w:r>
        <w:rPr>
          <w:rFonts w:ascii="Arial" w:hAnsi="Arial" w:cs="Arial"/>
          <w:lang w:val="es-ES_tradnl"/>
        </w:rPr>
        <w:t xml:space="preserve"> García y Aitana García </w:t>
      </w:r>
      <w:proofErr w:type="spellStart"/>
      <w:r>
        <w:rPr>
          <w:rFonts w:ascii="Arial" w:hAnsi="Arial" w:cs="Arial"/>
          <w:lang w:val="es-ES_tradnl"/>
        </w:rPr>
        <w:t>Campanón</w:t>
      </w:r>
      <w:proofErr w:type="spellEnd"/>
      <w:r w:rsidR="003A4E0B">
        <w:rPr>
          <w:rFonts w:ascii="Arial" w:hAnsi="Arial" w:cs="Arial"/>
          <w:lang w:val="es-ES_tradnl"/>
        </w:rPr>
        <w:t>.</w:t>
      </w:r>
    </w:p>
    <w:p w14:paraId="69DCB8E5" w14:textId="77777777" w:rsidR="003A4E0B" w:rsidRDefault="003A4E0B" w:rsidP="00144F7D">
      <w:pPr>
        <w:spacing w:after="0" w:line="240" w:lineRule="auto"/>
        <w:jc w:val="both"/>
        <w:rPr>
          <w:rFonts w:ascii="Arial" w:hAnsi="Arial" w:cs="Arial"/>
          <w:lang w:val="es-ES_tradnl"/>
        </w:rPr>
      </w:pPr>
    </w:p>
    <w:p w14:paraId="5B151DC2" w14:textId="65C02BE9" w:rsidR="003A4E0B" w:rsidRDefault="00A06838" w:rsidP="00144F7D">
      <w:pPr>
        <w:spacing w:after="0" w:line="240" w:lineRule="auto"/>
        <w:jc w:val="both"/>
        <w:rPr>
          <w:rFonts w:ascii="Arial" w:hAnsi="Arial" w:cs="Arial"/>
          <w:lang w:val="es-ES_tradnl"/>
        </w:rPr>
      </w:pPr>
      <w:r>
        <w:rPr>
          <w:rFonts w:ascii="Arial" w:hAnsi="Arial" w:cs="Arial"/>
          <w:lang w:val="es-ES_tradnl"/>
        </w:rPr>
        <w:t>Grupo 2: Darío Sánchez del Cerro y Marcos Rodríguez López</w:t>
      </w:r>
      <w:r w:rsidR="003A4E0B">
        <w:rPr>
          <w:rFonts w:ascii="Arial" w:hAnsi="Arial" w:cs="Arial"/>
          <w:lang w:val="es-ES_tradnl"/>
        </w:rPr>
        <w:t>.</w:t>
      </w:r>
    </w:p>
    <w:p w14:paraId="51E9A303" w14:textId="77777777" w:rsidR="003A4E0B" w:rsidRDefault="003A4E0B" w:rsidP="00144F7D">
      <w:pPr>
        <w:spacing w:after="0" w:line="240" w:lineRule="auto"/>
        <w:jc w:val="both"/>
        <w:rPr>
          <w:rFonts w:ascii="Arial" w:hAnsi="Arial" w:cs="Arial"/>
          <w:lang w:val="es-ES_tradnl"/>
        </w:rPr>
      </w:pPr>
    </w:p>
    <w:p w14:paraId="5D2CF79C" w14:textId="11D5F52C" w:rsidR="003A4E0B" w:rsidRPr="003A4E0B" w:rsidRDefault="003A4E0B" w:rsidP="003A4E0B">
      <w:pPr>
        <w:spacing w:after="0" w:line="240" w:lineRule="auto"/>
        <w:jc w:val="both"/>
        <w:rPr>
          <w:rFonts w:ascii="Arial" w:hAnsi="Arial" w:cs="Arial"/>
          <w:lang w:val="es"/>
        </w:rPr>
      </w:pPr>
      <w:r>
        <w:rPr>
          <w:rFonts w:ascii="Arial" w:hAnsi="Arial" w:cs="Arial"/>
          <w:lang w:val="es-ES_tradnl"/>
        </w:rPr>
        <w:t xml:space="preserve">Grupo 3: </w:t>
      </w:r>
      <w:r w:rsidR="00A06838">
        <w:rPr>
          <w:rFonts w:ascii="Arial" w:hAnsi="Arial" w:cs="Arial"/>
          <w:lang w:val="es"/>
        </w:rPr>
        <w:t>Sofía González-Albo Díez y Mauro Luengo Ramírez.</w:t>
      </w:r>
    </w:p>
    <w:p w14:paraId="55F21227" w14:textId="42AF52DC" w:rsidR="003A4E0B" w:rsidRDefault="003A4E0B" w:rsidP="00144F7D">
      <w:pPr>
        <w:spacing w:after="0" w:line="240" w:lineRule="auto"/>
        <w:jc w:val="both"/>
        <w:rPr>
          <w:rFonts w:ascii="Arial" w:hAnsi="Arial" w:cs="Arial"/>
          <w:lang w:val="es-ES_tradnl"/>
        </w:rPr>
      </w:pPr>
    </w:p>
    <w:p w14:paraId="76E1C334" w14:textId="095A73E1" w:rsidR="003A4E0B" w:rsidRDefault="003A4E0B" w:rsidP="003A4E0B">
      <w:pPr>
        <w:spacing w:after="0" w:line="240" w:lineRule="auto"/>
        <w:jc w:val="both"/>
        <w:rPr>
          <w:rFonts w:ascii="Arial" w:hAnsi="Arial" w:cs="Arial"/>
        </w:rPr>
      </w:pPr>
      <w:r>
        <w:rPr>
          <w:rFonts w:ascii="Arial" w:hAnsi="Arial" w:cs="Arial"/>
          <w:lang w:val="es-ES_tradnl"/>
        </w:rPr>
        <w:t xml:space="preserve">Grupo 4: </w:t>
      </w:r>
      <w:r w:rsidR="00F43D33">
        <w:rPr>
          <w:rFonts w:ascii="Arial" w:hAnsi="Arial" w:cs="Arial"/>
        </w:rPr>
        <w:t xml:space="preserve">William Peter Howard </w:t>
      </w:r>
      <w:r w:rsidR="006F048F">
        <w:rPr>
          <w:rFonts w:ascii="Arial" w:hAnsi="Arial" w:cs="Arial"/>
        </w:rPr>
        <w:t>y Gabriel Macías Esparza.</w:t>
      </w:r>
    </w:p>
    <w:p w14:paraId="08248E0A" w14:textId="77777777" w:rsidR="003A4E0B" w:rsidRDefault="003A4E0B" w:rsidP="003A4E0B">
      <w:pPr>
        <w:spacing w:after="0" w:line="240" w:lineRule="auto"/>
        <w:jc w:val="both"/>
        <w:rPr>
          <w:rFonts w:ascii="Arial" w:hAnsi="Arial" w:cs="Arial"/>
        </w:rPr>
      </w:pPr>
    </w:p>
    <w:p w14:paraId="0CA72AE2" w14:textId="5A2AD188" w:rsidR="00144F7D" w:rsidRDefault="003A4E0B" w:rsidP="003A4E0B">
      <w:pPr>
        <w:spacing w:after="0" w:line="240" w:lineRule="auto"/>
        <w:jc w:val="both"/>
        <w:rPr>
          <w:rFonts w:ascii="Arial" w:hAnsi="Arial" w:cs="Arial"/>
          <w:bCs/>
          <w:lang w:val="es"/>
        </w:rPr>
      </w:pPr>
      <w:r>
        <w:rPr>
          <w:rFonts w:ascii="Arial" w:hAnsi="Arial" w:cs="Arial"/>
        </w:rPr>
        <w:t xml:space="preserve">Grupo 5: </w:t>
      </w:r>
      <w:r w:rsidRPr="003A4E0B">
        <w:rPr>
          <w:rFonts w:ascii="Arial" w:hAnsi="Arial" w:cs="Arial"/>
          <w:bCs/>
          <w:lang w:val="es"/>
        </w:rPr>
        <w:t>M</w:t>
      </w:r>
      <w:r w:rsidR="00717B83">
        <w:rPr>
          <w:rFonts w:ascii="Arial" w:hAnsi="Arial" w:cs="Arial"/>
          <w:bCs/>
          <w:lang w:val="es"/>
        </w:rPr>
        <w:t>elena Mora Rubio y Emma Kahout</w:t>
      </w:r>
      <w:r>
        <w:rPr>
          <w:rFonts w:ascii="Arial" w:hAnsi="Arial" w:cs="Arial"/>
          <w:bCs/>
          <w:lang w:val="es"/>
        </w:rPr>
        <w:t>.</w:t>
      </w:r>
    </w:p>
    <w:p w14:paraId="04FE028D" w14:textId="77777777" w:rsidR="00FD5114" w:rsidRDefault="00FD5114" w:rsidP="003A4E0B">
      <w:pPr>
        <w:spacing w:after="0" w:line="240" w:lineRule="auto"/>
        <w:jc w:val="both"/>
        <w:rPr>
          <w:rFonts w:ascii="Arial" w:hAnsi="Arial" w:cs="Arial"/>
          <w:bCs/>
          <w:lang w:val="es"/>
        </w:rPr>
      </w:pPr>
    </w:p>
    <w:p w14:paraId="6943684A" w14:textId="65FE2AF5" w:rsidR="00FD5114" w:rsidRDefault="00FD5114" w:rsidP="003A4E0B">
      <w:pPr>
        <w:spacing w:after="0" w:line="240" w:lineRule="auto"/>
        <w:jc w:val="both"/>
        <w:rPr>
          <w:rFonts w:ascii="Arial" w:hAnsi="Arial" w:cs="Arial"/>
          <w:bCs/>
          <w:lang w:val="es"/>
        </w:rPr>
      </w:pPr>
      <w:r>
        <w:rPr>
          <w:rFonts w:ascii="Arial" w:hAnsi="Arial" w:cs="Arial"/>
          <w:bCs/>
          <w:lang w:val="es"/>
        </w:rPr>
        <w:t>Grupo 6: Guadalupe Herce Gil y Andrea Acedo Arias.</w:t>
      </w:r>
    </w:p>
    <w:p w14:paraId="7F1054DA" w14:textId="77777777" w:rsidR="00FD5114" w:rsidRDefault="00FD5114" w:rsidP="003A4E0B">
      <w:pPr>
        <w:spacing w:after="0" w:line="240" w:lineRule="auto"/>
        <w:jc w:val="both"/>
        <w:rPr>
          <w:rFonts w:ascii="Arial" w:hAnsi="Arial" w:cs="Arial"/>
          <w:bCs/>
          <w:lang w:val="es"/>
        </w:rPr>
      </w:pPr>
    </w:p>
    <w:p w14:paraId="1367767D" w14:textId="437F208B" w:rsidR="00FD5114" w:rsidRDefault="00FD5114" w:rsidP="003A4E0B">
      <w:pPr>
        <w:spacing w:after="0" w:line="240" w:lineRule="auto"/>
        <w:jc w:val="both"/>
        <w:rPr>
          <w:rFonts w:ascii="Arial" w:hAnsi="Arial" w:cs="Arial"/>
          <w:bCs/>
          <w:lang w:val="es"/>
        </w:rPr>
      </w:pPr>
      <w:r>
        <w:rPr>
          <w:rFonts w:ascii="Arial" w:hAnsi="Arial" w:cs="Arial"/>
          <w:bCs/>
          <w:lang w:val="es"/>
        </w:rPr>
        <w:t>Grupo 7: Inés Miguel Llorente y Esther Pérez Rivera.</w:t>
      </w:r>
    </w:p>
    <w:p w14:paraId="4F4145CE" w14:textId="77777777" w:rsidR="005069DB" w:rsidRDefault="005069DB" w:rsidP="003A4E0B">
      <w:pPr>
        <w:spacing w:after="0" w:line="240" w:lineRule="auto"/>
        <w:jc w:val="both"/>
        <w:rPr>
          <w:rFonts w:ascii="Arial" w:hAnsi="Arial" w:cs="Arial"/>
          <w:bCs/>
          <w:lang w:val="es"/>
        </w:rPr>
      </w:pPr>
    </w:p>
    <w:p w14:paraId="161FD5D1" w14:textId="460C62B0" w:rsidR="005069DB" w:rsidRDefault="005069DB" w:rsidP="003A4E0B">
      <w:pPr>
        <w:spacing w:after="0" w:line="240" w:lineRule="auto"/>
        <w:jc w:val="both"/>
        <w:rPr>
          <w:rFonts w:ascii="Arial" w:hAnsi="Arial" w:cs="Arial"/>
          <w:bCs/>
          <w:lang w:val="es"/>
        </w:rPr>
      </w:pPr>
      <w:r>
        <w:rPr>
          <w:rFonts w:ascii="Arial" w:hAnsi="Arial" w:cs="Arial"/>
          <w:bCs/>
          <w:lang w:val="es"/>
        </w:rPr>
        <w:t xml:space="preserve">Grupo 8: Julia Ruiz García y Marta </w:t>
      </w:r>
      <w:r w:rsidR="00144998">
        <w:rPr>
          <w:rFonts w:ascii="Arial" w:hAnsi="Arial" w:cs="Arial"/>
          <w:bCs/>
          <w:lang w:val="es"/>
        </w:rPr>
        <w:t>Ror</w:t>
      </w:r>
      <w:r>
        <w:rPr>
          <w:rFonts w:ascii="Arial" w:hAnsi="Arial" w:cs="Arial"/>
          <w:bCs/>
          <w:lang w:val="es"/>
        </w:rPr>
        <w:t>íguez Leal.</w:t>
      </w:r>
    </w:p>
    <w:p w14:paraId="48B7853C" w14:textId="77777777" w:rsidR="00FD5114" w:rsidRDefault="00FD5114" w:rsidP="003A4E0B">
      <w:pPr>
        <w:spacing w:after="0" w:line="240" w:lineRule="auto"/>
        <w:jc w:val="both"/>
        <w:rPr>
          <w:rFonts w:ascii="Arial" w:hAnsi="Arial" w:cs="Arial"/>
          <w:lang w:val="en-GB"/>
        </w:rPr>
      </w:pPr>
    </w:p>
    <w:p w14:paraId="45347B33" w14:textId="77777777" w:rsidR="003A4E0B" w:rsidRDefault="003A4E0B" w:rsidP="003A4E0B">
      <w:pPr>
        <w:spacing w:after="0" w:line="240" w:lineRule="auto"/>
        <w:jc w:val="both"/>
        <w:rPr>
          <w:rFonts w:ascii="Arial" w:hAnsi="Arial" w:cs="Arial"/>
          <w:lang w:val="en-GB"/>
        </w:rPr>
      </w:pPr>
    </w:p>
    <w:p w14:paraId="09673A8F" w14:textId="117532EC" w:rsidR="003A4E0B" w:rsidRPr="00144F7D" w:rsidRDefault="003A4E0B" w:rsidP="003A4E0B">
      <w:pPr>
        <w:spacing w:after="0" w:line="240" w:lineRule="auto"/>
        <w:jc w:val="both"/>
        <w:rPr>
          <w:rFonts w:ascii="Arial" w:hAnsi="Arial" w:cs="Arial"/>
          <w:bCs/>
        </w:rPr>
      </w:pPr>
      <w:proofErr w:type="spellStart"/>
      <w:r>
        <w:rPr>
          <w:rFonts w:ascii="Arial" w:hAnsi="Arial" w:cs="Arial"/>
          <w:lang w:val="en-GB"/>
        </w:rPr>
        <w:t>Por</w:t>
      </w:r>
      <w:proofErr w:type="spellEnd"/>
      <w:r>
        <w:rPr>
          <w:rFonts w:ascii="Arial" w:hAnsi="Arial" w:cs="Arial"/>
          <w:lang w:val="en-GB"/>
        </w:rPr>
        <w:t xml:space="preserve"> parte del MUTAE: </w:t>
      </w:r>
      <w:r w:rsidR="00144998">
        <w:rPr>
          <w:rFonts w:ascii="Arial" w:hAnsi="Arial" w:cs="Arial"/>
          <w:lang w:val="en-GB"/>
        </w:rPr>
        <w:t xml:space="preserve">Marta </w:t>
      </w:r>
      <w:proofErr w:type="spellStart"/>
      <w:r w:rsidR="00144998">
        <w:rPr>
          <w:rFonts w:ascii="Arial" w:hAnsi="Arial" w:cs="Arial"/>
          <w:lang w:val="en-GB"/>
        </w:rPr>
        <w:t>Fuster</w:t>
      </w:r>
      <w:proofErr w:type="spellEnd"/>
      <w:r w:rsidR="00144998">
        <w:rPr>
          <w:rFonts w:ascii="Arial" w:hAnsi="Arial" w:cs="Arial"/>
          <w:lang w:val="en-GB"/>
        </w:rPr>
        <w:t xml:space="preserve"> y </w:t>
      </w:r>
      <w:proofErr w:type="spellStart"/>
      <w:r w:rsidR="00144998">
        <w:rPr>
          <w:rFonts w:ascii="Arial" w:hAnsi="Arial" w:cs="Arial"/>
          <w:lang w:val="en-GB"/>
        </w:rPr>
        <w:t>Danyra</w:t>
      </w:r>
      <w:proofErr w:type="spellEnd"/>
      <w:r w:rsidR="00144998">
        <w:rPr>
          <w:rFonts w:ascii="Arial" w:hAnsi="Arial" w:cs="Arial"/>
          <w:lang w:val="en-GB"/>
        </w:rPr>
        <w:t xml:space="preserve"> Ramos</w:t>
      </w:r>
      <w:r>
        <w:rPr>
          <w:rFonts w:ascii="Arial" w:hAnsi="Arial" w:cs="Arial"/>
          <w:lang w:val="en-GB"/>
        </w:rPr>
        <w:t>.</w:t>
      </w:r>
    </w:p>
    <w:p w14:paraId="1152C6A4" w14:textId="77777777" w:rsidR="00124FF2" w:rsidRPr="00124FF2" w:rsidRDefault="00124FF2" w:rsidP="00124FF2">
      <w:pPr>
        <w:spacing w:after="0" w:line="240" w:lineRule="auto"/>
        <w:jc w:val="both"/>
        <w:rPr>
          <w:rFonts w:ascii="Arial" w:hAnsi="Arial" w:cs="Arial"/>
          <w:lang w:val="en-GB"/>
        </w:rPr>
      </w:pPr>
    </w:p>
    <w:p w14:paraId="5490F6AA" w14:textId="3EADF3B0" w:rsidR="00E63D62" w:rsidRDefault="00F36FF8" w:rsidP="00C61828">
      <w:pPr>
        <w:spacing w:after="0" w:line="240" w:lineRule="auto"/>
        <w:jc w:val="both"/>
        <w:rPr>
          <w:rFonts w:ascii="Arial" w:hAnsi="Arial" w:cs="Arial"/>
          <w:lang w:val="es-ES_tradnl"/>
        </w:rPr>
      </w:pPr>
      <w:r w:rsidRPr="00F36FF8">
        <w:rPr>
          <w:rFonts w:ascii="Arial" w:hAnsi="Arial" w:cs="Arial"/>
          <w:lang w:val="es-ES_tradnl"/>
        </w:rPr>
        <w:t>Las tareas se entregar</w:t>
      </w:r>
      <w:r w:rsidR="00144F7D">
        <w:rPr>
          <w:rFonts w:ascii="Arial" w:hAnsi="Arial" w:cs="Arial"/>
          <w:lang w:val="es-ES_tradnl"/>
        </w:rPr>
        <w:t>on en las fechas fijadas</w:t>
      </w:r>
      <w:r w:rsidRPr="00F36FF8">
        <w:rPr>
          <w:rFonts w:ascii="Arial" w:hAnsi="Arial" w:cs="Arial"/>
          <w:lang w:val="es-ES_tradnl"/>
        </w:rPr>
        <w:t xml:space="preserve"> (véase a</w:t>
      </w:r>
      <w:r w:rsidR="00773E2A">
        <w:rPr>
          <w:rFonts w:ascii="Arial" w:hAnsi="Arial" w:cs="Arial"/>
          <w:lang w:val="es-ES_tradnl"/>
        </w:rPr>
        <w:t xml:space="preserve"> continuación</w:t>
      </w:r>
      <w:r w:rsidRPr="00F36FF8">
        <w:rPr>
          <w:rFonts w:ascii="Arial" w:hAnsi="Arial" w:cs="Arial"/>
          <w:lang w:val="es-ES_tradnl"/>
        </w:rPr>
        <w:t xml:space="preserve">), en formato WORD. Los </w:t>
      </w:r>
      <w:r w:rsidR="00144F7D">
        <w:rPr>
          <w:rFonts w:ascii="Arial" w:hAnsi="Arial" w:cs="Arial"/>
          <w:lang w:val="es-ES_tradnl"/>
        </w:rPr>
        <w:t>alumnos partieron</w:t>
      </w:r>
      <w:r w:rsidRPr="00F36FF8">
        <w:rPr>
          <w:rFonts w:ascii="Arial" w:hAnsi="Arial" w:cs="Arial"/>
          <w:lang w:val="es-ES_tradnl"/>
        </w:rPr>
        <w:t xml:space="preserve"> de un fragmento asignado de </w:t>
      </w:r>
      <w:r w:rsidR="00A47C73">
        <w:rPr>
          <w:rFonts w:ascii="Arial" w:hAnsi="Arial" w:cs="Arial"/>
          <w:lang w:val="es-ES_tradnl"/>
        </w:rPr>
        <w:t>la</w:t>
      </w:r>
      <w:r w:rsidRPr="00F36FF8">
        <w:rPr>
          <w:rFonts w:ascii="Arial" w:hAnsi="Arial" w:cs="Arial"/>
          <w:lang w:val="es-ES_tradnl"/>
        </w:rPr>
        <w:t xml:space="preserve"> obra</w:t>
      </w:r>
      <w:r w:rsidR="00A47C73">
        <w:rPr>
          <w:rFonts w:ascii="Arial" w:hAnsi="Arial" w:cs="Arial"/>
          <w:lang w:val="es-ES_tradnl"/>
        </w:rPr>
        <w:t xml:space="preserve"> </w:t>
      </w:r>
      <w:proofErr w:type="spellStart"/>
      <w:r w:rsidR="00A47C73" w:rsidRPr="00A47C73">
        <w:rPr>
          <w:rFonts w:ascii="Arial" w:hAnsi="Arial" w:cs="Arial"/>
          <w:i/>
          <w:lang w:val="es-ES_tradnl"/>
        </w:rPr>
        <w:t>Wasted</w:t>
      </w:r>
      <w:proofErr w:type="spellEnd"/>
      <w:r w:rsidR="00144F7D">
        <w:rPr>
          <w:rFonts w:ascii="Arial" w:hAnsi="Arial" w:cs="Arial"/>
          <w:lang w:val="es-ES_tradnl"/>
        </w:rPr>
        <w:t xml:space="preserve"> alojado en Moodle</w:t>
      </w:r>
      <w:r w:rsidRPr="00F36FF8">
        <w:rPr>
          <w:rFonts w:ascii="Arial" w:hAnsi="Arial" w:cs="Arial"/>
          <w:lang w:val="es-ES_tradnl"/>
        </w:rPr>
        <w:t xml:space="preserve"> y </w:t>
      </w:r>
      <w:r w:rsidR="00144F7D">
        <w:rPr>
          <w:rFonts w:ascii="Arial" w:hAnsi="Arial" w:cs="Arial"/>
          <w:lang w:val="es-ES_tradnl"/>
        </w:rPr>
        <w:t>trabajaron</w:t>
      </w:r>
      <w:r w:rsidRPr="00F36FF8">
        <w:rPr>
          <w:rFonts w:ascii="Arial" w:hAnsi="Arial" w:cs="Arial"/>
          <w:lang w:val="es-ES_tradnl"/>
        </w:rPr>
        <w:t xml:space="preserve"> sobre las tres “concretizaciones” </w:t>
      </w:r>
      <w:r w:rsidR="00773E2A">
        <w:rPr>
          <w:rFonts w:ascii="Arial" w:hAnsi="Arial" w:cs="Arial"/>
          <w:lang w:val="es-ES_tradnl"/>
        </w:rPr>
        <w:t>apuntadas por</w:t>
      </w:r>
      <w:r w:rsidRPr="00F36FF8">
        <w:rPr>
          <w:rFonts w:ascii="Arial" w:hAnsi="Arial" w:cs="Arial"/>
          <w:lang w:val="es-ES_tradnl"/>
        </w:rPr>
        <w:t xml:space="preserve"> </w:t>
      </w:r>
      <w:proofErr w:type="spellStart"/>
      <w:r w:rsidRPr="00F36FF8">
        <w:rPr>
          <w:rFonts w:ascii="Arial" w:hAnsi="Arial" w:cs="Arial"/>
          <w:lang w:val="es-ES_tradnl"/>
        </w:rPr>
        <w:t>Pavis</w:t>
      </w:r>
      <w:proofErr w:type="spellEnd"/>
      <w:r w:rsidR="00773E2A">
        <w:rPr>
          <w:rFonts w:ascii="Arial" w:hAnsi="Arial" w:cs="Arial"/>
          <w:lang w:val="es-ES_tradnl"/>
        </w:rPr>
        <w:t xml:space="preserve"> que, como queda dicho,</w:t>
      </w:r>
      <w:r w:rsidRPr="00F36FF8">
        <w:rPr>
          <w:rFonts w:ascii="Arial" w:hAnsi="Arial" w:cs="Arial"/>
          <w:lang w:val="es-ES_tradnl"/>
        </w:rPr>
        <w:t xml:space="preserve"> experimenta todo texto dramático previo a su puesta en escena, a saber, textual, dramatúrgica y escénica.</w:t>
      </w:r>
      <w:r w:rsidR="00C61828">
        <w:rPr>
          <w:rFonts w:ascii="Arial" w:hAnsi="Arial" w:cs="Arial"/>
          <w:lang w:val="es-ES_tradnl"/>
        </w:rPr>
        <w:t xml:space="preserve"> </w:t>
      </w:r>
      <w:r w:rsidRPr="00F36FF8">
        <w:rPr>
          <w:rFonts w:ascii="Arial" w:hAnsi="Arial" w:cs="Arial"/>
          <w:lang w:val="es-ES_tradnl"/>
        </w:rPr>
        <w:t xml:space="preserve">Los grupos </w:t>
      </w:r>
      <w:r w:rsidR="00144F7D">
        <w:rPr>
          <w:rFonts w:ascii="Arial" w:hAnsi="Arial" w:cs="Arial"/>
          <w:lang w:val="es-ES_tradnl"/>
        </w:rPr>
        <w:t>llevaron</w:t>
      </w:r>
      <w:r w:rsidRPr="00F36FF8">
        <w:rPr>
          <w:rFonts w:ascii="Arial" w:hAnsi="Arial" w:cs="Arial"/>
          <w:lang w:val="es-ES_tradnl"/>
        </w:rPr>
        <w:t xml:space="preserve"> a buen término </w:t>
      </w:r>
      <w:r w:rsidR="00A47C73">
        <w:rPr>
          <w:rFonts w:ascii="Arial" w:hAnsi="Arial" w:cs="Arial"/>
          <w:lang w:val="es-ES_tradnl"/>
        </w:rPr>
        <w:t>versiones de texto teniendo en cuenta los</w:t>
      </w:r>
      <w:r w:rsidRPr="00F36FF8">
        <w:rPr>
          <w:rFonts w:ascii="Arial" w:hAnsi="Arial" w:cs="Arial"/>
          <w:lang w:val="es-ES_tradnl"/>
        </w:rPr>
        <w:t xml:space="preserve"> tres estadios diferentes del proceso. Concluido el procedimiento, el estudiante </w:t>
      </w:r>
      <w:r w:rsidR="00144F7D">
        <w:rPr>
          <w:rFonts w:ascii="Arial" w:hAnsi="Arial" w:cs="Arial"/>
          <w:lang w:val="es-ES_tradnl"/>
        </w:rPr>
        <w:t xml:space="preserve">hubo de </w:t>
      </w:r>
      <w:r w:rsidRPr="00F36FF8">
        <w:rPr>
          <w:rFonts w:ascii="Arial" w:hAnsi="Arial" w:cs="Arial"/>
          <w:lang w:val="es-ES_tradnl"/>
        </w:rPr>
        <w:t>reflexionar sobre los potenciales cambios del texto dramático traducido y la multiplicidad de factores que entran en juego hasta que llega a manos de</w:t>
      </w:r>
      <w:r w:rsidR="00306FF3">
        <w:rPr>
          <w:rFonts w:ascii="Arial" w:hAnsi="Arial" w:cs="Arial"/>
          <w:lang w:val="es-ES_tradnl"/>
        </w:rPr>
        <w:t xml:space="preserve"> los actores</w:t>
      </w:r>
      <w:r w:rsidRPr="00F36FF8">
        <w:rPr>
          <w:rFonts w:ascii="Arial" w:hAnsi="Arial" w:cs="Arial"/>
          <w:lang w:val="es-ES_tradnl"/>
        </w:rPr>
        <w:t>.</w:t>
      </w:r>
    </w:p>
    <w:p w14:paraId="42A330AD" w14:textId="77777777" w:rsidR="00E63D62" w:rsidRDefault="00E63D62" w:rsidP="00E63D62">
      <w:pPr>
        <w:spacing w:after="0" w:line="240" w:lineRule="auto"/>
        <w:ind w:firstLine="708"/>
        <w:jc w:val="both"/>
        <w:rPr>
          <w:rFonts w:ascii="Arial" w:hAnsi="Arial" w:cs="Arial"/>
          <w:lang w:val="es-ES_tradnl"/>
        </w:rPr>
      </w:pPr>
    </w:p>
    <w:p w14:paraId="13C11B35" w14:textId="5853B1D2" w:rsidR="00F36FF8" w:rsidRPr="00F36FF8" w:rsidRDefault="00E63D62" w:rsidP="00F36FF8">
      <w:pPr>
        <w:spacing w:line="240" w:lineRule="auto"/>
        <w:jc w:val="both"/>
        <w:rPr>
          <w:rFonts w:ascii="Arial" w:hAnsi="Arial" w:cs="Arial"/>
          <w:lang w:val="en-GB"/>
        </w:rPr>
      </w:pPr>
      <w:r>
        <w:rPr>
          <w:rFonts w:ascii="Arial" w:hAnsi="Arial" w:cs="Arial"/>
          <w:lang w:val="es-ES_tradnl"/>
        </w:rPr>
        <w:t>Por su parte, l</w:t>
      </w:r>
      <w:r w:rsidR="00F36FF8" w:rsidRPr="00F36FF8">
        <w:rPr>
          <w:rFonts w:ascii="Arial" w:hAnsi="Arial" w:cs="Arial"/>
          <w:lang w:val="es-ES_tradnl"/>
        </w:rPr>
        <w:t>a entrega de las actividades se ajust</w:t>
      </w:r>
      <w:r>
        <w:rPr>
          <w:rFonts w:ascii="Arial" w:hAnsi="Arial" w:cs="Arial"/>
          <w:lang w:val="es-ES_tradnl"/>
        </w:rPr>
        <w:t>ó</w:t>
      </w:r>
      <w:r w:rsidR="00F36FF8" w:rsidRPr="00F36FF8">
        <w:rPr>
          <w:rFonts w:ascii="Arial" w:hAnsi="Arial" w:cs="Arial"/>
          <w:lang w:val="es-ES_tradnl"/>
        </w:rPr>
        <w:t xml:space="preserve"> al siguiente calendario:</w:t>
      </w:r>
    </w:p>
    <w:p w14:paraId="723D8DE0" w14:textId="655A566B" w:rsidR="00F36FF8" w:rsidRPr="00F36FF8" w:rsidRDefault="00F36FF8" w:rsidP="00F36FF8">
      <w:pPr>
        <w:spacing w:line="240" w:lineRule="auto"/>
        <w:jc w:val="both"/>
        <w:rPr>
          <w:rFonts w:ascii="Arial" w:hAnsi="Arial" w:cs="Arial"/>
          <w:lang w:val="es-ES_tradnl"/>
        </w:rPr>
      </w:pPr>
      <w:r w:rsidRPr="00F36FF8">
        <w:rPr>
          <w:rFonts w:ascii="Arial" w:hAnsi="Arial" w:cs="Arial"/>
          <w:lang w:val="es-ES_tradnl"/>
        </w:rPr>
        <w:t>* Proceso inicial de familiarización con los contenidos y recursos por parte del alumno: febrero-marzo de 202</w:t>
      </w:r>
      <w:r w:rsidR="00144998">
        <w:rPr>
          <w:rFonts w:ascii="Arial" w:hAnsi="Arial" w:cs="Arial"/>
          <w:lang w:val="es-ES_tradnl"/>
        </w:rPr>
        <w:t>3</w:t>
      </w:r>
      <w:r w:rsidRPr="00F36FF8">
        <w:rPr>
          <w:rFonts w:ascii="Arial" w:hAnsi="Arial" w:cs="Arial"/>
          <w:lang w:val="es-ES_tradnl"/>
        </w:rPr>
        <w:t>.</w:t>
      </w:r>
    </w:p>
    <w:p w14:paraId="3E78D179" w14:textId="184677B4" w:rsidR="00F36FF8" w:rsidRPr="00F36FF8" w:rsidRDefault="00F36FF8" w:rsidP="00F36FF8">
      <w:pPr>
        <w:spacing w:line="240" w:lineRule="auto"/>
        <w:jc w:val="both"/>
        <w:rPr>
          <w:rFonts w:ascii="Arial" w:hAnsi="Arial" w:cs="Arial"/>
          <w:lang w:val="es-ES_tradnl"/>
        </w:rPr>
      </w:pPr>
      <w:r w:rsidRPr="00F36FF8">
        <w:rPr>
          <w:rFonts w:ascii="Arial" w:hAnsi="Arial" w:cs="Arial"/>
          <w:lang w:val="es-ES_tradnl"/>
        </w:rPr>
        <w:t>* Presentación del primer estadio de la tradu</w:t>
      </w:r>
      <w:r w:rsidR="00C213C5">
        <w:rPr>
          <w:rFonts w:ascii="Arial" w:hAnsi="Arial" w:cs="Arial"/>
          <w:lang w:val="es-ES_tradnl"/>
        </w:rPr>
        <w:t>cción española por parte de lo</w:t>
      </w:r>
      <w:r w:rsidRPr="00F36FF8">
        <w:rPr>
          <w:rFonts w:ascii="Arial" w:hAnsi="Arial" w:cs="Arial"/>
          <w:lang w:val="es-ES_tradnl"/>
        </w:rPr>
        <w:t>s grupos: hasta 15 abril de 202</w:t>
      </w:r>
      <w:r w:rsidR="00FC11B0">
        <w:rPr>
          <w:rFonts w:ascii="Arial" w:hAnsi="Arial" w:cs="Arial"/>
          <w:lang w:val="es-ES_tradnl"/>
        </w:rPr>
        <w:t>3</w:t>
      </w:r>
      <w:r w:rsidRPr="00F36FF8">
        <w:rPr>
          <w:rFonts w:ascii="Arial" w:hAnsi="Arial" w:cs="Arial"/>
          <w:lang w:val="es-ES_tradnl"/>
        </w:rPr>
        <w:t>.</w:t>
      </w:r>
    </w:p>
    <w:p w14:paraId="3C08D59D" w14:textId="3E13D5DE" w:rsidR="00F36FF8" w:rsidRPr="00F36FF8" w:rsidRDefault="00F36FF8" w:rsidP="00F36FF8">
      <w:pPr>
        <w:spacing w:line="240" w:lineRule="auto"/>
        <w:jc w:val="both"/>
        <w:rPr>
          <w:rFonts w:ascii="Arial" w:hAnsi="Arial" w:cs="Arial"/>
          <w:lang w:val="es-ES_tradnl"/>
        </w:rPr>
      </w:pPr>
      <w:r w:rsidRPr="00F36FF8">
        <w:rPr>
          <w:rFonts w:ascii="Arial" w:hAnsi="Arial" w:cs="Arial"/>
          <w:lang w:val="es-ES_tradnl"/>
        </w:rPr>
        <w:t>* Presentación del segundo estadio de la traducción española por parte de los</w:t>
      </w:r>
      <w:r w:rsidR="00FC11B0">
        <w:rPr>
          <w:rFonts w:ascii="Arial" w:hAnsi="Arial" w:cs="Arial"/>
          <w:lang w:val="es-ES_tradnl"/>
        </w:rPr>
        <w:t xml:space="preserve"> grupos: hasta 30 abril de 2023</w:t>
      </w:r>
      <w:r w:rsidRPr="00F36FF8">
        <w:rPr>
          <w:rFonts w:ascii="Arial" w:hAnsi="Arial" w:cs="Arial"/>
          <w:lang w:val="es-ES_tradnl"/>
        </w:rPr>
        <w:t>.</w:t>
      </w:r>
    </w:p>
    <w:p w14:paraId="727C0D08" w14:textId="1F8C7711" w:rsidR="00F36FF8" w:rsidRDefault="00F36FF8" w:rsidP="00F36FF8">
      <w:pPr>
        <w:spacing w:line="240" w:lineRule="auto"/>
        <w:jc w:val="both"/>
        <w:rPr>
          <w:rFonts w:ascii="Arial" w:hAnsi="Arial" w:cs="Arial"/>
          <w:lang w:val="es-ES_tradnl"/>
        </w:rPr>
      </w:pPr>
      <w:r w:rsidRPr="00F36FF8">
        <w:rPr>
          <w:rFonts w:ascii="Arial" w:hAnsi="Arial" w:cs="Arial"/>
          <w:lang w:val="es-ES_tradnl"/>
        </w:rPr>
        <w:t>* Presentación del tercer estadio de la traducció</w:t>
      </w:r>
      <w:r w:rsidR="00C213C5">
        <w:rPr>
          <w:rFonts w:ascii="Arial" w:hAnsi="Arial" w:cs="Arial"/>
          <w:lang w:val="es-ES_tradnl"/>
        </w:rPr>
        <w:t>n española por parte de lo</w:t>
      </w:r>
      <w:r w:rsidR="00E63D62">
        <w:rPr>
          <w:rFonts w:ascii="Arial" w:hAnsi="Arial" w:cs="Arial"/>
          <w:lang w:val="es-ES_tradnl"/>
        </w:rPr>
        <w:t>s</w:t>
      </w:r>
      <w:r w:rsidR="00C213C5">
        <w:rPr>
          <w:rFonts w:ascii="Arial" w:hAnsi="Arial" w:cs="Arial"/>
          <w:lang w:val="es-ES_tradnl"/>
        </w:rPr>
        <w:t xml:space="preserve"> grupos: hasta 15 mayo de 202</w:t>
      </w:r>
      <w:r w:rsidR="00FC11B0">
        <w:rPr>
          <w:rFonts w:ascii="Arial" w:hAnsi="Arial" w:cs="Arial"/>
          <w:lang w:val="es-ES_tradnl"/>
        </w:rPr>
        <w:t>3</w:t>
      </w:r>
      <w:r w:rsidRPr="00F36FF8">
        <w:rPr>
          <w:rFonts w:ascii="Arial" w:hAnsi="Arial" w:cs="Arial"/>
          <w:lang w:val="es-ES_tradnl"/>
        </w:rPr>
        <w:t xml:space="preserve">. </w:t>
      </w:r>
    </w:p>
    <w:p w14:paraId="7FCA25B3" w14:textId="40A8CF72" w:rsidR="00FC11B0" w:rsidRPr="00C61828" w:rsidRDefault="00C61828" w:rsidP="00FC11B0">
      <w:pPr>
        <w:spacing w:line="240" w:lineRule="auto"/>
        <w:jc w:val="both"/>
        <w:rPr>
          <w:rFonts w:ascii="Arial" w:hAnsi="Arial" w:cs="Arial"/>
          <w:lang w:val="es-ES_tradnl"/>
        </w:rPr>
      </w:pPr>
      <w:r>
        <w:rPr>
          <w:rFonts w:ascii="Arial" w:hAnsi="Arial" w:cs="Arial"/>
          <w:lang w:val="es-ES_tradnl"/>
        </w:rPr>
        <w:t xml:space="preserve">* </w:t>
      </w:r>
      <w:r w:rsidR="00FC11B0" w:rsidRPr="00C61828">
        <w:rPr>
          <w:rFonts w:ascii="Arial" w:hAnsi="Arial" w:cs="Arial"/>
          <w:lang w:val="es-ES_tradnl"/>
        </w:rPr>
        <w:t>Presentación de la versión de la traducción española por parte del MUTAE: hasta 15 mayo 2023.</w:t>
      </w:r>
    </w:p>
    <w:p w14:paraId="0915413C" w14:textId="77777777" w:rsidR="00FC11B0" w:rsidRPr="00C61828" w:rsidRDefault="00FC11B0" w:rsidP="00FC11B0">
      <w:pPr>
        <w:spacing w:line="240" w:lineRule="auto"/>
        <w:jc w:val="both"/>
        <w:rPr>
          <w:rFonts w:ascii="Arial" w:hAnsi="Arial" w:cs="Arial"/>
          <w:lang w:val="es-ES_tradnl"/>
        </w:rPr>
      </w:pPr>
      <w:r w:rsidRPr="00C61828">
        <w:rPr>
          <w:rFonts w:ascii="Arial" w:hAnsi="Arial" w:cs="Arial"/>
          <w:lang w:val="es-ES_tradnl"/>
        </w:rPr>
        <w:t>• Evaluación definitiva de los contenidos: hasta 30 mayo 2023.</w:t>
      </w:r>
    </w:p>
    <w:p w14:paraId="0F74625B" w14:textId="76AEF1C7" w:rsidR="00FC11B0" w:rsidRPr="00C61828" w:rsidRDefault="00FC11B0" w:rsidP="00FC11B0">
      <w:pPr>
        <w:spacing w:line="240" w:lineRule="auto"/>
        <w:jc w:val="both"/>
        <w:rPr>
          <w:rFonts w:ascii="Arial" w:hAnsi="Arial" w:cs="Arial"/>
          <w:lang w:val="es-ES_tradnl"/>
        </w:rPr>
      </w:pPr>
      <w:r w:rsidRPr="00C61828">
        <w:rPr>
          <w:rFonts w:ascii="Arial" w:hAnsi="Arial" w:cs="Arial"/>
          <w:lang w:val="es-ES_tradnl"/>
        </w:rPr>
        <w:t>• Grabación de textos y evaluación final: primera quincena de junio de 2023.</w:t>
      </w:r>
    </w:p>
    <w:p w14:paraId="6AC098EC" w14:textId="7EEE0270" w:rsidR="00FC11B0" w:rsidRPr="00C61828" w:rsidRDefault="00FC11B0" w:rsidP="00FC11B0">
      <w:pPr>
        <w:spacing w:line="240" w:lineRule="auto"/>
        <w:jc w:val="both"/>
        <w:rPr>
          <w:rFonts w:ascii="Arial" w:hAnsi="Arial" w:cs="Arial"/>
          <w:lang w:val="es-ES_tradnl"/>
        </w:rPr>
      </w:pPr>
      <w:r w:rsidRPr="00C61828">
        <w:rPr>
          <w:rFonts w:ascii="Arial" w:hAnsi="Arial" w:cs="Arial"/>
          <w:lang w:val="es-ES_tradnl"/>
        </w:rPr>
        <w:t>• Entrega de la memoria</w:t>
      </w:r>
    </w:p>
    <w:p w14:paraId="37ED12C8" w14:textId="6E4BCBA5" w:rsidR="00F36FF8" w:rsidRPr="00C61828" w:rsidRDefault="00144F7D" w:rsidP="00F36FF8">
      <w:pPr>
        <w:spacing w:line="240" w:lineRule="auto"/>
        <w:jc w:val="both"/>
        <w:rPr>
          <w:rFonts w:ascii="Arial" w:hAnsi="Arial" w:cs="Arial"/>
          <w:lang w:val="es-ES_tradnl"/>
        </w:rPr>
      </w:pPr>
      <w:r w:rsidRPr="00C61828">
        <w:rPr>
          <w:rFonts w:ascii="Arial" w:hAnsi="Arial" w:cs="Arial"/>
          <w:lang w:val="es-ES_tradnl"/>
        </w:rPr>
        <w:lastRenderedPageBreak/>
        <w:t>C</w:t>
      </w:r>
      <w:r w:rsidR="00F36FF8" w:rsidRPr="00C61828">
        <w:rPr>
          <w:rFonts w:ascii="Arial" w:hAnsi="Arial" w:cs="Arial"/>
          <w:lang w:val="es-ES_tradnl"/>
        </w:rPr>
        <w:t xml:space="preserve">ada “concretización” </w:t>
      </w:r>
      <w:r w:rsidRPr="00C61828">
        <w:rPr>
          <w:rFonts w:ascii="Arial" w:hAnsi="Arial" w:cs="Arial"/>
          <w:lang w:val="es-ES_tradnl"/>
        </w:rPr>
        <w:t>respetó</w:t>
      </w:r>
      <w:r w:rsidR="00F36FF8" w:rsidRPr="00C61828">
        <w:rPr>
          <w:rFonts w:ascii="Arial" w:hAnsi="Arial" w:cs="Arial"/>
          <w:lang w:val="es-ES_tradnl"/>
        </w:rPr>
        <w:t xml:space="preserve"> los siguientes aspectos del proceso traductor</w:t>
      </w:r>
      <w:r w:rsidR="00124FF2" w:rsidRPr="00C61828">
        <w:rPr>
          <w:rFonts w:ascii="Arial" w:hAnsi="Arial" w:cs="Arial"/>
          <w:lang w:val="es-ES_tradnl"/>
        </w:rPr>
        <w:t>, que se detallan a continuación</w:t>
      </w:r>
      <w:r w:rsidR="00F36FF8" w:rsidRPr="00C61828">
        <w:rPr>
          <w:rFonts w:ascii="Arial" w:hAnsi="Arial" w:cs="Arial"/>
          <w:lang w:val="es-ES_tradnl"/>
        </w:rPr>
        <w:t>:</w:t>
      </w:r>
    </w:p>
    <w:p w14:paraId="1CF661D1" w14:textId="6CD06476" w:rsidR="00F36FF8" w:rsidRPr="00C61828" w:rsidRDefault="00124FF2" w:rsidP="00124FF2">
      <w:pPr>
        <w:spacing w:after="0" w:line="240" w:lineRule="auto"/>
        <w:jc w:val="both"/>
        <w:rPr>
          <w:rFonts w:ascii="Arial" w:hAnsi="Arial" w:cs="Arial"/>
          <w:lang w:val="es-ES_tradnl"/>
        </w:rPr>
      </w:pPr>
      <w:r w:rsidRPr="00C61828">
        <w:rPr>
          <w:rFonts w:ascii="Arial" w:hAnsi="Arial" w:cs="Arial"/>
          <w:lang w:val="es-ES_tradnl"/>
        </w:rPr>
        <w:t xml:space="preserve">I </w:t>
      </w:r>
      <w:r w:rsidR="00F36FF8" w:rsidRPr="00C61828">
        <w:rPr>
          <w:rFonts w:ascii="Arial" w:hAnsi="Arial" w:cs="Arial"/>
          <w:lang w:val="es-ES_tradnl"/>
        </w:rPr>
        <w:t>Concretización textual: énfasis en los aspectos textuales y literarios</w:t>
      </w:r>
    </w:p>
    <w:p w14:paraId="33135CA1" w14:textId="77777777" w:rsidR="00F36FF8" w:rsidRPr="00C61828" w:rsidRDefault="00F36FF8" w:rsidP="00124FF2">
      <w:pPr>
        <w:numPr>
          <w:ilvl w:val="0"/>
          <w:numId w:val="13"/>
        </w:numPr>
        <w:spacing w:after="0" w:line="240" w:lineRule="auto"/>
        <w:jc w:val="both"/>
        <w:rPr>
          <w:rFonts w:ascii="Arial" w:hAnsi="Arial" w:cs="Arial"/>
          <w:lang w:val="es-ES_tradnl"/>
        </w:rPr>
      </w:pPr>
      <w:r w:rsidRPr="00C61828">
        <w:rPr>
          <w:rFonts w:ascii="Arial" w:hAnsi="Arial" w:cs="Arial"/>
          <w:lang w:val="es-ES_tradnl"/>
        </w:rPr>
        <w:t>El traductor intentará ser invisible y se pondrá en la situación del dramaturgo y del potencial lector.</w:t>
      </w:r>
    </w:p>
    <w:p w14:paraId="08D54DD4" w14:textId="77777777" w:rsidR="00F36FF8" w:rsidRPr="00C61828" w:rsidRDefault="00F36FF8" w:rsidP="00124FF2">
      <w:pPr>
        <w:numPr>
          <w:ilvl w:val="0"/>
          <w:numId w:val="13"/>
        </w:numPr>
        <w:spacing w:after="0" w:line="240" w:lineRule="auto"/>
        <w:jc w:val="both"/>
        <w:rPr>
          <w:rFonts w:ascii="Arial" w:hAnsi="Arial" w:cs="Arial"/>
          <w:lang w:val="es-ES_tradnl"/>
        </w:rPr>
      </w:pPr>
      <w:r w:rsidRPr="00C61828">
        <w:rPr>
          <w:rFonts w:ascii="Arial" w:hAnsi="Arial" w:cs="Arial"/>
          <w:lang w:val="es-ES_tradnl"/>
        </w:rPr>
        <w:t>El traductor deberá recoger el argumento, tema, tiempo y espacio de la acción original, así como los aspectos artísticos y literarios de la pieza, así como la postura ideológica del autor.</w:t>
      </w:r>
    </w:p>
    <w:p w14:paraId="7A178079" w14:textId="77777777" w:rsidR="00F36FF8" w:rsidRPr="00C61828" w:rsidRDefault="00F36FF8" w:rsidP="00124FF2">
      <w:pPr>
        <w:numPr>
          <w:ilvl w:val="0"/>
          <w:numId w:val="13"/>
        </w:numPr>
        <w:spacing w:after="0" w:line="240" w:lineRule="auto"/>
        <w:jc w:val="both"/>
        <w:rPr>
          <w:rFonts w:ascii="Arial" w:hAnsi="Arial" w:cs="Arial"/>
          <w:lang w:val="es-ES_tradnl"/>
        </w:rPr>
      </w:pPr>
      <w:r w:rsidRPr="00C61828">
        <w:rPr>
          <w:rFonts w:ascii="Arial" w:hAnsi="Arial" w:cs="Arial"/>
          <w:lang w:val="es-ES_tradnl"/>
        </w:rPr>
        <w:t>Las acotaciones se traspasarán literalmente.</w:t>
      </w:r>
    </w:p>
    <w:p w14:paraId="72A8A694" w14:textId="77777777" w:rsidR="00F36FF8" w:rsidRPr="00C61828" w:rsidRDefault="00F36FF8" w:rsidP="00124FF2">
      <w:pPr>
        <w:numPr>
          <w:ilvl w:val="0"/>
          <w:numId w:val="13"/>
        </w:numPr>
        <w:spacing w:after="0" w:line="240" w:lineRule="auto"/>
        <w:jc w:val="both"/>
        <w:rPr>
          <w:rFonts w:ascii="Arial" w:hAnsi="Arial" w:cs="Arial"/>
          <w:lang w:val="es-ES_tradnl"/>
        </w:rPr>
      </w:pPr>
      <w:r w:rsidRPr="00C61828">
        <w:rPr>
          <w:rFonts w:ascii="Arial" w:hAnsi="Arial" w:cs="Arial"/>
          <w:lang w:val="es-ES_tradnl"/>
        </w:rPr>
        <w:t xml:space="preserve">El traductor respetará la cultura del original, que se hará patente en el traslado de los nombres de los personajes, los topónimos y antropónimos, y los </w:t>
      </w:r>
      <w:proofErr w:type="spellStart"/>
      <w:r w:rsidRPr="00C61828">
        <w:rPr>
          <w:rFonts w:ascii="Arial" w:hAnsi="Arial" w:cs="Arial"/>
          <w:lang w:val="es-ES_tradnl"/>
        </w:rPr>
        <w:t>culturemas</w:t>
      </w:r>
      <w:proofErr w:type="spellEnd"/>
      <w:r w:rsidRPr="00C61828">
        <w:rPr>
          <w:rFonts w:ascii="Arial" w:hAnsi="Arial" w:cs="Arial"/>
          <w:lang w:val="es-ES_tradnl"/>
        </w:rPr>
        <w:t>. En este sentido, tendrán cabida las notas al pie de página.</w:t>
      </w:r>
    </w:p>
    <w:p w14:paraId="0FCB4B6F" w14:textId="377DDC81" w:rsidR="00F36FF8" w:rsidRPr="00C61828" w:rsidRDefault="00F36FF8" w:rsidP="00124FF2">
      <w:pPr>
        <w:numPr>
          <w:ilvl w:val="0"/>
          <w:numId w:val="13"/>
        </w:numPr>
        <w:spacing w:after="0" w:line="240" w:lineRule="auto"/>
        <w:jc w:val="both"/>
        <w:rPr>
          <w:rFonts w:ascii="Arial" w:hAnsi="Arial" w:cs="Arial"/>
          <w:lang w:val="es-ES_tradnl"/>
        </w:rPr>
      </w:pPr>
      <w:r w:rsidRPr="00C61828">
        <w:rPr>
          <w:rFonts w:ascii="Arial" w:hAnsi="Arial" w:cs="Arial"/>
          <w:lang w:val="es-ES_tradnl"/>
        </w:rPr>
        <w:t>El traductor intentará conservar las diversas modalidades dialectales, muy especialmente las de corte temporal.</w:t>
      </w:r>
    </w:p>
    <w:p w14:paraId="55640F37" w14:textId="77777777" w:rsidR="00124FF2" w:rsidRPr="00C61828" w:rsidRDefault="00124FF2" w:rsidP="00124FF2">
      <w:pPr>
        <w:spacing w:after="0" w:line="240" w:lineRule="auto"/>
        <w:jc w:val="both"/>
        <w:rPr>
          <w:rFonts w:ascii="Arial" w:hAnsi="Arial" w:cs="Arial"/>
          <w:lang w:val="es-ES_tradnl"/>
        </w:rPr>
      </w:pPr>
    </w:p>
    <w:p w14:paraId="05199E05" w14:textId="5E3AB971" w:rsidR="00F36FF8" w:rsidRPr="00C61828" w:rsidRDefault="00124FF2" w:rsidP="00124FF2">
      <w:pPr>
        <w:spacing w:after="0" w:line="240" w:lineRule="auto"/>
        <w:jc w:val="both"/>
        <w:rPr>
          <w:rFonts w:ascii="Arial" w:hAnsi="Arial" w:cs="Arial"/>
          <w:lang w:val="es-ES_tradnl"/>
        </w:rPr>
      </w:pPr>
      <w:r w:rsidRPr="00C61828">
        <w:rPr>
          <w:rFonts w:ascii="Arial" w:hAnsi="Arial" w:cs="Arial"/>
          <w:lang w:val="es-ES_tradnl"/>
        </w:rPr>
        <w:t xml:space="preserve">II </w:t>
      </w:r>
      <w:r w:rsidR="00F36FF8" w:rsidRPr="00C61828">
        <w:rPr>
          <w:rFonts w:ascii="Arial" w:hAnsi="Arial" w:cs="Arial"/>
          <w:lang w:val="es-ES_tradnl"/>
        </w:rPr>
        <w:t>Concretización dramatúrgica: énfasis en los aspectos teatrales</w:t>
      </w:r>
      <w:r w:rsidRPr="00C61828">
        <w:rPr>
          <w:rFonts w:ascii="Arial" w:hAnsi="Arial" w:cs="Arial"/>
          <w:lang w:val="es-ES_tradnl"/>
        </w:rPr>
        <w:t>.</w:t>
      </w:r>
    </w:p>
    <w:p w14:paraId="42CFDE3D" w14:textId="77777777" w:rsidR="00F36FF8" w:rsidRPr="00C61828" w:rsidRDefault="00F36FF8" w:rsidP="00124FF2">
      <w:pPr>
        <w:numPr>
          <w:ilvl w:val="0"/>
          <w:numId w:val="13"/>
        </w:numPr>
        <w:spacing w:after="0" w:line="240" w:lineRule="auto"/>
        <w:jc w:val="both"/>
        <w:rPr>
          <w:rFonts w:ascii="Arial" w:hAnsi="Arial" w:cs="Arial"/>
          <w:lang w:val="es-ES_tradnl"/>
        </w:rPr>
      </w:pPr>
      <w:r w:rsidRPr="00C61828">
        <w:rPr>
          <w:rFonts w:ascii="Arial" w:hAnsi="Arial" w:cs="Arial"/>
          <w:lang w:val="es-ES_tradnl"/>
        </w:rPr>
        <w:t>El traductor, que pudiera hacerse visible, se pondrá en la situación del dramaturgo y del espectador.</w:t>
      </w:r>
    </w:p>
    <w:p w14:paraId="3B8D9B62" w14:textId="77777777" w:rsidR="00F36FF8" w:rsidRPr="00C61828" w:rsidRDefault="00F36FF8" w:rsidP="00124FF2">
      <w:pPr>
        <w:numPr>
          <w:ilvl w:val="0"/>
          <w:numId w:val="13"/>
        </w:numPr>
        <w:spacing w:after="0" w:line="240" w:lineRule="auto"/>
        <w:jc w:val="both"/>
        <w:rPr>
          <w:rFonts w:ascii="Arial" w:hAnsi="Arial" w:cs="Arial"/>
          <w:lang w:val="es-ES_tradnl"/>
        </w:rPr>
      </w:pPr>
      <w:r w:rsidRPr="00C61828">
        <w:rPr>
          <w:rFonts w:ascii="Arial" w:hAnsi="Arial" w:cs="Arial"/>
          <w:lang w:val="es-ES_tradnl"/>
        </w:rPr>
        <w:t>El traductor deberá recoger el argumento, tema, tiempo y espacio del original, así como los aspectos artísticos/literarios y la postura ideológica del autor, si bien estos podrán verse alterados por la dimensión que adquieren los componentes teatrales.</w:t>
      </w:r>
    </w:p>
    <w:p w14:paraId="428ED48B" w14:textId="3B2300BB" w:rsidR="00F36FF8" w:rsidRPr="00C61828" w:rsidRDefault="00F36FF8" w:rsidP="00124FF2">
      <w:pPr>
        <w:numPr>
          <w:ilvl w:val="0"/>
          <w:numId w:val="13"/>
        </w:numPr>
        <w:spacing w:after="0" w:line="240" w:lineRule="auto"/>
        <w:jc w:val="both"/>
        <w:rPr>
          <w:rFonts w:ascii="Arial" w:hAnsi="Arial" w:cs="Arial"/>
          <w:lang w:val="es-ES_tradnl"/>
        </w:rPr>
      </w:pPr>
      <w:r w:rsidRPr="00C61828">
        <w:rPr>
          <w:rFonts w:ascii="Arial" w:hAnsi="Arial" w:cs="Arial"/>
          <w:lang w:val="es-ES_tradnl"/>
        </w:rPr>
        <w:t>Las acotaciones podrán recoger elementos pre</w:t>
      </w:r>
      <w:r w:rsidR="00C61828">
        <w:rPr>
          <w:rFonts w:ascii="Arial" w:hAnsi="Arial" w:cs="Arial"/>
          <w:lang w:val="es-ES_tradnl"/>
        </w:rPr>
        <w:t>sentes en el diálogo</w:t>
      </w:r>
      <w:r w:rsidRPr="00C61828">
        <w:rPr>
          <w:rFonts w:ascii="Arial" w:hAnsi="Arial" w:cs="Arial"/>
          <w:lang w:val="es-ES_tradnl"/>
        </w:rPr>
        <w:t>.</w:t>
      </w:r>
    </w:p>
    <w:p w14:paraId="7C7CBF72" w14:textId="48DFEB63" w:rsidR="00F36FF8" w:rsidRPr="00C61828" w:rsidRDefault="00F36FF8" w:rsidP="00124FF2">
      <w:pPr>
        <w:numPr>
          <w:ilvl w:val="0"/>
          <w:numId w:val="13"/>
        </w:numPr>
        <w:spacing w:after="0" w:line="240" w:lineRule="auto"/>
        <w:jc w:val="both"/>
        <w:rPr>
          <w:rFonts w:ascii="Arial" w:hAnsi="Arial" w:cs="Arial"/>
          <w:lang w:val="es-ES_tradnl"/>
        </w:rPr>
      </w:pPr>
      <w:r w:rsidRPr="00C61828">
        <w:rPr>
          <w:rFonts w:ascii="Arial" w:hAnsi="Arial" w:cs="Arial"/>
          <w:lang w:val="es-ES_tradnl"/>
        </w:rPr>
        <w:t xml:space="preserve">El traductor podrá situar el texto en la cultura meta (domesticación), que se hará patente en el traslado de los nombres los topónimos y antropónimos y los </w:t>
      </w:r>
      <w:proofErr w:type="spellStart"/>
      <w:r w:rsidRPr="00C61828">
        <w:rPr>
          <w:rFonts w:ascii="Arial" w:hAnsi="Arial" w:cs="Arial"/>
          <w:lang w:val="es-ES_tradnl"/>
        </w:rPr>
        <w:t>culturemas</w:t>
      </w:r>
      <w:proofErr w:type="spellEnd"/>
      <w:r w:rsidRPr="00C61828">
        <w:rPr>
          <w:rFonts w:ascii="Arial" w:hAnsi="Arial" w:cs="Arial"/>
          <w:lang w:val="es-ES_tradnl"/>
        </w:rPr>
        <w:t>. En este sentido, ya no tendrán cabida las notas al pie de página, lo cual implica una importante toma de decisiones.</w:t>
      </w:r>
    </w:p>
    <w:p w14:paraId="41B27357" w14:textId="63E6F95B" w:rsidR="00F36FF8" w:rsidRPr="00124FF2" w:rsidRDefault="00F36FF8" w:rsidP="00124FF2">
      <w:pPr>
        <w:numPr>
          <w:ilvl w:val="0"/>
          <w:numId w:val="13"/>
        </w:numPr>
        <w:spacing w:after="0" w:line="240" w:lineRule="auto"/>
        <w:jc w:val="both"/>
        <w:rPr>
          <w:rFonts w:ascii="Arial" w:hAnsi="Arial" w:cs="Arial"/>
          <w:lang w:val="es-ES_tradnl"/>
        </w:rPr>
      </w:pPr>
      <w:r w:rsidRPr="00C61828">
        <w:rPr>
          <w:rFonts w:ascii="Arial" w:hAnsi="Arial" w:cs="Arial"/>
          <w:lang w:val="es-ES_tradnl"/>
        </w:rPr>
        <w:t>El traductor intentará conservar las diversas modalidades dialectales, muy especialmente las de corte temporal. No obstante, primará la comprensión por parte del espectador</w:t>
      </w:r>
      <w:r w:rsidRPr="00F36FF8">
        <w:rPr>
          <w:rFonts w:ascii="Arial" w:hAnsi="Arial" w:cs="Arial"/>
          <w:lang w:val="es-ES_tradnl"/>
        </w:rPr>
        <w:t>, por lo que se</w:t>
      </w:r>
      <w:r w:rsidR="00C61828">
        <w:rPr>
          <w:rFonts w:ascii="Arial" w:hAnsi="Arial" w:cs="Arial"/>
          <w:lang w:val="es-ES_tradnl"/>
        </w:rPr>
        <w:t xml:space="preserve"> pudiera</w:t>
      </w:r>
      <w:r w:rsidRPr="00F36FF8">
        <w:rPr>
          <w:rFonts w:ascii="Arial" w:hAnsi="Arial" w:cs="Arial"/>
          <w:lang w:val="es-ES_tradnl"/>
        </w:rPr>
        <w:t xml:space="preserve"> actualizar</w:t>
      </w:r>
      <w:r w:rsidR="00C61828">
        <w:rPr>
          <w:rFonts w:ascii="Arial" w:hAnsi="Arial" w:cs="Arial"/>
          <w:lang w:val="es-ES_tradnl"/>
        </w:rPr>
        <w:t xml:space="preserve"> el lenguaje</w:t>
      </w:r>
    </w:p>
    <w:p w14:paraId="7AA88306" w14:textId="77777777" w:rsidR="00124FF2" w:rsidRDefault="00124FF2" w:rsidP="00124FF2">
      <w:pPr>
        <w:spacing w:after="0" w:line="240" w:lineRule="auto"/>
        <w:jc w:val="both"/>
        <w:rPr>
          <w:rFonts w:ascii="Arial" w:hAnsi="Arial" w:cs="Arial"/>
          <w:lang w:val="es-ES_tradnl"/>
        </w:rPr>
      </w:pPr>
    </w:p>
    <w:p w14:paraId="69DC245F" w14:textId="702F5F9D" w:rsidR="00F36FF8" w:rsidRPr="00F36FF8" w:rsidRDefault="00124FF2" w:rsidP="00124FF2">
      <w:pPr>
        <w:spacing w:after="0" w:line="240" w:lineRule="auto"/>
        <w:jc w:val="both"/>
        <w:rPr>
          <w:rFonts w:ascii="Arial" w:hAnsi="Arial" w:cs="Arial"/>
          <w:lang w:val="es-ES_tradnl"/>
        </w:rPr>
      </w:pPr>
      <w:r>
        <w:rPr>
          <w:rFonts w:ascii="Arial" w:hAnsi="Arial" w:cs="Arial"/>
          <w:lang w:val="es-ES_tradnl"/>
        </w:rPr>
        <w:t xml:space="preserve">III </w:t>
      </w:r>
      <w:r w:rsidR="00F36FF8" w:rsidRPr="00F36FF8">
        <w:rPr>
          <w:rFonts w:ascii="Arial" w:hAnsi="Arial" w:cs="Arial"/>
          <w:lang w:val="es-ES_tradnl"/>
        </w:rPr>
        <w:t xml:space="preserve">Concretización escénica: </w:t>
      </w:r>
      <w:r w:rsidR="00F36FF8" w:rsidRPr="00124FF2">
        <w:rPr>
          <w:rFonts w:ascii="Arial" w:hAnsi="Arial" w:cs="Arial"/>
          <w:lang w:val="es-ES_tradnl"/>
        </w:rPr>
        <w:t>énfasis en los aspectos escénicos y orales</w:t>
      </w:r>
    </w:p>
    <w:p w14:paraId="7D6764E9" w14:textId="3EA2278D" w:rsidR="00F36FF8" w:rsidRPr="00124FF2" w:rsidRDefault="00F36FF8" w:rsidP="00124FF2">
      <w:pPr>
        <w:numPr>
          <w:ilvl w:val="0"/>
          <w:numId w:val="13"/>
        </w:numPr>
        <w:spacing w:after="0" w:line="240" w:lineRule="auto"/>
        <w:jc w:val="both"/>
        <w:rPr>
          <w:rFonts w:ascii="Arial" w:hAnsi="Arial" w:cs="Arial"/>
          <w:lang w:val="es-ES_tradnl"/>
        </w:rPr>
      </w:pPr>
      <w:r w:rsidRPr="00F36FF8">
        <w:rPr>
          <w:rFonts w:ascii="Arial" w:hAnsi="Arial" w:cs="Arial"/>
          <w:lang w:val="es-ES_tradnl"/>
        </w:rPr>
        <w:t>El traductor se pondrá en la situación del equipo actoral, la dirección y el</w:t>
      </w:r>
      <w:r w:rsidR="00124FF2">
        <w:rPr>
          <w:rFonts w:ascii="Arial" w:hAnsi="Arial" w:cs="Arial"/>
          <w:lang w:val="es-ES_tradnl"/>
        </w:rPr>
        <w:t xml:space="preserve"> </w:t>
      </w:r>
      <w:r w:rsidRPr="00124FF2">
        <w:rPr>
          <w:rFonts w:ascii="Arial" w:hAnsi="Arial" w:cs="Arial"/>
          <w:lang w:val="es-ES_tradnl"/>
        </w:rPr>
        <w:t>espectador.</w:t>
      </w:r>
    </w:p>
    <w:p w14:paraId="02973ACE" w14:textId="211F8250" w:rsidR="00F36FF8" w:rsidRPr="00F36FF8" w:rsidRDefault="00F36FF8" w:rsidP="00124FF2">
      <w:pPr>
        <w:numPr>
          <w:ilvl w:val="0"/>
          <w:numId w:val="13"/>
        </w:numPr>
        <w:spacing w:after="0" w:line="240" w:lineRule="auto"/>
        <w:jc w:val="both"/>
        <w:rPr>
          <w:rFonts w:ascii="Arial" w:hAnsi="Arial" w:cs="Arial"/>
          <w:lang w:val="es-ES_tradnl"/>
        </w:rPr>
      </w:pPr>
      <w:r w:rsidRPr="00F36FF8">
        <w:rPr>
          <w:rFonts w:ascii="Arial" w:hAnsi="Arial" w:cs="Arial"/>
          <w:lang w:val="es-ES_tradnl"/>
        </w:rPr>
        <w:t>El traductor deberá recoger el argumento, tema, tiempo y espacio del original, así como los aspectos artísticos/literarios y la postura ideológica del autor, si bien estos podrán verse alterados por aspectos relacionados con elementos lingüísticos (oralidad) y no lingüísti</w:t>
      </w:r>
      <w:r w:rsidR="00C61828">
        <w:rPr>
          <w:rFonts w:ascii="Arial" w:hAnsi="Arial" w:cs="Arial"/>
          <w:lang w:val="es-ES_tradnl"/>
        </w:rPr>
        <w:t>cos (la gestualidad</w:t>
      </w:r>
      <w:r w:rsidRPr="00F36FF8">
        <w:rPr>
          <w:rFonts w:ascii="Arial" w:hAnsi="Arial" w:cs="Arial"/>
          <w:lang w:val="es-ES_tradnl"/>
        </w:rPr>
        <w:t>).</w:t>
      </w:r>
    </w:p>
    <w:p w14:paraId="7EB7A38F" w14:textId="77777777" w:rsidR="00F36FF8" w:rsidRPr="00F36FF8" w:rsidRDefault="00F36FF8" w:rsidP="00124FF2">
      <w:pPr>
        <w:numPr>
          <w:ilvl w:val="0"/>
          <w:numId w:val="13"/>
        </w:numPr>
        <w:spacing w:after="0" w:line="240" w:lineRule="auto"/>
        <w:jc w:val="both"/>
        <w:rPr>
          <w:rFonts w:ascii="Arial" w:hAnsi="Arial" w:cs="Arial"/>
          <w:lang w:val="es-ES_tradnl"/>
        </w:rPr>
      </w:pPr>
      <w:r w:rsidRPr="00F36FF8">
        <w:rPr>
          <w:rFonts w:ascii="Arial" w:hAnsi="Arial" w:cs="Arial"/>
          <w:lang w:val="es-ES_tradnl"/>
        </w:rPr>
        <w:t>Las acotaciones podrán recoger elementos presentes en el diálogo y viceversa. Se podrán añadir indicaciones para la puesta en escena.</w:t>
      </w:r>
    </w:p>
    <w:p w14:paraId="660AA407" w14:textId="54072C5B" w:rsidR="00F36FF8" w:rsidRPr="00F36FF8" w:rsidRDefault="00F36FF8" w:rsidP="00124FF2">
      <w:pPr>
        <w:numPr>
          <w:ilvl w:val="0"/>
          <w:numId w:val="13"/>
        </w:numPr>
        <w:spacing w:after="0" w:line="240" w:lineRule="auto"/>
        <w:jc w:val="both"/>
        <w:rPr>
          <w:rFonts w:ascii="Arial" w:hAnsi="Arial" w:cs="Arial"/>
          <w:lang w:val="es-ES_tradnl"/>
        </w:rPr>
      </w:pPr>
      <w:r w:rsidRPr="00F36FF8">
        <w:rPr>
          <w:rFonts w:ascii="Arial" w:hAnsi="Arial" w:cs="Arial"/>
          <w:lang w:val="es-ES_tradnl"/>
        </w:rPr>
        <w:t>El traductor prestará especial atención a la oralidad (</w:t>
      </w:r>
      <w:proofErr w:type="spellStart"/>
      <w:r w:rsidRPr="00F36FF8">
        <w:rPr>
          <w:rFonts w:ascii="Arial" w:hAnsi="Arial" w:cs="Arial"/>
          <w:i/>
          <w:lang w:val="es-ES_tradnl"/>
        </w:rPr>
        <w:t>speakability</w:t>
      </w:r>
      <w:proofErr w:type="spellEnd"/>
      <w:r w:rsidRPr="00F36FF8">
        <w:rPr>
          <w:rFonts w:ascii="Arial" w:hAnsi="Arial" w:cs="Arial"/>
          <w:lang w:val="es-ES_tradnl"/>
        </w:rPr>
        <w:t>): S</w:t>
      </w:r>
      <w:r w:rsidR="00124FF2">
        <w:rPr>
          <w:rFonts w:ascii="Arial" w:hAnsi="Arial" w:cs="Arial"/>
          <w:lang w:val="es-ES_tradnl"/>
        </w:rPr>
        <w:t>e impone una lectura en voz alta</w:t>
      </w:r>
      <w:r w:rsidRPr="00F36FF8">
        <w:rPr>
          <w:rFonts w:ascii="Arial" w:hAnsi="Arial" w:cs="Arial"/>
          <w:lang w:val="es-ES_tradnl"/>
        </w:rPr>
        <w:t>. El contexto (</w:t>
      </w:r>
      <w:proofErr w:type="spellStart"/>
      <w:r w:rsidRPr="00F36FF8">
        <w:rPr>
          <w:rFonts w:ascii="Arial" w:hAnsi="Arial" w:cs="Arial"/>
          <w:i/>
          <w:lang w:val="es-ES_tradnl"/>
        </w:rPr>
        <w:t>performability</w:t>
      </w:r>
      <w:proofErr w:type="spellEnd"/>
      <w:r w:rsidRPr="00F36FF8">
        <w:rPr>
          <w:rFonts w:ascii="Arial" w:hAnsi="Arial" w:cs="Arial"/>
          <w:lang w:val="es-ES_tradnl"/>
        </w:rPr>
        <w:t>) puede hacer inútiles algunos elementos del texto (pronombres, deícticos, etc.).</w:t>
      </w:r>
    </w:p>
    <w:p w14:paraId="414393DC" w14:textId="562216BD" w:rsidR="00F36FF8" w:rsidRDefault="00F36FF8" w:rsidP="00124FF2">
      <w:pPr>
        <w:numPr>
          <w:ilvl w:val="0"/>
          <w:numId w:val="13"/>
        </w:numPr>
        <w:spacing w:after="0" w:line="240" w:lineRule="auto"/>
        <w:jc w:val="both"/>
        <w:rPr>
          <w:rFonts w:ascii="Arial" w:hAnsi="Arial" w:cs="Arial"/>
          <w:lang w:val="es-ES_tradnl"/>
        </w:rPr>
      </w:pPr>
      <w:r w:rsidRPr="00F36FF8">
        <w:rPr>
          <w:rFonts w:ascii="Arial" w:hAnsi="Arial" w:cs="Arial"/>
          <w:lang w:val="es-ES_tradnl"/>
        </w:rPr>
        <w:t>El traductor intentará conservar las diversas modalidades dialectales</w:t>
      </w:r>
      <w:r w:rsidR="00C213C5">
        <w:rPr>
          <w:rFonts w:ascii="Arial" w:hAnsi="Arial" w:cs="Arial"/>
          <w:lang w:val="es-ES_tradnl"/>
        </w:rPr>
        <w:t xml:space="preserve"> (en este caso concreto geográfica y social)</w:t>
      </w:r>
      <w:r w:rsidRPr="00F36FF8">
        <w:rPr>
          <w:rFonts w:ascii="Arial" w:hAnsi="Arial" w:cs="Arial"/>
          <w:lang w:val="es-ES_tradnl"/>
        </w:rPr>
        <w:t>, pero la comprensión por parte del espectador, por lo que se podrán transformar, alterar o eliminar aspectos que obstaculicen dicha comprensión.</w:t>
      </w:r>
    </w:p>
    <w:p w14:paraId="323D77B3" w14:textId="77777777" w:rsidR="00124FF2" w:rsidRPr="00F36FF8" w:rsidRDefault="00124FF2" w:rsidP="00124FF2">
      <w:pPr>
        <w:spacing w:after="0" w:line="240" w:lineRule="auto"/>
        <w:ind w:left="720"/>
        <w:jc w:val="both"/>
        <w:rPr>
          <w:rFonts w:ascii="Arial" w:hAnsi="Arial" w:cs="Arial"/>
          <w:lang w:val="es-ES_tradnl"/>
        </w:rPr>
      </w:pPr>
    </w:p>
    <w:p w14:paraId="063B613A" w14:textId="50D6FB9F" w:rsidR="00C213C5" w:rsidRDefault="00124FF2" w:rsidP="00124FF2">
      <w:pPr>
        <w:spacing w:after="0" w:line="240" w:lineRule="auto"/>
        <w:jc w:val="both"/>
        <w:rPr>
          <w:rFonts w:ascii="Arial" w:hAnsi="Arial" w:cs="Arial"/>
          <w:lang w:val="es-ES_tradnl"/>
        </w:rPr>
      </w:pPr>
      <w:r>
        <w:rPr>
          <w:rFonts w:ascii="Arial" w:hAnsi="Arial" w:cs="Arial"/>
          <w:lang w:val="es-ES_tradnl"/>
        </w:rPr>
        <w:t>L</w:t>
      </w:r>
      <w:r w:rsidR="00FC11B0">
        <w:rPr>
          <w:rFonts w:ascii="Arial" w:hAnsi="Arial" w:cs="Arial"/>
          <w:lang w:val="es-ES_tradnl"/>
        </w:rPr>
        <w:t>os alumnos del MTL pudieron visualizar los vídeos con las dramatizaciones y comentarios de los actores, que a su vez, propició el debate de todo el grupo sobre las distintas propuestas</w:t>
      </w:r>
      <w:r w:rsidR="00A420F0" w:rsidRPr="00F36FF8">
        <w:rPr>
          <w:rFonts w:ascii="Arial" w:hAnsi="Arial" w:cs="Arial"/>
          <w:lang w:val="es-ES_tradnl"/>
        </w:rPr>
        <w:t>.</w:t>
      </w:r>
    </w:p>
    <w:p w14:paraId="15F3ED0A" w14:textId="77777777" w:rsidR="00C213C5" w:rsidRPr="00F36FF8" w:rsidRDefault="00C213C5" w:rsidP="00124FF2">
      <w:pPr>
        <w:spacing w:after="0" w:line="240" w:lineRule="auto"/>
        <w:jc w:val="both"/>
        <w:rPr>
          <w:rFonts w:ascii="Arial" w:hAnsi="Arial" w:cs="Arial"/>
          <w:lang w:val="es-ES_tradnl"/>
        </w:rPr>
      </w:pPr>
    </w:p>
    <w:p w14:paraId="7F709653" w14:textId="77777777" w:rsidR="00FE5FE6" w:rsidRPr="007A627D" w:rsidRDefault="00FE5FE6" w:rsidP="007A627D">
      <w:pPr>
        <w:spacing w:line="240" w:lineRule="auto"/>
        <w:jc w:val="both"/>
        <w:rPr>
          <w:rFonts w:ascii="Arial" w:hAnsi="Arial" w:cs="Arial"/>
          <w:b/>
          <w:noProof/>
        </w:rPr>
      </w:pPr>
    </w:p>
    <w:p w14:paraId="1D43F6C0" w14:textId="77777777" w:rsidR="003342ED" w:rsidRPr="007A627D" w:rsidRDefault="003342ED" w:rsidP="00981AC3">
      <w:pPr>
        <w:pStyle w:val="ListParagraph"/>
        <w:numPr>
          <w:ilvl w:val="0"/>
          <w:numId w:val="3"/>
        </w:numPr>
        <w:spacing w:line="240" w:lineRule="auto"/>
        <w:jc w:val="both"/>
        <w:rPr>
          <w:rFonts w:ascii="Arial" w:hAnsi="Arial" w:cs="Arial"/>
          <w:b/>
        </w:rPr>
      </w:pPr>
      <w:r w:rsidRPr="007A627D">
        <w:rPr>
          <w:rFonts w:ascii="Arial" w:hAnsi="Arial" w:cs="Arial"/>
          <w:b/>
          <w:noProof/>
        </w:rPr>
        <w:lastRenderedPageBreak/>
        <w:t>Anexos</w:t>
      </w:r>
    </w:p>
    <w:p w14:paraId="535DDC52" w14:textId="6CE88CAE" w:rsidR="00566F63" w:rsidRDefault="00B9157C" w:rsidP="007A627D">
      <w:pPr>
        <w:spacing w:line="240" w:lineRule="auto"/>
        <w:ind w:left="360"/>
        <w:jc w:val="both"/>
        <w:rPr>
          <w:rFonts w:ascii="Arial" w:hAnsi="Arial" w:cs="Arial"/>
          <w:b/>
          <w:noProof/>
        </w:rPr>
      </w:pPr>
      <w:r w:rsidRPr="007A627D">
        <w:rPr>
          <w:rFonts w:ascii="Arial" w:hAnsi="Arial" w:cs="Arial"/>
          <w:b/>
          <w:noProof/>
        </w:rPr>
        <w:t xml:space="preserve">Anexo I: </w:t>
      </w:r>
      <w:r w:rsidR="00566F63" w:rsidRPr="007A627D">
        <w:rPr>
          <w:rFonts w:ascii="Arial" w:hAnsi="Arial" w:cs="Arial"/>
          <w:b/>
          <w:noProof/>
        </w:rPr>
        <w:t xml:space="preserve">Campus virtual </w:t>
      </w:r>
      <w:r w:rsidR="009B638E">
        <w:rPr>
          <w:rFonts w:ascii="Arial" w:hAnsi="Arial" w:cs="Arial"/>
          <w:b/>
          <w:noProof/>
        </w:rPr>
        <w:t>(captura</w:t>
      </w:r>
      <w:r w:rsidR="00566F63" w:rsidRPr="007A627D">
        <w:rPr>
          <w:rFonts w:ascii="Arial" w:hAnsi="Arial" w:cs="Arial"/>
          <w:b/>
          <w:noProof/>
        </w:rPr>
        <w:t xml:space="preserve"> de pantalla)</w:t>
      </w:r>
    </w:p>
    <w:p w14:paraId="0000B041" w14:textId="252CA425" w:rsidR="009B638E" w:rsidRDefault="009B638E" w:rsidP="007A627D">
      <w:pPr>
        <w:spacing w:line="240" w:lineRule="auto"/>
        <w:ind w:left="360"/>
        <w:jc w:val="both"/>
        <w:rPr>
          <w:rFonts w:ascii="Arial" w:hAnsi="Arial" w:cs="Arial"/>
          <w:b/>
          <w:noProof/>
        </w:rPr>
      </w:pPr>
      <w:r>
        <w:rPr>
          <w:rFonts w:ascii="Arial" w:hAnsi="Arial" w:cs="Arial"/>
          <w:b/>
          <w:noProof/>
          <w:lang w:val="en-GB" w:eastAsia="en-GB"/>
        </w:rPr>
        <w:drawing>
          <wp:inline distT="0" distB="0" distL="0" distR="0" wp14:anchorId="7974E10D" wp14:editId="4A1510A7">
            <wp:extent cx="5390515" cy="2849245"/>
            <wp:effectExtent l="0" t="0" r="0" b="0"/>
            <wp:docPr id="8" name="Picture 8" descr="../Screenshot%202021-07-15%20at%2011.41.5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Screenshot%202021-07-15%20at%2011.41.59.png"/>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390515" cy="2849245"/>
                    </a:xfrm>
                    <a:prstGeom prst="rect">
                      <a:avLst/>
                    </a:prstGeom>
                    <a:noFill/>
                    <a:ln>
                      <a:noFill/>
                    </a:ln>
                  </pic:spPr>
                </pic:pic>
              </a:graphicData>
            </a:graphic>
          </wp:inline>
        </w:drawing>
      </w:r>
    </w:p>
    <w:p w14:paraId="35765327" w14:textId="77777777" w:rsidR="009B638E" w:rsidRDefault="009B638E" w:rsidP="007A627D">
      <w:pPr>
        <w:spacing w:line="240" w:lineRule="auto"/>
        <w:ind w:left="360"/>
        <w:jc w:val="both"/>
        <w:rPr>
          <w:rFonts w:ascii="Arial" w:hAnsi="Arial" w:cs="Arial"/>
          <w:b/>
          <w:noProof/>
        </w:rPr>
      </w:pPr>
    </w:p>
    <w:p w14:paraId="04885832" w14:textId="77777777" w:rsidR="00F36FF8" w:rsidRDefault="00F36FF8" w:rsidP="007A627D">
      <w:pPr>
        <w:spacing w:line="240" w:lineRule="auto"/>
        <w:ind w:left="360"/>
        <w:jc w:val="both"/>
        <w:rPr>
          <w:rFonts w:ascii="Arial" w:hAnsi="Arial" w:cs="Arial"/>
          <w:b/>
          <w:noProof/>
        </w:rPr>
      </w:pPr>
    </w:p>
    <w:p w14:paraId="5891A4C3" w14:textId="2C3899FE" w:rsidR="00F36FF8" w:rsidRDefault="00F36FF8" w:rsidP="007A627D">
      <w:pPr>
        <w:spacing w:line="240" w:lineRule="auto"/>
        <w:ind w:left="360"/>
        <w:jc w:val="both"/>
        <w:rPr>
          <w:rFonts w:ascii="Arial" w:hAnsi="Arial" w:cs="Arial"/>
          <w:b/>
          <w:noProof/>
        </w:rPr>
      </w:pPr>
      <w:r w:rsidRPr="007A627D">
        <w:rPr>
          <w:rFonts w:ascii="Arial" w:hAnsi="Arial" w:cs="Arial"/>
          <w:b/>
          <w:noProof/>
        </w:rPr>
        <w:t xml:space="preserve">Anexo </w:t>
      </w:r>
      <w:r>
        <w:rPr>
          <w:rFonts w:ascii="Arial" w:hAnsi="Arial" w:cs="Arial"/>
          <w:b/>
          <w:noProof/>
        </w:rPr>
        <w:t>I</w:t>
      </w:r>
      <w:r w:rsidRPr="007A627D">
        <w:rPr>
          <w:rFonts w:ascii="Arial" w:hAnsi="Arial" w:cs="Arial"/>
          <w:b/>
          <w:noProof/>
        </w:rPr>
        <w:t xml:space="preserve">I: </w:t>
      </w:r>
      <w:r w:rsidR="00F6167F">
        <w:rPr>
          <w:rFonts w:ascii="Arial" w:hAnsi="Arial" w:cs="Arial"/>
          <w:b/>
          <w:noProof/>
        </w:rPr>
        <w:t>Certificado de la conferencia-taller a cargo de Aldo Benito Bernal</w:t>
      </w:r>
    </w:p>
    <w:p w14:paraId="13627BFB" w14:textId="38743A6A" w:rsidR="00566F63" w:rsidRDefault="00566F63" w:rsidP="007A627D">
      <w:pPr>
        <w:spacing w:line="240" w:lineRule="auto"/>
        <w:jc w:val="both"/>
        <w:rPr>
          <w:rFonts w:ascii="Times New Roman" w:hAnsi="Times New Roman"/>
          <w:noProof/>
          <w:sz w:val="24"/>
          <w:szCs w:val="24"/>
          <w:lang w:val="en-GB" w:eastAsia="en-GB"/>
        </w:rPr>
      </w:pPr>
    </w:p>
    <w:p w14:paraId="5DD86F80" w14:textId="77777777" w:rsidR="009C6202" w:rsidRDefault="009C6202" w:rsidP="007A627D">
      <w:pPr>
        <w:spacing w:line="240" w:lineRule="auto"/>
        <w:jc w:val="both"/>
        <w:rPr>
          <w:rFonts w:ascii="Times New Roman" w:hAnsi="Times New Roman"/>
          <w:noProof/>
          <w:sz w:val="24"/>
          <w:szCs w:val="24"/>
          <w:lang w:val="en-GB" w:eastAsia="en-GB"/>
        </w:rPr>
      </w:pPr>
    </w:p>
    <w:p w14:paraId="17B8BD0A" w14:textId="0348D92E" w:rsidR="00C213C5" w:rsidRPr="00F6167F" w:rsidRDefault="00F6167F" w:rsidP="007A627D">
      <w:pPr>
        <w:spacing w:line="240" w:lineRule="auto"/>
        <w:jc w:val="both"/>
        <w:rPr>
          <w:rFonts w:ascii="Times New Roman" w:hAnsi="Times New Roman"/>
          <w:sz w:val="24"/>
          <w:szCs w:val="24"/>
        </w:rPr>
      </w:pPr>
      <w:r>
        <w:rPr>
          <w:rFonts w:ascii="Times New Roman" w:hAnsi="Times New Roman"/>
          <w:noProof/>
          <w:sz w:val="24"/>
          <w:szCs w:val="24"/>
          <w:lang w:val="en-GB" w:eastAsia="en-GB"/>
        </w:rPr>
        <w:drawing>
          <wp:inline distT="0" distB="0" distL="0" distR="0" wp14:anchorId="1E2D3909" wp14:editId="29858B97">
            <wp:extent cx="3886835" cy="2752794"/>
            <wp:effectExtent l="0" t="0" r="0" b="0"/>
            <wp:docPr id="2" name="Picture 2" descr="INNOVA%2022-23/Aldo/Cert.%20Aldo%202022.pd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NNOVA%2022-23/Aldo/Cert.%20Aldo%202022.pdf"/>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3892753" cy="2756985"/>
                    </a:xfrm>
                    <a:prstGeom prst="rect">
                      <a:avLst/>
                    </a:prstGeom>
                    <a:noFill/>
                    <a:ln>
                      <a:noFill/>
                    </a:ln>
                  </pic:spPr>
                </pic:pic>
              </a:graphicData>
            </a:graphic>
          </wp:inline>
        </w:drawing>
      </w:r>
    </w:p>
    <w:p w14:paraId="2538ED32" w14:textId="77777777" w:rsidR="00C213C5" w:rsidRDefault="00C213C5" w:rsidP="007A627D">
      <w:pPr>
        <w:spacing w:line="240" w:lineRule="auto"/>
        <w:jc w:val="both"/>
        <w:rPr>
          <w:rFonts w:ascii="Arial" w:hAnsi="Arial" w:cs="Arial"/>
          <w:b/>
          <w:noProof/>
        </w:rPr>
      </w:pPr>
    </w:p>
    <w:p w14:paraId="627FE451" w14:textId="77777777" w:rsidR="00C61828" w:rsidRDefault="00C61828" w:rsidP="007A627D">
      <w:pPr>
        <w:spacing w:line="240" w:lineRule="auto"/>
        <w:jc w:val="both"/>
        <w:rPr>
          <w:rFonts w:ascii="Arial" w:hAnsi="Arial" w:cs="Arial"/>
          <w:b/>
          <w:noProof/>
        </w:rPr>
      </w:pPr>
    </w:p>
    <w:p w14:paraId="5F66E44C" w14:textId="77777777" w:rsidR="00C61828" w:rsidRDefault="00C61828" w:rsidP="007A627D">
      <w:pPr>
        <w:spacing w:line="240" w:lineRule="auto"/>
        <w:jc w:val="both"/>
        <w:rPr>
          <w:rFonts w:ascii="Arial" w:hAnsi="Arial" w:cs="Arial"/>
          <w:b/>
          <w:noProof/>
        </w:rPr>
      </w:pPr>
    </w:p>
    <w:p w14:paraId="28829025" w14:textId="4BB25CD2" w:rsidR="00566F63" w:rsidRDefault="0035662A" w:rsidP="007A627D">
      <w:pPr>
        <w:spacing w:line="240" w:lineRule="auto"/>
        <w:jc w:val="both"/>
        <w:rPr>
          <w:rFonts w:ascii="Times New Roman" w:hAnsi="Times New Roman"/>
          <w:sz w:val="24"/>
          <w:szCs w:val="24"/>
        </w:rPr>
      </w:pPr>
      <w:r w:rsidRPr="007A627D">
        <w:rPr>
          <w:rFonts w:ascii="Arial" w:hAnsi="Arial" w:cs="Arial"/>
          <w:b/>
          <w:noProof/>
        </w:rPr>
        <w:lastRenderedPageBreak/>
        <w:t>Anexo I</w:t>
      </w:r>
      <w:r>
        <w:rPr>
          <w:rFonts w:ascii="Arial" w:hAnsi="Arial" w:cs="Arial"/>
          <w:b/>
          <w:noProof/>
        </w:rPr>
        <w:t>II</w:t>
      </w:r>
      <w:r w:rsidRPr="007A627D">
        <w:rPr>
          <w:rFonts w:ascii="Arial" w:hAnsi="Arial" w:cs="Arial"/>
          <w:b/>
          <w:noProof/>
        </w:rPr>
        <w:t xml:space="preserve">: </w:t>
      </w:r>
      <w:r>
        <w:rPr>
          <w:rFonts w:ascii="Arial" w:hAnsi="Arial" w:cs="Arial"/>
          <w:b/>
          <w:noProof/>
        </w:rPr>
        <w:t>Página web</w:t>
      </w:r>
      <w:r w:rsidRPr="007A627D">
        <w:rPr>
          <w:rFonts w:ascii="Arial" w:hAnsi="Arial" w:cs="Arial"/>
          <w:b/>
          <w:noProof/>
        </w:rPr>
        <w:t xml:space="preserve"> </w:t>
      </w:r>
      <w:r>
        <w:rPr>
          <w:rFonts w:ascii="Arial" w:hAnsi="Arial" w:cs="Arial"/>
          <w:b/>
          <w:noProof/>
        </w:rPr>
        <w:t>(capturas</w:t>
      </w:r>
      <w:r w:rsidRPr="007A627D">
        <w:rPr>
          <w:rFonts w:ascii="Arial" w:hAnsi="Arial" w:cs="Arial"/>
          <w:b/>
          <w:noProof/>
        </w:rPr>
        <w:t xml:space="preserve"> de pantalla)</w:t>
      </w:r>
    </w:p>
    <w:p w14:paraId="33E09357" w14:textId="42C4685D" w:rsidR="00566F63" w:rsidRDefault="00566F63" w:rsidP="007A627D">
      <w:pPr>
        <w:spacing w:line="240" w:lineRule="auto"/>
        <w:jc w:val="both"/>
        <w:rPr>
          <w:rFonts w:ascii="Times New Roman" w:hAnsi="Times New Roman"/>
          <w:sz w:val="24"/>
          <w:szCs w:val="24"/>
        </w:rPr>
      </w:pPr>
    </w:p>
    <w:p w14:paraId="78DA07DE" w14:textId="77777777" w:rsidR="0035662A" w:rsidRDefault="0035662A" w:rsidP="007A627D">
      <w:pPr>
        <w:spacing w:line="240" w:lineRule="auto"/>
        <w:ind w:left="360"/>
        <w:jc w:val="both"/>
        <w:rPr>
          <w:rFonts w:ascii="Arial" w:hAnsi="Arial" w:cs="Arial"/>
          <w:b/>
          <w:color w:val="4F81BD" w:themeColor="accent1"/>
        </w:rPr>
      </w:pPr>
      <w:r>
        <w:rPr>
          <w:rFonts w:ascii="Arial" w:hAnsi="Arial" w:cs="Arial"/>
          <w:b/>
          <w:noProof/>
          <w:color w:val="4F81BD" w:themeColor="accent1"/>
          <w:lang w:val="en-GB" w:eastAsia="en-GB"/>
        </w:rPr>
        <w:drawing>
          <wp:inline distT="0" distB="0" distL="0" distR="0" wp14:anchorId="25FCA5D5" wp14:editId="6A047C19">
            <wp:extent cx="5401310" cy="2966720"/>
            <wp:effectExtent l="0" t="0" r="8890" b="5080"/>
            <wp:docPr id="9" name="Picture 9" descr="../../FOTOS%20PÁG%20WEB/Web%2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FOTOS%20PÁG%20WEB/Web%202.JPG"/>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401310" cy="2966720"/>
                    </a:xfrm>
                    <a:prstGeom prst="rect">
                      <a:avLst/>
                    </a:prstGeom>
                    <a:noFill/>
                    <a:ln>
                      <a:noFill/>
                    </a:ln>
                  </pic:spPr>
                </pic:pic>
              </a:graphicData>
            </a:graphic>
          </wp:inline>
        </w:drawing>
      </w:r>
    </w:p>
    <w:p w14:paraId="695B1360" w14:textId="77777777" w:rsidR="0035662A" w:rsidRDefault="0035662A" w:rsidP="007A627D">
      <w:pPr>
        <w:spacing w:line="240" w:lineRule="auto"/>
        <w:ind w:left="360"/>
        <w:jc w:val="both"/>
        <w:rPr>
          <w:rFonts w:ascii="Arial" w:hAnsi="Arial" w:cs="Arial"/>
          <w:b/>
          <w:color w:val="4F81BD" w:themeColor="accent1"/>
        </w:rPr>
      </w:pPr>
    </w:p>
    <w:p w14:paraId="0B0713D8" w14:textId="5F6CBB52" w:rsidR="00B9157C" w:rsidRDefault="0035662A" w:rsidP="007A627D">
      <w:pPr>
        <w:spacing w:line="240" w:lineRule="auto"/>
        <w:ind w:left="360"/>
        <w:jc w:val="both"/>
        <w:rPr>
          <w:rFonts w:ascii="Arial" w:hAnsi="Arial" w:cs="Arial"/>
          <w:b/>
          <w:color w:val="4F81BD" w:themeColor="accent1"/>
        </w:rPr>
      </w:pPr>
      <w:r>
        <w:rPr>
          <w:rFonts w:ascii="Arial" w:hAnsi="Arial" w:cs="Arial"/>
          <w:b/>
          <w:noProof/>
          <w:color w:val="4F81BD" w:themeColor="accent1"/>
          <w:lang w:val="en-GB" w:eastAsia="en-GB"/>
        </w:rPr>
        <w:drawing>
          <wp:inline distT="0" distB="0" distL="0" distR="0" wp14:anchorId="69D49BD9" wp14:editId="11997C21">
            <wp:extent cx="5390515" cy="2594610"/>
            <wp:effectExtent l="0" t="0" r="0" b="0"/>
            <wp:docPr id="3" name="Picture 3" descr="../../FOTOS%20PÁG%20WEB/Web%2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FOTOS%20PÁG%20WEB/Web%201.JPG"/>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390515" cy="2594610"/>
                    </a:xfrm>
                    <a:prstGeom prst="rect">
                      <a:avLst/>
                    </a:prstGeom>
                    <a:noFill/>
                    <a:ln>
                      <a:noFill/>
                    </a:ln>
                  </pic:spPr>
                </pic:pic>
              </a:graphicData>
            </a:graphic>
          </wp:inline>
        </w:drawing>
      </w:r>
    </w:p>
    <w:p w14:paraId="66033ADD" w14:textId="77777777" w:rsidR="0035662A" w:rsidRDefault="0035662A" w:rsidP="00C213C5">
      <w:pPr>
        <w:spacing w:line="240" w:lineRule="auto"/>
        <w:jc w:val="both"/>
        <w:rPr>
          <w:rFonts w:ascii="Arial" w:hAnsi="Arial" w:cs="Arial"/>
          <w:b/>
          <w:color w:val="4F81BD" w:themeColor="accent1"/>
        </w:rPr>
      </w:pPr>
    </w:p>
    <w:p w14:paraId="4715B4D4" w14:textId="48765275" w:rsidR="0035662A" w:rsidRDefault="0035662A" w:rsidP="007A627D">
      <w:pPr>
        <w:spacing w:line="240" w:lineRule="auto"/>
        <w:ind w:left="360"/>
        <w:jc w:val="both"/>
        <w:rPr>
          <w:rFonts w:ascii="Arial" w:hAnsi="Arial" w:cs="Arial"/>
          <w:b/>
          <w:color w:val="4F81BD" w:themeColor="accent1"/>
        </w:rPr>
      </w:pPr>
      <w:r>
        <w:rPr>
          <w:rFonts w:ascii="Arial" w:hAnsi="Arial" w:cs="Arial"/>
          <w:b/>
          <w:noProof/>
          <w:color w:val="4F81BD" w:themeColor="accent1"/>
          <w:lang w:val="en-GB" w:eastAsia="en-GB"/>
        </w:rPr>
        <w:drawing>
          <wp:inline distT="0" distB="0" distL="0" distR="0" wp14:anchorId="3D4F2B83" wp14:editId="26B78C50">
            <wp:extent cx="4682283" cy="1824802"/>
            <wp:effectExtent l="0" t="0" r="0" b="4445"/>
            <wp:docPr id="10" name="Picture 10" descr="../../FOTOS%20PÁG%20WEB/Web%20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FOTOS%20PÁG%20WEB/Web%203.JPG"/>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4707176" cy="1834503"/>
                    </a:xfrm>
                    <a:prstGeom prst="rect">
                      <a:avLst/>
                    </a:prstGeom>
                    <a:noFill/>
                    <a:ln>
                      <a:noFill/>
                    </a:ln>
                  </pic:spPr>
                </pic:pic>
              </a:graphicData>
            </a:graphic>
          </wp:inline>
        </w:drawing>
      </w:r>
    </w:p>
    <w:p w14:paraId="6C4C2C35" w14:textId="51F83AF4" w:rsidR="00C213C5" w:rsidRPr="00C213C5" w:rsidRDefault="00C213C5" w:rsidP="00C213C5">
      <w:pPr>
        <w:spacing w:line="240" w:lineRule="auto"/>
        <w:jc w:val="both"/>
        <w:rPr>
          <w:rFonts w:ascii="Arial" w:hAnsi="Arial" w:cs="Arial"/>
          <w:b/>
          <w:color w:val="4F81BD" w:themeColor="accent1"/>
        </w:rPr>
      </w:pPr>
      <w:r w:rsidRPr="007A627D">
        <w:rPr>
          <w:rFonts w:ascii="Arial" w:hAnsi="Arial" w:cs="Arial"/>
          <w:b/>
          <w:noProof/>
        </w:rPr>
        <w:lastRenderedPageBreak/>
        <w:t>Anexo I</w:t>
      </w:r>
      <w:r>
        <w:rPr>
          <w:rFonts w:ascii="Arial" w:hAnsi="Arial" w:cs="Arial"/>
          <w:b/>
          <w:noProof/>
        </w:rPr>
        <w:t>V</w:t>
      </w:r>
      <w:r w:rsidRPr="007A627D">
        <w:rPr>
          <w:rFonts w:ascii="Arial" w:hAnsi="Arial" w:cs="Arial"/>
          <w:b/>
          <w:noProof/>
        </w:rPr>
        <w:t xml:space="preserve">: </w:t>
      </w:r>
      <w:r>
        <w:rPr>
          <w:rFonts w:ascii="Arial" w:hAnsi="Arial" w:cs="Arial"/>
          <w:b/>
          <w:noProof/>
        </w:rPr>
        <w:t>Página web</w:t>
      </w:r>
      <w:r w:rsidRPr="007A627D">
        <w:rPr>
          <w:rFonts w:ascii="Arial" w:hAnsi="Arial" w:cs="Arial"/>
          <w:b/>
          <w:noProof/>
        </w:rPr>
        <w:t xml:space="preserve"> </w:t>
      </w:r>
      <w:r>
        <w:rPr>
          <w:rFonts w:ascii="Arial" w:hAnsi="Arial" w:cs="Arial"/>
          <w:b/>
          <w:noProof/>
        </w:rPr>
        <w:t>(fragmento de una de las traducciones)</w:t>
      </w:r>
      <w:r>
        <w:rPr>
          <w:rFonts w:ascii="Arial" w:hAnsi="Arial" w:cs="Arial"/>
          <w:b/>
          <w:noProof/>
          <w:color w:val="4F81BD" w:themeColor="accent1"/>
          <w:lang w:val="en-GB" w:eastAsia="en-GB"/>
        </w:rPr>
        <w:t xml:space="preserve"> </w:t>
      </w:r>
    </w:p>
    <w:p w14:paraId="7E17783B" w14:textId="77777777" w:rsidR="00C213C5" w:rsidRPr="00C213C5" w:rsidRDefault="00C213C5" w:rsidP="00C213C5">
      <w:pPr>
        <w:spacing w:after="0" w:line="240" w:lineRule="auto"/>
        <w:jc w:val="center"/>
        <w:rPr>
          <w:bCs/>
          <w:sz w:val="21"/>
          <w:szCs w:val="21"/>
        </w:rPr>
      </w:pPr>
      <w:r w:rsidRPr="00C213C5">
        <w:rPr>
          <w:bCs/>
          <w:sz w:val="21"/>
          <w:szCs w:val="21"/>
        </w:rPr>
        <w:t xml:space="preserve">Traducción de un fragmento de </w:t>
      </w:r>
      <w:proofErr w:type="spellStart"/>
      <w:r w:rsidRPr="00C213C5">
        <w:rPr>
          <w:bCs/>
          <w:i/>
          <w:iCs/>
          <w:sz w:val="21"/>
          <w:szCs w:val="21"/>
        </w:rPr>
        <w:t>Wasted</w:t>
      </w:r>
      <w:proofErr w:type="spellEnd"/>
      <w:r w:rsidRPr="00C213C5">
        <w:rPr>
          <w:bCs/>
          <w:sz w:val="21"/>
          <w:szCs w:val="21"/>
        </w:rPr>
        <w:t xml:space="preserve">, de Kate </w:t>
      </w:r>
      <w:proofErr w:type="spellStart"/>
      <w:r w:rsidRPr="00C213C5">
        <w:rPr>
          <w:bCs/>
          <w:sz w:val="21"/>
          <w:szCs w:val="21"/>
        </w:rPr>
        <w:t>Tempest</w:t>
      </w:r>
      <w:proofErr w:type="spellEnd"/>
    </w:p>
    <w:p w14:paraId="1F5EF840" w14:textId="15229F5C" w:rsidR="00C213C5" w:rsidRDefault="004A1602" w:rsidP="00C213C5">
      <w:pPr>
        <w:spacing w:after="0" w:line="240" w:lineRule="auto"/>
        <w:rPr>
          <w:sz w:val="21"/>
          <w:szCs w:val="21"/>
        </w:rPr>
      </w:pPr>
      <w:r>
        <w:rPr>
          <w:noProof/>
          <w:sz w:val="21"/>
          <w:szCs w:val="21"/>
          <w:lang w:val="en-GB" w:eastAsia="en-GB"/>
        </w:rPr>
        <w:drawing>
          <wp:inline distT="0" distB="0" distL="0" distR="0" wp14:anchorId="3B728817" wp14:editId="2C88980E">
            <wp:extent cx="5401310" cy="6400800"/>
            <wp:effectExtent l="0" t="0" r="8890" b="0"/>
            <wp:docPr id="6" name="Picture 6" descr="Screenshot%202023-06-24%20at%2010.33.1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Screenshot%202023-06-24%20at%2010.33.14.png"/>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401310" cy="6400800"/>
                    </a:xfrm>
                    <a:prstGeom prst="rect">
                      <a:avLst/>
                    </a:prstGeom>
                    <a:noFill/>
                    <a:ln>
                      <a:noFill/>
                    </a:ln>
                  </pic:spPr>
                </pic:pic>
              </a:graphicData>
            </a:graphic>
          </wp:inline>
        </w:drawing>
      </w:r>
    </w:p>
    <w:p w14:paraId="03C839DC" w14:textId="1247D020" w:rsidR="004A1602" w:rsidRDefault="004A1602" w:rsidP="00AE7086">
      <w:pPr>
        <w:spacing w:line="240" w:lineRule="auto"/>
        <w:jc w:val="both"/>
        <w:rPr>
          <w:rFonts w:ascii="Arial" w:hAnsi="Arial" w:cs="Arial"/>
          <w:b/>
          <w:noProof/>
        </w:rPr>
      </w:pPr>
    </w:p>
    <w:p w14:paraId="09510E88" w14:textId="77777777" w:rsidR="00C61828" w:rsidRDefault="00C61828" w:rsidP="00AE7086">
      <w:pPr>
        <w:spacing w:line="240" w:lineRule="auto"/>
        <w:jc w:val="both"/>
        <w:rPr>
          <w:rFonts w:ascii="Arial" w:hAnsi="Arial" w:cs="Arial"/>
          <w:b/>
          <w:noProof/>
        </w:rPr>
      </w:pPr>
    </w:p>
    <w:p w14:paraId="05A71F7F" w14:textId="77777777" w:rsidR="00C61828" w:rsidRDefault="00C61828" w:rsidP="00AE7086">
      <w:pPr>
        <w:spacing w:line="240" w:lineRule="auto"/>
        <w:jc w:val="both"/>
        <w:rPr>
          <w:rFonts w:ascii="Arial" w:hAnsi="Arial" w:cs="Arial"/>
          <w:b/>
          <w:noProof/>
        </w:rPr>
      </w:pPr>
    </w:p>
    <w:p w14:paraId="7770056E" w14:textId="77777777" w:rsidR="00C61828" w:rsidRDefault="00C61828" w:rsidP="00AE7086">
      <w:pPr>
        <w:spacing w:line="240" w:lineRule="auto"/>
        <w:jc w:val="both"/>
        <w:rPr>
          <w:rFonts w:ascii="Arial" w:hAnsi="Arial" w:cs="Arial"/>
          <w:b/>
          <w:noProof/>
        </w:rPr>
      </w:pPr>
    </w:p>
    <w:p w14:paraId="1F8D32F1" w14:textId="77777777" w:rsidR="00C61828" w:rsidRDefault="00C61828" w:rsidP="00AE7086">
      <w:pPr>
        <w:spacing w:line="240" w:lineRule="auto"/>
        <w:jc w:val="both"/>
        <w:rPr>
          <w:rFonts w:ascii="Arial" w:hAnsi="Arial" w:cs="Arial"/>
          <w:b/>
          <w:noProof/>
        </w:rPr>
      </w:pPr>
    </w:p>
    <w:p w14:paraId="33606E1C" w14:textId="0113817A" w:rsidR="004A1602" w:rsidRDefault="004A1602" w:rsidP="00AE7086">
      <w:pPr>
        <w:spacing w:line="240" w:lineRule="auto"/>
        <w:jc w:val="both"/>
        <w:rPr>
          <w:rFonts w:ascii="Arial" w:hAnsi="Arial" w:cs="Arial"/>
          <w:b/>
          <w:noProof/>
        </w:rPr>
      </w:pPr>
    </w:p>
    <w:p w14:paraId="19666341" w14:textId="0B866095" w:rsidR="00C213C5" w:rsidRPr="00C213C5" w:rsidRDefault="00C213C5" w:rsidP="00AE7086">
      <w:pPr>
        <w:spacing w:line="240" w:lineRule="auto"/>
        <w:jc w:val="both"/>
        <w:rPr>
          <w:rFonts w:ascii="Arial" w:hAnsi="Arial" w:cs="Arial"/>
          <w:b/>
          <w:color w:val="4F81BD" w:themeColor="accent1"/>
        </w:rPr>
      </w:pPr>
      <w:r>
        <w:rPr>
          <w:rFonts w:ascii="Arial" w:hAnsi="Arial" w:cs="Arial"/>
          <w:b/>
          <w:noProof/>
        </w:rPr>
        <w:lastRenderedPageBreak/>
        <w:t>Anexo V</w:t>
      </w:r>
      <w:r w:rsidRPr="007A627D">
        <w:rPr>
          <w:rFonts w:ascii="Arial" w:hAnsi="Arial" w:cs="Arial"/>
          <w:b/>
          <w:noProof/>
        </w:rPr>
        <w:t xml:space="preserve">: </w:t>
      </w:r>
      <w:r>
        <w:rPr>
          <w:rFonts w:ascii="Arial" w:hAnsi="Arial" w:cs="Arial"/>
          <w:b/>
          <w:noProof/>
        </w:rPr>
        <w:t>Página web</w:t>
      </w:r>
      <w:r w:rsidRPr="007A627D">
        <w:rPr>
          <w:rFonts w:ascii="Arial" w:hAnsi="Arial" w:cs="Arial"/>
          <w:b/>
          <w:noProof/>
        </w:rPr>
        <w:t xml:space="preserve"> </w:t>
      </w:r>
      <w:r>
        <w:rPr>
          <w:rFonts w:ascii="Arial" w:hAnsi="Arial" w:cs="Arial"/>
          <w:b/>
          <w:noProof/>
        </w:rPr>
        <w:t>(Imagen d</w:t>
      </w:r>
      <w:r w:rsidR="00AE7086">
        <w:rPr>
          <w:rFonts w:ascii="Arial" w:hAnsi="Arial" w:cs="Arial"/>
          <w:b/>
          <w:noProof/>
        </w:rPr>
        <w:t>e una grabación del proceso de lectura dramatizada</w:t>
      </w:r>
      <w:r w:rsidR="00F6167F">
        <w:rPr>
          <w:rFonts w:ascii="Arial" w:hAnsi="Arial" w:cs="Arial"/>
          <w:b/>
          <w:noProof/>
          <w:color w:val="4F81BD" w:themeColor="accent1"/>
          <w:lang w:val="en-GB" w:eastAsia="en-GB"/>
        </w:rPr>
        <w:t>)</w:t>
      </w:r>
    </w:p>
    <w:p w14:paraId="1B1DAA22" w14:textId="3D33DC84" w:rsidR="0035662A" w:rsidRPr="00C213C5" w:rsidRDefault="004A1602" w:rsidP="00C213C5">
      <w:pPr>
        <w:spacing w:after="0" w:line="240" w:lineRule="auto"/>
        <w:rPr>
          <w:sz w:val="21"/>
          <w:szCs w:val="21"/>
        </w:rPr>
      </w:pPr>
      <w:bookmarkStart w:id="0" w:name="_GoBack"/>
      <w:bookmarkEnd w:id="0"/>
      <w:r>
        <w:rPr>
          <w:noProof/>
          <w:sz w:val="21"/>
          <w:szCs w:val="21"/>
          <w:lang w:val="en-GB" w:eastAsia="en-GB"/>
        </w:rPr>
        <w:drawing>
          <wp:anchor distT="0" distB="0" distL="114300" distR="114300" simplePos="0" relativeHeight="251659264" behindDoc="0" locked="0" layoutInCell="1" allowOverlap="1" wp14:anchorId="6586007F" wp14:editId="35ECD087">
            <wp:simplePos x="0" y="0"/>
            <wp:positionH relativeFrom="column">
              <wp:posOffset>114935</wp:posOffset>
            </wp:positionH>
            <wp:positionV relativeFrom="paragraph">
              <wp:posOffset>1278890</wp:posOffset>
            </wp:positionV>
            <wp:extent cx="5400040" cy="3037840"/>
            <wp:effectExtent l="0" t="0" r="10160" b="10160"/>
            <wp:wrapSquare wrapText="bothSides"/>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Andrea&amp;Guadalupe.MOV" descr="movie::/Users/jorgebragariera/Desktop/INNOVA 22-23/Recordings/Andrea&amp;Guadalupe.MOV"/>
                    <pic:cNvPicPr/>
                  </pic:nvPicPr>
                  <pic:blipFill>
                    <a:blip r:embed="rId19">
                      <a:extLst>
                        <a:ext uri="{28A0092B-C50C-407E-A947-70E740481C1C}">
                          <a14:useLocalDpi xmlns:a14="http://schemas.microsoft.com/office/drawing/2010/main" val="0"/>
                        </a:ext>
                      </a:extLst>
                    </a:blip>
                    <a:stretch>
                      <a:fillRect/>
                    </a:stretch>
                  </pic:blipFill>
                  <pic:spPr>
                    <a:xfrm>
                      <a:off x="0" y="0"/>
                      <a:ext cx="5400040" cy="3037840"/>
                    </a:xfrm>
                    <a:prstGeom prst="rect">
                      <a:avLst/>
                    </a:prstGeom>
                  </pic:spPr>
                </pic:pic>
              </a:graphicData>
            </a:graphic>
          </wp:anchor>
        </w:drawing>
      </w:r>
    </w:p>
    <w:sectPr w:rsidR="0035662A" w:rsidRPr="00C213C5" w:rsidSect="001A0BB1">
      <w:pgSz w:w="11906" w:h="16838"/>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8AE1EC1" w14:textId="77777777" w:rsidR="005B6F3C" w:rsidRDefault="005B6F3C" w:rsidP="00F36FF8">
      <w:pPr>
        <w:spacing w:after="0" w:line="240" w:lineRule="auto"/>
      </w:pPr>
      <w:r>
        <w:separator/>
      </w:r>
    </w:p>
  </w:endnote>
  <w:endnote w:type="continuationSeparator" w:id="0">
    <w:p w14:paraId="2E06E3D4" w14:textId="77777777" w:rsidR="005B6F3C" w:rsidRDefault="005B6F3C" w:rsidP="00F36FF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auto"/>
    <w:pitch w:val="variable"/>
    <w:sig w:usb0="E0002AFF" w:usb1="C0007841" w:usb2="00000009" w:usb3="00000000" w:csb0="000001FF" w:csb1="00000000"/>
  </w:font>
  <w:font w:name="Symbol">
    <w:panose1 w:val="00000000000000000000"/>
    <w:charset w:val="02"/>
    <w:family w:val="auto"/>
    <w:pitch w:val="variable"/>
    <w:sig w:usb0="00000000" w:usb1="10000000" w:usb2="00000000" w:usb3="00000000" w:csb0="80000000" w:csb1="00000000"/>
  </w:font>
  <w:font w:name="Calibri">
    <w:panose1 w:val="020F0502020204030204"/>
    <w:charset w:val="00"/>
    <w:family w:val="auto"/>
    <w:pitch w:val="variable"/>
    <w:sig w:usb0="E00002FF" w:usb1="4000ACFF" w:usb2="00000001" w:usb3="00000000" w:csb0="0000019F"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auto"/>
    <w:pitch w:val="variable"/>
    <w:sig w:usb0="E0002AFF" w:usb1="C0007843" w:usb2="00000009" w:usb3="00000000" w:csb0="000001FF" w:csb1="00000000"/>
  </w:font>
  <w:font w:name="ＭＳ 明朝">
    <w:charset w:val="80"/>
    <w:family w:val="auto"/>
    <w:pitch w:val="variable"/>
    <w:sig w:usb0="E00002FF" w:usb1="6AC7FDFB" w:usb2="08000012" w:usb3="00000000" w:csb0="0002009F" w:csb1="00000000"/>
  </w:font>
  <w:font w:name="Tahoma">
    <w:panose1 w:val="020B0604030504040204"/>
    <w:charset w:val="00"/>
    <w:family w:val="auto"/>
    <w:pitch w:val="variable"/>
    <w:sig w:usb0="E1002EFF" w:usb1="C000605B" w:usb2="00000029" w:usb3="00000000" w:csb0="000101FF" w:csb1="00000000"/>
  </w:font>
  <w:font w:name="BJLBAJ+Futura-Medium">
    <w:altName w:val="Futura"/>
    <w:panose1 w:val="00000000000000000000"/>
    <w:charset w:val="00"/>
    <w:family w:val="swiss"/>
    <w:notTrueType/>
    <w:pitch w:val="default"/>
    <w:sig w:usb0="00000003" w:usb1="00000000" w:usb2="00000000" w:usb3="00000000" w:csb0="00000001" w:csb1="00000000"/>
  </w:font>
  <w:font w:name="Helvetica Neue">
    <w:panose1 w:val="02000503000000020004"/>
    <w:charset w:val="00"/>
    <w:family w:val="auto"/>
    <w:pitch w:val="variable"/>
    <w:sig w:usb0="E50002FF" w:usb1="500079DB" w:usb2="00000010" w:usb3="00000000" w:csb0="00000001" w:csb1="00000000"/>
  </w:font>
  <w:font w:name="ＭＳ ゴシック">
    <w:charset w:val="80"/>
    <w:family w:val="auto"/>
    <w:pitch w:val="variable"/>
    <w:sig w:usb0="E00002FF" w:usb1="6AC7FDFB" w:usb2="08000012" w:usb3="00000000" w:csb0="0002009F" w:csb1="00000000"/>
  </w:font>
  <w:font w:name="Cambria">
    <w:panose1 w:val="02040503050406030204"/>
    <w:charset w:val="00"/>
    <w:family w:val="auto"/>
    <w:pitch w:val="variable"/>
    <w:sig w:usb0="E00002FF" w:usb1="400004FF" w:usb2="00000000" w:usb3="00000000" w:csb0="0000019F" w:csb1="00000000"/>
  </w:font>
</w:fonts>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D806DAC" w14:textId="77777777" w:rsidR="005B6F3C" w:rsidRDefault="005B6F3C" w:rsidP="00F36FF8">
      <w:pPr>
        <w:spacing w:after="0" w:line="240" w:lineRule="auto"/>
      </w:pPr>
      <w:r>
        <w:separator/>
      </w:r>
    </w:p>
  </w:footnote>
  <w:footnote w:type="continuationSeparator" w:id="0">
    <w:p w14:paraId="101C033E" w14:textId="77777777" w:rsidR="005B6F3C" w:rsidRDefault="005B6F3C" w:rsidP="00F36FF8">
      <w:pPr>
        <w:spacing w:after="0" w:line="240" w:lineRule="auto"/>
      </w:pPr>
      <w:r>
        <w:continuationSeparator/>
      </w:r>
    </w:p>
  </w:footnote>
</w:footnote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7FE4A5E"/>
    <w:multiLevelType w:val="hybridMultilevel"/>
    <w:tmpl w:val="CBBEBB9E"/>
    <w:lvl w:ilvl="0" w:tplc="9F38B2B2">
      <w:start w:val="1"/>
      <w:numFmt w:val="decimal"/>
      <w:lvlText w:val="%1."/>
      <w:lvlJc w:val="left"/>
      <w:pPr>
        <w:ind w:left="864" w:hanging="580"/>
      </w:pPr>
      <w:rPr>
        <w:rFonts w:hint="default"/>
      </w:rPr>
    </w:lvl>
    <w:lvl w:ilvl="1" w:tplc="0C0A0019" w:tentative="1">
      <w:start w:val="1"/>
      <w:numFmt w:val="lowerLetter"/>
      <w:lvlText w:val="%2."/>
      <w:lvlJc w:val="left"/>
      <w:pPr>
        <w:ind w:left="1364" w:hanging="360"/>
      </w:pPr>
    </w:lvl>
    <w:lvl w:ilvl="2" w:tplc="0C0A001B" w:tentative="1">
      <w:start w:val="1"/>
      <w:numFmt w:val="lowerRoman"/>
      <w:lvlText w:val="%3."/>
      <w:lvlJc w:val="right"/>
      <w:pPr>
        <w:ind w:left="2084" w:hanging="180"/>
      </w:pPr>
    </w:lvl>
    <w:lvl w:ilvl="3" w:tplc="0C0A000F" w:tentative="1">
      <w:start w:val="1"/>
      <w:numFmt w:val="decimal"/>
      <w:lvlText w:val="%4."/>
      <w:lvlJc w:val="left"/>
      <w:pPr>
        <w:ind w:left="2804" w:hanging="360"/>
      </w:pPr>
    </w:lvl>
    <w:lvl w:ilvl="4" w:tplc="0C0A0019" w:tentative="1">
      <w:start w:val="1"/>
      <w:numFmt w:val="lowerLetter"/>
      <w:lvlText w:val="%5."/>
      <w:lvlJc w:val="left"/>
      <w:pPr>
        <w:ind w:left="3524" w:hanging="360"/>
      </w:pPr>
    </w:lvl>
    <w:lvl w:ilvl="5" w:tplc="0C0A001B" w:tentative="1">
      <w:start w:val="1"/>
      <w:numFmt w:val="lowerRoman"/>
      <w:lvlText w:val="%6."/>
      <w:lvlJc w:val="right"/>
      <w:pPr>
        <w:ind w:left="4244" w:hanging="180"/>
      </w:pPr>
    </w:lvl>
    <w:lvl w:ilvl="6" w:tplc="0C0A000F" w:tentative="1">
      <w:start w:val="1"/>
      <w:numFmt w:val="decimal"/>
      <w:lvlText w:val="%7."/>
      <w:lvlJc w:val="left"/>
      <w:pPr>
        <w:ind w:left="4964" w:hanging="360"/>
      </w:pPr>
    </w:lvl>
    <w:lvl w:ilvl="7" w:tplc="0C0A0019" w:tentative="1">
      <w:start w:val="1"/>
      <w:numFmt w:val="lowerLetter"/>
      <w:lvlText w:val="%8."/>
      <w:lvlJc w:val="left"/>
      <w:pPr>
        <w:ind w:left="5684" w:hanging="360"/>
      </w:pPr>
    </w:lvl>
    <w:lvl w:ilvl="8" w:tplc="0C0A001B" w:tentative="1">
      <w:start w:val="1"/>
      <w:numFmt w:val="lowerRoman"/>
      <w:lvlText w:val="%9."/>
      <w:lvlJc w:val="right"/>
      <w:pPr>
        <w:ind w:left="6404" w:hanging="180"/>
      </w:pPr>
    </w:lvl>
  </w:abstractNum>
  <w:abstractNum w:abstractNumId="1">
    <w:nsid w:val="08DE5617"/>
    <w:multiLevelType w:val="hybridMultilevel"/>
    <w:tmpl w:val="B6661C90"/>
    <w:lvl w:ilvl="0" w:tplc="82124F68">
      <w:start w:val="17"/>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nsid w:val="0DFF15BB"/>
    <w:multiLevelType w:val="hybridMultilevel"/>
    <w:tmpl w:val="48125F70"/>
    <w:lvl w:ilvl="0" w:tplc="EAC67154">
      <w:start w:val="10"/>
      <w:numFmt w:val="bullet"/>
      <w:lvlText w:val=""/>
      <w:lvlJc w:val="left"/>
      <w:pPr>
        <w:ind w:left="1080" w:hanging="360"/>
      </w:pPr>
      <w:rPr>
        <w:rFonts w:ascii="Symbol" w:eastAsia="Times New Roman" w:hAnsi="Symbol" w:cs="Calibri"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
    <w:nsid w:val="101C3259"/>
    <w:multiLevelType w:val="hybridMultilevel"/>
    <w:tmpl w:val="C5D89BE2"/>
    <w:lvl w:ilvl="0" w:tplc="0C0A000F">
      <w:start w:val="1"/>
      <w:numFmt w:val="decimal"/>
      <w:lvlText w:val="%1."/>
      <w:lvlJc w:val="left"/>
      <w:pPr>
        <w:ind w:left="720" w:hanging="360"/>
      </w:pPr>
      <w:rPr>
        <w:rFonts w:hint="default"/>
        <w:color w:val="auto"/>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4">
    <w:nsid w:val="14D67803"/>
    <w:multiLevelType w:val="hybridMultilevel"/>
    <w:tmpl w:val="B87CE97A"/>
    <w:lvl w:ilvl="0" w:tplc="7EC0F594">
      <w:numFmt w:val="bullet"/>
      <w:lvlText w:val=""/>
      <w:lvlJc w:val="left"/>
      <w:pPr>
        <w:ind w:left="720" w:hanging="360"/>
      </w:pPr>
      <w:rPr>
        <w:rFonts w:ascii="Symbol" w:eastAsia="Calibri" w:hAnsi="Symbol" w:cs="Times New Roman"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nsid w:val="156A4983"/>
    <w:multiLevelType w:val="hybridMultilevel"/>
    <w:tmpl w:val="C5D89BE2"/>
    <w:lvl w:ilvl="0" w:tplc="0C0A000F">
      <w:start w:val="1"/>
      <w:numFmt w:val="decimal"/>
      <w:lvlText w:val="%1."/>
      <w:lvlJc w:val="left"/>
      <w:pPr>
        <w:ind w:left="720" w:hanging="360"/>
      </w:pPr>
      <w:rPr>
        <w:rFonts w:hint="default"/>
        <w:color w:val="auto"/>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6">
    <w:nsid w:val="18326AE3"/>
    <w:multiLevelType w:val="hybridMultilevel"/>
    <w:tmpl w:val="9F227B58"/>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7">
    <w:nsid w:val="2C09039E"/>
    <w:multiLevelType w:val="hybridMultilevel"/>
    <w:tmpl w:val="0464B7FE"/>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8">
    <w:nsid w:val="2EB20BCB"/>
    <w:multiLevelType w:val="hybridMultilevel"/>
    <w:tmpl w:val="C52EF6D2"/>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9">
    <w:nsid w:val="489415E4"/>
    <w:multiLevelType w:val="hybridMultilevel"/>
    <w:tmpl w:val="929CDC10"/>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0">
    <w:nsid w:val="49421DBE"/>
    <w:multiLevelType w:val="hybridMultilevel"/>
    <w:tmpl w:val="F6826310"/>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1">
    <w:nsid w:val="4EA60D9F"/>
    <w:multiLevelType w:val="hybridMultilevel"/>
    <w:tmpl w:val="10C0FA4A"/>
    <w:lvl w:ilvl="0" w:tplc="A7A4C97C">
      <w:start w:val="17"/>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nsid w:val="52886AA1"/>
    <w:multiLevelType w:val="hybridMultilevel"/>
    <w:tmpl w:val="62BAF49A"/>
    <w:lvl w:ilvl="0" w:tplc="35E03B32">
      <w:start w:val="1"/>
      <w:numFmt w:val="decimal"/>
      <w:lvlText w:val="%1)"/>
      <w:lvlJc w:val="left"/>
      <w:pPr>
        <w:tabs>
          <w:tab w:val="num" w:pos="1020"/>
        </w:tabs>
        <w:ind w:left="1020" w:hanging="660"/>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13">
    <w:nsid w:val="5C1D14AA"/>
    <w:multiLevelType w:val="hybridMultilevel"/>
    <w:tmpl w:val="E4C263D8"/>
    <w:lvl w:ilvl="0" w:tplc="506237D2">
      <w:numFmt w:val="bullet"/>
      <w:lvlText w:val="-"/>
      <w:lvlJc w:val="left"/>
      <w:pPr>
        <w:ind w:left="720" w:hanging="360"/>
      </w:pPr>
      <w:rPr>
        <w:rFonts w:ascii="Arial" w:eastAsiaTheme="minorHAnsi" w:hAnsi="Arial" w:cs="Aria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4">
    <w:nsid w:val="76235C0B"/>
    <w:multiLevelType w:val="hybridMultilevel"/>
    <w:tmpl w:val="CBBEBB9E"/>
    <w:lvl w:ilvl="0" w:tplc="9F38B2B2">
      <w:start w:val="1"/>
      <w:numFmt w:val="decimal"/>
      <w:lvlText w:val="%1."/>
      <w:lvlJc w:val="left"/>
      <w:pPr>
        <w:ind w:left="864" w:hanging="580"/>
      </w:pPr>
      <w:rPr>
        <w:rFonts w:hint="default"/>
      </w:rPr>
    </w:lvl>
    <w:lvl w:ilvl="1" w:tplc="0C0A0019" w:tentative="1">
      <w:start w:val="1"/>
      <w:numFmt w:val="lowerLetter"/>
      <w:lvlText w:val="%2."/>
      <w:lvlJc w:val="left"/>
      <w:pPr>
        <w:ind w:left="1364" w:hanging="360"/>
      </w:pPr>
    </w:lvl>
    <w:lvl w:ilvl="2" w:tplc="0C0A001B" w:tentative="1">
      <w:start w:val="1"/>
      <w:numFmt w:val="lowerRoman"/>
      <w:lvlText w:val="%3."/>
      <w:lvlJc w:val="right"/>
      <w:pPr>
        <w:ind w:left="2084" w:hanging="180"/>
      </w:pPr>
    </w:lvl>
    <w:lvl w:ilvl="3" w:tplc="0C0A000F" w:tentative="1">
      <w:start w:val="1"/>
      <w:numFmt w:val="decimal"/>
      <w:lvlText w:val="%4."/>
      <w:lvlJc w:val="left"/>
      <w:pPr>
        <w:ind w:left="2804" w:hanging="360"/>
      </w:pPr>
    </w:lvl>
    <w:lvl w:ilvl="4" w:tplc="0C0A0019" w:tentative="1">
      <w:start w:val="1"/>
      <w:numFmt w:val="lowerLetter"/>
      <w:lvlText w:val="%5."/>
      <w:lvlJc w:val="left"/>
      <w:pPr>
        <w:ind w:left="3524" w:hanging="360"/>
      </w:pPr>
    </w:lvl>
    <w:lvl w:ilvl="5" w:tplc="0C0A001B" w:tentative="1">
      <w:start w:val="1"/>
      <w:numFmt w:val="lowerRoman"/>
      <w:lvlText w:val="%6."/>
      <w:lvlJc w:val="right"/>
      <w:pPr>
        <w:ind w:left="4244" w:hanging="180"/>
      </w:pPr>
    </w:lvl>
    <w:lvl w:ilvl="6" w:tplc="0C0A000F" w:tentative="1">
      <w:start w:val="1"/>
      <w:numFmt w:val="decimal"/>
      <w:lvlText w:val="%7."/>
      <w:lvlJc w:val="left"/>
      <w:pPr>
        <w:ind w:left="4964" w:hanging="360"/>
      </w:pPr>
    </w:lvl>
    <w:lvl w:ilvl="7" w:tplc="0C0A0019" w:tentative="1">
      <w:start w:val="1"/>
      <w:numFmt w:val="lowerLetter"/>
      <w:lvlText w:val="%8."/>
      <w:lvlJc w:val="left"/>
      <w:pPr>
        <w:ind w:left="5684" w:hanging="360"/>
      </w:pPr>
    </w:lvl>
    <w:lvl w:ilvl="8" w:tplc="0C0A001B" w:tentative="1">
      <w:start w:val="1"/>
      <w:numFmt w:val="lowerRoman"/>
      <w:lvlText w:val="%9."/>
      <w:lvlJc w:val="right"/>
      <w:pPr>
        <w:ind w:left="6404" w:hanging="180"/>
      </w:pPr>
    </w:lvl>
  </w:abstractNum>
  <w:abstractNum w:abstractNumId="15">
    <w:nsid w:val="76765971"/>
    <w:multiLevelType w:val="hybridMultilevel"/>
    <w:tmpl w:val="F89C21AC"/>
    <w:lvl w:ilvl="0" w:tplc="0809000F">
      <w:start w:val="4"/>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nsid w:val="79C66677"/>
    <w:multiLevelType w:val="hybridMultilevel"/>
    <w:tmpl w:val="0464B7FE"/>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7">
    <w:nsid w:val="7E030E2A"/>
    <w:multiLevelType w:val="hybridMultilevel"/>
    <w:tmpl w:val="B212E5F4"/>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num w:numId="1">
    <w:abstractNumId w:val="13"/>
  </w:num>
  <w:num w:numId="2">
    <w:abstractNumId w:val="9"/>
  </w:num>
  <w:num w:numId="3">
    <w:abstractNumId w:val="7"/>
  </w:num>
  <w:num w:numId="4">
    <w:abstractNumId w:val="6"/>
  </w:num>
  <w:num w:numId="5">
    <w:abstractNumId w:val="16"/>
  </w:num>
  <w:num w:numId="6">
    <w:abstractNumId w:val="12"/>
  </w:num>
  <w:num w:numId="7">
    <w:abstractNumId w:val="10"/>
  </w:num>
  <w:num w:numId="8">
    <w:abstractNumId w:val="8"/>
  </w:num>
  <w:num w:numId="9">
    <w:abstractNumId w:val="3"/>
  </w:num>
  <w:num w:numId="10">
    <w:abstractNumId w:val="14"/>
  </w:num>
  <w:num w:numId="11">
    <w:abstractNumId w:val="4"/>
  </w:num>
  <w:num w:numId="12">
    <w:abstractNumId w:val="17"/>
  </w:num>
  <w:num w:numId="13">
    <w:abstractNumId w:val="2"/>
  </w:num>
  <w:num w:numId="14">
    <w:abstractNumId w:val="11"/>
  </w:num>
  <w:num w:numId="15">
    <w:abstractNumId w:val="1"/>
  </w:num>
  <w:num w:numId="16">
    <w:abstractNumId w:val="5"/>
  </w:num>
  <w:num w:numId="17">
    <w:abstractNumId w:val="15"/>
  </w:num>
  <w:num w:numId="1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0"/>
  <w:proofState w:spelling="clean" w:grammar="clean"/>
  <w:revisionView w:markup="0"/>
  <w:defaultTabStop w:val="708"/>
  <w:hyphenationZone w:val="425"/>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D2039"/>
    <w:rsid w:val="000067C1"/>
    <w:rsid w:val="00020385"/>
    <w:rsid w:val="00057B49"/>
    <w:rsid w:val="0007792E"/>
    <w:rsid w:val="000C3C13"/>
    <w:rsid w:val="000C4E1B"/>
    <w:rsid w:val="000E7817"/>
    <w:rsid w:val="00124FF2"/>
    <w:rsid w:val="0013726F"/>
    <w:rsid w:val="00144998"/>
    <w:rsid w:val="00144F7D"/>
    <w:rsid w:val="00180BC7"/>
    <w:rsid w:val="001A0BB1"/>
    <w:rsid w:val="001A79AA"/>
    <w:rsid w:val="001C6A98"/>
    <w:rsid w:val="001D0EDA"/>
    <w:rsid w:val="001D6747"/>
    <w:rsid w:val="001E7ED2"/>
    <w:rsid w:val="001F6DBA"/>
    <w:rsid w:val="00236BD7"/>
    <w:rsid w:val="002545A5"/>
    <w:rsid w:val="00277DDC"/>
    <w:rsid w:val="002B553C"/>
    <w:rsid w:val="002C1A92"/>
    <w:rsid w:val="002C653A"/>
    <w:rsid w:val="002D2039"/>
    <w:rsid w:val="00300D3D"/>
    <w:rsid w:val="00306FF3"/>
    <w:rsid w:val="00330BE3"/>
    <w:rsid w:val="00331076"/>
    <w:rsid w:val="003342ED"/>
    <w:rsid w:val="0035662A"/>
    <w:rsid w:val="003665C3"/>
    <w:rsid w:val="0037046C"/>
    <w:rsid w:val="00393F07"/>
    <w:rsid w:val="003A4E0B"/>
    <w:rsid w:val="003B58D1"/>
    <w:rsid w:val="003C6658"/>
    <w:rsid w:val="003C6DEB"/>
    <w:rsid w:val="003F6B4E"/>
    <w:rsid w:val="00401DE8"/>
    <w:rsid w:val="00410FC3"/>
    <w:rsid w:val="004127CE"/>
    <w:rsid w:val="0042639E"/>
    <w:rsid w:val="00460F13"/>
    <w:rsid w:val="00462B5E"/>
    <w:rsid w:val="0047219A"/>
    <w:rsid w:val="00483411"/>
    <w:rsid w:val="00483E74"/>
    <w:rsid w:val="00492691"/>
    <w:rsid w:val="00492CF0"/>
    <w:rsid w:val="004957CC"/>
    <w:rsid w:val="004A1602"/>
    <w:rsid w:val="004E4CA3"/>
    <w:rsid w:val="005069DB"/>
    <w:rsid w:val="00510463"/>
    <w:rsid w:val="00532F5E"/>
    <w:rsid w:val="00563382"/>
    <w:rsid w:val="00565381"/>
    <w:rsid w:val="00566F63"/>
    <w:rsid w:val="0057332D"/>
    <w:rsid w:val="0058074D"/>
    <w:rsid w:val="005A3D2E"/>
    <w:rsid w:val="005B6F3C"/>
    <w:rsid w:val="005C52F3"/>
    <w:rsid w:val="005D31E6"/>
    <w:rsid w:val="005D475A"/>
    <w:rsid w:val="005D79E5"/>
    <w:rsid w:val="005E3E79"/>
    <w:rsid w:val="005F029F"/>
    <w:rsid w:val="005F58F3"/>
    <w:rsid w:val="006029AF"/>
    <w:rsid w:val="006272A3"/>
    <w:rsid w:val="006934F0"/>
    <w:rsid w:val="006956F2"/>
    <w:rsid w:val="006B1C7A"/>
    <w:rsid w:val="006B305F"/>
    <w:rsid w:val="006D5F50"/>
    <w:rsid w:val="006E0F78"/>
    <w:rsid w:val="006F048F"/>
    <w:rsid w:val="00717B83"/>
    <w:rsid w:val="007503E4"/>
    <w:rsid w:val="00772C6C"/>
    <w:rsid w:val="00773E2A"/>
    <w:rsid w:val="007806C3"/>
    <w:rsid w:val="007909F9"/>
    <w:rsid w:val="007A627D"/>
    <w:rsid w:val="007E452A"/>
    <w:rsid w:val="007F720A"/>
    <w:rsid w:val="008027D4"/>
    <w:rsid w:val="0080375C"/>
    <w:rsid w:val="00816A46"/>
    <w:rsid w:val="00817360"/>
    <w:rsid w:val="008412E3"/>
    <w:rsid w:val="00851351"/>
    <w:rsid w:val="00857160"/>
    <w:rsid w:val="00862133"/>
    <w:rsid w:val="008627C5"/>
    <w:rsid w:val="00872AC0"/>
    <w:rsid w:val="00880EAD"/>
    <w:rsid w:val="008916CC"/>
    <w:rsid w:val="008A5783"/>
    <w:rsid w:val="008B5378"/>
    <w:rsid w:val="008B5E1C"/>
    <w:rsid w:val="00902819"/>
    <w:rsid w:val="00925ED6"/>
    <w:rsid w:val="0093017E"/>
    <w:rsid w:val="009667E0"/>
    <w:rsid w:val="00981AC3"/>
    <w:rsid w:val="0098421C"/>
    <w:rsid w:val="00993818"/>
    <w:rsid w:val="009B461C"/>
    <w:rsid w:val="009B638E"/>
    <w:rsid w:val="009C6202"/>
    <w:rsid w:val="00A006A2"/>
    <w:rsid w:val="00A06838"/>
    <w:rsid w:val="00A330C7"/>
    <w:rsid w:val="00A420F0"/>
    <w:rsid w:val="00A4712C"/>
    <w:rsid w:val="00A47BEF"/>
    <w:rsid w:val="00A47C73"/>
    <w:rsid w:val="00A525CF"/>
    <w:rsid w:val="00A67297"/>
    <w:rsid w:val="00A73FD7"/>
    <w:rsid w:val="00A8150F"/>
    <w:rsid w:val="00A90C52"/>
    <w:rsid w:val="00A970DC"/>
    <w:rsid w:val="00AA7F87"/>
    <w:rsid w:val="00AB4ACA"/>
    <w:rsid w:val="00AE64B5"/>
    <w:rsid w:val="00AE7086"/>
    <w:rsid w:val="00AF4ECF"/>
    <w:rsid w:val="00B16651"/>
    <w:rsid w:val="00B21D96"/>
    <w:rsid w:val="00B26A54"/>
    <w:rsid w:val="00B742D8"/>
    <w:rsid w:val="00B76510"/>
    <w:rsid w:val="00B9157C"/>
    <w:rsid w:val="00B9727A"/>
    <w:rsid w:val="00BD4B95"/>
    <w:rsid w:val="00BE2CAC"/>
    <w:rsid w:val="00BF5792"/>
    <w:rsid w:val="00C11E9B"/>
    <w:rsid w:val="00C213C5"/>
    <w:rsid w:val="00C40DA0"/>
    <w:rsid w:val="00C41534"/>
    <w:rsid w:val="00C61828"/>
    <w:rsid w:val="00C64485"/>
    <w:rsid w:val="00CE5027"/>
    <w:rsid w:val="00CF2060"/>
    <w:rsid w:val="00D03A33"/>
    <w:rsid w:val="00D13D38"/>
    <w:rsid w:val="00D24309"/>
    <w:rsid w:val="00D26B59"/>
    <w:rsid w:val="00D304A8"/>
    <w:rsid w:val="00D370F0"/>
    <w:rsid w:val="00D50D19"/>
    <w:rsid w:val="00D55A62"/>
    <w:rsid w:val="00D707C3"/>
    <w:rsid w:val="00DA5B2F"/>
    <w:rsid w:val="00DF60FA"/>
    <w:rsid w:val="00E0318E"/>
    <w:rsid w:val="00E63D62"/>
    <w:rsid w:val="00E814F0"/>
    <w:rsid w:val="00E94502"/>
    <w:rsid w:val="00E96140"/>
    <w:rsid w:val="00EC20D5"/>
    <w:rsid w:val="00F06D06"/>
    <w:rsid w:val="00F36FF8"/>
    <w:rsid w:val="00F43D33"/>
    <w:rsid w:val="00F56CF8"/>
    <w:rsid w:val="00F57814"/>
    <w:rsid w:val="00F6167F"/>
    <w:rsid w:val="00F85200"/>
    <w:rsid w:val="00F935E5"/>
    <w:rsid w:val="00F93E3D"/>
    <w:rsid w:val="00FA070A"/>
    <w:rsid w:val="00FA3880"/>
    <w:rsid w:val="00FB3186"/>
    <w:rsid w:val="00FB32C8"/>
    <w:rsid w:val="00FB47FF"/>
    <w:rsid w:val="00FC11B0"/>
    <w:rsid w:val="00FD4720"/>
    <w:rsid w:val="00FD5114"/>
    <w:rsid w:val="00FE5FE6"/>
  </w:rsids>
  <m:mathPr>
    <m:mathFont m:val="Cambria Math"/>
    <m:brkBin m:val="before"/>
    <m:brkBinSub m:val="--"/>
    <m:smallFrac m:val="0"/>
    <m:dispDef/>
    <m:lMargin m:val="0"/>
    <m:rMargin m:val="0"/>
    <m:defJc m:val="centerGroup"/>
    <m:wrapIndent m:val="1440"/>
    <m:intLim m:val="subSup"/>
    <m:naryLim m:val="undOvr"/>
  </m:mathPr>
  <w:themeFontLang w:val="es-E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23801C22"/>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s-ES" w:eastAsia="es-ES" w:bidi="ar-SA"/>
      </w:rPr>
    </w:rPrDefault>
    <w:pPrDefault>
      <w:pPr>
        <w:spacing w:after="200" w:line="276" w:lineRule="auto"/>
      </w:pPr>
    </w:pPrDefault>
  </w:docDefaults>
  <w:latentStyles w:defLockedState="0" w:defUIPriority="99" w:defSemiHidden="0" w:defUnhideWhenUsed="0" w:defQFormat="0" w:count="380">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Note Level 1" w:semiHidden="1" w:unhideWhenUsed="1"/>
    <w:lsdException w:name="Note Level 2" w:semiHidden="1" w:unhideWhenUsed="1"/>
    <w:lsdException w:name="Note Level 3" w:semiHidden="1" w:unhideWhenUsed="1"/>
    <w:lsdException w:name="Note Level 4" w:semiHidden="1" w:unhideWhenUsed="1"/>
    <w:lsdException w:name="Note Level 5" w:semiHidden="1" w:unhideWhenUsed="1"/>
    <w:lsdException w:name="Note Level 6" w:semiHidden="1" w:unhideWhenUsed="1"/>
    <w:lsdException w:name="Note Level 7" w:semiHidden="1" w:unhideWhenUsed="1"/>
    <w:lsdException w:name="Note Level 8" w:semiHidden="1" w:unhideWhenUsed="1"/>
    <w:lsdException w:name="Note Level 9"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2D2039"/>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D2039"/>
    <w:rPr>
      <w:rFonts w:ascii="Tahoma" w:hAnsi="Tahoma" w:cs="Tahoma"/>
      <w:sz w:val="16"/>
      <w:szCs w:val="16"/>
    </w:rPr>
  </w:style>
  <w:style w:type="paragraph" w:styleId="ListParagraph">
    <w:name w:val="List Paragraph"/>
    <w:basedOn w:val="Normal"/>
    <w:uiPriority w:val="34"/>
    <w:qFormat/>
    <w:rsid w:val="002D2039"/>
    <w:pPr>
      <w:ind w:left="720"/>
      <w:contextualSpacing/>
    </w:pPr>
  </w:style>
  <w:style w:type="paragraph" w:styleId="NormalWeb">
    <w:name w:val="Normal (Web)"/>
    <w:basedOn w:val="Normal"/>
    <w:semiHidden/>
    <w:rsid w:val="007503E4"/>
    <w:pPr>
      <w:spacing w:before="100" w:beforeAutospacing="1" w:after="100" w:afterAutospacing="1" w:line="240" w:lineRule="auto"/>
    </w:pPr>
    <w:rPr>
      <w:rFonts w:ascii="Times New Roman" w:eastAsia="Times New Roman" w:hAnsi="Times New Roman" w:cs="Times New Roman"/>
      <w:sz w:val="24"/>
      <w:szCs w:val="24"/>
    </w:rPr>
  </w:style>
  <w:style w:type="character" w:styleId="Hyperlink">
    <w:name w:val="Hyperlink"/>
    <w:semiHidden/>
    <w:rsid w:val="007503E4"/>
    <w:rPr>
      <w:color w:val="0000FF"/>
      <w:u w:val="single"/>
    </w:rPr>
  </w:style>
  <w:style w:type="paragraph" w:styleId="NoSpacing">
    <w:name w:val="No Spacing"/>
    <w:uiPriority w:val="1"/>
    <w:qFormat/>
    <w:rsid w:val="007503E4"/>
    <w:pPr>
      <w:spacing w:after="0" w:line="240" w:lineRule="auto"/>
    </w:pPr>
    <w:rPr>
      <w:rFonts w:ascii="Times New Roman" w:eastAsia="Times New Roman" w:hAnsi="Times New Roman" w:cs="Times New Roman"/>
      <w:sz w:val="24"/>
      <w:szCs w:val="24"/>
    </w:rPr>
  </w:style>
  <w:style w:type="paragraph" w:customStyle="1" w:styleId="CM3">
    <w:name w:val="CM3"/>
    <w:basedOn w:val="Normal"/>
    <w:next w:val="Normal"/>
    <w:rsid w:val="007503E4"/>
    <w:pPr>
      <w:widowControl w:val="0"/>
      <w:autoSpaceDE w:val="0"/>
      <w:autoSpaceDN w:val="0"/>
      <w:adjustRightInd w:val="0"/>
      <w:spacing w:after="0" w:line="220" w:lineRule="atLeast"/>
      <w:jc w:val="both"/>
    </w:pPr>
    <w:rPr>
      <w:rFonts w:ascii="Arial" w:eastAsia="Times New Roman" w:hAnsi="Arial" w:cs="Arial"/>
      <w:sz w:val="20"/>
      <w:szCs w:val="20"/>
    </w:rPr>
  </w:style>
  <w:style w:type="paragraph" w:customStyle="1" w:styleId="CM4">
    <w:name w:val="CM4"/>
    <w:basedOn w:val="Normal"/>
    <w:next w:val="Normal"/>
    <w:rsid w:val="007503E4"/>
    <w:pPr>
      <w:widowControl w:val="0"/>
      <w:autoSpaceDE w:val="0"/>
      <w:autoSpaceDN w:val="0"/>
      <w:adjustRightInd w:val="0"/>
      <w:spacing w:after="0" w:line="300" w:lineRule="atLeast"/>
      <w:jc w:val="both"/>
    </w:pPr>
    <w:rPr>
      <w:rFonts w:ascii="Arial" w:eastAsia="Times New Roman" w:hAnsi="Arial" w:cs="Arial"/>
      <w:sz w:val="20"/>
      <w:szCs w:val="20"/>
    </w:rPr>
  </w:style>
  <w:style w:type="paragraph" w:customStyle="1" w:styleId="Default">
    <w:name w:val="Default"/>
    <w:rsid w:val="000C3C13"/>
    <w:pPr>
      <w:widowControl w:val="0"/>
      <w:autoSpaceDE w:val="0"/>
      <w:autoSpaceDN w:val="0"/>
      <w:adjustRightInd w:val="0"/>
      <w:spacing w:after="0" w:line="240" w:lineRule="auto"/>
    </w:pPr>
    <w:rPr>
      <w:rFonts w:ascii="BJLBAJ+Futura-Medium" w:eastAsia="Times New Roman" w:hAnsi="BJLBAJ+Futura-Medium" w:cs="BJLBAJ+Futura-Medium"/>
      <w:color w:val="000000"/>
      <w:sz w:val="24"/>
      <w:szCs w:val="24"/>
    </w:rPr>
  </w:style>
  <w:style w:type="character" w:styleId="CommentReference">
    <w:name w:val="annotation reference"/>
    <w:basedOn w:val="DefaultParagraphFont"/>
    <w:uiPriority w:val="99"/>
    <w:semiHidden/>
    <w:unhideWhenUsed/>
    <w:rsid w:val="00A970DC"/>
    <w:rPr>
      <w:sz w:val="16"/>
      <w:szCs w:val="16"/>
    </w:rPr>
  </w:style>
  <w:style w:type="paragraph" w:styleId="CommentText">
    <w:name w:val="annotation text"/>
    <w:basedOn w:val="Normal"/>
    <w:link w:val="CommentTextChar"/>
    <w:uiPriority w:val="99"/>
    <w:semiHidden/>
    <w:unhideWhenUsed/>
    <w:rsid w:val="00A970DC"/>
    <w:pPr>
      <w:spacing w:line="240" w:lineRule="auto"/>
    </w:pPr>
    <w:rPr>
      <w:sz w:val="20"/>
      <w:szCs w:val="20"/>
    </w:rPr>
  </w:style>
  <w:style w:type="character" w:customStyle="1" w:styleId="CommentTextChar">
    <w:name w:val="Comment Text Char"/>
    <w:basedOn w:val="DefaultParagraphFont"/>
    <w:link w:val="CommentText"/>
    <w:uiPriority w:val="99"/>
    <w:semiHidden/>
    <w:rsid w:val="00A970DC"/>
    <w:rPr>
      <w:sz w:val="20"/>
      <w:szCs w:val="20"/>
    </w:rPr>
  </w:style>
  <w:style w:type="paragraph" w:styleId="CommentSubject">
    <w:name w:val="annotation subject"/>
    <w:basedOn w:val="CommentText"/>
    <w:next w:val="CommentText"/>
    <w:link w:val="CommentSubjectChar"/>
    <w:uiPriority w:val="99"/>
    <w:semiHidden/>
    <w:unhideWhenUsed/>
    <w:rsid w:val="00A970DC"/>
    <w:rPr>
      <w:b/>
      <w:bCs/>
    </w:rPr>
  </w:style>
  <w:style w:type="character" w:customStyle="1" w:styleId="CommentSubjectChar">
    <w:name w:val="Comment Subject Char"/>
    <w:basedOn w:val="CommentTextChar"/>
    <w:link w:val="CommentSubject"/>
    <w:uiPriority w:val="99"/>
    <w:semiHidden/>
    <w:rsid w:val="00A970DC"/>
    <w:rPr>
      <w:b/>
      <w:bCs/>
      <w:sz w:val="20"/>
      <w:szCs w:val="20"/>
    </w:rPr>
  </w:style>
  <w:style w:type="paragraph" w:styleId="FootnoteText">
    <w:name w:val="footnote text"/>
    <w:basedOn w:val="Normal"/>
    <w:link w:val="FootnoteTextChar"/>
    <w:uiPriority w:val="99"/>
    <w:unhideWhenUsed/>
    <w:rsid w:val="00F36FF8"/>
    <w:pPr>
      <w:spacing w:after="0" w:line="240" w:lineRule="auto"/>
      <w:ind w:left="709" w:hanging="709"/>
      <w:jc w:val="both"/>
    </w:pPr>
    <w:rPr>
      <w:rFonts w:ascii="Calibri" w:eastAsia="Times New Roman" w:hAnsi="Calibri" w:cs="Calibri"/>
      <w:color w:val="000000"/>
      <w:sz w:val="24"/>
      <w:szCs w:val="24"/>
      <w:lang w:val="de-DE"/>
    </w:rPr>
  </w:style>
  <w:style w:type="character" w:customStyle="1" w:styleId="FootnoteTextChar">
    <w:name w:val="Footnote Text Char"/>
    <w:basedOn w:val="DefaultParagraphFont"/>
    <w:link w:val="FootnoteText"/>
    <w:uiPriority w:val="99"/>
    <w:rsid w:val="00F36FF8"/>
    <w:rPr>
      <w:rFonts w:ascii="Calibri" w:eastAsia="Times New Roman" w:hAnsi="Calibri" w:cs="Calibri"/>
      <w:color w:val="000000"/>
      <w:sz w:val="24"/>
      <w:szCs w:val="24"/>
      <w:lang w:val="de-DE"/>
    </w:rPr>
  </w:style>
  <w:style w:type="character" w:styleId="FootnoteReference">
    <w:name w:val="footnote reference"/>
    <w:basedOn w:val="DefaultParagraphFont"/>
    <w:uiPriority w:val="99"/>
    <w:unhideWhenUsed/>
    <w:rsid w:val="00F36FF8"/>
    <w:rPr>
      <w:vertAlign w:val="superscript"/>
    </w:rPr>
  </w:style>
  <w:style w:type="character" w:styleId="FollowedHyperlink">
    <w:name w:val="FollowedHyperlink"/>
    <w:basedOn w:val="DefaultParagraphFont"/>
    <w:uiPriority w:val="99"/>
    <w:semiHidden/>
    <w:unhideWhenUsed/>
    <w:rsid w:val="003665C3"/>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doNotSaveAsSingleFile/>
</w:webSettings>
</file>

<file path=word/_rels/document.xml.rels><?xml version="1.0" encoding="UTF-8" standalone="yes"?>
<Relationships xmlns="http://schemas.openxmlformats.org/package/2006/relationships"><Relationship Id="rId9" Type="http://schemas.openxmlformats.org/officeDocument/2006/relationships/hyperlink" Target="https://www.ucm.es/delaulaalaescenaucm/)" TargetMode="External"/><Relationship Id="rId20" Type="http://schemas.openxmlformats.org/officeDocument/2006/relationships/fontTable" Target="fontTable.xml"/><Relationship Id="rId21" Type="http://schemas.openxmlformats.org/officeDocument/2006/relationships/theme" Target="theme/theme1.xml"/><Relationship Id="rId10" Type="http://schemas.openxmlformats.org/officeDocument/2006/relationships/hyperlink" Target="https://www.youtube.com/channel/UC9DCICsJPq1Rmb2qkPjKmFw)" TargetMode="External"/><Relationship Id="rId11" Type="http://schemas.openxmlformats.org/officeDocument/2006/relationships/hyperlink" Target="https://vihanaproducciones.com/project/tamzin-townsend)" TargetMode="External"/><Relationship Id="rId12" Type="http://schemas.openxmlformats.org/officeDocument/2006/relationships/hyperlink" Target="https://cvnet.cpd.ua.es/curriculum-breve/es/sanderson-pastor-john-douglas/2755)" TargetMode="External"/><Relationship Id="rId13" Type="http://schemas.openxmlformats.org/officeDocument/2006/relationships/image" Target="media/image2.png"/><Relationship Id="rId14" Type="http://schemas.openxmlformats.org/officeDocument/2006/relationships/image" Target="media/image3.emf"/><Relationship Id="rId15" Type="http://schemas.openxmlformats.org/officeDocument/2006/relationships/image" Target="media/image4.jpeg"/><Relationship Id="rId16" Type="http://schemas.openxmlformats.org/officeDocument/2006/relationships/image" Target="media/image5.jpeg"/><Relationship Id="rId17" Type="http://schemas.openxmlformats.org/officeDocument/2006/relationships/image" Target="media/image6.jpeg"/><Relationship Id="rId18" Type="http://schemas.openxmlformats.org/officeDocument/2006/relationships/image" Target="media/image7.png"/><Relationship Id="rId19" Type="http://schemas.openxmlformats.org/officeDocument/2006/relationships/image" Target="media/image8.png"/><Relationship Id="rId1" Type="http://schemas.openxmlformats.org/officeDocument/2006/relationships/numbering" Target="numbering.xml"/><Relationship Id="rId2" Type="http://schemas.openxmlformats.org/officeDocument/2006/relationships/styles" Target="styles.xml"/><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footnotes" Target="footnotes.xml"/><Relationship Id="rId6" Type="http://schemas.openxmlformats.org/officeDocument/2006/relationships/endnotes" Target="endnotes.xml"/><Relationship Id="rId7" Type="http://schemas.openxmlformats.org/officeDocument/2006/relationships/image" Target="media/image1.jpeg"/><Relationship Id="rId8" Type="http://schemas.openxmlformats.org/officeDocument/2006/relationships/hyperlink" Target="https://www.ucm.es/delaulaalaescenaucm/"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158</TotalTime>
  <Pages>14</Pages>
  <Words>4398</Words>
  <Characters>25075</Characters>
  <Application>Microsoft Macintosh Word</Application>
  <DocSecurity>0</DocSecurity>
  <Lines>208</Lines>
  <Paragraphs>58</Paragraphs>
  <ScaleCrop>false</ScaleCrop>
  <HeadingPairs>
    <vt:vector size="2" baseType="variant">
      <vt:variant>
        <vt:lpstr>Title</vt:lpstr>
      </vt:variant>
      <vt:variant>
        <vt:i4>1</vt:i4>
      </vt:variant>
    </vt:vector>
  </HeadingPairs>
  <TitlesOfParts>
    <vt:vector size="1" baseType="lpstr">
      <vt:lpstr/>
    </vt:vector>
  </TitlesOfParts>
  <Company> </Company>
  <LinksUpToDate>false</LinksUpToDate>
  <CharactersWithSpaces>29415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UCM</dc:creator>
  <cp:lastModifiedBy>USER</cp:lastModifiedBy>
  <cp:revision>28</cp:revision>
  <cp:lastPrinted>2016-01-28T18:08:00Z</cp:lastPrinted>
  <dcterms:created xsi:type="dcterms:W3CDTF">2022-06-15T14:28:00Z</dcterms:created>
  <dcterms:modified xsi:type="dcterms:W3CDTF">2023-06-24T08:49:00Z</dcterms:modified>
</cp:coreProperties>
</file>